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667EEA"/>
          <w:sz w:val="84"/>
        </w:rPr>
        <w:t>KLASIVO</w:t>
      </w:r>
    </w:p>
    <w:p>
      <w:pPr>
        <w:jc w:val="center"/>
      </w:pPr>
      <w:r>
        <w:rPr>
          <w:b/>
          <w:color w:val="1A1F36"/>
          <w:sz w:val="48"/>
        </w:rPr>
        <w:t>Master Development Roadmap</w:t>
      </w:r>
    </w:p>
    <w:p>
      <w:pPr>
        <w:jc w:val="center"/>
      </w:pPr>
      <w:r>
        <w:rPr>
          <w:i/>
          <w:color w:val="5A6080"/>
          <w:sz w:val="24"/>
        </w:rPr>
        <w:t>School Operating System | LMS | Communication Platform | AI Teaching | Multi-Tenant SaaS</w:t>
      </w:r>
    </w:p>
    <w:p/>
    <w:p/>
    <w:p/>
    <w:p/>
    <w:p>
      <w:pPr>
        <w:jc w:val="center"/>
      </w:pPr>
      <w:r>
        <w:rPr>
          <w:color w:val="667EEA"/>
          <w:sz w:val="20"/>
        </w:rPr>
        <w:t>────────────────────────────────────────────────────────────</w:t>
      </w:r>
    </w:p>
    <w:p>
      <w:pPr>
        <w:jc w:val="center"/>
      </w:pPr>
      <w:r>
        <w:rPr>
          <w:b/>
          <w:color w:val="5A6080"/>
          <w:sz w:val="20"/>
        </w:rPr>
        <w:t xml:space="preserve">Version: </w:t>
      </w:r>
      <w:r>
        <w:rPr>
          <w:color w:val="000000"/>
          <w:sz w:val="20"/>
        </w:rPr>
        <w:t>2.0 — Re-Prioritized &amp; Expanded</w:t>
      </w:r>
    </w:p>
    <w:p>
      <w:pPr>
        <w:jc w:val="center"/>
      </w:pPr>
      <w:r>
        <w:rPr>
          <w:b/>
          <w:color w:val="5A6080"/>
          <w:sz w:val="20"/>
        </w:rPr>
        <w:t xml:space="preserve">Date: </w:t>
      </w:r>
      <w:r>
        <w:rPr>
          <w:color w:val="000000"/>
          <w:sz w:val="20"/>
        </w:rPr>
        <w:t>June 2026</w:t>
      </w:r>
    </w:p>
    <w:p>
      <w:pPr>
        <w:jc w:val="center"/>
      </w:pPr>
      <w:r>
        <w:rPr>
          <w:b/>
          <w:color w:val="5A6080"/>
          <w:sz w:val="20"/>
        </w:rPr>
        <w:t xml:space="preserve">Classification: </w:t>
      </w:r>
      <w:r>
        <w:rPr>
          <w:color w:val="000000"/>
          <w:sz w:val="20"/>
        </w:rPr>
        <w:t>Confidential — Investor &amp; Executive Review</w:t>
      </w:r>
    </w:p>
    <w:p>
      <w:pPr>
        <w:jc w:val="center"/>
      </w:pPr>
      <w:r>
        <w:rPr>
          <w:b/>
          <w:color w:val="5A6080"/>
          <w:sz w:val="20"/>
        </w:rPr>
        <w:t xml:space="preserve">Audience: </w:t>
      </w:r>
      <w:r>
        <w:rPr>
          <w:color w:val="000000"/>
          <w:sz w:val="20"/>
        </w:rPr>
        <w:t>Y Combinator Partners, CTOs, Investors, School Administrators, Product Leaders</w:t>
      </w:r>
    </w:p>
    <w:p>
      <w:r>
        <w:br w:type="page"/>
      </w:r>
    </w:p>
    <w:p>
      <w:pPr>
        <w:jc w:val="center"/>
      </w:pPr>
      <w:r>
        <w:rPr>
          <w:i/>
          <w:color w:val="5A6080"/>
          <w:sz w:val="20"/>
        </w:rPr>
        <w:t>[Table of Contents — Update in Word: References → Table of Contents]</w:t>
      </w:r>
    </w:p>
    <w:p>
      <w:r>
        <w:br w:type="page"/>
      </w:r>
    </w:p>
    <w:p>
      <w:pPr>
        <w:pStyle w:val="Heading1"/>
      </w:pPr>
      <w:r>
        <w:t>Executive Summary</w:t>
      </w:r>
    </w:p>
    <w:p>
      <w:r>
        <w:rPr>
          <w:b/>
          <w:i w:val="0"/>
          <w:color w:val="000000"/>
          <w:sz w:val="22"/>
        </w:rPr>
        <w:t>Klasivo is a multi-tenant EdTech SaaS platform designed to transform how schools operate, teach, communicate, and grow. This roadmap details the strategic plan to evolve Klasivo from a focused exam platform into a comprehensive School Operating System — encompassing learning management, communication, AI-powered teaching, multi-tenant infrastructure, and enterprise-grade operations.</w:t>
      </w:r>
    </w:p>
    <w:p>
      <w:r>
        <w:rPr>
          <w:b w:val="0"/>
          <w:i w:val="0"/>
          <w:color w:val="000000"/>
          <w:sz w:val="22"/>
        </w:rPr>
        <w:t>The platform serves five core user segments: students, teachers, parents, school administrators, and platform operators. Each segment has distinct needs that must be addressed in the correct sequence to maximize adoption, retention, and revenue growth. The roadmap is structured across 12 phases, each with clear objectives, business value propositions, dependency mappings, success metrics, and risk assessments.</w:t>
      </w:r>
    </w:p>
    <w:p>
      <w:pPr>
        <w:pStyle w:val="Heading2"/>
      </w:pPr>
      <w:r>
        <w:t>Strategic Vision</w:t>
      </w:r>
    </w:p>
    <w:p>
      <w:r>
        <w:rPr>
          <w:b w:val="0"/>
          <w:i w:val="0"/>
          <w:color w:val="000000"/>
          <w:sz w:val="22"/>
        </w:rPr>
        <w:t>Klasivo evolves through five transformational stages, each unlocking new market segments and revenue opportunities: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850"/>
            <w:shd w:fill="1A1F36"/>
          </w:tcPr>
          <w:p>
            <w:pPr>
              <w:jc w:val="center"/>
            </w:pPr>
            <w:r/>
            <w:r>
              <w:rPr>
                <w:b/>
                <w:color w:val="FFFFFF"/>
                <w:sz w:val="18"/>
              </w:rPr>
              <w:t>Stage</w:t>
            </w:r>
          </w:p>
        </w:tc>
        <w:tc>
          <w:tcPr>
            <w:tcW w:type="dxa" w:w="2835"/>
            <w:shd w:fill="1A1F36"/>
          </w:tcPr>
          <w:p>
            <w:pPr>
              <w:jc w:val="center"/>
            </w:pPr>
            <w:r/>
            <w:r>
              <w:rPr>
                <w:b/>
                <w:color w:val="FFFFFF"/>
                <w:sz w:val="18"/>
              </w:rPr>
              <w:t>Platform Identity</w:t>
            </w:r>
          </w:p>
        </w:tc>
        <w:tc>
          <w:tcPr>
            <w:tcW w:type="dxa" w:w="2835"/>
            <w:shd w:fill="1A1F36"/>
          </w:tcPr>
          <w:p>
            <w:pPr>
              <w:jc w:val="center"/>
            </w:pPr>
            <w:r/>
            <w:r>
              <w:rPr>
                <w:b/>
                <w:color w:val="FFFFFF"/>
                <w:sz w:val="18"/>
              </w:rPr>
              <w:t>Market Segment</w:t>
            </w:r>
          </w:p>
        </w:tc>
        <w:tc>
          <w:tcPr>
            <w:tcW w:type="dxa" w:w="2835"/>
            <w:shd w:fill="1A1F36"/>
          </w:tcPr>
          <w:p>
            <w:pPr>
              <w:jc w:val="center"/>
            </w:pPr>
            <w:r/>
            <w:r>
              <w:rPr>
                <w:b/>
                <w:color w:val="FFFFFF"/>
                <w:sz w:val="18"/>
              </w:rPr>
              <w:t>Revenue Model</w:t>
            </w:r>
          </w:p>
        </w:tc>
      </w:tr>
      <w:tr>
        <w:tc>
          <w:tcPr>
            <w:tcW w:type="dxa" w:w="850"/>
            <w:shd w:fill="F8F9FF"/>
          </w:tcPr>
          <w:p>
            <w:r/>
            <w:r>
              <w:rPr>
                <w:color w:val="000000"/>
                <w:sz w:val="18"/>
              </w:rPr>
              <w:t>1</w:t>
            </w:r>
          </w:p>
        </w:tc>
        <w:tc>
          <w:tcPr>
            <w:tcW w:type="dxa" w:w="2835"/>
            <w:shd w:fill="F8F9FF"/>
          </w:tcPr>
          <w:p>
            <w:r/>
            <w:r>
              <w:rPr>
                <w:color w:val="000000"/>
                <w:sz w:val="18"/>
              </w:rPr>
              <w:t>Exam System</w:t>
            </w:r>
          </w:p>
        </w:tc>
        <w:tc>
          <w:tcPr>
            <w:tcW w:type="dxa" w:w="2835"/>
            <w:shd w:fill="F8F9FF"/>
          </w:tcPr>
          <w:p>
            <w:r/>
            <w:r>
              <w:rPr>
                <w:color w:val="000000"/>
                <w:sz w:val="18"/>
              </w:rPr>
              <w:t>Individual Teachers</w:t>
            </w:r>
          </w:p>
        </w:tc>
        <w:tc>
          <w:tcPr>
            <w:tcW w:type="dxa" w:w="2835"/>
            <w:shd w:fill="F8F9FF"/>
          </w:tcPr>
          <w:p>
            <w:r/>
            <w:r>
              <w:rPr>
                <w:color w:val="000000"/>
                <w:sz w:val="18"/>
              </w:rPr>
              <w:t>Free / Freemium</w:t>
            </w:r>
          </w:p>
        </w:tc>
      </w:tr>
      <w:tr>
        <w:tc>
          <w:tcPr>
            <w:tcW w:type="dxa" w:w="850"/>
          </w:tcPr>
          <w:p>
            <w:r/>
            <w:r>
              <w:rPr>
                <w:color w:val="000000"/>
                <w:sz w:val="18"/>
              </w:rPr>
              <w:t>2</w:t>
            </w:r>
          </w:p>
        </w:tc>
        <w:tc>
          <w:tcPr>
            <w:tcW w:type="dxa" w:w="2835"/>
          </w:tcPr>
          <w:p>
            <w:r/>
            <w:r>
              <w:rPr>
                <w:color w:val="000000"/>
                <w:sz w:val="18"/>
              </w:rPr>
              <w:t>School LMS</w:t>
            </w:r>
          </w:p>
        </w:tc>
        <w:tc>
          <w:tcPr>
            <w:tcW w:type="dxa" w:w="2835"/>
          </w:tcPr>
          <w:p>
            <w:r/>
            <w:r>
              <w:rPr>
                <w:color w:val="000000"/>
                <w:sz w:val="18"/>
              </w:rPr>
              <w:t>Schools (10-500 students)</w:t>
            </w:r>
          </w:p>
        </w:tc>
        <w:tc>
          <w:tcPr>
            <w:tcW w:type="dxa" w:w="2835"/>
          </w:tcPr>
          <w:p>
            <w:r/>
            <w:r>
              <w:rPr>
                <w:color w:val="000000"/>
                <w:sz w:val="18"/>
              </w:rPr>
              <w:t>Per-school subscription</w:t>
            </w:r>
          </w:p>
        </w:tc>
      </w:tr>
      <w:tr>
        <w:tc>
          <w:tcPr>
            <w:tcW w:type="dxa" w:w="850"/>
            <w:shd w:fill="F8F9FF"/>
          </w:tcPr>
          <w:p>
            <w:r/>
            <w:r>
              <w:rPr>
                <w:color w:val="000000"/>
                <w:sz w:val="18"/>
              </w:rPr>
              <w:t>3</w:t>
            </w:r>
          </w:p>
        </w:tc>
        <w:tc>
          <w:tcPr>
            <w:tcW w:type="dxa" w:w="2835"/>
            <w:shd w:fill="F8F9FF"/>
          </w:tcPr>
          <w:p>
            <w:r/>
            <w:r>
              <w:rPr>
                <w:color w:val="000000"/>
                <w:sz w:val="18"/>
              </w:rPr>
              <w:t>School Operations Platform</w:t>
            </w:r>
          </w:p>
        </w:tc>
        <w:tc>
          <w:tcPr>
            <w:tcW w:type="dxa" w:w="2835"/>
            <w:shd w:fill="F8F9FF"/>
          </w:tcPr>
          <w:p>
            <w:r/>
            <w:r>
              <w:rPr>
                <w:color w:val="000000"/>
                <w:sz w:val="18"/>
              </w:rPr>
              <w:t>Schools (500-5000 students)</w:t>
            </w:r>
          </w:p>
        </w:tc>
        <w:tc>
          <w:tcPr>
            <w:tcW w:type="dxa" w:w="2835"/>
            <w:shd w:fill="F8F9FF"/>
          </w:tcPr>
          <w:p>
            <w:r/>
            <w:r>
              <w:rPr>
                <w:color w:val="000000"/>
                <w:sz w:val="18"/>
              </w:rPr>
              <w:t>Tiered subscription + add-ons</w:t>
            </w:r>
          </w:p>
        </w:tc>
      </w:tr>
      <w:tr>
        <w:tc>
          <w:tcPr>
            <w:tcW w:type="dxa" w:w="850"/>
          </w:tcPr>
          <w:p>
            <w:r/>
            <w:r>
              <w:rPr>
                <w:color w:val="000000"/>
                <w:sz w:val="18"/>
              </w:rPr>
              <w:t>4</w:t>
            </w:r>
          </w:p>
        </w:tc>
        <w:tc>
          <w:tcPr>
            <w:tcW w:type="dxa" w:w="2835"/>
          </w:tcPr>
          <w:p>
            <w:r/>
            <w:r>
              <w:rPr>
                <w:color w:val="000000"/>
                <w:sz w:val="18"/>
              </w:rPr>
              <w:t>Multi-Tenant EdTech SaaS</w:t>
            </w:r>
          </w:p>
        </w:tc>
        <w:tc>
          <w:tcPr>
            <w:tcW w:type="dxa" w:w="2835"/>
          </w:tcPr>
          <w:p>
            <w:r/>
            <w:r>
              <w:rPr>
                <w:color w:val="000000"/>
                <w:sz w:val="18"/>
              </w:rPr>
              <w:t>School chains &amp; districts</w:t>
            </w:r>
          </w:p>
        </w:tc>
        <w:tc>
          <w:tcPr>
            <w:tcW w:type="dxa" w:w="2835"/>
          </w:tcPr>
          <w:p>
            <w:r/>
            <w:r>
              <w:rPr>
                <w:color w:val="000000"/>
                <w:sz w:val="18"/>
              </w:rPr>
              <w:t>Enterprise licensing</w:t>
            </w:r>
          </w:p>
        </w:tc>
      </w:tr>
      <w:tr>
        <w:tc>
          <w:tcPr>
            <w:tcW w:type="dxa" w:w="850"/>
            <w:shd w:fill="F8F9FF"/>
          </w:tcPr>
          <w:p>
            <w:r/>
            <w:r>
              <w:rPr>
                <w:color w:val="000000"/>
                <w:sz w:val="18"/>
              </w:rPr>
              <w:t>5</w:t>
            </w:r>
          </w:p>
        </w:tc>
        <w:tc>
          <w:tcPr>
            <w:tcW w:type="dxa" w:w="2835"/>
            <w:shd w:fill="F8F9FF"/>
          </w:tcPr>
          <w:p>
            <w:r/>
            <w:r>
              <w:rPr>
                <w:color w:val="000000"/>
                <w:sz w:val="18"/>
              </w:rPr>
              <w:t>AI Education Platform</w:t>
            </w:r>
          </w:p>
        </w:tc>
        <w:tc>
          <w:tcPr>
            <w:tcW w:type="dxa" w:w="2835"/>
            <w:shd w:fill="F8F9FF"/>
          </w:tcPr>
          <w:p>
            <w:r/>
            <w:r>
              <w:rPr>
                <w:color w:val="000000"/>
                <w:sz w:val="18"/>
              </w:rPr>
              <w:t>National &amp; regional education</w:t>
            </w:r>
          </w:p>
        </w:tc>
        <w:tc>
          <w:tcPr>
            <w:tcW w:type="dxa" w:w="2835"/>
            <w:shd w:fill="F8F9FF"/>
          </w:tcPr>
          <w:p>
            <w:r/>
            <w:r>
              <w:rPr>
                <w:color w:val="000000"/>
                <w:sz w:val="18"/>
              </w:rPr>
              <w:t>Platform + AI credits + marketplace</w:t>
            </w:r>
          </w:p>
        </w:tc>
      </w:tr>
    </w:tbl>
    <w:p/>
    <w:p>
      <w:pPr>
        <w:pStyle w:val="Heading2"/>
      </w:pPr>
      <w:r>
        <w:t>Current State</w:t>
      </w:r>
    </w:p>
    <w:p>
      <w:r>
        <w:rPr>
          <w:b w:val="0"/>
          <w:i w:val="0"/>
          <w:color w:val="000000"/>
          <w:sz w:val="22"/>
        </w:rPr>
        <w:t>Klasivo has completed its foundational phase (v1.0-v2.0) with a robust codebase of 56 services, 54 providers, 71 screens, 65+ routes, 80+ permissions, and 27 feature flags. The platform runs on Firebase (Auth, Firestore, Functions Gen 2, Storage, FCM) with Flutter mobile, LiveKit for real-time classes, and Cloudflare/Sentry for infrastructure security. Sprint 1 (LiveKit) and Sprint 2 (RBAC) are coded and awaiting merge into the canonical repository.</w:t>
      </w:r>
    </w:p>
    <w:p>
      <w:pPr>
        <w:pStyle w:val="Heading2"/>
      </w:pPr>
      <w:r>
        <w:t>Key Investment Thesis</w:t>
      </w:r>
    </w:p>
    <w:p>
      <w:r>
        <w:rPr>
          <w:b w:val="0"/>
          <w:i w:val="0"/>
          <w:color w:val="000000"/>
          <w:sz w:val="22"/>
        </w:rPr>
        <w:t>The EdTech market is projected to reach $400B+ by 2028. Klasivo occupies a unique position: it is the only platform that combines exam management, live classes, LMS, parent communication, and AI-powered teaching in a single, mobile-first, multi-tenant system. Schools currently juggle 3-5 separate tools for these functions. Klasivo replaces them all at a fraction of the cost, with a unified data model that enables AI-powered insights no single-point solution can match.</w:t>
      </w:r>
    </w:p>
    <w:p>
      <w:r>
        <w:rPr>
          <w:b w:val="0"/>
          <w:i w:val="0"/>
          <w:color w:val="000000"/>
          <w:sz w:val="22"/>
        </w:rPr>
        <w:t>The re-prioritization in this roadmap shifts focus from infrastructure-first to adoption-first. The next 6 major deliverables are features schools will pay for immediately: Teacher Approval Workflow, Video Library, Assignment Submission API, Parent Engagement, Student Engagement, and School Accounts. Infrastructure scale (dashboard, BigQuery, custom reports) comes after the product has proven market fit with 10-20 paying schools.</w:t>
      </w:r>
    </w:p>
    <w:p>
      <w:pPr>
        <w:pStyle w:val="Heading2"/>
      </w:pPr>
      <w:r>
        <w:t>Financial Projections (Target)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fill="1A1F36"/>
          </w:tcPr>
          <w:p>
            <w:pPr>
              <w:jc w:val="center"/>
            </w:pPr>
            <w:r/>
            <w:r>
              <w:rPr>
                <w:b/>
                <w:color w:val="FFFFFF"/>
                <w:sz w:val="18"/>
              </w:rPr>
              <w:t>Metric</w:t>
            </w:r>
          </w:p>
        </w:tc>
        <w:tc>
          <w:tcPr>
            <w:tcW w:type="dxa" w:w="1984"/>
            <w:shd w:fill="1A1F36"/>
          </w:tcPr>
          <w:p>
            <w:pPr>
              <w:jc w:val="center"/>
            </w:pPr>
            <w:r/>
            <w:r>
              <w:rPr>
                <w:b/>
                <w:color w:val="FFFFFF"/>
                <w:sz w:val="18"/>
              </w:rPr>
              <w:t>Year 1</w:t>
            </w:r>
          </w:p>
        </w:tc>
        <w:tc>
          <w:tcPr>
            <w:tcW w:type="dxa" w:w="1984"/>
            <w:shd w:fill="1A1F36"/>
          </w:tcPr>
          <w:p>
            <w:pPr>
              <w:jc w:val="center"/>
            </w:pPr>
            <w:r/>
            <w:r>
              <w:rPr>
                <w:b/>
                <w:color w:val="FFFFFF"/>
                <w:sz w:val="18"/>
              </w:rPr>
              <w:t>Year 2</w:t>
            </w:r>
          </w:p>
        </w:tc>
        <w:tc>
          <w:tcPr>
            <w:tcW w:type="dxa" w:w="1984"/>
            <w:shd w:fill="1A1F36"/>
          </w:tcPr>
          <w:p>
            <w:pPr>
              <w:jc w:val="center"/>
            </w:pPr>
            <w:r/>
            <w:r>
              <w:rPr>
                <w:b/>
                <w:color w:val="FFFFFF"/>
                <w:sz w:val="18"/>
              </w:rPr>
              <w:t>Year 3</w:t>
            </w:r>
          </w:p>
        </w:tc>
      </w:tr>
      <w:tr>
        <w:tc>
          <w:tcPr>
            <w:tcW w:type="dxa" w:w="2835"/>
            <w:shd w:fill="F8F9FF"/>
          </w:tcPr>
          <w:p>
            <w:r/>
            <w:r>
              <w:rPr>
                <w:color w:val="000000"/>
                <w:sz w:val="18"/>
              </w:rPr>
              <w:t>Schools</w:t>
            </w:r>
          </w:p>
        </w:tc>
        <w:tc>
          <w:tcPr>
            <w:tcW w:type="dxa" w:w="1984"/>
            <w:shd w:fill="F8F9FF"/>
          </w:tcPr>
          <w:p>
            <w:r/>
            <w:r>
              <w:rPr>
                <w:color w:val="000000"/>
                <w:sz w:val="18"/>
              </w:rPr>
              <w:t>10-20</w:t>
            </w:r>
          </w:p>
        </w:tc>
        <w:tc>
          <w:tcPr>
            <w:tcW w:type="dxa" w:w="1984"/>
            <w:shd w:fill="F8F9FF"/>
          </w:tcPr>
          <w:p>
            <w:r/>
            <w:r>
              <w:rPr>
                <w:color w:val="000000"/>
                <w:sz w:val="18"/>
              </w:rPr>
              <w:t>50-100</w:t>
            </w:r>
          </w:p>
        </w:tc>
        <w:tc>
          <w:tcPr>
            <w:tcW w:type="dxa" w:w="1984"/>
            <w:shd w:fill="F8F9FF"/>
          </w:tcPr>
          <w:p>
            <w:r/>
            <w:r>
              <w:rPr>
                <w:color w:val="000000"/>
                <w:sz w:val="18"/>
              </w:rPr>
              <w:t>500+</w:t>
            </w:r>
          </w:p>
        </w:tc>
      </w:tr>
      <w:tr>
        <w:tc>
          <w:tcPr>
            <w:tcW w:type="dxa" w:w="2835"/>
          </w:tcPr>
          <w:p>
            <w:r/>
            <w:r>
              <w:rPr>
                <w:color w:val="000000"/>
                <w:sz w:val="18"/>
              </w:rPr>
              <w:t>Monthly Recurring Revenue</w:t>
            </w:r>
          </w:p>
        </w:tc>
        <w:tc>
          <w:tcPr>
            <w:tcW w:type="dxa" w:w="1984"/>
          </w:tcPr>
          <w:p>
            <w:r/>
            <w:r>
              <w:rPr>
                <w:color w:val="000000"/>
                <w:sz w:val="18"/>
              </w:rPr>
              <w:t>$2K-5K</w:t>
            </w:r>
          </w:p>
        </w:tc>
        <w:tc>
          <w:tcPr>
            <w:tcW w:type="dxa" w:w="1984"/>
          </w:tcPr>
          <w:p>
            <w:r/>
            <w:r>
              <w:rPr>
                <w:color w:val="000000"/>
                <w:sz w:val="18"/>
              </w:rPr>
              <w:t>$25K-50K</w:t>
            </w:r>
          </w:p>
        </w:tc>
        <w:tc>
          <w:tcPr>
            <w:tcW w:type="dxa" w:w="1984"/>
          </w:tcPr>
          <w:p>
            <w:r/>
            <w:r>
              <w:rPr>
                <w:color w:val="000000"/>
                <w:sz w:val="18"/>
              </w:rPr>
              <w:t>$250K+</w:t>
            </w:r>
          </w:p>
        </w:tc>
      </w:tr>
      <w:tr>
        <w:tc>
          <w:tcPr>
            <w:tcW w:type="dxa" w:w="2835"/>
            <w:shd w:fill="F8F9FF"/>
          </w:tcPr>
          <w:p>
            <w:r/>
            <w:r>
              <w:rPr>
                <w:color w:val="000000"/>
                <w:sz w:val="18"/>
              </w:rPr>
              <w:t>Average Revenue Per School</w:t>
            </w:r>
          </w:p>
        </w:tc>
        <w:tc>
          <w:tcPr>
            <w:tcW w:type="dxa" w:w="1984"/>
            <w:shd w:fill="F8F9FF"/>
          </w:tcPr>
          <w:p>
            <w:r/>
            <w:r>
              <w:rPr>
                <w:color w:val="000000"/>
                <w:sz w:val="18"/>
              </w:rPr>
              <w:t>$200-500/mo</w:t>
            </w:r>
          </w:p>
        </w:tc>
        <w:tc>
          <w:tcPr>
            <w:tcW w:type="dxa" w:w="1984"/>
            <w:shd w:fill="F8F9FF"/>
          </w:tcPr>
          <w:p>
            <w:r/>
            <w:r>
              <w:rPr>
                <w:color w:val="000000"/>
                <w:sz w:val="18"/>
              </w:rPr>
              <w:t>$300-700/mo</w:t>
            </w:r>
          </w:p>
        </w:tc>
        <w:tc>
          <w:tcPr>
            <w:tcW w:type="dxa" w:w="1984"/>
            <w:shd w:fill="F8F9FF"/>
          </w:tcPr>
          <w:p>
            <w:r/>
            <w:r>
              <w:rPr>
                <w:color w:val="000000"/>
                <w:sz w:val="18"/>
              </w:rPr>
              <w:t>$500-1000/mo</w:t>
            </w:r>
          </w:p>
        </w:tc>
      </w:tr>
      <w:tr>
        <w:tc>
          <w:tcPr>
            <w:tcW w:type="dxa" w:w="2835"/>
          </w:tcPr>
          <w:p>
            <w:r/>
            <w:r>
              <w:rPr>
                <w:color w:val="000000"/>
                <w:sz w:val="18"/>
              </w:rPr>
              <w:t>Student Users</w:t>
            </w:r>
          </w:p>
        </w:tc>
        <w:tc>
          <w:tcPr>
            <w:tcW w:type="dxa" w:w="1984"/>
          </w:tcPr>
          <w:p>
            <w:r/>
            <w:r>
              <w:rPr>
                <w:color w:val="000000"/>
                <w:sz w:val="18"/>
              </w:rPr>
              <w:t>2K-5K</w:t>
            </w:r>
          </w:p>
        </w:tc>
        <w:tc>
          <w:tcPr>
            <w:tcW w:type="dxa" w:w="1984"/>
          </w:tcPr>
          <w:p>
            <w:r/>
            <w:r>
              <w:rPr>
                <w:color w:val="000000"/>
                <w:sz w:val="18"/>
              </w:rPr>
              <w:t>25K-50K</w:t>
            </w:r>
          </w:p>
        </w:tc>
        <w:tc>
          <w:tcPr>
            <w:tcW w:type="dxa" w:w="1984"/>
          </w:tcPr>
          <w:p>
            <w:r/>
            <w:r>
              <w:rPr>
                <w:color w:val="000000"/>
                <w:sz w:val="18"/>
              </w:rPr>
              <w:t>250K+</w:t>
            </w:r>
          </w:p>
        </w:tc>
      </w:tr>
      <w:tr>
        <w:tc>
          <w:tcPr>
            <w:tcW w:type="dxa" w:w="2835"/>
            <w:shd w:fill="F8F9FF"/>
          </w:tcPr>
          <w:p>
            <w:r/>
            <w:r>
              <w:rPr>
                <w:color w:val="000000"/>
                <w:sz w:val="18"/>
              </w:rPr>
              <w:t>Churn Rate</w:t>
            </w:r>
          </w:p>
        </w:tc>
        <w:tc>
          <w:tcPr>
            <w:tcW w:type="dxa" w:w="1984"/>
            <w:shd w:fill="F8F9FF"/>
          </w:tcPr>
          <w:p>
            <w:r/>
            <w:r>
              <w:rPr>
                <w:color w:val="000000"/>
                <w:sz w:val="18"/>
              </w:rPr>
              <w:t>&lt;15%</w:t>
            </w:r>
          </w:p>
        </w:tc>
        <w:tc>
          <w:tcPr>
            <w:tcW w:type="dxa" w:w="1984"/>
            <w:shd w:fill="F8F9FF"/>
          </w:tcPr>
          <w:p>
            <w:r/>
            <w:r>
              <w:rPr>
                <w:color w:val="000000"/>
                <w:sz w:val="18"/>
              </w:rPr>
              <w:t>&lt;10%</w:t>
            </w:r>
          </w:p>
        </w:tc>
        <w:tc>
          <w:tcPr>
            <w:tcW w:type="dxa" w:w="1984"/>
            <w:shd w:fill="F8F9FF"/>
          </w:tcPr>
          <w:p>
            <w:r/>
            <w:r>
              <w:rPr>
                <w:color w:val="000000"/>
                <w:sz w:val="18"/>
              </w:rPr>
              <w:t>&lt;5%</w:t>
            </w:r>
          </w:p>
        </w:tc>
      </w:tr>
      <w:tr>
        <w:tc>
          <w:tcPr>
            <w:tcW w:type="dxa" w:w="2835"/>
          </w:tcPr>
          <w:p>
            <w:r/>
            <w:r>
              <w:rPr>
                <w:color w:val="000000"/>
                <w:sz w:val="18"/>
              </w:rPr>
              <w:t>AI Credits Revenue</w:t>
            </w:r>
          </w:p>
        </w:tc>
        <w:tc>
          <w:tcPr>
            <w:tcW w:type="dxa" w:w="1984"/>
          </w:tcPr>
          <w:p>
            <w:r/>
            <w:r>
              <w:rPr>
                <w:color w:val="000000"/>
                <w:sz w:val="18"/>
              </w:rPr>
              <w:t>$0</w:t>
            </w:r>
          </w:p>
        </w:tc>
        <w:tc>
          <w:tcPr>
            <w:tcW w:type="dxa" w:w="1984"/>
          </w:tcPr>
          <w:p>
            <w:r/>
            <w:r>
              <w:rPr>
                <w:color w:val="000000"/>
                <w:sz w:val="18"/>
              </w:rPr>
              <w:t>$5K/mo</w:t>
            </w:r>
          </w:p>
        </w:tc>
        <w:tc>
          <w:tcPr>
            <w:tcW w:type="dxa" w:w="1984"/>
          </w:tcPr>
          <w:p>
            <w:r/>
            <w:r>
              <w:rPr>
                <w:color w:val="000000"/>
                <w:sz w:val="18"/>
              </w:rPr>
              <w:t>$50K+/mo</w:t>
            </w:r>
          </w:p>
        </w:tc>
      </w:tr>
    </w:tbl>
    <w:p/>
    <w:p>
      <w:r>
        <w:br w:type="page"/>
      </w:r>
    </w:p>
    <w:p>
      <w:pPr>
        <w:pStyle w:val="Heading1"/>
      </w:pPr>
      <w:r>
        <w:t>Section 1: Complete Roadmap Audit</w:t>
      </w:r>
    </w:p>
    <w:p>
      <w:pPr>
        <w:pStyle w:val="Heading2"/>
      </w:pPr>
      <w:r>
        <w:t>1.1 Missing Features Identified</w:t>
      </w:r>
    </w:p>
    <w:p>
      <w:r>
        <w:rPr>
          <w:b w:val="0"/>
          <w:i w:val="0"/>
          <w:color w:val="000000"/>
          <w:sz w:val="22"/>
        </w:rPr>
        <w:t>Through systematic analysis of the competitive EdTech landscape (Google Classroom, Canvas LMS, Schoology, ClassDojo, PowerSchool), regulatory requirements (FERPA, COPPA, GDPR-K), and direct school administrator feedback, the following critical features were identified as missing from the current roadmap:</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shd w:fill="1A1F36"/>
          </w:tcPr>
          <w:p>
            <w:pPr>
              <w:jc w:val="center"/>
            </w:pPr>
            <w:r/>
            <w:r>
              <w:rPr>
                <w:b/>
                <w:color w:val="FFFFFF"/>
                <w:sz w:val="18"/>
              </w:rPr>
              <w:t>Category</w:t>
            </w:r>
          </w:p>
        </w:tc>
        <w:tc>
          <w:tcPr>
            <w:tcW w:type="dxa" w:w="2268"/>
            <w:shd w:fill="1A1F36"/>
          </w:tcPr>
          <w:p>
            <w:pPr>
              <w:jc w:val="center"/>
            </w:pPr>
            <w:r/>
            <w:r>
              <w:rPr>
                <w:b/>
                <w:color w:val="FFFFFF"/>
                <w:sz w:val="18"/>
              </w:rPr>
              <w:t>Missing Feature</w:t>
            </w:r>
          </w:p>
        </w:tc>
        <w:tc>
          <w:tcPr>
            <w:tcW w:type="dxa" w:w="2835"/>
            <w:shd w:fill="1A1F36"/>
          </w:tcPr>
          <w:p>
            <w:pPr>
              <w:jc w:val="center"/>
            </w:pPr>
            <w:r/>
            <w:r>
              <w:rPr>
                <w:b/>
                <w:color w:val="FFFFFF"/>
                <w:sz w:val="18"/>
              </w:rPr>
              <w:t>Impact</w:t>
            </w:r>
          </w:p>
        </w:tc>
        <w:tc>
          <w:tcPr>
            <w:tcW w:type="dxa" w:w="1417"/>
            <w:shd w:fill="1A1F36"/>
          </w:tcPr>
          <w:p>
            <w:pPr>
              <w:jc w:val="center"/>
            </w:pPr>
            <w:r/>
            <w:r>
              <w:rPr>
                <w:b/>
                <w:color w:val="FFFFFF"/>
                <w:sz w:val="18"/>
              </w:rPr>
              <w:t>Priority</w:t>
            </w:r>
          </w:p>
        </w:tc>
      </w:tr>
      <w:tr>
        <w:tc>
          <w:tcPr>
            <w:tcW w:type="dxa" w:w="1417"/>
            <w:shd w:fill="F8F9FF"/>
          </w:tcPr>
          <w:p>
            <w:r/>
            <w:r>
              <w:rPr>
                <w:color w:val="000000"/>
                <w:sz w:val="18"/>
              </w:rPr>
              <w:t>Academic</w:t>
            </w:r>
          </w:p>
        </w:tc>
        <w:tc>
          <w:tcPr>
            <w:tcW w:type="dxa" w:w="2268"/>
            <w:shd w:fill="F8F9FF"/>
          </w:tcPr>
          <w:p>
            <w:r/>
            <w:r>
              <w:rPr>
                <w:color w:val="000000"/>
                <w:sz w:val="18"/>
              </w:rPr>
              <w:t>Report Cards / Transcripts</w:t>
            </w:r>
          </w:p>
        </w:tc>
        <w:tc>
          <w:tcPr>
            <w:tcW w:type="dxa" w:w="2835"/>
            <w:shd w:fill="F8F9FF"/>
          </w:tcPr>
          <w:p>
            <w:r/>
            <w:r>
              <w:rPr>
                <w:color w:val="000000"/>
                <w:sz w:val="18"/>
              </w:rPr>
              <w:t>Schools cannot generate official student records</w:t>
            </w:r>
          </w:p>
        </w:tc>
        <w:tc>
          <w:tcPr>
            <w:tcW w:type="dxa" w:w="1417"/>
            <w:shd w:fill="F8F9FF"/>
          </w:tcPr>
          <w:p>
            <w:r/>
            <w:r>
              <w:rPr>
                <w:color w:val="000000"/>
                <w:sz w:val="18"/>
              </w:rPr>
              <w:t>Must Have</w:t>
            </w:r>
          </w:p>
        </w:tc>
      </w:tr>
      <w:tr>
        <w:tc>
          <w:tcPr>
            <w:tcW w:type="dxa" w:w="1417"/>
          </w:tcPr>
          <w:p>
            <w:r/>
            <w:r>
              <w:rPr>
                <w:color w:val="000000"/>
                <w:sz w:val="18"/>
              </w:rPr>
              <w:t>Academic</w:t>
            </w:r>
          </w:p>
        </w:tc>
        <w:tc>
          <w:tcPr>
            <w:tcW w:type="dxa" w:w="2268"/>
          </w:tcPr>
          <w:p>
            <w:r/>
            <w:r>
              <w:rPr>
                <w:color w:val="000000"/>
                <w:sz w:val="18"/>
              </w:rPr>
              <w:t>Learning Paths / Curriculum Mapping</w:t>
            </w:r>
          </w:p>
        </w:tc>
        <w:tc>
          <w:tcPr>
            <w:tcW w:type="dxa" w:w="2835"/>
          </w:tcPr>
          <w:p>
            <w:r/>
            <w:r>
              <w:rPr>
                <w:color w:val="000000"/>
                <w:sz w:val="18"/>
              </w:rPr>
              <w:t>No structured progression tracking</w:t>
            </w:r>
          </w:p>
        </w:tc>
        <w:tc>
          <w:tcPr>
            <w:tcW w:type="dxa" w:w="1417"/>
          </w:tcPr>
          <w:p>
            <w:r/>
            <w:r>
              <w:rPr>
                <w:color w:val="000000"/>
                <w:sz w:val="18"/>
              </w:rPr>
              <w:t>Should Have</w:t>
            </w:r>
          </w:p>
        </w:tc>
      </w:tr>
      <w:tr>
        <w:tc>
          <w:tcPr>
            <w:tcW w:type="dxa" w:w="1417"/>
            <w:shd w:fill="F8F9FF"/>
          </w:tcPr>
          <w:p>
            <w:r/>
            <w:r>
              <w:rPr>
                <w:color w:val="000000"/>
                <w:sz w:val="18"/>
              </w:rPr>
              <w:t>Academic</w:t>
            </w:r>
          </w:p>
        </w:tc>
        <w:tc>
          <w:tcPr>
            <w:tcW w:type="dxa" w:w="2268"/>
            <w:shd w:fill="F8F9FF"/>
          </w:tcPr>
          <w:p>
            <w:r/>
            <w:r>
              <w:rPr>
                <w:color w:val="000000"/>
                <w:sz w:val="18"/>
              </w:rPr>
              <w:t>Student Portfolios</w:t>
            </w:r>
          </w:p>
        </w:tc>
        <w:tc>
          <w:tcPr>
            <w:tcW w:type="dxa" w:w="2835"/>
            <w:shd w:fill="F8F9FF"/>
          </w:tcPr>
          <w:p>
            <w:r/>
            <w:r>
              <w:rPr>
                <w:color w:val="000000"/>
                <w:sz w:val="18"/>
              </w:rPr>
              <w:t>No evidence-of-learning repository</w:t>
            </w:r>
          </w:p>
        </w:tc>
        <w:tc>
          <w:tcPr>
            <w:tcW w:type="dxa" w:w="1417"/>
            <w:shd w:fill="F8F9FF"/>
          </w:tcPr>
          <w:p>
            <w:r/>
            <w:r>
              <w:rPr>
                <w:color w:val="000000"/>
                <w:sz w:val="18"/>
              </w:rPr>
              <w:t>Should Have</w:t>
            </w:r>
          </w:p>
        </w:tc>
      </w:tr>
      <w:tr>
        <w:tc>
          <w:tcPr>
            <w:tcW w:type="dxa" w:w="1417"/>
          </w:tcPr>
          <w:p>
            <w:r/>
            <w:r>
              <w:rPr>
                <w:color w:val="000000"/>
                <w:sz w:val="18"/>
              </w:rPr>
              <w:t>Academic</w:t>
            </w:r>
          </w:p>
        </w:tc>
        <w:tc>
          <w:tcPr>
            <w:tcW w:type="dxa" w:w="2268"/>
          </w:tcPr>
          <w:p>
            <w:r/>
            <w:r>
              <w:rPr>
                <w:color w:val="000000"/>
                <w:sz w:val="18"/>
              </w:rPr>
              <w:t>Timetable / Schedule Builder</w:t>
            </w:r>
          </w:p>
        </w:tc>
        <w:tc>
          <w:tcPr>
            <w:tcW w:type="dxa" w:w="2835"/>
          </w:tcPr>
          <w:p>
            <w:r/>
            <w:r>
              <w:rPr>
                <w:color w:val="000000"/>
                <w:sz w:val="18"/>
              </w:rPr>
              <w:t>Schools must create schedules manually</w:t>
            </w:r>
          </w:p>
        </w:tc>
        <w:tc>
          <w:tcPr>
            <w:tcW w:type="dxa" w:w="1417"/>
          </w:tcPr>
          <w:p>
            <w:r/>
            <w:r>
              <w:rPr>
                <w:color w:val="000000"/>
                <w:sz w:val="18"/>
              </w:rPr>
              <w:t>Must Have</w:t>
            </w:r>
          </w:p>
        </w:tc>
      </w:tr>
      <w:tr>
        <w:tc>
          <w:tcPr>
            <w:tcW w:type="dxa" w:w="1417"/>
            <w:shd w:fill="F8F9FF"/>
          </w:tcPr>
          <w:p>
            <w:r/>
            <w:r>
              <w:rPr>
                <w:color w:val="000000"/>
                <w:sz w:val="18"/>
              </w:rPr>
              <w:t>Communication</w:t>
            </w:r>
          </w:p>
        </w:tc>
        <w:tc>
          <w:tcPr>
            <w:tcW w:type="dxa" w:w="2268"/>
            <w:shd w:fill="F8F9FF"/>
          </w:tcPr>
          <w:p>
            <w:r/>
            <w:r>
              <w:rPr>
                <w:color w:val="000000"/>
                <w:sz w:val="18"/>
              </w:rPr>
              <w:t>Email Campaigns / Broadcast</w:t>
            </w:r>
          </w:p>
        </w:tc>
        <w:tc>
          <w:tcPr>
            <w:tcW w:type="dxa" w:w="2835"/>
            <w:shd w:fill="F8F9FF"/>
          </w:tcPr>
          <w:p>
            <w:r/>
            <w:r>
              <w:rPr>
                <w:color w:val="000000"/>
                <w:sz w:val="18"/>
              </w:rPr>
              <w:t>No mass communication tool for schools</w:t>
            </w:r>
          </w:p>
        </w:tc>
        <w:tc>
          <w:tcPr>
            <w:tcW w:type="dxa" w:w="1417"/>
            <w:shd w:fill="F8F9FF"/>
          </w:tcPr>
          <w:p>
            <w:r/>
            <w:r>
              <w:rPr>
                <w:color w:val="000000"/>
                <w:sz w:val="18"/>
              </w:rPr>
              <w:t>Should Have</w:t>
            </w:r>
          </w:p>
        </w:tc>
      </w:tr>
      <w:tr>
        <w:tc>
          <w:tcPr>
            <w:tcW w:type="dxa" w:w="1417"/>
          </w:tcPr>
          <w:p>
            <w:r/>
            <w:r>
              <w:rPr>
                <w:color w:val="000000"/>
                <w:sz w:val="18"/>
              </w:rPr>
              <w:t>Communication</w:t>
            </w:r>
          </w:p>
        </w:tc>
        <w:tc>
          <w:tcPr>
            <w:tcW w:type="dxa" w:w="2268"/>
          </w:tcPr>
          <w:p>
            <w:r/>
            <w:r>
              <w:rPr>
                <w:color w:val="000000"/>
                <w:sz w:val="18"/>
              </w:rPr>
              <w:t>Two-Factor Authentication</w:t>
            </w:r>
          </w:p>
        </w:tc>
        <w:tc>
          <w:tcPr>
            <w:tcW w:type="dxa" w:w="2835"/>
          </w:tcPr>
          <w:p>
            <w:r/>
            <w:r>
              <w:rPr>
                <w:color w:val="000000"/>
                <w:sz w:val="18"/>
              </w:rPr>
              <w:t>Security gap — no 2FA/MFA</w:t>
            </w:r>
          </w:p>
        </w:tc>
        <w:tc>
          <w:tcPr>
            <w:tcW w:type="dxa" w:w="1417"/>
          </w:tcPr>
          <w:p>
            <w:r/>
            <w:r>
              <w:rPr>
                <w:color w:val="000000"/>
                <w:sz w:val="18"/>
              </w:rPr>
              <w:t>Must Have</w:t>
            </w:r>
          </w:p>
        </w:tc>
      </w:tr>
      <w:tr>
        <w:tc>
          <w:tcPr>
            <w:tcW w:type="dxa" w:w="1417"/>
            <w:shd w:fill="F8F9FF"/>
          </w:tcPr>
          <w:p>
            <w:r/>
            <w:r>
              <w:rPr>
                <w:color w:val="000000"/>
                <w:sz w:val="18"/>
              </w:rPr>
              <w:t>AI</w:t>
            </w:r>
          </w:p>
        </w:tc>
        <w:tc>
          <w:tcPr>
            <w:tcW w:type="dxa" w:w="2268"/>
            <w:shd w:fill="F8F9FF"/>
          </w:tcPr>
          <w:p>
            <w:r/>
            <w:r>
              <w:rPr>
                <w:color w:val="000000"/>
                <w:sz w:val="18"/>
              </w:rPr>
              <w:t>Student Tutor (AI Chatbot)</w:t>
            </w:r>
          </w:p>
        </w:tc>
        <w:tc>
          <w:tcPr>
            <w:tcW w:type="dxa" w:w="2835"/>
            <w:shd w:fill="F8F9FF"/>
          </w:tcPr>
          <w:p>
            <w:r/>
            <w:r>
              <w:rPr>
                <w:color w:val="000000"/>
                <w:sz w:val="18"/>
              </w:rPr>
              <w:t>No personalized learning support</w:t>
            </w:r>
          </w:p>
        </w:tc>
        <w:tc>
          <w:tcPr>
            <w:tcW w:type="dxa" w:w="1417"/>
            <w:shd w:fill="F8F9FF"/>
          </w:tcPr>
          <w:p>
            <w:r/>
            <w:r>
              <w:rPr>
                <w:color w:val="000000"/>
                <w:sz w:val="18"/>
              </w:rPr>
              <w:t>Could Have</w:t>
            </w:r>
          </w:p>
        </w:tc>
      </w:tr>
      <w:tr>
        <w:tc>
          <w:tcPr>
            <w:tcW w:type="dxa" w:w="1417"/>
          </w:tcPr>
          <w:p>
            <w:r/>
            <w:r>
              <w:rPr>
                <w:color w:val="000000"/>
                <w:sz w:val="18"/>
              </w:rPr>
              <w:t>AI</w:t>
            </w:r>
          </w:p>
        </w:tc>
        <w:tc>
          <w:tcPr>
            <w:tcW w:type="dxa" w:w="2268"/>
          </w:tcPr>
          <w:p>
            <w:r/>
            <w:r>
              <w:rPr>
                <w:color w:val="000000"/>
                <w:sz w:val="18"/>
              </w:rPr>
              <w:t>Early Risk Detection</w:t>
            </w:r>
          </w:p>
        </w:tc>
        <w:tc>
          <w:tcPr>
            <w:tcW w:type="dxa" w:w="2835"/>
          </w:tcPr>
          <w:p>
            <w:r/>
            <w:r>
              <w:rPr>
                <w:color w:val="000000"/>
                <w:sz w:val="18"/>
              </w:rPr>
              <w:t>No dropout/struggle prediction</w:t>
            </w:r>
          </w:p>
        </w:tc>
        <w:tc>
          <w:tcPr>
            <w:tcW w:type="dxa" w:w="1417"/>
          </w:tcPr>
          <w:p>
            <w:r/>
            <w:r>
              <w:rPr>
                <w:color w:val="000000"/>
                <w:sz w:val="18"/>
              </w:rPr>
              <w:t>Should Have</w:t>
            </w:r>
          </w:p>
        </w:tc>
      </w:tr>
      <w:tr>
        <w:tc>
          <w:tcPr>
            <w:tcW w:type="dxa" w:w="1417"/>
            <w:shd w:fill="F8F9FF"/>
          </w:tcPr>
          <w:p>
            <w:r/>
            <w:r>
              <w:rPr>
                <w:color w:val="000000"/>
                <w:sz w:val="18"/>
              </w:rPr>
              <w:t>AI</w:t>
            </w:r>
          </w:p>
        </w:tc>
        <w:tc>
          <w:tcPr>
            <w:tcW w:type="dxa" w:w="2268"/>
            <w:shd w:fill="F8F9FF"/>
          </w:tcPr>
          <w:p>
            <w:r/>
            <w:r>
              <w:rPr>
                <w:color w:val="000000"/>
                <w:sz w:val="18"/>
              </w:rPr>
              <w:t>Lesson Summaries (Auto-generated)</w:t>
            </w:r>
          </w:p>
        </w:tc>
        <w:tc>
          <w:tcPr>
            <w:tcW w:type="dxa" w:w="2835"/>
            <w:shd w:fill="F8F9FF"/>
          </w:tcPr>
          <w:p>
            <w:r/>
            <w:r>
              <w:rPr>
                <w:color w:val="000000"/>
                <w:sz w:val="18"/>
              </w:rPr>
              <w:t>No post-class content summarization</w:t>
            </w:r>
          </w:p>
        </w:tc>
        <w:tc>
          <w:tcPr>
            <w:tcW w:type="dxa" w:w="1417"/>
            <w:shd w:fill="F8F9FF"/>
          </w:tcPr>
          <w:p>
            <w:r/>
            <w:r>
              <w:rPr>
                <w:color w:val="000000"/>
                <w:sz w:val="18"/>
              </w:rPr>
              <w:t>Could Have</w:t>
            </w:r>
          </w:p>
        </w:tc>
      </w:tr>
      <w:tr>
        <w:tc>
          <w:tcPr>
            <w:tcW w:type="dxa" w:w="1417"/>
          </w:tcPr>
          <w:p>
            <w:r/>
            <w:r>
              <w:rPr>
                <w:color w:val="000000"/>
                <w:sz w:val="18"/>
              </w:rPr>
              <w:t>Revenue</w:t>
            </w:r>
          </w:p>
        </w:tc>
        <w:tc>
          <w:tcPr>
            <w:tcW w:type="dxa" w:w="2268"/>
          </w:tcPr>
          <w:p>
            <w:r/>
            <w:r>
              <w:rPr>
                <w:color w:val="000000"/>
                <w:sz w:val="18"/>
              </w:rPr>
              <w:t>Trial / Freemium Funnel</w:t>
            </w:r>
          </w:p>
        </w:tc>
        <w:tc>
          <w:tcPr>
            <w:tcW w:type="dxa" w:w="2835"/>
          </w:tcPr>
          <w:p>
            <w:r/>
            <w:r>
              <w:rPr>
                <w:color w:val="000000"/>
                <w:sz w:val="18"/>
              </w:rPr>
              <w:t>No self-service conversion path</w:t>
            </w:r>
          </w:p>
        </w:tc>
        <w:tc>
          <w:tcPr>
            <w:tcW w:type="dxa" w:w="1417"/>
          </w:tcPr>
          <w:p>
            <w:r/>
            <w:r>
              <w:rPr>
                <w:color w:val="000000"/>
                <w:sz w:val="18"/>
              </w:rPr>
              <w:t>Must Have</w:t>
            </w:r>
          </w:p>
        </w:tc>
      </w:tr>
      <w:tr>
        <w:tc>
          <w:tcPr>
            <w:tcW w:type="dxa" w:w="1417"/>
            <w:shd w:fill="F8F9FF"/>
          </w:tcPr>
          <w:p>
            <w:r/>
            <w:r>
              <w:rPr>
                <w:color w:val="000000"/>
                <w:sz w:val="18"/>
              </w:rPr>
              <w:t>Revenue</w:t>
            </w:r>
          </w:p>
        </w:tc>
        <w:tc>
          <w:tcPr>
            <w:tcW w:type="dxa" w:w="2268"/>
            <w:shd w:fill="F8F9FF"/>
          </w:tcPr>
          <w:p>
            <w:r/>
            <w:r>
              <w:rPr>
                <w:color w:val="000000"/>
                <w:sz w:val="18"/>
              </w:rPr>
              <w:t>Referral Program</w:t>
            </w:r>
          </w:p>
        </w:tc>
        <w:tc>
          <w:tcPr>
            <w:tcW w:type="dxa" w:w="2835"/>
            <w:shd w:fill="F8F9FF"/>
          </w:tcPr>
          <w:p>
            <w:r/>
            <w:r>
              <w:rPr>
                <w:color w:val="000000"/>
                <w:sz w:val="18"/>
              </w:rPr>
              <w:t>No organic growth mechanism</w:t>
            </w:r>
          </w:p>
        </w:tc>
        <w:tc>
          <w:tcPr>
            <w:tcW w:type="dxa" w:w="1417"/>
            <w:shd w:fill="F8F9FF"/>
          </w:tcPr>
          <w:p>
            <w:r/>
            <w:r>
              <w:rPr>
                <w:color w:val="000000"/>
                <w:sz w:val="18"/>
              </w:rPr>
              <w:t>Should Have</w:t>
            </w:r>
          </w:p>
        </w:tc>
      </w:tr>
      <w:tr>
        <w:tc>
          <w:tcPr>
            <w:tcW w:type="dxa" w:w="1417"/>
          </w:tcPr>
          <w:p>
            <w:r/>
            <w:r>
              <w:rPr>
                <w:color w:val="000000"/>
                <w:sz w:val="18"/>
              </w:rPr>
              <w:t>Enterprise</w:t>
            </w:r>
          </w:p>
        </w:tc>
        <w:tc>
          <w:tcPr>
            <w:tcW w:type="dxa" w:w="2268"/>
          </w:tcPr>
          <w:p>
            <w:r/>
            <w:r>
              <w:rPr>
                <w:color w:val="000000"/>
                <w:sz w:val="18"/>
              </w:rPr>
              <w:t>Data Export / Portability</w:t>
            </w:r>
          </w:p>
        </w:tc>
        <w:tc>
          <w:tcPr>
            <w:tcW w:type="dxa" w:w="2835"/>
          </w:tcPr>
          <w:p>
            <w:r/>
            <w:r>
              <w:rPr>
                <w:color w:val="000000"/>
                <w:sz w:val="18"/>
              </w:rPr>
              <w:t>No GDPR-compliant export</w:t>
            </w:r>
          </w:p>
        </w:tc>
        <w:tc>
          <w:tcPr>
            <w:tcW w:type="dxa" w:w="1417"/>
          </w:tcPr>
          <w:p>
            <w:r/>
            <w:r>
              <w:rPr>
                <w:color w:val="000000"/>
                <w:sz w:val="18"/>
              </w:rPr>
              <w:t>Must Have</w:t>
            </w:r>
          </w:p>
        </w:tc>
      </w:tr>
      <w:tr>
        <w:tc>
          <w:tcPr>
            <w:tcW w:type="dxa" w:w="1417"/>
            <w:shd w:fill="F8F9FF"/>
          </w:tcPr>
          <w:p>
            <w:r/>
            <w:r>
              <w:rPr>
                <w:color w:val="000000"/>
                <w:sz w:val="18"/>
              </w:rPr>
              <w:t>Enterprise</w:t>
            </w:r>
          </w:p>
        </w:tc>
        <w:tc>
          <w:tcPr>
            <w:tcW w:type="dxa" w:w="2268"/>
            <w:shd w:fill="F8F9FF"/>
          </w:tcPr>
          <w:p>
            <w:r/>
            <w:r>
              <w:rPr>
                <w:color w:val="000000"/>
                <w:sz w:val="18"/>
              </w:rPr>
              <w:t>Backup &amp; Disaster Recovery</w:t>
            </w:r>
          </w:p>
        </w:tc>
        <w:tc>
          <w:tcPr>
            <w:tcW w:type="dxa" w:w="2835"/>
            <w:shd w:fill="F8F9FF"/>
          </w:tcPr>
          <w:p>
            <w:r/>
            <w:r>
              <w:rPr>
                <w:color w:val="000000"/>
                <w:sz w:val="18"/>
              </w:rPr>
              <w:t>No documented recovery plan</w:t>
            </w:r>
          </w:p>
        </w:tc>
        <w:tc>
          <w:tcPr>
            <w:tcW w:type="dxa" w:w="1417"/>
            <w:shd w:fill="F8F9FF"/>
          </w:tcPr>
          <w:p>
            <w:r/>
            <w:r>
              <w:rPr>
                <w:color w:val="000000"/>
                <w:sz w:val="18"/>
              </w:rPr>
              <w:t>Must Have</w:t>
            </w:r>
          </w:p>
        </w:tc>
      </w:tr>
      <w:tr>
        <w:tc>
          <w:tcPr>
            <w:tcW w:type="dxa" w:w="1417"/>
          </w:tcPr>
          <w:p>
            <w:r/>
            <w:r>
              <w:rPr>
                <w:color w:val="000000"/>
                <w:sz w:val="18"/>
              </w:rPr>
              <w:t>Enterprise</w:t>
            </w:r>
          </w:p>
        </w:tc>
        <w:tc>
          <w:tcPr>
            <w:tcW w:type="dxa" w:w="2268"/>
          </w:tcPr>
          <w:p>
            <w:r/>
            <w:r>
              <w:rPr>
                <w:color w:val="000000"/>
                <w:sz w:val="18"/>
              </w:rPr>
              <w:t>FERPA/COPPA Compliance Suite</w:t>
            </w:r>
          </w:p>
        </w:tc>
        <w:tc>
          <w:tcPr>
            <w:tcW w:type="dxa" w:w="2835"/>
          </w:tcPr>
          <w:p>
            <w:r/>
            <w:r>
              <w:rPr>
                <w:color w:val="000000"/>
                <w:sz w:val="18"/>
              </w:rPr>
              <w:t>No compliance framework</w:t>
            </w:r>
          </w:p>
        </w:tc>
        <w:tc>
          <w:tcPr>
            <w:tcW w:type="dxa" w:w="1417"/>
          </w:tcPr>
          <w:p>
            <w:r/>
            <w:r>
              <w:rPr>
                <w:color w:val="000000"/>
                <w:sz w:val="18"/>
              </w:rPr>
              <w:t>Must Have</w:t>
            </w:r>
          </w:p>
        </w:tc>
      </w:tr>
      <w:tr>
        <w:tc>
          <w:tcPr>
            <w:tcW w:type="dxa" w:w="1417"/>
            <w:shd w:fill="F8F9FF"/>
          </w:tcPr>
          <w:p>
            <w:r/>
            <w:r>
              <w:rPr>
                <w:color w:val="000000"/>
                <w:sz w:val="18"/>
              </w:rPr>
              <w:t>Growth</w:t>
            </w:r>
          </w:p>
        </w:tc>
        <w:tc>
          <w:tcPr>
            <w:tcW w:type="dxa" w:w="2268"/>
            <w:shd w:fill="F8F9FF"/>
          </w:tcPr>
          <w:p>
            <w:r/>
            <w:r>
              <w:rPr>
                <w:color w:val="000000"/>
                <w:sz w:val="18"/>
              </w:rPr>
              <w:t>School Public Pages / SEO</w:t>
            </w:r>
          </w:p>
        </w:tc>
        <w:tc>
          <w:tcPr>
            <w:tcW w:type="dxa" w:w="2835"/>
            <w:shd w:fill="F8F9FF"/>
          </w:tcPr>
          <w:p>
            <w:r/>
            <w:r>
              <w:rPr>
                <w:color w:val="000000"/>
                <w:sz w:val="18"/>
              </w:rPr>
              <w:t>No organic discovery channel</w:t>
            </w:r>
          </w:p>
        </w:tc>
        <w:tc>
          <w:tcPr>
            <w:tcW w:type="dxa" w:w="1417"/>
            <w:shd w:fill="F8F9FF"/>
          </w:tcPr>
          <w:p>
            <w:r/>
            <w:r>
              <w:rPr>
                <w:color w:val="000000"/>
                <w:sz w:val="18"/>
              </w:rPr>
              <w:t>Should Have</w:t>
            </w:r>
          </w:p>
        </w:tc>
      </w:tr>
      <w:tr>
        <w:tc>
          <w:tcPr>
            <w:tcW w:type="dxa" w:w="1417"/>
          </w:tcPr>
          <w:p>
            <w:r/>
            <w:r>
              <w:rPr>
                <w:color w:val="000000"/>
                <w:sz w:val="18"/>
              </w:rPr>
              <w:t>Growth</w:t>
            </w:r>
          </w:p>
        </w:tc>
        <w:tc>
          <w:tcPr>
            <w:tcW w:type="dxa" w:w="2268"/>
          </w:tcPr>
          <w:p>
            <w:r/>
            <w:r>
              <w:rPr>
                <w:color w:val="000000"/>
                <w:sz w:val="18"/>
              </w:rPr>
              <w:t>Marketplace / App Store</w:t>
            </w:r>
          </w:p>
        </w:tc>
        <w:tc>
          <w:tcPr>
            <w:tcW w:type="dxa" w:w="2835"/>
          </w:tcPr>
          <w:p>
            <w:r/>
            <w:r>
              <w:rPr>
                <w:color w:val="000000"/>
                <w:sz w:val="18"/>
              </w:rPr>
              <w:t>No third-party integration channel</w:t>
            </w:r>
          </w:p>
        </w:tc>
        <w:tc>
          <w:tcPr>
            <w:tcW w:type="dxa" w:w="1417"/>
          </w:tcPr>
          <w:p>
            <w:r/>
            <w:r>
              <w:rPr>
                <w:color w:val="000000"/>
                <w:sz w:val="18"/>
              </w:rPr>
              <w:t>Future</w:t>
            </w:r>
          </w:p>
        </w:tc>
      </w:tr>
    </w:tbl>
    <w:p/>
    <w:p>
      <w:pPr>
        <w:pStyle w:val="Heading2"/>
      </w:pPr>
      <w:r>
        <w:t>1.2 Missing Dependencies Identified</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A1F36"/>
          </w:tcPr>
          <w:p>
            <w:pPr>
              <w:jc w:val="center"/>
            </w:pPr>
            <w:r/>
            <w:r>
              <w:rPr>
                <w:b/>
                <w:color w:val="FFFFFF"/>
                <w:sz w:val="18"/>
              </w:rPr>
              <w:t>Feature</w:t>
            </w:r>
          </w:p>
        </w:tc>
        <w:tc>
          <w:tcPr>
            <w:tcW w:type="dxa" w:w="2268"/>
            <w:shd w:fill="1A1F36"/>
          </w:tcPr>
          <w:p>
            <w:pPr>
              <w:jc w:val="center"/>
            </w:pPr>
            <w:r/>
            <w:r>
              <w:rPr>
                <w:b/>
                <w:color w:val="FFFFFF"/>
                <w:sz w:val="18"/>
              </w:rPr>
              <w:t>Missing Dependency</w:t>
            </w:r>
          </w:p>
        </w:tc>
        <w:tc>
          <w:tcPr>
            <w:tcW w:type="dxa" w:w="1984"/>
            <w:shd w:fill="1A1F36"/>
          </w:tcPr>
          <w:p>
            <w:pPr>
              <w:jc w:val="center"/>
            </w:pPr>
            <w:r/>
            <w:r>
              <w:rPr>
                <w:b/>
                <w:color w:val="FFFFFF"/>
                <w:sz w:val="18"/>
              </w:rPr>
              <w:t>Risk</w:t>
            </w:r>
          </w:p>
        </w:tc>
        <w:tc>
          <w:tcPr>
            <w:tcW w:type="dxa" w:w="2835"/>
            <w:shd w:fill="1A1F36"/>
          </w:tcPr>
          <w:p>
            <w:pPr>
              <w:jc w:val="center"/>
            </w:pPr>
            <w:r/>
            <w:r>
              <w:rPr>
                <w:b/>
                <w:color w:val="FFFFFF"/>
                <w:sz w:val="18"/>
              </w:rPr>
              <w:t>Resolution</w:t>
            </w:r>
          </w:p>
        </w:tc>
      </w:tr>
      <w:tr>
        <w:tc>
          <w:tcPr>
            <w:tcW w:type="dxa" w:w="1701"/>
            <w:shd w:fill="F8F9FF"/>
          </w:tcPr>
          <w:p>
            <w:r/>
            <w:r>
              <w:rPr>
                <w:color w:val="000000"/>
                <w:sz w:val="18"/>
              </w:rPr>
              <w:t>School Accounts</w:t>
            </w:r>
          </w:p>
        </w:tc>
        <w:tc>
          <w:tcPr>
            <w:tcW w:type="dxa" w:w="2268"/>
            <w:shd w:fill="F8F9FF"/>
          </w:tcPr>
          <w:p>
            <w:r/>
            <w:r>
              <w:rPr>
                <w:color w:val="000000"/>
                <w:sz w:val="18"/>
              </w:rPr>
              <w:t>Firestore org-scoped security rules</w:t>
            </w:r>
          </w:p>
        </w:tc>
        <w:tc>
          <w:tcPr>
            <w:tcW w:type="dxa" w:w="1984"/>
            <w:shd w:fill="F8F9FF"/>
          </w:tcPr>
          <w:p>
            <w:r/>
            <w:r>
              <w:rPr>
                <w:color w:val="000000"/>
                <w:sz w:val="18"/>
              </w:rPr>
              <w:t>Data leakage between schools</w:t>
            </w:r>
          </w:p>
        </w:tc>
        <w:tc>
          <w:tcPr>
            <w:tcW w:type="dxa" w:w="2835"/>
            <w:shd w:fill="F8F9FF"/>
          </w:tcPr>
          <w:p>
            <w:r/>
            <w:r>
              <w:rPr>
                <w:color w:val="000000"/>
                <w:sz w:val="18"/>
              </w:rPr>
              <w:t>Sprint 3 scope enforcement must complete first</w:t>
            </w:r>
          </w:p>
        </w:tc>
      </w:tr>
      <w:tr>
        <w:tc>
          <w:tcPr>
            <w:tcW w:type="dxa" w:w="1701"/>
          </w:tcPr>
          <w:p>
            <w:r/>
            <w:r>
              <w:rPr>
                <w:color w:val="000000"/>
                <w:sz w:val="18"/>
              </w:rPr>
              <w:t>Parent Self-Service</w:t>
            </w:r>
          </w:p>
        </w:tc>
        <w:tc>
          <w:tcPr>
            <w:tcW w:type="dxa" w:w="2268"/>
          </w:tcPr>
          <w:p>
            <w:r/>
            <w:r>
              <w:rPr>
                <w:color w:val="000000"/>
                <w:sz w:val="18"/>
              </w:rPr>
              <w:t>Email verification infrastructure</w:t>
            </w:r>
          </w:p>
        </w:tc>
        <w:tc>
          <w:tcPr>
            <w:tcW w:type="dxa" w:w="1984"/>
          </w:tcPr>
          <w:p>
            <w:r/>
            <w:r>
              <w:rPr>
                <w:color w:val="000000"/>
                <w:sz w:val="18"/>
              </w:rPr>
              <w:t>Account hijacking</w:t>
            </w:r>
          </w:p>
        </w:tc>
        <w:tc>
          <w:tcPr>
            <w:tcW w:type="dxa" w:w="2835"/>
          </w:tcPr>
          <w:p>
            <w:r/>
            <w:r>
              <w:rPr>
                <w:color w:val="000000"/>
                <w:sz w:val="18"/>
              </w:rPr>
              <w:t>Add Resend email verification before parent registration</w:t>
            </w:r>
          </w:p>
        </w:tc>
      </w:tr>
      <w:tr>
        <w:tc>
          <w:tcPr>
            <w:tcW w:type="dxa" w:w="1701"/>
            <w:shd w:fill="F8F9FF"/>
          </w:tcPr>
          <w:p>
            <w:r/>
            <w:r>
              <w:rPr>
                <w:color w:val="000000"/>
                <w:sz w:val="18"/>
              </w:rPr>
              <w:t>Assignment Files</w:t>
            </w:r>
          </w:p>
        </w:tc>
        <w:tc>
          <w:tcPr>
            <w:tcW w:type="dxa" w:w="2268"/>
            <w:shd w:fill="F8F9FF"/>
          </w:tcPr>
          <w:p>
            <w:r/>
            <w:r>
              <w:rPr>
                <w:color w:val="000000"/>
                <w:sz w:val="18"/>
              </w:rPr>
              <w:t>Firebase Storage signed URLs</w:t>
            </w:r>
          </w:p>
        </w:tc>
        <w:tc>
          <w:tcPr>
            <w:tcW w:type="dxa" w:w="1984"/>
            <w:shd w:fill="F8F9FF"/>
          </w:tcPr>
          <w:p>
            <w:r/>
            <w:r>
              <w:rPr>
                <w:color w:val="000000"/>
                <w:sz w:val="18"/>
              </w:rPr>
              <w:t>Unauthorized file access</w:t>
            </w:r>
          </w:p>
        </w:tc>
        <w:tc>
          <w:tcPr>
            <w:tcW w:type="dxa" w:w="2835"/>
            <w:shd w:fill="F8F9FF"/>
          </w:tcPr>
          <w:p>
            <w:r/>
            <w:r>
              <w:rPr>
                <w:color w:val="000000"/>
                <w:sz w:val="18"/>
              </w:rPr>
              <w:t>Implement server-side URL signing before file uploads</w:t>
            </w:r>
          </w:p>
        </w:tc>
      </w:tr>
      <w:tr>
        <w:tc>
          <w:tcPr>
            <w:tcW w:type="dxa" w:w="1701"/>
          </w:tcPr>
          <w:p>
            <w:r/>
            <w:r>
              <w:rPr>
                <w:color w:val="000000"/>
                <w:sz w:val="18"/>
              </w:rPr>
              <w:t>Billing</w:t>
            </w:r>
          </w:p>
        </w:tc>
        <w:tc>
          <w:tcPr>
            <w:tcW w:type="dxa" w:w="2268"/>
          </w:tcPr>
          <w:p>
            <w:r/>
            <w:r>
              <w:rPr>
                <w:color w:val="000000"/>
                <w:sz w:val="18"/>
              </w:rPr>
              <w:t>Stripe webhook handling</w:t>
            </w:r>
          </w:p>
        </w:tc>
        <w:tc>
          <w:tcPr>
            <w:tcW w:type="dxa" w:w="1984"/>
          </w:tcPr>
          <w:p>
            <w:r/>
            <w:r>
              <w:rPr>
                <w:color w:val="000000"/>
                <w:sz w:val="18"/>
              </w:rPr>
              <w:t>Payment state desync</w:t>
            </w:r>
          </w:p>
        </w:tc>
        <w:tc>
          <w:tcPr>
            <w:tcW w:type="dxa" w:w="2835"/>
          </w:tcPr>
          <w:p>
            <w:r/>
            <w:r>
              <w:rPr>
                <w:color w:val="000000"/>
                <w:sz w:val="18"/>
              </w:rPr>
              <w:t>Design idempotent webhook processor before Stripe integration</w:t>
            </w:r>
          </w:p>
        </w:tc>
      </w:tr>
      <w:tr>
        <w:tc>
          <w:tcPr>
            <w:tcW w:type="dxa" w:w="1701"/>
            <w:shd w:fill="F8F9FF"/>
          </w:tcPr>
          <w:p>
            <w:r/>
            <w:r>
              <w:rPr>
                <w:color w:val="000000"/>
                <w:sz w:val="18"/>
              </w:rPr>
              <w:t>AI Features</w:t>
            </w:r>
          </w:p>
        </w:tc>
        <w:tc>
          <w:tcPr>
            <w:tcW w:type="dxa" w:w="2268"/>
            <w:shd w:fill="F8F9FF"/>
          </w:tcPr>
          <w:p>
            <w:r/>
            <w:r>
              <w:rPr>
                <w:color w:val="000000"/>
                <w:sz w:val="18"/>
              </w:rPr>
              <w:t>Content moderation pipeline</w:t>
            </w:r>
          </w:p>
        </w:tc>
        <w:tc>
          <w:tcPr>
            <w:tcW w:type="dxa" w:w="1984"/>
            <w:shd w:fill="F8F9FF"/>
          </w:tcPr>
          <w:p>
            <w:r/>
            <w:r>
              <w:rPr>
                <w:color w:val="000000"/>
                <w:sz w:val="18"/>
              </w:rPr>
              <w:t>Inappropriate AI output</w:t>
            </w:r>
          </w:p>
        </w:tc>
        <w:tc>
          <w:tcPr>
            <w:tcW w:type="dxa" w:w="2835"/>
            <w:shd w:fill="F8F9FF"/>
          </w:tcPr>
          <w:p>
            <w:r/>
            <w:r>
              <w:rPr>
                <w:color w:val="000000"/>
                <w:sz w:val="18"/>
              </w:rPr>
              <w:t>Build output moderation layer before any AI feature ships</w:t>
            </w:r>
          </w:p>
        </w:tc>
      </w:tr>
      <w:tr>
        <w:tc>
          <w:tcPr>
            <w:tcW w:type="dxa" w:w="1701"/>
          </w:tcPr>
          <w:p>
            <w:r/>
            <w:r>
              <w:rPr>
                <w:color w:val="000000"/>
                <w:sz w:val="18"/>
              </w:rPr>
              <w:t>School Landing Pages</w:t>
            </w:r>
          </w:p>
        </w:tc>
        <w:tc>
          <w:tcPr>
            <w:tcW w:type="dxa" w:w="2268"/>
          </w:tcPr>
          <w:p>
            <w:r/>
            <w:r>
              <w:rPr>
                <w:color w:val="000000"/>
                <w:sz w:val="18"/>
              </w:rPr>
              <w:t>SEO rendering pipeline</w:t>
            </w:r>
          </w:p>
        </w:tc>
        <w:tc>
          <w:tcPr>
            <w:tcW w:type="dxa" w:w="1984"/>
          </w:tcPr>
          <w:p>
            <w:r/>
            <w:r>
              <w:rPr>
                <w:color w:val="000000"/>
                <w:sz w:val="18"/>
              </w:rPr>
              <w:t>Pages not indexed by Google</w:t>
            </w:r>
          </w:p>
        </w:tc>
        <w:tc>
          <w:tcPr>
            <w:tcW w:type="dxa" w:w="2835"/>
          </w:tcPr>
          <w:p>
            <w:r/>
            <w:r>
              <w:rPr>
                <w:color w:val="000000"/>
                <w:sz w:val="18"/>
              </w:rPr>
              <w:t>Evaluate SSR vs. pre-rendering before landing page launch</w:t>
            </w:r>
          </w:p>
        </w:tc>
      </w:tr>
      <w:tr>
        <w:tc>
          <w:tcPr>
            <w:tcW w:type="dxa" w:w="1701"/>
            <w:shd w:fill="F8F9FF"/>
          </w:tcPr>
          <w:p>
            <w:r/>
            <w:r>
              <w:rPr>
                <w:color w:val="000000"/>
                <w:sz w:val="18"/>
              </w:rPr>
              <w:t>Report Cards</w:t>
            </w:r>
          </w:p>
        </w:tc>
        <w:tc>
          <w:tcPr>
            <w:tcW w:type="dxa" w:w="2268"/>
            <w:shd w:fill="F8F9FF"/>
          </w:tcPr>
          <w:p>
            <w:r/>
            <w:r>
              <w:rPr>
                <w:color w:val="000000"/>
                <w:sz w:val="18"/>
              </w:rPr>
              <w:t>PDF generation at scale</w:t>
            </w:r>
          </w:p>
        </w:tc>
        <w:tc>
          <w:tcPr>
            <w:tcW w:type="dxa" w:w="1984"/>
            <w:shd w:fill="F8F9FF"/>
          </w:tcPr>
          <w:p>
            <w:r/>
            <w:r>
              <w:rPr>
                <w:color w:val="000000"/>
                <w:sz w:val="18"/>
              </w:rPr>
              <w:t>Timeout on batch generation</w:t>
            </w:r>
          </w:p>
        </w:tc>
        <w:tc>
          <w:tcPr>
            <w:tcW w:type="dxa" w:w="2835"/>
            <w:shd w:fill="F8F9FF"/>
          </w:tcPr>
          <w:p>
            <w:r/>
            <w:r>
              <w:rPr>
                <w:color w:val="000000"/>
                <w:sz w:val="18"/>
              </w:rPr>
              <w:t>Move PDF generation to Cloud Functions before report cards</w:t>
            </w:r>
          </w:p>
        </w:tc>
      </w:tr>
      <w:tr>
        <w:tc>
          <w:tcPr>
            <w:tcW w:type="dxa" w:w="1701"/>
          </w:tcPr>
          <w:p>
            <w:r/>
            <w:r>
              <w:rPr>
                <w:color w:val="000000"/>
                <w:sz w:val="18"/>
              </w:rPr>
              <w:t>BigQuery</w:t>
            </w:r>
          </w:p>
        </w:tc>
        <w:tc>
          <w:tcPr>
            <w:tcW w:type="dxa" w:w="2268"/>
          </w:tcPr>
          <w:p>
            <w:r/>
            <w:r>
              <w:rPr>
                <w:color w:val="000000"/>
                <w:sz w:val="18"/>
              </w:rPr>
              <w:t>Firestore export pipeline</w:t>
            </w:r>
          </w:p>
        </w:tc>
        <w:tc>
          <w:tcPr>
            <w:tcW w:type="dxa" w:w="1984"/>
          </w:tcPr>
          <w:p>
            <w:r/>
            <w:r>
              <w:rPr>
                <w:color w:val="000000"/>
                <w:sz w:val="18"/>
              </w:rPr>
              <w:t>Stale analytics data</w:t>
            </w:r>
          </w:p>
        </w:tc>
        <w:tc>
          <w:tcPr>
            <w:tcW w:type="dxa" w:w="2835"/>
          </w:tcPr>
          <w:p>
            <w:r/>
            <w:r>
              <w:rPr>
                <w:color w:val="000000"/>
                <w:sz w:val="18"/>
              </w:rPr>
              <w:t>Build scheduled export before any BigQuery queries</w:t>
            </w:r>
          </w:p>
        </w:tc>
      </w:tr>
    </w:tbl>
    <w:p/>
    <w:p>
      <w:pPr>
        <w:pStyle w:val="Heading2"/>
      </w:pPr>
      <w:r>
        <w:t>1.3 Priority Issues</w:t>
      </w:r>
    </w:p>
    <w:p>
      <w:r>
        <w:rPr>
          <w:b w:val="0"/>
          <w:i w:val="0"/>
          <w:color w:val="000000"/>
          <w:sz w:val="22"/>
        </w:rPr>
        <w:t>The original roadmap suffered from infrastructure-first prioritization. Enterprise features (BigQuery, Custom Report Builder, Platform Analytics, Web Dashboard, Owner Platform, Migration M1-M8) were scheduled before features that drive school adoption and revenue. This has been corrected in the re-prioritized roadmap, which places adoption-driving features (Teacher Approval, Assignment Submission, Parent Engagement, Student Engagement, Video Library) in the first 6 deliverables.</w:t>
      </w:r>
    </w:p>
    <w:p>
      <w:pPr>
        <w:pStyle w:val="Heading2"/>
      </w:pPr>
      <w:r>
        <w:t>1.4 Technical Risks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fill="1A1F36"/>
          </w:tcPr>
          <w:p>
            <w:pPr>
              <w:jc w:val="center"/>
            </w:pPr>
            <w:r/>
            <w:r>
              <w:rPr>
                <w:b/>
                <w:color w:val="FFFFFF"/>
                <w:sz w:val="18"/>
              </w:rPr>
              <w:t>Risk</w:t>
            </w:r>
          </w:p>
        </w:tc>
        <w:tc>
          <w:tcPr>
            <w:tcW w:type="dxa" w:w="1134"/>
            <w:shd w:fill="1A1F36"/>
          </w:tcPr>
          <w:p>
            <w:pPr>
              <w:jc w:val="center"/>
            </w:pPr>
            <w:r/>
            <w:r>
              <w:rPr>
                <w:b/>
                <w:color w:val="FFFFFF"/>
                <w:sz w:val="18"/>
              </w:rPr>
              <w:t>Severity</w:t>
            </w:r>
          </w:p>
        </w:tc>
        <w:tc>
          <w:tcPr>
            <w:tcW w:type="dxa" w:w="1134"/>
            <w:shd w:fill="1A1F36"/>
          </w:tcPr>
          <w:p>
            <w:pPr>
              <w:jc w:val="center"/>
            </w:pPr>
            <w:r/>
            <w:r>
              <w:rPr>
                <w:b/>
                <w:color w:val="FFFFFF"/>
                <w:sz w:val="18"/>
              </w:rPr>
              <w:t>Likelihood</w:t>
            </w:r>
          </w:p>
        </w:tc>
        <w:tc>
          <w:tcPr>
            <w:tcW w:type="dxa" w:w="3402"/>
            <w:shd w:fill="1A1F36"/>
          </w:tcPr>
          <w:p>
            <w:pPr>
              <w:jc w:val="center"/>
            </w:pPr>
            <w:r/>
            <w:r>
              <w:rPr>
                <w:b/>
                <w:color w:val="FFFFFF"/>
                <w:sz w:val="18"/>
              </w:rPr>
              <w:t>Mitigation</w:t>
            </w:r>
          </w:p>
        </w:tc>
      </w:tr>
      <w:tr>
        <w:tc>
          <w:tcPr>
            <w:tcW w:type="dxa" w:w="2835"/>
            <w:shd w:fill="F8F9FF"/>
          </w:tcPr>
          <w:p>
            <w:r/>
            <w:r>
              <w:rPr>
                <w:color w:val="000000"/>
                <w:sz w:val="18"/>
              </w:rPr>
              <w:t>Sprint 1+2 merge complexity (38 Flutter files + 25+ TS functions)</w:t>
            </w:r>
          </w:p>
        </w:tc>
        <w:tc>
          <w:tcPr>
            <w:tcW w:type="dxa" w:w="1134"/>
            <w:shd w:fill="F8F9FF"/>
          </w:tcPr>
          <w:p>
            <w:r/>
            <w:r>
              <w:rPr>
                <w:color w:val="000000"/>
                <w:sz w:val="18"/>
              </w:rPr>
              <w:t>High</w:t>
            </w:r>
          </w:p>
        </w:tc>
        <w:tc>
          <w:tcPr>
            <w:tcW w:type="dxa" w:w="1134"/>
            <w:shd w:fill="F8F9FF"/>
          </w:tcPr>
          <w:p>
            <w:r/>
            <w:r>
              <w:rPr>
                <w:color w:val="000000"/>
                <w:sz w:val="18"/>
              </w:rPr>
              <w:t>High</w:t>
            </w:r>
          </w:p>
        </w:tc>
        <w:tc>
          <w:tcPr>
            <w:tcW w:type="dxa" w:w="3402"/>
            <w:shd w:fill="F8F9FF"/>
          </w:tcPr>
          <w:p>
            <w:r/>
            <w:r>
              <w:rPr>
                <w:color w:val="000000"/>
                <w:sz w:val="18"/>
              </w:rPr>
              <w:t>Incremental merge with feature flags; validate build after each batch</w:t>
            </w:r>
          </w:p>
        </w:tc>
      </w:tr>
      <w:tr>
        <w:tc>
          <w:tcPr>
            <w:tcW w:type="dxa" w:w="2835"/>
          </w:tcPr>
          <w:p>
            <w:r/>
            <w:r>
              <w:rPr>
                <w:color w:val="000000"/>
                <w:sz w:val="18"/>
              </w:rPr>
              <w:t>Firestore query performance at 100+ schools</w:t>
            </w:r>
          </w:p>
        </w:tc>
        <w:tc>
          <w:tcPr>
            <w:tcW w:type="dxa" w:w="1134"/>
          </w:tcPr>
          <w:p>
            <w:r/>
            <w:r>
              <w:rPr>
                <w:color w:val="000000"/>
                <w:sz w:val="18"/>
              </w:rPr>
              <w:t>High</w:t>
            </w:r>
          </w:p>
        </w:tc>
        <w:tc>
          <w:tcPr>
            <w:tcW w:type="dxa" w:w="1134"/>
          </w:tcPr>
          <w:p>
            <w:r/>
            <w:r>
              <w:rPr>
                <w:color w:val="000000"/>
                <w:sz w:val="18"/>
              </w:rPr>
              <w:t>Medium</w:t>
            </w:r>
          </w:p>
        </w:tc>
        <w:tc>
          <w:tcPr>
            <w:tcW w:type="dxa" w:w="3402"/>
          </w:tcPr>
          <w:p>
            <w:r/>
            <w:r>
              <w:rPr>
                <w:color w:val="000000"/>
                <w:sz w:val="18"/>
              </w:rPr>
              <w:t>Design scope-aware indexes now; plan BigQuery migration path</w:t>
            </w:r>
          </w:p>
        </w:tc>
      </w:tr>
      <w:tr>
        <w:tc>
          <w:tcPr>
            <w:tcW w:type="dxa" w:w="2835"/>
            <w:shd w:fill="F8F9FF"/>
          </w:tcPr>
          <w:p>
            <w:r/>
            <w:r>
              <w:rPr>
                <w:color w:val="000000"/>
                <w:sz w:val="18"/>
              </w:rPr>
              <w:t>LiveKit cost scaling with concurrent rooms</w:t>
            </w:r>
          </w:p>
        </w:tc>
        <w:tc>
          <w:tcPr>
            <w:tcW w:type="dxa" w:w="1134"/>
            <w:shd w:fill="F8F9FF"/>
          </w:tcPr>
          <w:p>
            <w:r/>
            <w:r>
              <w:rPr>
                <w:color w:val="000000"/>
                <w:sz w:val="18"/>
              </w:rPr>
              <w:t>Medium</w:t>
            </w:r>
          </w:p>
        </w:tc>
        <w:tc>
          <w:tcPr>
            <w:tcW w:type="dxa" w:w="1134"/>
            <w:shd w:fill="F8F9FF"/>
          </w:tcPr>
          <w:p>
            <w:r/>
            <w:r>
              <w:rPr>
                <w:color w:val="000000"/>
                <w:sz w:val="18"/>
              </w:rPr>
              <w:t>Medium</w:t>
            </w:r>
          </w:p>
        </w:tc>
        <w:tc>
          <w:tcPr>
            <w:tcW w:type="dxa" w:w="3402"/>
            <w:shd w:fill="F8F9FF"/>
          </w:tcPr>
          <w:p>
            <w:r/>
            <w:r>
              <w:rPr>
                <w:color w:val="000000"/>
                <w:sz w:val="18"/>
              </w:rPr>
              <w:t>Implement room lifecycle limits; investigate recording-to-YouTube migration</w:t>
            </w:r>
          </w:p>
        </w:tc>
      </w:tr>
      <w:tr>
        <w:tc>
          <w:tcPr>
            <w:tcW w:type="dxa" w:w="2835"/>
          </w:tcPr>
          <w:p>
            <w:r/>
            <w:r>
              <w:rPr>
                <w:color w:val="000000"/>
                <w:sz w:val="18"/>
              </w:rPr>
              <w:t>AI API costs unpredictable at scale</w:t>
            </w:r>
          </w:p>
        </w:tc>
        <w:tc>
          <w:tcPr>
            <w:tcW w:type="dxa" w:w="1134"/>
          </w:tcPr>
          <w:p>
            <w:r/>
            <w:r>
              <w:rPr>
                <w:color w:val="000000"/>
                <w:sz w:val="18"/>
              </w:rPr>
              <w:t>Medium</w:t>
            </w:r>
          </w:p>
        </w:tc>
        <w:tc>
          <w:tcPr>
            <w:tcW w:type="dxa" w:w="1134"/>
          </w:tcPr>
          <w:p>
            <w:r/>
            <w:r>
              <w:rPr>
                <w:color w:val="000000"/>
                <w:sz w:val="18"/>
              </w:rPr>
              <w:t>High</w:t>
            </w:r>
          </w:p>
        </w:tc>
        <w:tc>
          <w:tcPr>
            <w:tcW w:type="dxa" w:w="3402"/>
          </w:tcPr>
          <w:p>
            <w:r/>
            <w:r>
              <w:rPr>
                <w:color w:val="000000"/>
                <w:sz w:val="18"/>
              </w:rPr>
              <w:t>Implement AI credit system; cache common generations; rate limit per org</w:t>
            </w:r>
          </w:p>
        </w:tc>
      </w:tr>
      <w:tr>
        <w:tc>
          <w:tcPr>
            <w:tcW w:type="dxa" w:w="2835"/>
            <w:shd w:fill="F8F9FF"/>
          </w:tcPr>
          <w:p>
            <w:r/>
            <w:r>
              <w:rPr>
                <w:color w:val="000000"/>
                <w:sz w:val="18"/>
              </w:rPr>
              <w:t>Multi-tenant data isolation breach</w:t>
            </w:r>
          </w:p>
        </w:tc>
        <w:tc>
          <w:tcPr>
            <w:tcW w:type="dxa" w:w="1134"/>
            <w:shd w:fill="F8F9FF"/>
          </w:tcPr>
          <w:p>
            <w:r/>
            <w:r>
              <w:rPr>
                <w:color w:val="000000"/>
                <w:sz w:val="18"/>
              </w:rPr>
              <w:t>Critical</w:t>
            </w:r>
          </w:p>
        </w:tc>
        <w:tc>
          <w:tcPr>
            <w:tcW w:type="dxa" w:w="1134"/>
            <w:shd w:fill="F8F9FF"/>
          </w:tcPr>
          <w:p>
            <w:r/>
            <w:r>
              <w:rPr>
                <w:color w:val="000000"/>
                <w:sz w:val="18"/>
              </w:rPr>
              <w:t>Low</w:t>
            </w:r>
          </w:p>
        </w:tc>
        <w:tc>
          <w:tcPr>
            <w:tcW w:type="dxa" w:w="3402"/>
            <w:shd w:fill="F8F9FF"/>
          </w:tcPr>
          <w:p>
            <w:r/>
            <w:r>
              <w:rPr>
                <w:color w:val="000000"/>
                <w:sz w:val="18"/>
              </w:rPr>
              <w:t>Fail-closed Firestore rules; orgId validation on every read/write; automated testing</w:t>
            </w:r>
          </w:p>
        </w:tc>
      </w:tr>
      <w:tr>
        <w:tc>
          <w:tcPr>
            <w:tcW w:type="dxa" w:w="2835"/>
          </w:tcPr>
          <w:p>
            <w:r/>
            <w:r>
              <w:rPr>
                <w:color w:val="000000"/>
                <w:sz w:val="18"/>
              </w:rPr>
              <w:t>Flutter Web dashboard performance</w:t>
            </w:r>
          </w:p>
        </w:tc>
        <w:tc>
          <w:tcPr>
            <w:tcW w:type="dxa" w:w="1134"/>
          </w:tcPr>
          <w:p>
            <w:r/>
            <w:r>
              <w:rPr>
                <w:color w:val="000000"/>
                <w:sz w:val="18"/>
              </w:rPr>
              <w:t>Medium</w:t>
            </w:r>
          </w:p>
        </w:tc>
        <w:tc>
          <w:tcPr>
            <w:tcW w:type="dxa" w:w="1134"/>
          </w:tcPr>
          <w:p>
            <w:r/>
            <w:r>
              <w:rPr>
                <w:color w:val="000000"/>
                <w:sz w:val="18"/>
              </w:rPr>
              <w:t>Medium</w:t>
            </w:r>
          </w:p>
        </w:tc>
        <w:tc>
          <w:tcPr>
            <w:tcW w:type="dxa" w:w="3402"/>
          </w:tcPr>
          <w:p>
            <w:r/>
            <w:r>
              <w:rPr>
                <w:color w:val="000000"/>
                <w:sz w:val="18"/>
              </w:rPr>
              <w:t>Set performance budget; profile early; plan Next.js migration path if needed</w:t>
            </w:r>
          </w:p>
        </w:tc>
      </w:tr>
      <w:tr>
        <w:tc>
          <w:tcPr>
            <w:tcW w:type="dxa" w:w="2835"/>
            <w:shd w:fill="F8F9FF"/>
          </w:tcPr>
          <w:p>
            <w:r/>
            <w:r>
              <w:rPr>
                <w:color w:val="000000"/>
                <w:sz w:val="18"/>
              </w:rPr>
              <w:t>Stripe compliance across countries</w:t>
            </w:r>
          </w:p>
        </w:tc>
        <w:tc>
          <w:tcPr>
            <w:tcW w:type="dxa" w:w="1134"/>
            <w:shd w:fill="F8F9FF"/>
          </w:tcPr>
          <w:p>
            <w:r/>
            <w:r>
              <w:rPr>
                <w:color w:val="000000"/>
                <w:sz w:val="18"/>
              </w:rPr>
              <w:t>Medium</w:t>
            </w:r>
          </w:p>
        </w:tc>
        <w:tc>
          <w:tcPr>
            <w:tcW w:type="dxa" w:w="1134"/>
            <w:shd w:fill="F8F9FF"/>
          </w:tcPr>
          <w:p>
            <w:r/>
            <w:r>
              <w:rPr>
                <w:color w:val="000000"/>
                <w:sz w:val="18"/>
              </w:rPr>
              <w:t>Medium</w:t>
            </w:r>
          </w:p>
        </w:tc>
        <w:tc>
          <w:tcPr>
            <w:tcW w:type="dxa" w:w="3402"/>
            <w:shd w:fill="F8F9FF"/>
          </w:tcPr>
          <w:p>
            <w:r/>
            <w:r>
              <w:rPr>
                <w:color w:val="000000"/>
                <w:sz w:val="18"/>
              </w:rPr>
              <w:t>Start with Stripe Atlas; support 3-5 countries initially; expand by region</w:t>
            </w:r>
          </w:p>
        </w:tc>
      </w:tr>
      <w:tr>
        <w:tc>
          <w:tcPr>
            <w:tcW w:type="dxa" w:w="2835"/>
          </w:tcPr>
          <w:p>
            <w:r/>
            <w:r>
              <w:rPr>
                <w:color w:val="000000"/>
                <w:sz w:val="18"/>
              </w:rPr>
              <w:t>GDPR/FERPA compliance gaps</w:t>
            </w:r>
          </w:p>
        </w:tc>
        <w:tc>
          <w:tcPr>
            <w:tcW w:type="dxa" w:w="1134"/>
          </w:tcPr>
          <w:p>
            <w:r/>
            <w:r>
              <w:rPr>
                <w:color w:val="000000"/>
                <w:sz w:val="18"/>
              </w:rPr>
              <w:t>High</w:t>
            </w:r>
          </w:p>
        </w:tc>
        <w:tc>
          <w:tcPr>
            <w:tcW w:type="dxa" w:w="1134"/>
          </w:tcPr>
          <w:p>
            <w:r/>
            <w:r>
              <w:rPr>
                <w:color w:val="000000"/>
                <w:sz w:val="18"/>
              </w:rPr>
              <w:t>High</w:t>
            </w:r>
          </w:p>
        </w:tc>
        <w:tc>
          <w:tcPr>
            <w:tcW w:type="dxa" w:w="3402"/>
          </w:tcPr>
          <w:p>
            <w:r/>
            <w:r>
              <w:rPr>
                <w:color w:val="000000"/>
                <w:sz w:val="18"/>
              </w:rPr>
              <w:t>Hire compliance consultant before v2.5 (school accounts); implement data export before EU expansion</w:t>
            </w:r>
          </w:p>
        </w:tc>
      </w:tr>
    </w:tbl>
    <w:p/>
    <w:p>
      <w:pPr>
        <w:pStyle w:val="Heading2"/>
      </w:pPr>
      <w:r>
        <w:t>1.5 Security Gaps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984"/>
            <w:shd w:fill="1A1F36"/>
          </w:tcPr>
          <w:p>
            <w:pPr>
              <w:jc w:val="center"/>
            </w:pPr>
            <w:r/>
            <w:r>
              <w:rPr>
                <w:b/>
                <w:color w:val="FFFFFF"/>
                <w:sz w:val="18"/>
              </w:rPr>
              <w:t>Gap</w:t>
            </w:r>
          </w:p>
        </w:tc>
        <w:tc>
          <w:tcPr>
            <w:tcW w:type="dxa" w:w="1701"/>
            <w:shd w:fill="1A1F36"/>
          </w:tcPr>
          <w:p>
            <w:pPr>
              <w:jc w:val="center"/>
            </w:pPr>
            <w:r/>
            <w:r>
              <w:rPr>
                <w:b/>
                <w:color w:val="FFFFFF"/>
                <w:sz w:val="18"/>
              </w:rPr>
              <w:t>Current State</w:t>
            </w:r>
          </w:p>
        </w:tc>
        <w:tc>
          <w:tcPr>
            <w:tcW w:type="dxa" w:w="2551"/>
            <w:shd w:fill="1A1F36"/>
          </w:tcPr>
          <w:p>
            <w:pPr>
              <w:jc w:val="center"/>
            </w:pPr>
            <w:r/>
            <w:r>
              <w:rPr>
                <w:b/>
                <w:color w:val="FFFFFF"/>
                <w:sz w:val="18"/>
              </w:rPr>
              <w:t>Required State</w:t>
            </w:r>
          </w:p>
        </w:tc>
        <w:tc>
          <w:tcPr>
            <w:tcW w:type="dxa" w:w="1417"/>
            <w:shd w:fill="1A1F36"/>
          </w:tcPr>
          <w:p>
            <w:pPr>
              <w:jc w:val="center"/>
            </w:pPr>
            <w:r/>
            <w:r>
              <w:rPr>
                <w:b/>
                <w:color w:val="FFFFFF"/>
                <w:sz w:val="18"/>
              </w:rPr>
              <w:t>Priority</w:t>
            </w:r>
          </w:p>
        </w:tc>
      </w:tr>
      <w:tr>
        <w:tc>
          <w:tcPr>
            <w:tcW w:type="dxa" w:w="1984"/>
            <w:shd w:fill="F8F9FF"/>
          </w:tcPr>
          <w:p>
            <w:r/>
            <w:r>
              <w:rPr>
                <w:color w:val="000000"/>
                <w:sz w:val="18"/>
              </w:rPr>
              <w:t>Two-Factor Authentication</w:t>
            </w:r>
          </w:p>
        </w:tc>
        <w:tc>
          <w:tcPr>
            <w:tcW w:type="dxa" w:w="1701"/>
            <w:shd w:fill="F8F9FF"/>
          </w:tcPr>
          <w:p>
            <w:r/>
            <w:r>
              <w:rPr>
                <w:color w:val="000000"/>
                <w:sz w:val="18"/>
              </w:rPr>
              <w:t>Not implemented</w:t>
            </w:r>
          </w:p>
        </w:tc>
        <w:tc>
          <w:tcPr>
            <w:tcW w:type="dxa" w:w="2551"/>
            <w:shd w:fill="F8F9FF"/>
          </w:tcPr>
          <w:p>
            <w:r/>
            <w:r>
              <w:rPr>
                <w:color w:val="000000"/>
                <w:sz w:val="18"/>
              </w:rPr>
              <w:t>TOTP/SMS 2FA for admin+ roles</w:t>
            </w:r>
          </w:p>
        </w:tc>
        <w:tc>
          <w:tcPr>
            <w:tcW w:type="dxa" w:w="1417"/>
            <w:shd w:fill="F8F9FF"/>
          </w:tcPr>
          <w:p>
            <w:r/>
            <w:r>
              <w:rPr>
                <w:color w:val="000000"/>
                <w:sz w:val="18"/>
              </w:rPr>
              <w:t>Must Have</w:t>
            </w:r>
          </w:p>
        </w:tc>
      </w:tr>
      <w:tr>
        <w:tc>
          <w:tcPr>
            <w:tcW w:type="dxa" w:w="1984"/>
          </w:tcPr>
          <w:p>
            <w:r/>
            <w:r>
              <w:rPr>
                <w:color w:val="000000"/>
                <w:sz w:val="18"/>
              </w:rPr>
              <w:t>Session revocation</w:t>
            </w:r>
          </w:p>
        </w:tc>
        <w:tc>
          <w:tcPr>
            <w:tcW w:type="dxa" w:w="1701"/>
          </w:tcPr>
          <w:p>
            <w:r/>
            <w:r>
              <w:rPr>
                <w:color w:val="000000"/>
                <w:sz w:val="18"/>
              </w:rPr>
              <w:t>Basic Hive cache</w:t>
            </w:r>
          </w:p>
        </w:tc>
        <w:tc>
          <w:tcPr>
            <w:tcW w:type="dxa" w:w="2551"/>
          </w:tcPr>
          <w:p>
            <w:r/>
            <w:r>
              <w:rPr>
                <w:color w:val="000000"/>
                <w:sz w:val="18"/>
              </w:rPr>
              <w:t>Server-side session invalidation</w:t>
            </w:r>
          </w:p>
        </w:tc>
        <w:tc>
          <w:tcPr>
            <w:tcW w:type="dxa" w:w="1417"/>
          </w:tcPr>
          <w:p>
            <w:r/>
            <w:r>
              <w:rPr>
                <w:color w:val="000000"/>
                <w:sz w:val="18"/>
              </w:rPr>
              <w:t>Must Have</w:t>
            </w:r>
          </w:p>
        </w:tc>
      </w:tr>
      <w:tr>
        <w:tc>
          <w:tcPr>
            <w:tcW w:type="dxa" w:w="1984"/>
            <w:shd w:fill="F8F9FF"/>
          </w:tcPr>
          <w:p>
            <w:r/>
            <w:r>
              <w:rPr>
                <w:color w:val="000000"/>
                <w:sz w:val="18"/>
              </w:rPr>
              <w:t>API rate limiting</w:t>
            </w:r>
          </w:p>
        </w:tc>
        <w:tc>
          <w:tcPr>
            <w:tcW w:type="dxa" w:w="1701"/>
            <w:shd w:fill="F8F9FF"/>
          </w:tcPr>
          <w:p>
            <w:r/>
            <w:r>
              <w:rPr>
                <w:color w:val="000000"/>
                <w:sz w:val="18"/>
              </w:rPr>
              <w:t>Per-function maxInstances only</w:t>
            </w:r>
          </w:p>
        </w:tc>
        <w:tc>
          <w:tcPr>
            <w:tcW w:type="dxa" w:w="2551"/>
            <w:shd w:fill="F8F9FF"/>
          </w:tcPr>
          <w:p>
            <w:r/>
            <w:r>
              <w:rPr>
                <w:color w:val="000000"/>
                <w:sz w:val="18"/>
              </w:rPr>
              <w:t>Per-user, per-IP rate limiting</w:t>
            </w:r>
          </w:p>
        </w:tc>
        <w:tc>
          <w:tcPr>
            <w:tcW w:type="dxa" w:w="1417"/>
            <w:shd w:fill="F8F9FF"/>
          </w:tcPr>
          <w:p>
            <w:r/>
            <w:r>
              <w:rPr>
                <w:color w:val="000000"/>
                <w:sz w:val="18"/>
              </w:rPr>
              <w:t>Must Have</w:t>
            </w:r>
          </w:p>
        </w:tc>
      </w:tr>
      <w:tr>
        <w:tc>
          <w:tcPr>
            <w:tcW w:type="dxa" w:w="1984"/>
          </w:tcPr>
          <w:p>
            <w:r/>
            <w:r>
              <w:rPr>
                <w:color w:val="000000"/>
                <w:sz w:val="18"/>
              </w:rPr>
              <w:t>App Check enforcement</w:t>
            </w:r>
          </w:p>
        </w:tc>
        <w:tc>
          <w:tcPr>
            <w:tcW w:type="dxa" w:w="1701"/>
          </w:tcPr>
          <w:p>
            <w:r/>
            <w:r>
              <w:rPr>
                <w:color w:val="000000"/>
                <w:sz w:val="18"/>
              </w:rPr>
              <w:t>Not enforced</w:t>
            </w:r>
          </w:p>
        </w:tc>
        <w:tc>
          <w:tcPr>
            <w:tcW w:type="dxa" w:w="2551"/>
          </w:tcPr>
          <w:p>
            <w:r/>
            <w:r>
              <w:rPr>
                <w:color w:val="000000"/>
                <w:sz w:val="18"/>
              </w:rPr>
              <w:t>App Check on all callables</w:t>
            </w:r>
          </w:p>
        </w:tc>
        <w:tc>
          <w:tcPr>
            <w:tcW w:type="dxa" w:w="1417"/>
          </w:tcPr>
          <w:p>
            <w:r/>
            <w:r>
              <w:rPr>
                <w:color w:val="000000"/>
                <w:sz w:val="18"/>
              </w:rPr>
              <w:t>Must Have</w:t>
            </w:r>
          </w:p>
        </w:tc>
      </w:tr>
      <w:tr>
        <w:tc>
          <w:tcPr>
            <w:tcW w:type="dxa" w:w="1984"/>
            <w:shd w:fill="F8F9FF"/>
          </w:tcPr>
          <w:p>
            <w:r/>
            <w:r>
              <w:rPr>
                <w:color w:val="000000"/>
                <w:sz w:val="18"/>
              </w:rPr>
              <w:t>CORS configuration</w:t>
            </w:r>
          </w:p>
        </w:tc>
        <w:tc>
          <w:tcPr>
            <w:tcW w:type="dxa" w:w="1701"/>
            <w:shd w:fill="F8F9FF"/>
          </w:tcPr>
          <w:p>
            <w:r/>
            <w:r>
              <w:rPr>
                <w:color w:val="000000"/>
                <w:sz w:val="18"/>
              </w:rPr>
              <w:t>Open</w:t>
            </w:r>
          </w:p>
        </w:tc>
        <w:tc>
          <w:tcPr>
            <w:tcW w:type="dxa" w:w="2551"/>
            <w:shd w:fill="F8F9FF"/>
          </w:tcPr>
          <w:p>
            <w:r/>
            <w:r>
              <w:rPr>
                <w:color w:val="000000"/>
                <w:sz w:val="18"/>
              </w:rPr>
              <w:t>Restricted to klasivo.app origins</w:t>
            </w:r>
          </w:p>
        </w:tc>
        <w:tc>
          <w:tcPr>
            <w:tcW w:type="dxa" w:w="1417"/>
            <w:shd w:fill="F8F9FF"/>
          </w:tcPr>
          <w:p>
            <w:r/>
            <w:r>
              <w:rPr>
                <w:color w:val="000000"/>
                <w:sz w:val="18"/>
              </w:rPr>
              <w:t>Must Have</w:t>
            </w:r>
          </w:p>
        </w:tc>
      </w:tr>
      <w:tr>
        <w:tc>
          <w:tcPr>
            <w:tcW w:type="dxa" w:w="1984"/>
          </w:tcPr>
          <w:p>
            <w:r/>
            <w:r>
              <w:rPr>
                <w:color w:val="000000"/>
                <w:sz w:val="18"/>
              </w:rPr>
              <w:t>Firebase Storage access</w:t>
            </w:r>
          </w:p>
        </w:tc>
        <w:tc>
          <w:tcPr>
            <w:tcW w:type="dxa" w:w="1701"/>
          </w:tcPr>
          <w:p>
            <w:r/>
            <w:r>
              <w:rPr>
                <w:color w:val="000000"/>
                <w:sz w:val="18"/>
              </w:rPr>
              <w:t>Partially secured</w:t>
            </w:r>
          </w:p>
        </w:tc>
        <w:tc>
          <w:tcPr>
            <w:tcW w:type="dxa" w:w="2551"/>
          </w:tcPr>
          <w:p>
            <w:r/>
            <w:r>
              <w:rPr>
                <w:color w:val="000000"/>
                <w:sz w:val="18"/>
              </w:rPr>
              <w:t>Signed URLs with expiry</w:t>
            </w:r>
          </w:p>
        </w:tc>
        <w:tc>
          <w:tcPr>
            <w:tcW w:type="dxa" w:w="1417"/>
          </w:tcPr>
          <w:p>
            <w:r/>
            <w:r>
              <w:rPr>
                <w:color w:val="000000"/>
                <w:sz w:val="18"/>
              </w:rPr>
              <w:t>Must Have</w:t>
            </w:r>
          </w:p>
        </w:tc>
      </w:tr>
      <w:tr>
        <w:tc>
          <w:tcPr>
            <w:tcW w:type="dxa" w:w="1984"/>
            <w:shd w:fill="F8F9FF"/>
          </w:tcPr>
          <w:p>
            <w:r/>
            <w:r>
              <w:rPr>
                <w:color w:val="000000"/>
                <w:sz w:val="18"/>
              </w:rPr>
              <w:t>Content Security Policy</w:t>
            </w:r>
          </w:p>
        </w:tc>
        <w:tc>
          <w:tcPr>
            <w:tcW w:type="dxa" w:w="1701"/>
            <w:shd w:fill="F8F9FF"/>
          </w:tcPr>
          <w:p>
            <w:r/>
            <w:r>
              <w:rPr>
                <w:color w:val="000000"/>
                <w:sz w:val="18"/>
              </w:rPr>
              <w:t>Not configured</w:t>
            </w:r>
          </w:p>
        </w:tc>
        <w:tc>
          <w:tcPr>
            <w:tcW w:type="dxa" w:w="2551"/>
            <w:shd w:fill="F8F9FF"/>
          </w:tcPr>
          <w:p>
            <w:r/>
            <w:r>
              <w:rPr>
                <w:color w:val="000000"/>
                <w:sz w:val="18"/>
              </w:rPr>
              <w:t>CSP headers on all web endpoints</w:t>
            </w:r>
          </w:p>
        </w:tc>
        <w:tc>
          <w:tcPr>
            <w:tcW w:type="dxa" w:w="1417"/>
            <w:shd w:fill="F8F9FF"/>
          </w:tcPr>
          <w:p>
            <w:r/>
            <w:r>
              <w:rPr>
                <w:color w:val="000000"/>
                <w:sz w:val="18"/>
              </w:rPr>
              <w:t>Should Have</w:t>
            </w:r>
          </w:p>
        </w:tc>
      </w:tr>
      <w:tr>
        <w:tc>
          <w:tcPr>
            <w:tcW w:type="dxa" w:w="1984"/>
          </w:tcPr>
          <w:p>
            <w:r/>
            <w:r>
              <w:rPr>
                <w:color w:val="000000"/>
                <w:sz w:val="18"/>
              </w:rPr>
              <w:t>Penetration testing</w:t>
            </w:r>
          </w:p>
        </w:tc>
        <w:tc>
          <w:tcPr>
            <w:tcW w:type="dxa" w:w="1701"/>
          </w:tcPr>
          <w:p>
            <w:r/>
            <w:r>
              <w:rPr>
                <w:color w:val="000000"/>
                <w:sz w:val="18"/>
              </w:rPr>
              <w:t>Not performed</w:t>
            </w:r>
          </w:p>
        </w:tc>
        <w:tc>
          <w:tcPr>
            <w:tcW w:type="dxa" w:w="2551"/>
          </w:tcPr>
          <w:p>
            <w:r/>
            <w:r>
              <w:rPr>
                <w:color w:val="000000"/>
                <w:sz w:val="18"/>
              </w:rPr>
              <w:t>Annual pen test + automated scanning</w:t>
            </w:r>
          </w:p>
        </w:tc>
        <w:tc>
          <w:tcPr>
            <w:tcW w:type="dxa" w:w="1417"/>
          </w:tcPr>
          <w:p>
            <w:r/>
            <w:r>
              <w:rPr>
                <w:color w:val="000000"/>
                <w:sz w:val="18"/>
              </w:rPr>
              <w:t>Should Have</w:t>
            </w:r>
          </w:p>
        </w:tc>
      </w:tr>
    </w:tbl>
    <w:p/>
    <w:p>
      <w:pPr>
        <w:pStyle w:val="Heading2"/>
      </w:pPr>
      <w:r>
        <w:t>1.6 Compliance Gaps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shd w:fill="1A1F36"/>
          </w:tcPr>
          <w:p>
            <w:pPr>
              <w:jc w:val="center"/>
            </w:pPr>
            <w:r/>
            <w:r>
              <w:rPr>
                <w:b/>
                <w:color w:val="FFFFFF"/>
                <w:sz w:val="18"/>
              </w:rPr>
              <w:t>Regulation</w:t>
            </w:r>
          </w:p>
        </w:tc>
        <w:tc>
          <w:tcPr>
            <w:tcW w:type="dxa" w:w="1701"/>
            <w:shd w:fill="1A1F36"/>
          </w:tcPr>
          <w:p>
            <w:pPr>
              <w:jc w:val="center"/>
            </w:pPr>
            <w:r/>
            <w:r>
              <w:rPr>
                <w:b/>
                <w:color w:val="FFFFFF"/>
                <w:sz w:val="18"/>
              </w:rPr>
              <w:t>Scope</w:t>
            </w:r>
          </w:p>
        </w:tc>
        <w:tc>
          <w:tcPr>
            <w:tcW w:type="dxa" w:w="1701"/>
            <w:shd w:fill="1A1F36"/>
          </w:tcPr>
          <w:p>
            <w:pPr>
              <w:jc w:val="center"/>
            </w:pPr>
            <w:r/>
            <w:r>
              <w:rPr>
                <w:b/>
                <w:color w:val="FFFFFF"/>
                <w:sz w:val="18"/>
              </w:rPr>
              <w:t>Current Compliance</w:t>
            </w:r>
          </w:p>
        </w:tc>
        <w:tc>
          <w:tcPr>
            <w:tcW w:type="dxa" w:w="3402"/>
            <w:shd w:fill="1A1F36"/>
          </w:tcPr>
          <w:p>
            <w:pPr>
              <w:jc w:val="center"/>
            </w:pPr>
            <w:r/>
            <w:r>
              <w:rPr>
                <w:b/>
                <w:color w:val="FFFFFF"/>
                <w:sz w:val="18"/>
              </w:rPr>
              <w:t>Required Actions</w:t>
            </w:r>
          </w:p>
        </w:tc>
      </w:tr>
      <w:tr>
        <w:tc>
          <w:tcPr>
            <w:tcW w:type="dxa" w:w="1417"/>
            <w:shd w:fill="F8F9FF"/>
          </w:tcPr>
          <w:p>
            <w:r/>
            <w:r>
              <w:rPr>
                <w:color w:val="000000"/>
                <w:sz w:val="18"/>
              </w:rPr>
              <w:t>FERPA</w:t>
            </w:r>
          </w:p>
        </w:tc>
        <w:tc>
          <w:tcPr>
            <w:tcW w:type="dxa" w:w="1701"/>
            <w:shd w:fill="F8F9FF"/>
          </w:tcPr>
          <w:p>
            <w:r/>
            <w:r>
              <w:rPr>
                <w:color w:val="000000"/>
                <w:sz w:val="18"/>
              </w:rPr>
              <w:t>US educational records</w:t>
            </w:r>
          </w:p>
        </w:tc>
        <w:tc>
          <w:tcPr>
            <w:tcW w:type="dxa" w:w="1701"/>
            <w:shd w:fill="F8F9FF"/>
          </w:tcPr>
          <w:p>
            <w:r/>
            <w:r>
              <w:rPr>
                <w:color w:val="000000"/>
                <w:sz w:val="18"/>
              </w:rPr>
              <w:t>Partial (role-based access)</w:t>
            </w:r>
          </w:p>
        </w:tc>
        <w:tc>
          <w:tcPr>
            <w:tcW w:type="dxa" w:w="3402"/>
            <w:shd w:fill="F8F9FF"/>
          </w:tcPr>
          <w:p>
            <w:r/>
            <w:r>
              <w:rPr>
                <w:color w:val="000000"/>
                <w:sz w:val="18"/>
              </w:rPr>
              <w:t>Data export, parental consent workflow, audit trail, designated record keeper</w:t>
            </w:r>
          </w:p>
        </w:tc>
      </w:tr>
      <w:tr>
        <w:tc>
          <w:tcPr>
            <w:tcW w:type="dxa" w:w="1417"/>
          </w:tcPr>
          <w:p>
            <w:r/>
            <w:r>
              <w:rPr>
                <w:color w:val="000000"/>
                <w:sz w:val="18"/>
              </w:rPr>
              <w:t>COPPA</w:t>
            </w:r>
          </w:p>
        </w:tc>
        <w:tc>
          <w:tcPr>
            <w:tcW w:type="dxa" w:w="1701"/>
          </w:tcPr>
          <w:p>
            <w:r/>
            <w:r>
              <w:rPr>
                <w:color w:val="000000"/>
                <w:sz w:val="18"/>
              </w:rPr>
              <w:t>Children under 13 (US)</w:t>
            </w:r>
          </w:p>
        </w:tc>
        <w:tc>
          <w:tcPr>
            <w:tcW w:type="dxa" w:w="1701"/>
          </w:tcPr>
          <w:p>
            <w:r/>
            <w:r>
              <w:rPr>
                <w:color w:val="000000"/>
                <w:sz w:val="18"/>
              </w:rPr>
              <w:t>Not addressed</w:t>
            </w:r>
          </w:p>
        </w:tc>
        <w:tc>
          <w:tcPr>
            <w:tcW w:type="dxa" w:w="3402"/>
          </w:tcPr>
          <w:p>
            <w:r/>
            <w:r>
              <w:rPr>
                <w:color w:val="000000"/>
                <w:sz w:val="18"/>
              </w:rPr>
              <w:t>Parental consent before collection, age gate, data minimization, deletion workflow</w:t>
            </w:r>
          </w:p>
        </w:tc>
      </w:tr>
      <w:tr>
        <w:tc>
          <w:tcPr>
            <w:tcW w:type="dxa" w:w="1417"/>
            <w:shd w:fill="F8F9FF"/>
          </w:tcPr>
          <w:p>
            <w:r/>
            <w:r>
              <w:rPr>
                <w:color w:val="000000"/>
                <w:sz w:val="18"/>
              </w:rPr>
              <w:t>GDPR</w:t>
            </w:r>
          </w:p>
        </w:tc>
        <w:tc>
          <w:tcPr>
            <w:tcW w:type="dxa" w:w="1701"/>
            <w:shd w:fill="F8F9FF"/>
          </w:tcPr>
          <w:p>
            <w:r/>
            <w:r>
              <w:rPr>
                <w:color w:val="000000"/>
                <w:sz w:val="18"/>
              </w:rPr>
              <w:t>EU users</w:t>
            </w:r>
          </w:p>
        </w:tc>
        <w:tc>
          <w:tcPr>
            <w:tcW w:type="dxa" w:w="1701"/>
            <w:shd w:fill="F8F9FF"/>
          </w:tcPr>
          <w:p>
            <w:r/>
            <w:r>
              <w:rPr>
                <w:color w:val="000000"/>
                <w:sz w:val="18"/>
              </w:rPr>
              <w:t>Not addressed</w:t>
            </w:r>
          </w:p>
        </w:tc>
        <w:tc>
          <w:tcPr>
            <w:tcW w:type="dxa" w:w="3402"/>
            <w:shd w:fill="F8F9FF"/>
          </w:tcPr>
          <w:p>
            <w:r/>
            <w:r>
              <w:rPr>
                <w:color w:val="000000"/>
                <w:sz w:val="18"/>
              </w:rPr>
              <w:t>Data export, right to deletion, consent management, DPA with sub-processors, EU data residency option</w:t>
            </w:r>
          </w:p>
        </w:tc>
      </w:tr>
      <w:tr>
        <w:tc>
          <w:tcPr>
            <w:tcW w:type="dxa" w:w="1417"/>
          </w:tcPr>
          <w:p>
            <w:r/>
            <w:r>
              <w:rPr>
                <w:color w:val="000000"/>
                <w:sz w:val="18"/>
              </w:rPr>
              <w:t>PDPA</w:t>
            </w:r>
          </w:p>
        </w:tc>
        <w:tc>
          <w:tcPr>
            <w:tcW w:type="dxa" w:w="1701"/>
          </w:tcPr>
          <w:p>
            <w:r/>
            <w:r>
              <w:rPr>
                <w:color w:val="000000"/>
                <w:sz w:val="18"/>
              </w:rPr>
              <w:t>Southeast Asia users</w:t>
            </w:r>
          </w:p>
        </w:tc>
        <w:tc>
          <w:tcPr>
            <w:tcW w:type="dxa" w:w="1701"/>
          </w:tcPr>
          <w:p>
            <w:r/>
            <w:r>
              <w:rPr>
                <w:color w:val="000000"/>
                <w:sz w:val="18"/>
              </w:rPr>
              <w:t>Not addressed</w:t>
            </w:r>
          </w:p>
        </w:tc>
        <w:tc>
          <w:tcPr>
            <w:tcW w:type="dxa" w:w="3402"/>
          </w:tcPr>
          <w:p>
            <w:r/>
            <w:r>
              <w:rPr>
                <w:color w:val="000000"/>
                <w:sz w:val="18"/>
              </w:rPr>
              <w:t>Consent management, data localization, breach notification</w:t>
            </w:r>
          </w:p>
        </w:tc>
      </w:tr>
      <w:tr>
        <w:tc>
          <w:tcPr>
            <w:tcW w:type="dxa" w:w="1417"/>
            <w:shd w:fill="F8F9FF"/>
          </w:tcPr>
          <w:p>
            <w:r/>
            <w:r>
              <w:rPr>
                <w:color w:val="000000"/>
                <w:sz w:val="18"/>
              </w:rPr>
              <w:t>SOC 2 Type II</w:t>
            </w:r>
          </w:p>
        </w:tc>
        <w:tc>
          <w:tcPr>
            <w:tcW w:type="dxa" w:w="1701"/>
            <w:shd w:fill="F8F9FF"/>
          </w:tcPr>
          <w:p>
            <w:r/>
            <w:r>
              <w:rPr>
                <w:color w:val="000000"/>
                <w:sz w:val="18"/>
              </w:rPr>
              <w:t>Enterprise clients</w:t>
            </w:r>
          </w:p>
        </w:tc>
        <w:tc>
          <w:tcPr>
            <w:tcW w:type="dxa" w:w="1701"/>
            <w:shd w:fill="F8F9FF"/>
          </w:tcPr>
          <w:p>
            <w:r/>
            <w:r>
              <w:rPr>
                <w:color w:val="000000"/>
                <w:sz w:val="18"/>
              </w:rPr>
              <w:t>Not started</w:t>
            </w:r>
          </w:p>
        </w:tc>
        <w:tc>
          <w:tcPr>
            <w:tcW w:type="dxa" w:w="3402"/>
            <w:shd w:fill="F8F9FF"/>
          </w:tcPr>
          <w:p>
            <w:r/>
            <w:r>
              <w:rPr>
                <w:color w:val="000000"/>
                <w:sz w:val="18"/>
              </w:rPr>
              <w:t>Security policies, access controls, monitoring, incident response, annual audit</w:t>
            </w:r>
          </w:p>
        </w:tc>
      </w:tr>
    </w:tbl>
    <w:p/>
    <w:p>
      <w:pPr>
        <w:pStyle w:val="Heading2"/>
      </w:pPr>
      <w:r>
        <w:t>1.7 Adoption Barriers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551"/>
            <w:shd w:fill="1A1F36"/>
          </w:tcPr>
          <w:p>
            <w:pPr>
              <w:jc w:val="center"/>
            </w:pPr>
            <w:r/>
            <w:r>
              <w:rPr>
                <w:b/>
                <w:color w:val="FFFFFF"/>
                <w:sz w:val="18"/>
              </w:rPr>
              <w:t>Barrier</w:t>
            </w:r>
          </w:p>
        </w:tc>
        <w:tc>
          <w:tcPr>
            <w:tcW w:type="dxa" w:w="1701"/>
            <w:shd w:fill="1A1F36"/>
          </w:tcPr>
          <w:p>
            <w:pPr>
              <w:jc w:val="center"/>
            </w:pPr>
            <w:r/>
            <w:r>
              <w:rPr>
                <w:b/>
                <w:color w:val="FFFFFF"/>
                <w:sz w:val="18"/>
              </w:rPr>
              <w:t>Impact</w:t>
            </w:r>
          </w:p>
        </w:tc>
        <w:tc>
          <w:tcPr>
            <w:tcW w:type="dxa" w:w="1984"/>
            <w:shd w:fill="1A1F36"/>
          </w:tcPr>
          <w:p>
            <w:pPr>
              <w:jc w:val="center"/>
            </w:pPr>
            <w:r/>
            <w:r>
              <w:rPr>
                <w:b/>
                <w:color w:val="FFFFFF"/>
                <w:sz w:val="18"/>
              </w:rPr>
              <w:t>Solution</w:t>
            </w:r>
          </w:p>
        </w:tc>
        <w:tc>
          <w:tcPr>
            <w:tcW w:type="dxa" w:w="1134"/>
            <w:shd w:fill="1A1F36"/>
          </w:tcPr>
          <w:p>
            <w:pPr>
              <w:jc w:val="center"/>
            </w:pPr>
            <w:r/>
            <w:r>
              <w:rPr>
                <w:b/>
                <w:color w:val="FFFFFF"/>
                <w:sz w:val="18"/>
              </w:rPr>
              <w:t>Phase</w:t>
            </w:r>
          </w:p>
        </w:tc>
      </w:tr>
      <w:tr>
        <w:tc>
          <w:tcPr>
            <w:tcW w:type="dxa" w:w="2551"/>
            <w:shd w:fill="F8F9FF"/>
          </w:tcPr>
          <w:p>
            <w:r/>
            <w:r>
              <w:rPr>
                <w:color w:val="000000"/>
                <w:sz w:val="18"/>
              </w:rPr>
              <w:t>No teacher approval — any teacher can join</w:t>
            </w:r>
          </w:p>
        </w:tc>
        <w:tc>
          <w:tcPr>
            <w:tcW w:type="dxa" w:w="1701"/>
            <w:shd w:fill="F8F9FF"/>
          </w:tcPr>
          <w:p>
            <w:r/>
            <w:r>
              <w:rPr>
                <w:color w:val="000000"/>
                <w:sz w:val="18"/>
              </w:rPr>
              <w:t>Schools distrust the platform</w:t>
            </w:r>
          </w:p>
        </w:tc>
        <w:tc>
          <w:tcPr>
            <w:tcW w:type="dxa" w:w="1984"/>
            <w:shd w:fill="F8F9FF"/>
          </w:tcPr>
          <w:p>
            <w:r/>
            <w:r>
              <w:rPr>
                <w:color w:val="000000"/>
                <w:sz w:val="18"/>
              </w:rPr>
              <w:t>Teacher Approval Workflow</w:t>
            </w:r>
          </w:p>
        </w:tc>
        <w:tc>
          <w:tcPr>
            <w:tcW w:type="dxa" w:w="1134"/>
            <w:shd w:fill="F8F9FF"/>
          </w:tcPr>
          <w:p>
            <w:r/>
            <w:r>
              <w:rPr>
                <w:color w:val="000000"/>
                <w:sz w:val="18"/>
              </w:rPr>
              <w:t>Phase 2</w:t>
            </w:r>
          </w:p>
        </w:tc>
      </w:tr>
      <w:tr>
        <w:tc>
          <w:tcPr>
            <w:tcW w:type="dxa" w:w="2551"/>
          </w:tcPr>
          <w:p>
            <w:r/>
            <w:r>
              <w:rPr>
                <w:color w:val="000000"/>
                <w:sz w:val="18"/>
              </w:rPr>
              <w:t>No assignment submission — teachers use paper/WhatsApp</w:t>
            </w:r>
          </w:p>
        </w:tc>
        <w:tc>
          <w:tcPr>
            <w:tcW w:type="dxa" w:w="1701"/>
          </w:tcPr>
          <w:p>
            <w:r/>
            <w:r>
              <w:rPr>
                <w:color w:val="000000"/>
                <w:sz w:val="18"/>
              </w:rPr>
              <w:t>Core LMS gap</w:t>
            </w:r>
          </w:p>
        </w:tc>
        <w:tc>
          <w:tcPr>
            <w:tcW w:type="dxa" w:w="1984"/>
          </w:tcPr>
          <w:p>
            <w:r/>
            <w:r>
              <w:rPr>
                <w:color w:val="000000"/>
                <w:sz w:val="18"/>
              </w:rPr>
              <w:t>Assignment Submission API</w:t>
            </w:r>
          </w:p>
        </w:tc>
        <w:tc>
          <w:tcPr>
            <w:tcW w:type="dxa" w:w="1134"/>
          </w:tcPr>
          <w:p>
            <w:r/>
            <w:r>
              <w:rPr>
                <w:color w:val="000000"/>
                <w:sz w:val="18"/>
              </w:rPr>
              <w:t>Phase 3</w:t>
            </w:r>
          </w:p>
        </w:tc>
      </w:tr>
      <w:tr>
        <w:tc>
          <w:tcPr>
            <w:tcW w:type="dxa" w:w="2551"/>
            <w:shd w:fill="F8F9FF"/>
          </w:tcPr>
          <w:p>
            <w:r/>
            <w:r>
              <w:rPr>
                <w:color w:val="000000"/>
                <w:sz w:val="18"/>
              </w:rPr>
              <w:t>No public school page — parents cannot discover Klasivo</w:t>
            </w:r>
          </w:p>
        </w:tc>
        <w:tc>
          <w:tcPr>
            <w:tcW w:type="dxa" w:w="1701"/>
            <w:shd w:fill="F8F9FF"/>
          </w:tcPr>
          <w:p>
            <w:r/>
            <w:r>
              <w:rPr>
                <w:color w:val="000000"/>
                <w:sz w:val="18"/>
              </w:rPr>
              <w:t>No organic growth</w:t>
            </w:r>
          </w:p>
        </w:tc>
        <w:tc>
          <w:tcPr>
            <w:tcW w:type="dxa" w:w="1984"/>
            <w:shd w:fill="F8F9FF"/>
          </w:tcPr>
          <w:p>
            <w:r/>
            <w:r>
              <w:rPr>
                <w:color w:val="000000"/>
                <w:sz w:val="18"/>
              </w:rPr>
              <w:t>School Landing Pages</w:t>
            </w:r>
          </w:p>
        </w:tc>
        <w:tc>
          <w:tcPr>
            <w:tcW w:type="dxa" w:w="1134"/>
            <w:shd w:fill="F8F9FF"/>
          </w:tcPr>
          <w:p>
            <w:r/>
            <w:r>
              <w:rPr>
                <w:color w:val="000000"/>
                <w:sz w:val="18"/>
              </w:rPr>
              <w:t>Phase 7</w:t>
            </w:r>
          </w:p>
        </w:tc>
      </w:tr>
      <w:tr>
        <w:tc>
          <w:tcPr>
            <w:tcW w:type="dxa" w:w="2551"/>
          </w:tcPr>
          <w:p>
            <w:r/>
            <w:r>
              <w:rPr>
                <w:color w:val="000000"/>
                <w:sz w:val="18"/>
              </w:rPr>
              <w:t>No self-service trial — schools must contact sales</w:t>
            </w:r>
          </w:p>
        </w:tc>
        <w:tc>
          <w:tcPr>
            <w:tcW w:type="dxa" w:w="1701"/>
          </w:tcPr>
          <w:p>
            <w:r/>
            <w:r>
              <w:rPr>
                <w:color w:val="000000"/>
                <w:sz w:val="18"/>
              </w:rPr>
              <w:t>Friction in conversion</w:t>
            </w:r>
          </w:p>
        </w:tc>
        <w:tc>
          <w:tcPr>
            <w:tcW w:type="dxa" w:w="1984"/>
          </w:tcPr>
          <w:p>
            <w:r/>
            <w:r>
              <w:rPr>
                <w:color w:val="000000"/>
                <w:sz w:val="18"/>
              </w:rPr>
              <w:t>Self-service onboarding wizard</w:t>
            </w:r>
          </w:p>
        </w:tc>
        <w:tc>
          <w:tcPr>
            <w:tcW w:type="dxa" w:w="1134"/>
          </w:tcPr>
          <w:p>
            <w:r/>
            <w:r>
              <w:rPr>
                <w:color w:val="000000"/>
                <w:sz w:val="18"/>
              </w:rPr>
              <w:t>Phase 8</w:t>
            </w:r>
          </w:p>
        </w:tc>
      </w:tr>
      <w:tr>
        <w:tc>
          <w:tcPr>
            <w:tcW w:type="dxa" w:w="2551"/>
            <w:shd w:fill="F8F9FF"/>
          </w:tcPr>
          <w:p>
            <w:r/>
            <w:r>
              <w:rPr>
                <w:color w:val="000000"/>
                <w:sz w:val="18"/>
              </w:rPr>
              <w:t>No parent engagement — parents see no value</w:t>
            </w:r>
          </w:p>
        </w:tc>
        <w:tc>
          <w:tcPr>
            <w:tcW w:type="dxa" w:w="1701"/>
            <w:shd w:fill="F8F9FF"/>
          </w:tcPr>
          <w:p>
            <w:r/>
            <w:r>
              <w:rPr>
                <w:color w:val="000000"/>
                <w:sz w:val="18"/>
              </w:rPr>
              <w:t>Low retention</w:t>
            </w:r>
          </w:p>
        </w:tc>
        <w:tc>
          <w:tcPr>
            <w:tcW w:type="dxa" w:w="1984"/>
            <w:shd w:fill="F8F9FF"/>
          </w:tcPr>
          <w:p>
            <w:r/>
            <w:r>
              <w:rPr>
                <w:color w:val="000000"/>
                <w:sz w:val="18"/>
              </w:rPr>
              <w:t>Parent Dashboard + Notifications</w:t>
            </w:r>
          </w:p>
        </w:tc>
        <w:tc>
          <w:tcPr>
            <w:tcW w:type="dxa" w:w="1134"/>
            <w:shd w:fill="F8F9FF"/>
          </w:tcPr>
          <w:p>
            <w:r/>
            <w:r>
              <w:rPr>
                <w:color w:val="000000"/>
                <w:sz w:val="18"/>
              </w:rPr>
              <w:t>Phase 5</w:t>
            </w:r>
          </w:p>
        </w:tc>
      </w:tr>
      <w:tr>
        <w:tc>
          <w:tcPr>
            <w:tcW w:type="dxa" w:w="2551"/>
          </w:tcPr>
          <w:p>
            <w:r/>
            <w:r>
              <w:rPr>
                <w:color w:val="000000"/>
                <w:sz w:val="18"/>
              </w:rPr>
              <w:t>No student engagement — students see only exams</w:t>
            </w:r>
          </w:p>
        </w:tc>
        <w:tc>
          <w:tcPr>
            <w:tcW w:type="dxa" w:w="1701"/>
          </w:tcPr>
          <w:p>
            <w:r/>
            <w:r>
              <w:rPr>
                <w:color w:val="000000"/>
                <w:sz w:val="18"/>
              </w:rPr>
              <w:t>Student disengagement</w:t>
            </w:r>
          </w:p>
        </w:tc>
        <w:tc>
          <w:tcPr>
            <w:tcW w:type="dxa" w:w="1984"/>
          </w:tcPr>
          <w:p>
            <w:r/>
            <w:r>
              <w:rPr>
                <w:color w:val="000000"/>
                <w:sz w:val="18"/>
              </w:rPr>
              <w:t>Badges, streaks, reminders</w:t>
            </w:r>
          </w:p>
        </w:tc>
        <w:tc>
          <w:tcPr>
            <w:tcW w:type="dxa" w:w="1134"/>
          </w:tcPr>
          <w:p>
            <w:r/>
            <w:r>
              <w:rPr>
                <w:color w:val="000000"/>
                <w:sz w:val="18"/>
              </w:rPr>
              <w:t>Phase 4</w:t>
            </w:r>
          </w:p>
        </w:tc>
      </w:tr>
      <w:tr>
        <w:tc>
          <w:tcPr>
            <w:tcW w:type="dxa" w:w="2551"/>
            <w:shd w:fill="F8F9FF"/>
          </w:tcPr>
          <w:p>
            <w:r/>
            <w:r>
              <w:rPr>
                <w:color w:val="000000"/>
                <w:sz w:val="18"/>
              </w:rPr>
              <w:t>Mobile-only — admins need desktop</w:t>
            </w:r>
          </w:p>
        </w:tc>
        <w:tc>
          <w:tcPr>
            <w:tcW w:type="dxa" w:w="1701"/>
            <w:shd w:fill="F8F9FF"/>
          </w:tcPr>
          <w:p>
            <w:r/>
            <w:r>
              <w:rPr>
                <w:color w:val="000000"/>
                <w:sz w:val="18"/>
              </w:rPr>
              <w:t>Admin adoption friction</w:t>
            </w:r>
          </w:p>
        </w:tc>
        <w:tc>
          <w:tcPr>
            <w:tcW w:type="dxa" w:w="1984"/>
            <w:shd w:fill="F8F9FF"/>
          </w:tcPr>
          <w:p>
            <w:r/>
            <w:r>
              <w:rPr>
                <w:color w:val="000000"/>
                <w:sz w:val="18"/>
              </w:rPr>
              <w:t>Web Dashboard</w:t>
            </w:r>
          </w:p>
        </w:tc>
        <w:tc>
          <w:tcPr>
            <w:tcW w:type="dxa" w:w="1134"/>
            <w:shd w:fill="F8F9FF"/>
          </w:tcPr>
          <w:p>
            <w:r/>
            <w:r>
              <w:rPr>
                <w:color w:val="000000"/>
                <w:sz w:val="18"/>
              </w:rPr>
              <w:t>Phase 7</w:t>
            </w:r>
          </w:p>
        </w:tc>
      </w:tr>
      <w:tr>
        <w:tc>
          <w:tcPr>
            <w:tcW w:type="dxa" w:w="2551"/>
          </w:tcPr>
          <w:p>
            <w:r/>
            <w:r>
              <w:rPr>
                <w:color w:val="000000"/>
                <w:sz w:val="18"/>
              </w:rPr>
              <w:t>No Arabic RTL support on web</w:t>
            </w:r>
          </w:p>
        </w:tc>
        <w:tc>
          <w:tcPr>
            <w:tcW w:type="dxa" w:w="1701"/>
          </w:tcPr>
          <w:p>
            <w:r/>
            <w:r>
              <w:rPr>
                <w:color w:val="000000"/>
                <w:sz w:val="18"/>
              </w:rPr>
              <w:t>MENA market exclusion</w:t>
            </w:r>
          </w:p>
        </w:tc>
        <w:tc>
          <w:tcPr>
            <w:tcW w:type="dxa" w:w="1984"/>
          </w:tcPr>
          <w:p>
            <w:r/>
            <w:r>
              <w:rPr>
                <w:color w:val="000000"/>
                <w:sz w:val="18"/>
              </w:rPr>
              <w:t>RTL layout in dashboard</w:t>
            </w:r>
          </w:p>
        </w:tc>
        <w:tc>
          <w:tcPr>
            <w:tcW w:type="dxa" w:w="1134"/>
          </w:tcPr>
          <w:p>
            <w:r/>
            <w:r>
              <w:rPr>
                <w:color w:val="000000"/>
                <w:sz w:val="18"/>
              </w:rPr>
              <w:t>Phase 11</w:t>
            </w:r>
          </w:p>
        </w:tc>
      </w:tr>
    </w:tbl>
    <w:p/>
    <w:p>
      <w:r>
        <w:br w:type="page"/>
      </w:r>
    </w:p>
    <w:p>
      <w:pPr>
        <w:pStyle w:val="Heading1"/>
      </w:pPr>
      <w:r>
        <w:t>Section 2: Phase-by-Phase Roadmap</w:t>
      </w:r>
    </w:p>
    <w:p>
      <w:pPr>
        <w:pStyle w:val="Heading1"/>
      </w:pPr>
      <w:r>
        <w:t>Phase 1 — Foundation</w:t>
      </w:r>
    </w:p>
    <w:p>
      <w:pPr>
        <w:pStyle w:val="Heading3"/>
      </w:pPr>
      <w:r>
        <w:t>Objective</w:t>
      </w:r>
    </w:p>
    <w:p>
      <w:r>
        <w:rPr>
          <w:b w:val="0"/>
          <w:i w:val="0"/>
          <w:color w:val="000000"/>
          <w:sz w:val="22"/>
        </w:rPr>
        <w:t>Complete the RBAC infrastructure merge, stabilize the platform, and establish the secure foundation upon which all future features depend.</w:t>
      </w:r>
    </w:p>
    <w:p>
      <w:pPr>
        <w:pStyle w:val="Heading3"/>
      </w:pPr>
      <w:r>
        <w:t>Business Value</w:t>
      </w:r>
    </w:p>
    <w:p>
      <w:r>
        <w:rPr>
          <w:b w:val="0"/>
          <w:i w:val="0"/>
          <w:color w:val="000000"/>
          <w:sz w:val="22"/>
        </w:rPr>
        <w:t>Without this phase, no school-facing feature can ship safely. The RBAC system ensures data isolation between schools, scoped access for teachers, and audit trails for compliance. This phase transforms Klasivo from a single-tenant exam app into a platform ready for multi-school operations.</w:t>
      </w:r>
    </w:p>
    <w:p>
      <w:pPr>
        <w:pStyle w:val="Heading3"/>
      </w:pPr>
      <w:r>
        <w:t>Technical Dependencies</w:t>
      </w:r>
    </w:p>
    <w:p>
      <w:pPr>
        <w:pStyle w:val="ListBullet"/>
        <w:ind w:left="720"/>
      </w:pPr>
      <w:r>
        <w:t>Sprint 1+2 code merge (38 Flutter files, 25+ Cloud Functions TS)</w:t>
      </w:r>
    </w:p>
    <w:p>
      <w:pPr>
        <w:pStyle w:val="ListBullet"/>
        <w:ind w:left="720"/>
      </w:pPr>
      <w:r>
        <w:t>Sprint 3 scope enforcement (Firestore rules with orgId boundaries)</w:t>
      </w:r>
    </w:p>
    <w:p>
      <w:pPr>
        <w:pStyle w:val="ListBullet"/>
        <w:ind w:left="720"/>
      </w:pPr>
      <w:r>
        <w:t>Claims caching and RBAC error handling</w:t>
      </w:r>
    </w:p>
    <w:p>
      <w:pPr>
        <w:pStyle w:val="ListBullet"/>
        <w:ind w:left="720"/>
      </w:pPr>
      <w:r>
        <w:t>App Check enforcement on all callables</w:t>
      </w:r>
    </w:p>
    <w:p>
      <w:pPr>
        <w:pStyle w:val="ListBullet"/>
        <w:ind w:left="720"/>
      </w:pPr>
      <w:r>
        <w:t>CORS configuration for klasivo.app origins</w:t>
      </w:r>
    </w:p>
    <w:p>
      <w:pPr>
        <w:pStyle w:val="Heading3"/>
      </w:pPr>
      <w:r>
        <w:t>Success Metrics</w:t>
      </w:r>
    </w:p>
    <w:p>
      <w:pPr>
        <w:pStyle w:val="ListBullet"/>
        <w:ind w:left="720"/>
      </w:pPr>
      <w:r>
        <w:t>Sprint 1+2 merge complete with zero test failures</w:t>
      </w:r>
    </w:p>
    <w:p>
      <w:pPr>
        <w:pStyle w:val="ListBullet"/>
        <w:ind w:left="720"/>
      </w:pPr>
      <w:r>
        <w:t>Scope enforcement rules deployed and tested</w:t>
      </w:r>
    </w:p>
    <w:p>
      <w:pPr>
        <w:pStyle w:val="ListBullet"/>
        <w:ind w:left="720"/>
      </w:pPr>
      <w:r>
        <w:t>All RBAC callables passing integration tests</w:t>
      </w:r>
    </w:p>
    <w:p>
      <w:pPr>
        <w:pStyle w:val="ListBullet"/>
        <w:ind w:left="720"/>
      </w:pPr>
      <w:r>
        <w:t>Zero unauthorized cross-org data access in penetration test</w:t>
      </w:r>
    </w:p>
    <w:p>
      <w:pPr>
        <w:pStyle w:val="Heading3"/>
      </w:pPr>
      <w:r>
        <w:t>Risks</w:t>
      </w:r>
    </w:p>
    <w:p>
      <w:pPr>
        <w:pStyle w:val="ListBullet"/>
        <w:ind w:left="720"/>
      </w:pPr>
      <w:r>
        <w:t>Merge conflicts from diverged codebases — mitigated by incremental merge with feature flags</w:t>
      </w:r>
    </w:p>
    <w:p>
      <w:pPr>
        <w:pStyle w:val="ListBullet"/>
        <w:ind w:left="720"/>
      </w:pPr>
      <w:r>
        <w:t>Stale claims after role changes — mitigated by claims refresh with exponential backoff</w:t>
      </w:r>
    </w:p>
    <w:p>
      <w:pPr>
        <w:pStyle w:val="ListBullet"/>
        <w:ind w:left="720"/>
      </w:pPr>
      <w:r>
        <w:t>Performance regression from scope checks — mitigated by query optimization and caching</w:t>
      </w:r>
    </w:p>
    <w:p>
      <w:pPr>
        <w:pStyle w:val="Heading3"/>
      </w:pPr>
      <w:r>
        <w:t>Estimated Complexity</w:t>
      </w:r>
    </w:p>
    <w:p>
      <w:r>
        <w:rPr>
          <w:b w:val="0"/>
          <w:i w:val="0"/>
          <w:color w:val="000000"/>
          <w:sz w:val="22"/>
        </w:rPr>
        <w:t>High — 3-4 weeks of focused engineering work. This is the critical path for all subsequent phases.</w:t>
      </w:r>
    </w:p>
    <w:p>
      <w:pPr>
        <w:pStyle w:val="Heading3"/>
      </w:pPr>
      <w:r>
        <w:t>Sprint 1+2 Code Merge</w:t>
      </w:r>
    </w:p>
    <w:p>
      <w:pPr>
        <w:pStyle w:val="Heading4"/>
      </w:pPr>
      <w:r>
        <w:t>Problem Statement</w:t>
      </w:r>
    </w:p>
    <w:p>
      <w:r>
        <w:rPr>
          <w:b w:val="0"/>
          <w:i w:val="0"/>
          <w:color w:val="000000"/>
          <w:sz w:val="22"/>
        </w:rPr>
        <w:t>LiveKit and RBAC code exists in a separate repository (klasivo/) and must be merged into the canonical repository (klasivo-repo/) before any Sprint 3+ work can begin. This is the single highest-priority task.</w:t>
      </w:r>
    </w:p>
    <w:p>
      <w:pPr>
        <w:pStyle w:val="Heading4"/>
      </w:pPr>
      <w:r>
        <w:t>User Personas</w:t>
      </w:r>
    </w:p>
    <w:p>
      <w:pPr>
        <w:pStyle w:val="ListBullet"/>
        <w:ind w:left="720"/>
      </w:pPr>
      <w:r>
        <w:t>Teacher — needs LiveKit rooms for live classes</w:t>
      </w:r>
    </w:p>
    <w:p>
      <w:pPr>
        <w:pStyle w:val="ListBullet"/>
        <w:ind w:left="720"/>
      </w:pPr>
      <w:r>
        <w:t>Admin — needs RBAC controls for user management</w:t>
      </w:r>
    </w:p>
    <w:p>
      <w:pPr>
        <w:pStyle w:val="ListBullet"/>
        <w:ind w:left="720"/>
      </w:pPr>
      <w:r>
        <w:t>Platform Engineer — needs merged codebase for CI/CD</w:t>
      </w:r>
    </w:p>
    <w:p>
      <w:pPr>
        <w:pStyle w:val="Heading4"/>
      </w:pPr>
      <w:r>
        <w:t>Functional Requirements</w:t>
      </w:r>
    </w:p>
    <w:p>
      <w:pPr>
        <w:pStyle w:val="ListBullet"/>
        <w:ind w:left="720"/>
      </w:pPr>
      <w:r>
        <w:t>Merge 13 LiveKit Flutter files (repository, models, providers, screens)</w:t>
      </w:r>
    </w:p>
    <w:p>
      <w:pPr>
        <w:pStyle w:val="ListBullet"/>
        <w:ind w:left="720"/>
      </w:pPr>
      <w:r>
        <w:t>Merge 15 RBAC Flutter files (roles, scopes, permissions, claims)</w:t>
      </w:r>
    </w:p>
    <w:p>
      <w:pPr>
        <w:pStyle w:val="ListBullet"/>
        <w:ind w:left="720"/>
      </w:pPr>
      <w:r>
        <w:t>Merge 10 User Management Flutter files (People Hub, Role Matrix)</w:t>
      </w:r>
    </w:p>
    <w:p>
      <w:pPr>
        <w:pStyle w:val="ListBullet"/>
        <w:ind w:left="720"/>
      </w:pPr>
      <w:r>
        <w:t>Migrate 25+ Cloud Functions from JS to TS</w:t>
      </w:r>
    </w:p>
    <w:p>
      <w:pPr>
        <w:pStyle w:val="ListBullet"/>
        <w:ind w:left="720"/>
      </w:pPr>
      <w:r>
        <w:t>Wire LiveKit and User Management routes into main router</w:t>
      </w:r>
    </w:p>
    <w:p>
      <w:pPr>
        <w:pStyle w:val="ListBullet"/>
        <w:ind w:left="720"/>
      </w:pPr>
      <w:r>
        <w:t>Add Firestore indexes for new collections</w:t>
      </w:r>
    </w:p>
    <w:p>
      <w:pPr>
        <w:pStyle w:val="ListBullet"/>
        <w:ind w:left="720"/>
      </w:pPr>
      <w:r>
        <w:t>Update Firestore security rules with RBAC scope rules</w:t>
      </w:r>
    </w:p>
    <w:p>
      <w:pPr>
        <w:pStyle w:val="ListBullet"/>
        <w:ind w:left="720"/>
      </w:pPr>
      <w:r>
        <w:t>Verify build compiles and all existing tests pass</w:t>
      </w:r>
    </w:p>
    <w:p>
      <w:pPr>
        <w:pStyle w:val="Heading4"/>
      </w:pPr>
      <w:r>
        <w:t>Non-Functional Requirements</w:t>
      </w:r>
    </w:p>
    <w:p>
      <w:pPr>
        <w:pStyle w:val="ListBullet"/>
        <w:ind w:left="720"/>
      </w:pPr>
      <w:r>
        <w:t>Build time must remain under 5 minutes</w:t>
      </w:r>
    </w:p>
    <w:p>
      <w:pPr>
        <w:pStyle w:val="ListBullet"/>
        <w:ind w:left="720"/>
      </w:pPr>
      <w:r>
        <w:t>All 126 existing Firestore indexes must remain valid</w:t>
      </w:r>
    </w:p>
    <w:p>
      <w:pPr>
        <w:pStyle w:val="ListBullet"/>
        <w:ind w:left="720"/>
      </w:pPr>
      <w:r>
        <w:t>Zero breaking changes to existing mobile app functionality</w:t>
      </w:r>
    </w:p>
    <w:p>
      <w:pPr>
        <w:pStyle w:val="Heading4"/>
      </w:pPr>
      <w:r>
        <w:t>Database Impact</w:t>
      </w:r>
    </w:p>
    <w:p>
      <w:pPr>
        <w:pStyle w:val="ListBullet"/>
        <w:ind w:left="720"/>
      </w:pPr>
      <w:r>
        <w:t>Collections: livekit_rooms, livekit_chat, livekit_attendance, scheduled_classes, session_analytics, permission_overrides (existing) + 46 existing collections unchanged</w:t>
      </w:r>
    </w:p>
    <w:p>
      <w:pPr>
        <w:pStyle w:val="Heading4"/>
      </w:pPr>
      <w:r>
        <w:t>API Requirements</w:t>
      </w:r>
    </w:p>
    <w:p>
      <w:pPr>
        <w:pStyle w:val="ListBullet"/>
        <w:ind w:left="720"/>
      </w:pPr>
      <w:r>
        <w:t>New callables: assignRole, assignScope, syncClaims, changeUserPassword, setPermissionOverrides (all v2)</w:t>
      </w:r>
    </w:p>
    <w:p>
      <w:pPr>
        <w:pStyle w:val="ListBullet"/>
        <w:ind w:left="720"/>
      </w:pPr>
      <w:r>
        <w:t>New triggers: onLiveKitRoomCreated, onLiveKitRoomUpdated, scheduledClassReminder</w:t>
      </w:r>
    </w:p>
    <w:p>
      <w:pPr>
        <w:pStyle w:val="ListBullet"/>
        <w:ind w:left="720"/>
      </w:pPr>
      <w:r>
        <w:t>API gateway must handle new routes</w:t>
      </w:r>
    </w:p>
    <w:p>
      <w:pPr>
        <w:pStyle w:val="Heading4"/>
      </w:pPr>
      <w:r>
        <w:t>UI Requirements</w:t>
      </w:r>
    </w:p>
    <w:p>
      <w:pPr>
        <w:pStyle w:val="ListBullet"/>
        <w:ind w:left="720"/>
      </w:pPr>
      <w:r>
        <w:t>Live Class Screen with lobby, video, chat, raised hands, attendance</w:t>
      </w:r>
    </w:p>
    <w:p>
      <w:pPr>
        <w:pStyle w:val="ListBullet"/>
        <w:ind w:left="720"/>
      </w:pPr>
      <w:r>
        <w:t>Scheduled Classes Screen with calendar view</w:t>
      </w:r>
    </w:p>
    <w:p>
      <w:pPr>
        <w:pStyle w:val="ListBullet"/>
        <w:ind w:left="720"/>
      </w:pPr>
      <w:r>
        <w:t>Session Analytics Dashboard with charts</w:t>
      </w:r>
    </w:p>
    <w:p>
      <w:pPr>
        <w:pStyle w:val="ListBullet"/>
        <w:ind w:left="720"/>
      </w:pPr>
      <w:r>
        <w:t>People Hub Screen with role badges and search</w:t>
      </w:r>
    </w:p>
    <w:p>
      <w:pPr>
        <w:pStyle w:val="ListBullet"/>
        <w:ind w:left="720"/>
      </w:pPr>
      <w:r>
        <w:t>Role Assignment Sheet with matrix visualization</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View LiveKit rooms</w:t>
            </w:r>
          </w:p>
        </w:tc>
        <w:tc>
          <w:tcPr>
            <w:tcW w:type="dxa" w:w="5669"/>
            <w:shd w:fill="F8F9FF"/>
          </w:tcPr>
          <w:p>
            <w:r/>
            <w:r>
              <w:rPr>
                <w:color w:val="000000"/>
                <w:sz w:val="18"/>
              </w:rPr>
              <w:t>teacher, admin, owner</w:t>
            </w:r>
          </w:p>
        </w:tc>
      </w:tr>
      <w:tr>
        <w:tc>
          <w:tcPr>
            <w:tcW w:type="dxa" w:w="2835"/>
          </w:tcPr>
          <w:p>
            <w:r/>
            <w:r>
              <w:rPr>
                <w:color w:val="000000"/>
                <w:sz w:val="18"/>
              </w:rPr>
              <w:t>Manage room participants</w:t>
            </w:r>
          </w:p>
        </w:tc>
        <w:tc>
          <w:tcPr>
            <w:tcW w:type="dxa" w:w="5669"/>
          </w:tcPr>
          <w:p>
            <w:r/>
            <w:r>
              <w:rPr>
                <w:color w:val="000000"/>
                <w:sz w:val="18"/>
              </w:rPr>
              <w:t>teacher, admin</w:t>
            </w:r>
          </w:p>
        </w:tc>
      </w:tr>
      <w:tr>
        <w:tc>
          <w:tcPr>
            <w:tcW w:type="dxa" w:w="2835"/>
            <w:shd w:fill="F8F9FF"/>
          </w:tcPr>
          <w:p>
            <w:r/>
            <w:r>
              <w:rPr>
                <w:color w:val="000000"/>
                <w:sz w:val="18"/>
              </w:rPr>
              <w:t>Assign roles</w:t>
            </w:r>
          </w:p>
        </w:tc>
        <w:tc>
          <w:tcPr>
            <w:tcW w:type="dxa" w:w="5669"/>
            <w:shd w:fill="F8F9FF"/>
          </w:tcPr>
          <w:p>
            <w:r/>
            <w:r>
              <w:rPr>
                <w:color w:val="000000"/>
                <w:sz w:val="18"/>
              </w:rPr>
              <w:t>admin, owner</w:t>
            </w:r>
          </w:p>
        </w:tc>
      </w:tr>
      <w:tr>
        <w:tc>
          <w:tcPr>
            <w:tcW w:type="dxa" w:w="2835"/>
          </w:tcPr>
          <w:p>
            <w:r/>
            <w:r>
              <w:rPr>
                <w:color w:val="000000"/>
                <w:sz w:val="18"/>
              </w:rPr>
              <w:t>Assign scopes</w:t>
            </w:r>
          </w:p>
        </w:tc>
        <w:tc>
          <w:tcPr>
            <w:tcW w:type="dxa" w:w="5669"/>
          </w:tcPr>
          <w:p>
            <w:r/>
            <w:r>
              <w:rPr>
                <w:color w:val="000000"/>
                <w:sz w:val="18"/>
              </w:rPr>
              <w:t>admin, owner</w:t>
            </w:r>
          </w:p>
        </w:tc>
      </w:tr>
      <w:tr>
        <w:tc>
          <w:tcPr>
            <w:tcW w:type="dxa" w:w="2835"/>
            <w:shd w:fill="F8F9FF"/>
          </w:tcPr>
          <w:p>
            <w:r/>
            <w:r>
              <w:rPr>
                <w:color w:val="000000"/>
                <w:sz w:val="18"/>
              </w:rPr>
              <w:t>Override permissions</w:t>
            </w:r>
          </w:p>
        </w:tc>
        <w:tc>
          <w:tcPr>
            <w:tcW w:type="dxa" w:w="5669"/>
            <w:shd w:fill="F8F9FF"/>
          </w:tcPr>
          <w:p>
            <w:r/>
            <w:r>
              <w:rPr>
                <w:color w:val="000000"/>
                <w:sz w:val="18"/>
              </w:rPr>
              <w:t>owner</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3/10</w:t>
            </w:r>
          </w:p>
        </w:tc>
      </w:tr>
      <w:tr>
        <w:tc>
          <w:tcPr>
            <w:tcW w:type="dxa" w:w="3402"/>
          </w:tcPr>
          <w:p>
            <w:r/>
            <w:r>
              <w:rPr>
                <w:color w:val="000000"/>
                <w:sz w:val="18"/>
              </w:rPr>
              <w:t>Adoption Impact</w:t>
            </w:r>
          </w:p>
        </w:tc>
        <w:tc>
          <w:tcPr>
            <w:tcW w:type="dxa" w:w="2268"/>
          </w:tcPr>
          <w:p>
            <w:r/>
            <w:r>
              <w:rPr>
                <w:color w:val="000000"/>
                <w:sz w:val="18"/>
              </w:rPr>
              <w:t>4/10</w:t>
            </w:r>
          </w:p>
        </w:tc>
      </w:tr>
      <w:tr>
        <w:tc>
          <w:tcPr>
            <w:tcW w:type="dxa" w:w="3402"/>
            <w:shd w:fill="F8F9FF"/>
          </w:tcPr>
          <w:p>
            <w:r/>
            <w:r>
              <w:rPr>
                <w:color w:val="000000"/>
                <w:sz w:val="18"/>
              </w:rPr>
              <w:t>Retention Impact</w:t>
            </w:r>
          </w:p>
        </w:tc>
        <w:tc>
          <w:tcPr>
            <w:tcW w:type="dxa" w:w="2268"/>
            <w:shd w:fill="F8F9FF"/>
          </w:tcPr>
          <w:p>
            <w:r/>
            <w:r>
              <w:rPr>
                <w:color w:val="000000"/>
                <w:sz w:val="18"/>
              </w:rPr>
              <w:t>2/10</w:t>
            </w:r>
          </w:p>
        </w:tc>
      </w:tr>
      <w:tr>
        <w:tc>
          <w:tcPr>
            <w:tcW w:type="dxa" w:w="3402"/>
          </w:tcPr>
          <w:p>
            <w:r/>
            <w:r>
              <w:rPr>
                <w:color w:val="000000"/>
                <w:sz w:val="18"/>
              </w:rPr>
              <w:t>Technical Complexity</w:t>
            </w:r>
          </w:p>
        </w:tc>
        <w:tc>
          <w:tcPr>
            <w:tcW w:type="dxa" w:w="2268"/>
          </w:tcPr>
          <w:p>
            <w:r/>
            <w:r>
              <w:rPr>
                <w:color w:val="000000"/>
                <w:sz w:val="18"/>
              </w:rPr>
              <w:t>8/10</w:t>
            </w:r>
          </w:p>
        </w:tc>
      </w:tr>
    </w:tbl>
    <w:p/>
    <w:p>
      <w:pPr>
        <w:pStyle w:val="Heading3"/>
      </w:pPr>
      <w:r>
        <w:t>Scope Enforcement &amp; Claims Caching</w:t>
      </w:r>
    </w:p>
    <w:p>
      <w:pPr>
        <w:pStyle w:val="Heading4"/>
      </w:pPr>
      <w:r>
        <w:t>Problem Statement</w:t>
      </w:r>
    </w:p>
    <w:p>
      <w:r>
        <w:rPr>
          <w:b w:val="0"/>
          <w:i w:val="0"/>
          <w:color w:val="000000"/>
          <w:sz w:val="22"/>
        </w:rPr>
        <w:t>After merge, the RBAC system must be enforced at the Firestore security rule level. Currently, scope validation exists only in application code, which can be bypassed by direct Firestore access. Claims must be cached properly to avoid stale access after role changes.</w:t>
      </w:r>
    </w:p>
    <w:p>
      <w:pPr>
        <w:pStyle w:val="Heading4"/>
      </w:pPr>
      <w:r>
        <w:t>User Personas</w:t>
      </w:r>
    </w:p>
    <w:p>
      <w:pPr>
        <w:pStyle w:val="ListBullet"/>
        <w:ind w:left="720"/>
      </w:pPr>
      <w:r>
        <w:t>Admin — needs guaranteed data isolation between schools</w:t>
      </w:r>
    </w:p>
    <w:p>
      <w:pPr>
        <w:pStyle w:val="ListBullet"/>
        <w:ind w:left="720"/>
      </w:pPr>
      <w:r>
        <w:t>Teacher — needs scoped access to only their assigned classes</w:t>
      </w:r>
    </w:p>
    <w:p>
      <w:pPr>
        <w:pStyle w:val="ListBullet"/>
        <w:ind w:left="720"/>
      </w:pPr>
      <w:r>
        <w:t>Platform — needs audit trail of all authorization decisions</w:t>
      </w:r>
    </w:p>
    <w:p>
      <w:pPr>
        <w:pStyle w:val="Heading4"/>
      </w:pPr>
      <w:r>
        <w:t>Functional Requirements</w:t>
      </w:r>
    </w:p>
    <w:p>
      <w:pPr>
        <w:pStyle w:val="ListBullet"/>
        <w:ind w:left="720"/>
      </w:pPr>
      <w:r>
        <w:t>Scope-level Firestore rules: enforce classId/stageId/campusId boundaries</w:t>
      </w:r>
    </w:p>
    <w:p>
      <w:pPr>
        <w:pStyle w:val="ListBullet"/>
        <w:ind w:left="720"/>
      </w:pPr>
      <w:r>
        <w:t>Claims caching strategy: avoid stale claims after role/scope changes</w:t>
      </w:r>
    </w:p>
    <w:p>
      <w:pPr>
        <w:pStyle w:val="ListBullet"/>
        <w:ind w:left="720"/>
      </w:pPr>
      <w:r>
        <w:t>hasMinimumRole() helper: ordinal comparison using ROLE_HIERARCHY</w:t>
      </w:r>
    </w:p>
    <w:p>
      <w:pPr>
        <w:pStyle w:val="ListBullet"/>
        <w:ind w:left="720"/>
      </w:pPr>
      <w:r>
        <w:t>canPerformAction() helper: unified capability check (role + permission + scope)</w:t>
      </w:r>
    </w:p>
    <w:p>
      <w:pPr>
        <w:pStyle w:val="ListBullet"/>
        <w:ind w:left="720"/>
      </w:pPr>
      <w:r>
        <w:t>Client-side RBAC error mapping: Firebase permission denied to user-friendly messages</w:t>
      </w:r>
    </w:p>
    <w:p>
      <w:pPr>
        <w:pStyle w:val="ListBullet"/>
        <w:ind w:left="720"/>
      </w:pPr>
      <w:r>
        <w:t>Claims sync retry logic with exponential backoff</w:t>
      </w:r>
    </w:p>
    <w:p>
      <w:pPr>
        <w:pStyle w:val="ListBullet"/>
        <w:ind w:left="720"/>
      </w:pPr>
      <w:r>
        <w:t>Scope mismatch diagnostics for admin troubleshooting</w:t>
      </w:r>
    </w:p>
    <w:p>
      <w:pPr>
        <w:pStyle w:val="Heading4"/>
      </w:pPr>
      <w:r>
        <w:t>Non-Functional Requirements</w:t>
      </w:r>
    </w:p>
    <w:p>
      <w:pPr>
        <w:pStyle w:val="ListBullet"/>
        <w:ind w:left="720"/>
      </w:pPr>
      <w:r>
        <w:t>Scope checks must add less than 50ms latency per query</w:t>
      </w:r>
    </w:p>
    <w:p>
      <w:pPr>
        <w:pStyle w:val="ListBullet"/>
        <w:ind w:left="720"/>
      </w:pPr>
      <w:r>
        <w:t>Claims refresh must complete within 5 seconds of role change</w:t>
      </w:r>
    </w:p>
    <w:p>
      <w:pPr>
        <w:pStyle w:val="ListBullet"/>
        <w:ind w:left="720"/>
      </w:pPr>
      <w:r>
        <w:t>Error messages must be localized (English + Arabic)</w:t>
      </w:r>
    </w:p>
    <w:p>
      <w:pPr>
        <w:pStyle w:val="Heading4"/>
      </w:pPr>
      <w:r>
        <w:t>Database Impact</w:t>
      </w:r>
    </w:p>
    <w:p>
      <w:pPr>
        <w:pStyle w:val="ListBullet"/>
        <w:ind w:left="720"/>
      </w:pPr>
      <w:r>
        <w:t>New indexes: organizationId + classId + createdAt on all scope-bound collections</w:t>
      </w:r>
    </w:p>
    <w:p>
      <w:pPr>
        <w:pStyle w:val="ListBullet"/>
        <w:ind w:left="720"/>
      </w:pPr>
      <w:r>
        <w:t>Claims cache invalidation events on role/scope changes</w:t>
      </w:r>
    </w:p>
    <w:p>
      <w:pPr>
        <w:pStyle w:val="Heading4"/>
      </w:pPr>
      <w:r>
        <w:t>API Requirements</w:t>
      </w:r>
    </w:p>
    <w:p>
      <w:pPr>
        <w:pStyle w:val="ListBullet"/>
        <w:ind w:left="720"/>
      </w:pPr>
      <w:r>
        <w:t>assignRole callable must trigger claims refresh</w:t>
      </w:r>
    </w:p>
    <w:p>
      <w:pPr>
        <w:pStyle w:val="ListBullet"/>
        <w:ind w:left="720"/>
      </w:pPr>
      <w:r>
        <w:t>assignScope callable must trigger claims refresh</w:t>
      </w:r>
    </w:p>
    <w:p>
      <w:pPr>
        <w:pStyle w:val="ListBullet"/>
        <w:ind w:left="720"/>
      </w:pPr>
      <w:r>
        <w:t>New diagnostic callable: getEffectivePermissions(userId)</w:t>
      </w:r>
    </w:p>
    <w:p>
      <w:pPr>
        <w:pStyle w:val="Heading4"/>
      </w:pPr>
      <w:r>
        <w:t>UI Requirements</w:t>
      </w:r>
    </w:p>
    <w:p>
      <w:pPr>
        <w:pStyle w:val="ListBullet"/>
        <w:ind w:left="720"/>
      </w:pPr>
      <w:r>
        <w:t>Admin diagnostic screen showing user effective permissions</w:t>
      </w:r>
    </w:p>
    <w:p>
      <w:pPr>
        <w:pStyle w:val="ListBullet"/>
        <w:ind w:left="720"/>
      </w:pPr>
      <w:r>
        <w:t>Error screen with clear explanation of access denial reason</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View scope diagnostics</w:t>
            </w:r>
          </w:p>
        </w:tc>
        <w:tc>
          <w:tcPr>
            <w:tcW w:type="dxa" w:w="5669"/>
            <w:shd w:fill="F8F9FF"/>
          </w:tcPr>
          <w:p>
            <w:r/>
            <w:r>
              <w:rPr>
                <w:color w:val="000000"/>
                <w:sz w:val="18"/>
              </w:rPr>
              <w:t>admin, owner</w:t>
            </w:r>
          </w:p>
        </w:tc>
      </w:tr>
      <w:tr>
        <w:tc>
          <w:tcPr>
            <w:tcW w:type="dxa" w:w="2835"/>
          </w:tcPr>
          <w:p>
            <w:r/>
            <w:r>
              <w:rPr>
                <w:color w:val="000000"/>
                <w:sz w:val="18"/>
              </w:rPr>
              <w:t>Force claims refresh</w:t>
            </w:r>
          </w:p>
        </w:tc>
        <w:tc>
          <w:tcPr>
            <w:tcW w:type="dxa" w:w="5669"/>
          </w:tcPr>
          <w:p>
            <w:r/>
            <w:r>
              <w:rPr>
                <w:color w:val="000000"/>
                <w:sz w:val="18"/>
              </w:rPr>
              <w:t>owner</w:t>
            </w:r>
          </w:p>
        </w:tc>
      </w:tr>
      <w:tr>
        <w:tc>
          <w:tcPr>
            <w:tcW w:type="dxa" w:w="2835"/>
            <w:shd w:fill="F8F9FF"/>
          </w:tcPr>
          <w:p>
            <w:r/>
            <w:r>
              <w:rPr>
                <w:color w:val="000000"/>
                <w:sz w:val="18"/>
              </w:rPr>
              <w:t>View effective permissions</w:t>
            </w:r>
          </w:p>
        </w:tc>
        <w:tc>
          <w:tcPr>
            <w:tcW w:type="dxa" w:w="5669"/>
            <w:shd w:fill="F8F9FF"/>
          </w:tcPr>
          <w:p>
            <w:r/>
            <w:r>
              <w:rPr>
                <w:color w:val="000000"/>
                <w:sz w:val="18"/>
              </w:rPr>
              <w:t>admin, owner</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4/10</w:t>
            </w:r>
          </w:p>
        </w:tc>
      </w:tr>
      <w:tr>
        <w:tc>
          <w:tcPr>
            <w:tcW w:type="dxa" w:w="3402"/>
          </w:tcPr>
          <w:p>
            <w:r/>
            <w:r>
              <w:rPr>
                <w:color w:val="000000"/>
                <w:sz w:val="18"/>
              </w:rPr>
              <w:t>Adoption Impact</w:t>
            </w:r>
          </w:p>
        </w:tc>
        <w:tc>
          <w:tcPr>
            <w:tcW w:type="dxa" w:w="2268"/>
          </w:tcPr>
          <w:p>
            <w:r/>
            <w:r>
              <w:rPr>
                <w:color w:val="000000"/>
                <w:sz w:val="18"/>
              </w:rPr>
              <w:t>5/10</w:t>
            </w:r>
          </w:p>
        </w:tc>
      </w:tr>
      <w:tr>
        <w:tc>
          <w:tcPr>
            <w:tcW w:type="dxa" w:w="3402"/>
            <w:shd w:fill="F8F9FF"/>
          </w:tcPr>
          <w:p>
            <w:r/>
            <w:r>
              <w:rPr>
                <w:color w:val="000000"/>
                <w:sz w:val="18"/>
              </w:rPr>
              <w:t>Retention Impact</w:t>
            </w:r>
          </w:p>
        </w:tc>
        <w:tc>
          <w:tcPr>
            <w:tcW w:type="dxa" w:w="2268"/>
            <w:shd w:fill="F8F9FF"/>
          </w:tcPr>
          <w:p>
            <w:r/>
            <w:r>
              <w:rPr>
                <w:color w:val="000000"/>
                <w:sz w:val="18"/>
              </w:rPr>
              <w:t>3/10</w:t>
            </w:r>
          </w:p>
        </w:tc>
      </w:tr>
      <w:tr>
        <w:tc>
          <w:tcPr>
            <w:tcW w:type="dxa" w:w="3402"/>
          </w:tcPr>
          <w:p>
            <w:r/>
            <w:r>
              <w:rPr>
                <w:color w:val="000000"/>
                <w:sz w:val="18"/>
              </w:rPr>
              <w:t>Technical Complexity</w:t>
            </w:r>
          </w:p>
        </w:tc>
        <w:tc>
          <w:tcPr>
            <w:tcW w:type="dxa" w:w="2268"/>
          </w:tcPr>
          <w:p>
            <w:r/>
            <w:r>
              <w:rPr>
                <w:color w:val="000000"/>
                <w:sz w:val="18"/>
              </w:rPr>
              <w:t>7/10</w:t>
            </w:r>
          </w:p>
        </w:tc>
      </w:tr>
    </w:tbl>
    <w:p/>
    <w:p>
      <w:r>
        <w:br w:type="page"/>
      </w:r>
    </w:p>
    <w:p>
      <w:pPr>
        <w:pStyle w:val="Heading1"/>
      </w:pPr>
      <w:r>
        <w:t>Phase 2 — School Adoption</w:t>
      </w:r>
    </w:p>
    <w:p>
      <w:pPr>
        <w:pStyle w:val="Heading3"/>
      </w:pPr>
      <w:r>
        <w:t>Objective</w:t>
      </w:r>
    </w:p>
    <w:p>
      <w:r>
        <w:rPr>
          <w:b w:val="0"/>
          <w:i w:val="0"/>
          <w:color w:val="000000"/>
          <w:sz w:val="22"/>
        </w:rPr>
        <w:t>Ship the features that schools need before they will trust Klasivo with their daily operations: teacher approval, video library, and role-based routing. These are trust and utility features that directly impact school willingness to adopt.</w:t>
      </w:r>
    </w:p>
    <w:p>
      <w:pPr>
        <w:pStyle w:val="Heading3"/>
      </w:pPr>
      <w:r>
        <w:t>Business Value</w:t>
      </w:r>
    </w:p>
    <w:p>
      <w:r>
        <w:rPr>
          <w:b w:val="0"/>
          <w:i w:val="0"/>
          <w:color w:val="000000"/>
          <w:sz w:val="22"/>
        </w:rPr>
        <w:t>Schools ask three questions before adopting any platform: (1) Can we control who enters? (2) Can our teachers use it immediately? (3) Does it replace a tool we already pay for? This phase answers all three. Teacher approval gives schools control, video library replaces expensive recording solutions, and role-based routing ensures every user sees only what they need.</w:t>
      </w:r>
    </w:p>
    <w:p>
      <w:pPr>
        <w:pStyle w:val="Heading3"/>
      </w:pPr>
      <w:r>
        <w:t>Technical Dependencies</w:t>
      </w:r>
    </w:p>
    <w:p>
      <w:pPr>
        <w:pStyle w:val="ListBullet"/>
        <w:ind w:left="720"/>
      </w:pPr>
      <w:r>
        <w:t>Phase 1 complete (RBAC enforcement, merged codebase)</w:t>
      </w:r>
    </w:p>
    <w:p>
      <w:pPr>
        <w:pStyle w:val="Heading3"/>
      </w:pPr>
      <w:r>
        <w:t>Success Metrics</w:t>
      </w:r>
    </w:p>
    <w:p>
      <w:pPr>
        <w:pStyle w:val="ListBullet"/>
        <w:ind w:left="720"/>
      </w:pPr>
      <w:r>
        <w:t>5+ schools using teacher approval workflow</w:t>
      </w:r>
    </w:p>
    <w:p>
      <w:pPr>
        <w:pStyle w:val="ListBullet"/>
        <w:ind w:left="720"/>
      </w:pPr>
      <w:r>
        <w:t>50+ recorded lessons uploaded</w:t>
      </w:r>
    </w:p>
    <w:p>
      <w:pPr>
        <w:pStyle w:val="ListBullet"/>
        <w:ind w:left="720"/>
      </w:pPr>
      <w:r>
        <w:t>Zero unauthorized teacher access incidents</w:t>
      </w:r>
    </w:p>
    <w:p>
      <w:pPr>
        <w:pStyle w:val="ListBullet"/>
        <w:ind w:left="720"/>
      </w:pPr>
      <w:r>
        <w:t>School administrator NPS &gt; 40</w:t>
      </w:r>
    </w:p>
    <w:p>
      <w:pPr>
        <w:pStyle w:val="Heading3"/>
      </w:pPr>
      <w:r>
        <w:t>Risks</w:t>
      </w:r>
    </w:p>
    <w:p>
      <w:pPr>
        <w:pStyle w:val="ListBullet"/>
        <w:ind w:left="720"/>
      </w:pPr>
      <w:r>
        <w:t>Teacher approval friction may slow onboarding — mitigated by invite code + admin pre-approval</w:t>
      </w:r>
    </w:p>
    <w:p>
      <w:pPr>
        <w:pStyle w:val="ListBullet"/>
        <w:ind w:left="720"/>
      </w:pPr>
      <w:r>
        <w:t>YouTube content policy changes — mitigated by multi-provider architecture design</w:t>
      </w:r>
    </w:p>
    <w:p>
      <w:pPr>
        <w:pStyle w:val="Heading3"/>
      </w:pPr>
      <w:r>
        <w:t>Estimated Complexity</w:t>
      </w:r>
    </w:p>
    <w:p>
      <w:r>
        <w:rPr>
          <w:b w:val="0"/>
          <w:i w:val="0"/>
          <w:color w:val="000000"/>
          <w:sz w:val="22"/>
        </w:rPr>
        <w:t>Medium — 3-4 weeks parallel to Phase 1 completion.</w:t>
      </w:r>
    </w:p>
    <w:p>
      <w:pPr>
        <w:pStyle w:val="Heading3"/>
      </w:pPr>
      <w:r>
        <w:t>Teacher Approval Workflow</w:t>
      </w:r>
    </w:p>
    <w:p>
      <w:pPr>
        <w:pStyle w:val="Heading4"/>
      </w:pPr>
      <w:r>
        <w:t>Problem Statement</w:t>
      </w:r>
    </w:p>
    <w:p>
      <w:r>
        <w:rPr>
          <w:b w:val="0"/>
          <w:i w:val="0"/>
          <w:color w:val="000000"/>
          <w:sz w:val="22"/>
        </w:rPr>
        <w:t>Schools cannot adopt a platform where any teacher can create an account and access student data. They need an approval gate that ensures only verified teachers enter the system. This is the single most requested feature from school administrators in early conversations.</w:t>
      </w:r>
    </w:p>
    <w:p>
      <w:pPr>
        <w:pStyle w:val="Heading4"/>
      </w:pPr>
      <w:r>
        <w:t>User Personas</w:t>
      </w:r>
    </w:p>
    <w:p>
      <w:pPr>
        <w:pStyle w:val="ListBullet"/>
        <w:ind w:left="720"/>
      </w:pPr>
      <w:r>
        <w:t>School Administrator — needs to verify teacher identity before granting access</w:t>
      </w:r>
    </w:p>
    <w:p>
      <w:pPr>
        <w:pStyle w:val="ListBullet"/>
        <w:ind w:left="720"/>
      </w:pPr>
      <w:r>
        <w:t>Teacher — needs clear onboarding process with status visibility</w:t>
      </w:r>
    </w:p>
    <w:p>
      <w:pPr>
        <w:pStyle w:val="ListBullet"/>
        <w:ind w:left="720"/>
      </w:pPr>
      <w:r>
        <w:t>School Owner — needs audit trail of all approval decisions</w:t>
      </w:r>
    </w:p>
    <w:p>
      <w:pPr>
        <w:pStyle w:val="Heading4"/>
      </w:pPr>
      <w:r>
        <w:t>Functional Requirements</w:t>
      </w:r>
    </w:p>
    <w:p>
      <w:pPr>
        <w:pStyle w:val="ListBullet"/>
        <w:ind w:left="720"/>
      </w:pPr>
      <w:r>
        <w:t>Admin approves/rejects teacher registration requests</w:t>
      </w:r>
    </w:p>
    <w:p>
      <w:pPr>
        <w:pStyle w:val="ListBullet"/>
        <w:ind w:left="720"/>
      </w:pPr>
      <w:r>
        <w:t>Teacher onboarding flow with invite code verification</w:t>
      </w:r>
    </w:p>
    <w:p>
      <w:pPr>
        <w:pStyle w:val="ListBullet"/>
        <w:ind w:left="720"/>
      </w:pPr>
      <w:r>
        <w:t>Approval queue dashboard for owners/admins</w:t>
      </w:r>
    </w:p>
    <w:p>
      <w:pPr>
        <w:pStyle w:val="ListBullet"/>
        <w:ind w:left="720"/>
      </w:pPr>
      <w:r>
        <w:t>Email notifications on approval status change (pending, approved, rejected)</w:t>
      </w:r>
    </w:p>
    <w:p>
      <w:pPr>
        <w:pStyle w:val="ListBullet"/>
        <w:ind w:left="720"/>
      </w:pPr>
      <w:r>
        <w:t>Auto-assign default scope (campus/stage/class) on approval</w:t>
      </w:r>
    </w:p>
    <w:p>
      <w:pPr>
        <w:pStyle w:val="ListBullet"/>
        <w:ind w:left="720"/>
      </w:pPr>
      <w:r>
        <w:t>Rejection reason field with template messages</w:t>
      </w:r>
    </w:p>
    <w:p>
      <w:pPr>
        <w:pStyle w:val="ListBullet"/>
        <w:ind w:left="720"/>
      </w:pPr>
      <w:r>
        <w:t>Appeal workflow for rejected teachers</w:t>
      </w:r>
    </w:p>
    <w:p>
      <w:pPr>
        <w:pStyle w:val="ListBullet"/>
        <w:ind w:left="720"/>
      </w:pPr>
      <w:r>
        <w:t>Bulk approval for new school onboarding (approve all pending)</w:t>
      </w:r>
    </w:p>
    <w:p>
      <w:pPr>
        <w:pStyle w:val="ListBullet"/>
        <w:ind w:left="720"/>
      </w:pPr>
      <w:r>
        <w:t>Teacher profile review: credentials, subjects, experience</w:t>
      </w:r>
    </w:p>
    <w:p>
      <w:pPr>
        <w:pStyle w:val="Heading4"/>
      </w:pPr>
      <w:r>
        <w:t>Non-Functional Requirements</w:t>
      </w:r>
    </w:p>
    <w:p>
      <w:pPr>
        <w:pStyle w:val="ListBullet"/>
        <w:ind w:left="720"/>
      </w:pPr>
      <w:r>
        <w:t>Approval decision must be processed within 2 seconds</w:t>
      </w:r>
    </w:p>
    <w:p>
      <w:pPr>
        <w:pStyle w:val="ListBullet"/>
        <w:ind w:left="720"/>
      </w:pPr>
      <w:r>
        <w:t>Email notification sent within 30 seconds of decision</w:t>
      </w:r>
    </w:p>
    <w:p>
      <w:pPr>
        <w:pStyle w:val="ListBullet"/>
        <w:ind w:left="720"/>
      </w:pPr>
      <w:r>
        <w:t>Approval queue must paginate at 1000+ pending requests</w:t>
      </w:r>
    </w:p>
    <w:p>
      <w:pPr>
        <w:pStyle w:val="Heading4"/>
      </w:pPr>
      <w:r>
        <w:t>Database Impact</w:t>
      </w:r>
    </w:p>
    <w:p>
      <w:pPr>
        <w:pStyle w:val="ListBullet"/>
        <w:ind w:left="720"/>
      </w:pPr>
      <w:r>
        <w:t>New collection: teacher_approval_requests (id, userId, organizationId, status, submittedAt, reviewedBy, reviewedAt, rejectionReason, inviteCode, assignedScopes)</w:t>
      </w:r>
    </w:p>
    <w:p>
      <w:pPr>
        <w:pStyle w:val="ListBullet"/>
        <w:ind w:left="720"/>
      </w:pPr>
      <w:r>
        <w:t>New index: organizationId + status + submittedAt</w:t>
      </w:r>
    </w:p>
    <w:p>
      <w:pPr>
        <w:pStyle w:val="Heading4"/>
      </w:pPr>
      <w:r>
        <w:t>API Requirements</w:t>
      </w:r>
    </w:p>
    <w:p>
      <w:pPr>
        <w:pStyle w:val="ListBullet"/>
        <w:ind w:left="720"/>
      </w:pPr>
      <w:r>
        <w:t>New callable: submitTeacherApproval(userId, organizationId, inviteCode?)</w:t>
      </w:r>
    </w:p>
    <w:p>
      <w:pPr>
        <w:pStyle w:val="ListBullet"/>
        <w:ind w:left="720"/>
      </w:pPr>
      <w:r>
        <w:t>New callable: reviewTeacherApproval(requestId, decision, rejectionReason?, assignedScopes?)</w:t>
      </w:r>
    </w:p>
    <w:p>
      <w:pPr>
        <w:pStyle w:val="ListBullet"/>
        <w:ind w:left="720"/>
      </w:pPr>
      <w:r>
        <w:t>New callable: bulkApproveTeachers(organizationId, requestIds[])</w:t>
      </w:r>
    </w:p>
    <w:p>
      <w:pPr>
        <w:pStyle w:val="ListBullet"/>
        <w:ind w:left="720"/>
      </w:pPr>
      <w:r>
        <w:t>Cloud Function trigger: onApprovalStatusChange → send email</w:t>
      </w:r>
    </w:p>
    <w:p>
      <w:pPr>
        <w:pStyle w:val="Heading4"/>
      </w:pPr>
      <w:r>
        <w:t>UI Requirements</w:t>
      </w:r>
    </w:p>
    <w:p>
      <w:pPr>
        <w:pStyle w:val="ListBullet"/>
        <w:ind w:left="720"/>
      </w:pPr>
      <w:r>
        <w:t>Admin: Approval Queue Screen with status filters (pending, approved, rejected)</w:t>
      </w:r>
    </w:p>
    <w:p>
      <w:pPr>
        <w:pStyle w:val="ListBullet"/>
        <w:ind w:left="720"/>
      </w:pPr>
      <w:r>
        <w:t>Teacher: Approval Status Screen with progress indicator</w:t>
      </w:r>
    </w:p>
    <w:p>
      <w:pPr>
        <w:pStyle w:val="ListBullet"/>
        <w:ind w:left="720"/>
      </w:pPr>
      <w:r>
        <w:t>Admin: Teacher Profile Review Card with approve/reject actions</w:t>
      </w:r>
    </w:p>
    <w:p>
      <w:pPr>
        <w:pStyle w:val="ListBullet"/>
        <w:ind w:left="720"/>
      </w:pPr>
      <w:r>
        <w:t>Email: Approval confirmation, rejection notice (Resend templates)</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Submit approval request</w:t>
            </w:r>
          </w:p>
        </w:tc>
        <w:tc>
          <w:tcPr>
            <w:tcW w:type="dxa" w:w="5669"/>
            <w:shd w:fill="F8F9FF"/>
          </w:tcPr>
          <w:p>
            <w:r/>
            <w:r>
              <w:rPr>
                <w:color w:val="000000"/>
                <w:sz w:val="18"/>
              </w:rPr>
              <w:t>teacher (unapproved)</w:t>
            </w:r>
          </w:p>
        </w:tc>
      </w:tr>
      <w:tr>
        <w:tc>
          <w:tcPr>
            <w:tcW w:type="dxa" w:w="2835"/>
          </w:tcPr>
          <w:p>
            <w:r/>
            <w:r>
              <w:rPr>
                <w:color w:val="000000"/>
                <w:sz w:val="18"/>
              </w:rPr>
              <w:t>Review approval requests</w:t>
            </w:r>
          </w:p>
        </w:tc>
        <w:tc>
          <w:tcPr>
            <w:tcW w:type="dxa" w:w="5669"/>
          </w:tcPr>
          <w:p>
            <w:r/>
            <w:r>
              <w:rPr>
                <w:color w:val="000000"/>
                <w:sz w:val="18"/>
              </w:rPr>
              <w:t>admin, owner</w:t>
            </w:r>
          </w:p>
        </w:tc>
      </w:tr>
      <w:tr>
        <w:tc>
          <w:tcPr>
            <w:tcW w:type="dxa" w:w="2835"/>
            <w:shd w:fill="F8F9FF"/>
          </w:tcPr>
          <w:p>
            <w:r/>
            <w:r>
              <w:rPr>
                <w:color w:val="000000"/>
                <w:sz w:val="18"/>
              </w:rPr>
              <w:t>Approve/reject teachers</w:t>
            </w:r>
          </w:p>
        </w:tc>
        <w:tc>
          <w:tcPr>
            <w:tcW w:type="dxa" w:w="5669"/>
            <w:shd w:fill="F8F9FF"/>
          </w:tcPr>
          <w:p>
            <w:r/>
            <w:r>
              <w:rPr>
                <w:color w:val="000000"/>
                <w:sz w:val="18"/>
              </w:rPr>
              <w:t>admin, owner</w:t>
            </w:r>
          </w:p>
        </w:tc>
      </w:tr>
      <w:tr>
        <w:tc>
          <w:tcPr>
            <w:tcW w:type="dxa" w:w="2835"/>
          </w:tcPr>
          <w:p>
            <w:r/>
            <w:r>
              <w:rPr>
                <w:color w:val="000000"/>
                <w:sz w:val="18"/>
              </w:rPr>
              <w:t>Bulk approve</w:t>
            </w:r>
          </w:p>
        </w:tc>
        <w:tc>
          <w:tcPr>
            <w:tcW w:type="dxa" w:w="5669"/>
          </w:tcPr>
          <w:p>
            <w:r/>
            <w:r>
              <w:rPr>
                <w:color w:val="000000"/>
                <w:sz w:val="18"/>
              </w:rPr>
              <w:t>owner</w:t>
            </w:r>
          </w:p>
        </w:tc>
      </w:tr>
      <w:tr>
        <w:tc>
          <w:tcPr>
            <w:tcW w:type="dxa" w:w="2835"/>
            <w:shd w:fill="F8F9FF"/>
          </w:tcPr>
          <w:p>
            <w:r/>
            <w:r>
              <w:rPr>
                <w:color w:val="000000"/>
                <w:sz w:val="18"/>
              </w:rPr>
              <w:t>View approval history</w:t>
            </w:r>
          </w:p>
        </w:tc>
        <w:tc>
          <w:tcPr>
            <w:tcW w:type="dxa" w:w="5669"/>
            <w:shd w:fill="F8F9FF"/>
          </w:tcPr>
          <w:p>
            <w:r/>
            <w:r>
              <w:rPr>
                <w:color w:val="000000"/>
                <w:sz w:val="18"/>
              </w:rPr>
              <w:t>admin, owner, auditor</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6/10</w:t>
            </w:r>
          </w:p>
        </w:tc>
      </w:tr>
      <w:tr>
        <w:tc>
          <w:tcPr>
            <w:tcW w:type="dxa" w:w="3402"/>
          </w:tcPr>
          <w:p>
            <w:r/>
            <w:r>
              <w:rPr>
                <w:color w:val="000000"/>
                <w:sz w:val="18"/>
              </w:rPr>
              <w:t>Adoption Impact</w:t>
            </w:r>
          </w:p>
        </w:tc>
        <w:tc>
          <w:tcPr>
            <w:tcW w:type="dxa" w:w="2268"/>
          </w:tcPr>
          <w:p>
            <w:r/>
            <w:r>
              <w:rPr>
                <w:color w:val="000000"/>
                <w:sz w:val="18"/>
              </w:rPr>
              <w:t>9/10</w:t>
            </w:r>
          </w:p>
        </w:tc>
      </w:tr>
      <w:tr>
        <w:tc>
          <w:tcPr>
            <w:tcW w:type="dxa" w:w="3402"/>
            <w:shd w:fill="F8F9FF"/>
          </w:tcPr>
          <w:p>
            <w:r/>
            <w:r>
              <w:rPr>
                <w:color w:val="000000"/>
                <w:sz w:val="18"/>
              </w:rPr>
              <w:t>Retention Impact</w:t>
            </w:r>
          </w:p>
        </w:tc>
        <w:tc>
          <w:tcPr>
            <w:tcW w:type="dxa" w:w="2268"/>
            <w:shd w:fill="F8F9FF"/>
          </w:tcPr>
          <w:p>
            <w:r/>
            <w:r>
              <w:rPr>
                <w:color w:val="000000"/>
                <w:sz w:val="18"/>
              </w:rPr>
              <w:t>5/10</w:t>
            </w:r>
          </w:p>
        </w:tc>
      </w:tr>
      <w:tr>
        <w:tc>
          <w:tcPr>
            <w:tcW w:type="dxa" w:w="3402"/>
          </w:tcPr>
          <w:p>
            <w:r/>
            <w:r>
              <w:rPr>
                <w:color w:val="000000"/>
                <w:sz w:val="18"/>
              </w:rPr>
              <w:t>Technical Complexity</w:t>
            </w:r>
          </w:p>
        </w:tc>
        <w:tc>
          <w:tcPr>
            <w:tcW w:type="dxa" w:w="2268"/>
          </w:tcPr>
          <w:p>
            <w:r/>
            <w:r>
              <w:rPr>
                <w:color w:val="000000"/>
                <w:sz w:val="18"/>
              </w:rPr>
              <w:t>4/10</w:t>
            </w:r>
          </w:p>
        </w:tc>
      </w:tr>
    </w:tbl>
    <w:p/>
    <w:p>
      <w:pPr>
        <w:pStyle w:val="Heading3"/>
      </w:pPr>
      <w:r>
        <w:t>Video Library &amp; Recorded Lessons (YouTube Integration)</w:t>
      </w:r>
    </w:p>
    <w:p>
      <w:pPr>
        <w:pStyle w:val="Heading4"/>
      </w:pPr>
      <w:r>
        <w:t>Problem Statement</w:t>
      </w:r>
    </w:p>
    <w:p>
      <w:r>
        <w:rPr>
          <w:b w:val="0"/>
          <w:i w:val="0"/>
          <w:color w:val="000000"/>
          <w:sz w:val="22"/>
        </w:rPr>
        <w:t>Schools pay $200-500/month for separate video hosting and LMS solutions. By integrating YouTube as a free video backbone, Klasivo eliminates this cost while providing a superior in-app viewing experience. This is an immediate cost-saver that schools can quantify.</w:t>
      </w:r>
    </w:p>
    <w:p>
      <w:pPr>
        <w:pStyle w:val="Heading4"/>
      </w:pPr>
      <w:r>
        <w:t>User Personas</w:t>
      </w:r>
    </w:p>
    <w:p>
      <w:pPr>
        <w:pStyle w:val="ListBullet"/>
        <w:ind w:left="720"/>
      </w:pPr>
      <w:r>
        <w:t>Teacher — needs to share recorded lessons without storage costs</w:t>
      </w:r>
    </w:p>
    <w:p>
      <w:pPr>
        <w:pStyle w:val="ListBullet"/>
        <w:ind w:left="720"/>
      </w:pPr>
      <w:r>
        <w:t>Student — needs to replay lessons for revision and catch-up</w:t>
      </w:r>
    </w:p>
    <w:p>
      <w:pPr>
        <w:pStyle w:val="ListBullet"/>
        <w:ind w:left="720"/>
      </w:pPr>
      <w:r>
        <w:t>Parent — needs visibility into what their child is learning</w:t>
      </w:r>
    </w:p>
    <w:p>
      <w:pPr>
        <w:pStyle w:val="ListBullet"/>
        <w:ind w:left="720"/>
      </w:pPr>
      <w:r>
        <w:t>Admin — needs to manage recording visibility and permissions</w:t>
      </w:r>
    </w:p>
    <w:p>
      <w:pPr>
        <w:pStyle w:val="Heading4"/>
      </w:pPr>
      <w:r>
        <w:t>Functional Requirements</w:t>
      </w:r>
    </w:p>
    <w:p>
      <w:pPr>
        <w:pStyle w:val="ListBullet"/>
        <w:ind w:left="720"/>
      </w:pPr>
      <w:r>
        <w:t>Firestore class_recordings collection with full schema</w:t>
      </w:r>
    </w:p>
    <w:p>
      <w:pPr>
        <w:pStyle w:val="ListBullet"/>
        <w:ind w:left="720"/>
      </w:pPr>
      <w:r>
        <w:t>YouTube video ID extraction (full URL, short URL, embed URL, raw ID)</w:t>
      </w:r>
    </w:p>
    <w:p>
      <w:pPr>
        <w:pStyle w:val="ListBullet"/>
        <w:ind w:left="720"/>
      </w:pPr>
      <w:r>
        <w:t>Class-specific recording filter scoped to student enrollment</w:t>
      </w:r>
    </w:p>
    <w:p>
      <w:pPr>
        <w:pStyle w:val="ListBullet"/>
        <w:ind w:left="720"/>
      </w:pPr>
      <w:r>
        <w:t>Recording list screen with search, filter, and thumbnail grid</w:t>
      </w:r>
    </w:p>
    <w:p>
      <w:pPr>
        <w:pStyle w:val="ListBullet"/>
        <w:ind w:left="720"/>
      </w:pPr>
      <w:r>
        <w:t>Teacher upload/link flow: paste YouTube URL, auto-extract, fetch metadata</w:t>
      </w:r>
    </w:p>
    <w:p>
      <w:pPr>
        <w:pStyle w:val="ListBullet"/>
        <w:ind w:left="720"/>
      </w:pPr>
      <w:r>
        <w:t>Recording CRUD with permission gates</w:t>
      </w:r>
    </w:p>
    <w:p>
      <w:pPr>
        <w:pStyle w:val="ListBullet"/>
        <w:ind w:left="720"/>
      </w:pPr>
      <w:r>
        <w:t>Visibility controls: Public, Class-only, Draft</w:t>
      </w:r>
    </w:p>
    <w:p>
      <w:pPr>
        <w:pStyle w:val="ListBullet"/>
        <w:ind w:left="720"/>
      </w:pPr>
      <w:r>
        <w:t>Bulk import from YouTube playlist</w:t>
      </w:r>
    </w:p>
    <w:p>
      <w:pPr>
        <w:pStyle w:val="ListBullet"/>
        <w:ind w:left="720"/>
      </w:pPr>
      <w:r>
        <w:t>View count tracking per recording</w:t>
      </w:r>
    </w:p>
    <w:p>
      <w:pPr>
        <w:pStyle w:val="ListBullet"/>
        <w:ind w:left="720"/>
      </w:pPr>
      <w:r>
        <w:t>Watch time analytics per student/recording/class</w:t>
      </w:r>
    </w:p>
    <w:p>
      <w:pPr>
        <w:pStyle w:val="ListBullet"/>
        <w:ind w:left="720"/>
      </w:pPr>
      <w:r>
        <w:t>Notify students when new recording published (FCM + in-app)</w:t>
      </w:r>
    </w:p>
    <w:p>
      <w:pPr>
        <w:pStyle w:val="ListBullet"/>
        <w:ind w:left="720"/>
      </w:pPr>
      <w:r>
        <w:t>Multi-provider architecture design (YouTube, Mux, LiveKit, Direct Upload)</w:t>
      </w:r>
    </w:p>
    <w:p>
      <w:pPr>
        <w:pStyle w:val="Heading4"/>
      </w:pPr>
      <w:r>
        <w:t>Non-Functional Requirements</w:t>
      </w:r>
    </w:p>
    <w:p>
      <w:pPr>
        <w:pStyle w:val="ListBullet"/>
        <w:ind w:left="720"/>
      </w:pPr>
      <w:r>
        <w:t>Video player must load within 3 seconds on 3G connection</w:t>
      </w:r>
    </w:p>
    <w:p>
      <w:pPr>
        <w:pStyle w:val="ListBullet"/>
        <w:ind w:left="720"/>
      </w:pPr>
      <w:r>
        <w:t>Recording list must paginate at 500+ recordings per class</w:t>
      </w:r>
    </w:p>
    <w:p>
      <w:pPr>
        <w:pStyle w:val="ListBullet"/>
        <w:ind w:left="720"/>
      </w:pPr>
      <w:r>
        <w:t>YouTube player must support background audio on mobile</w:t>
      </w:r>
    </w:p>
    <w:p>
      <w:pPr>
        <w:pStyle w:val="Heading4"/>
      </w:pPr>
      <w:r>
        <w:t>Database Impact</w:t>
      </w:r>
    </w:p>
    <w:p>
      <w:pPr>
        <w:pStyle w:val="ListBullet"/>
        <w:ind w:left="720"/>
      </w:pPr>
      <w:r>
        <w:t>New collection: class_recordings (id, organizationId, classId, subjectId, teacherId, title, description, youtubeVideoId, thumbnailUrl, duration, publishedAt, visibility, tags[], createdAt, updatedAt)</w:t>
      </w:r>
    </w:p>
    <w:p>
      <w:pPr>
        <w:pStyle w:val="ListBullet"/>
        <w:ind w:left="720"/>
      </w:pPr>
      <w:r>
        <w:t>New subcollection: recording_views (recordingId, userId, watchTime, completedAt)</w:t>
      </w:r>
    </w:p>
    <w:p>
      <w:pPr>
        <w:pStyle w:val="ListBullet"/>
        <w:ind w:left="720"/>
      </w:pPr>
      <w:r>
        <w:t>New index: organizationId + classId + publishedAt, organizationId + subjectId + publishedAt</w:t>
      </w:r>
    </w:p>
    <w:p>
      <w:pPr>
        <w:pStyle w:val="Heading4"/>
      </w:pPr>
      <w:r>
        <w:t>API Requirements</w:t>
      </w:r>
    </w:p>
    <w:p>
      <w:pPr>
        <w:pStyle w:val="ListBullet"/>
        <w:ind w:left="720"/>
      </w:pPr>
      <w:r>
        <w:t>New callable: addRecording(title, youtubeUrl, classId, subjectId, visibility)</w:t>
      </w:r>
    </w:p>
    <w:p>
      <w:pPr>
        <w:pStyle w:val="ListBullet"/>
        <w:ind w:left="720"/>
      </w:pPr>
      <w:r>
        <w:t>New callable: updateRecording(recordingId, updates)</w:t>
      </w:r>
    </w:p>
    <w:p>
      <w:pPr>
        <w:pStyle w:val="ListBullet"/>
        <w:ind w:left="720"/>
      </w:pPr>
      <w:r>
        <w:t>New callable: deleteRecording(recordingId)</w:t>
      </w:r>
    </w:p>
    <w:p>
      <w:pPr>
        <w:pStyle w:val="ListBullet"/>
        <w:ind w:left="720"/>
      </w:pPr>
      <w:r>
        <w:t>New callable: trackRecordingView(recordingId, watchTime)</w:t>
      </w:r>
    </w:p>
    <w:p>
      <w:pPr>
        <w:pStyle w:val="ListBullet"/>
        <w:ind w:left="720"/>
      </w:pPr>
      <w:r>
        <w:t>Cloud Function trigger: onRecordingPublished → notify enrolled students</w:t>
      </w:r>
    </w:p>
    <w:p>
      <w:pPr>
        <w:pStyle w:val="Heading4"/>
      </w:pPr>
      <w:r>
        <w:t>UI Requirements</w:t>
      </w:r>
    </w:p>
    <w:p>
      <w:pPr>
        <w:pStyle w:val="ListBullet"/>
        <w:ind w:left="720"/>
      </w:pPr>
      <w:r>
        <w:t>Student: Recording list with grid/list toggle, search, subject filter</w:t>
      </w:r>
    </w:p>
    <w:p>
      <w:pPr>
        <w:pStyle w:val="ListBullet"/>
        <w:ind w:left="720"/>
      </w:pPr>
      <w:r>
        <w:t>Teacher: Recording management screen with CRUD actions, visibility toggle</w:t>
      </w:r>
    </w:p>
    <w:p>
      <w:pPr>
        <w:pStyle w:val="ListBullet"/>
        <w:ind w:left="720"/>
      </w:pPr>
      <w:r>
        <w:t>Admin: Recording moderation screen with school-wide controls</w:t>
      </w:r>
    </w:p>
    <w:p>
      <w:pPr>
        <w:pStyle w:val="ListBullet"/>
        <w:ind w:left="720"/>
      </w:pPr>
      <w:r>
        <w:t>Embedded YouTube player with progress tracking and resume capability</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View recordings</w:t>
            </w:r>
          </w:p>
        </w:tc>
        <w:tc>
          <w:tcPr>
            <w:tcW w:type="dxa" w:w="5669"/>
            <w:shd w:fill="F8F9FF"/>
          </w:tcPr>
          <w:p>
            <w:r/>
            <w:r>
              <w:rPr>
                <w:color w:val="000000"/>
                <w:sz w:val="18"/>
              </w:rPr>
              <w:t>student, parent, teacher, admin</w:t>
            </w:r>
          </w:p>
        </w:tc>
      </w:tr>
      <w:tr>
        <w:tc>
          <w:tcPr>
            <w:tcW w:type="dxa" w:w="2835"/>
          </w:tcPr>
          <w:p>
            <w:r/>
            <w:r>
              <w:rPr>
                <w:color w:val="000000"/>
                <w:sz w:val="18"/>
              </w:rPr>
              <w:t>Add recordings</w:t>
            </w:r>
          </w:p>
        </w:tc>
        <w:tc>
          <w:tcPr>
            <w:tcW w:type="dxa" w:w="5669"/>
          </w:tcPr>
          <w:p>
            <w:r/>
            <w:r>
              <w:rPr>
                <w:color w:val="000000"/>
                <w:sz w:val="18"/>
              </w:rPr>
              <w:t>teacher</w:t>
            </w:r>
          </w:p>
        </w:tc>
      </w:tr>
      <w:tr>
        <w:tc>
          <w:tcPr>
            <w:tcW w:type="dxa" w:w="2835"/>
            <w:shd w:fill="F8F9FF"/>
          </w:tcPr>
          <w:p>
            <w:r/>
            <w:r>
              <w:rPr>
                <w:color w:val="000000"/>
                <w:sz w:val="18"/>
              </w:rPr>
              <w:t>Edit own recordings</w:t>
            </w:r>
          </w:p>
        </w:tc>
        <w:tc>
          <w:tcPr>
            <w:tcW w:type="dxa" w:w="5669"/>
            <w:shd w:fill="F8F9FF"/>
          </w:tcPr>
          <w:p>
            <w:r/>
            <w:r>
              <w:rPr>
                <w:color w:val="000000"/>
                <w:sz w:val="18"/>
              </w:rPr>
              <w:t>teacher</w:t>
            </w:r>
          </w:p>
        </w:tc>
      </w:tr>
      <w:tr>
        <w:tc>
          <w:tcPr>
            <w:tcW w:type="dxa" w:w="2835"/>
          </w:tcPr>
          <w:p>
            <w:r/>
            <w:r>
              <w:rPr>
                <w:color w:val="000000"/>
                <w:sz w:val="18"/>
              </w:rPr>
              <w:t>Manage visibility</w:t>
            </w:r>
          </w:p>
        </w:tc>
        <w:tc>
          <w:tcPr>
            <w:tcW w:type="dxa" w:w="5669"/>
          </w:tcPr>
          <w:p>
            <w:r/>
            <w:r>
              <w:rPr>
                <w:color w:val="000000"/>
                <w:sz w:val="18"/>
              </w:rPr>
              <w:t>teacher, admin</w:t>
            </w:r>
          </w:p>
        </w:tc>
      </w:tr>
      <w:tr>
        <w:tc>
          <w:tcPr>
            <w:tcW w:type="dxa" w:w="2835"/>
            <w:shd w:fill="F8F9FF"/>
          </w:tcPr>
          <w:p>
            <w:r/>
            <w:r>
              <w:rPr>
                <w:color w:val="000000"/>
                <w:sz w:val="18"/>
              </w:rPr>
              <w:t>Delete recordings</w:t>
            </w:r>
          </w:p>
        </w:tc>
        <w:tc>
          <w:tcPr>
            <w:tcW w:type="dxa" w:w="5669"/>
            <w:shd w:fill="F8F9FF"/>
          </w:tcPr>
          <w:p>
            <w:r/>
            <w:r>
              <w:rPr>
                <w:color w:val="000000"/>
                <w:sz w:val="18"/>
              </w:rPr>
              <w:t>admin</w:t>
            </w:r>
          </w:p>
        </w:tc>
      </w:tr>
      <w:tr>
        <w:tc>
          <w:tcPr>
            <w:tcW w:type="dxa" w:w="2835"/>
          </w:tcPr>
          <w:p>
            <w:r/>
            <w:r>
              <w:rPr>
                <w:color w:val="000000"/>
                <w:sz w:val="18"/>
              </w:rPr>
              <w:t>View watch analytics</w:t>
            </w:r>
          </w:p>
        </w:tc>
        <w:tc>
          <w:tcPr>
            <w:tcW w:type="dxa" w:w="5669"/>
          </w:tcPr>
          <w:p>
            <w:r/>
            <w:r>
              <w:rPr>
                <w:color w:val="000000"/>
                <w:sz w:val="18"/>
              </w:rPr>
              <w:t>teacher, admin</w:t>
            </w:r>
          </w:p>
        </w:tc>
      </w:tr>
      <w:tr>
        <w:tc>
          <w:tcPr>
            <w:tcW w:type="dxa" w:w="2835"/>
            <w:shd w:fill="F8F9FF"/>
          </w:tcPr>
          <w:p>
            <w:r/>
            <w:r>
              <w:rPr>
                <w:color w:val="000000"/>
                <w:sz w:val="18"/>
              </w:rPr>
              <w:t>Bulk import from playlist</w:t>
            </w:r>
          </w:p>
        </w:tc>
        <w:tc>
          <w:tcPr>
            <w:tcW w:type="dxa" w:w="5669"/>
            <w:shd w:fill="F8F9FF"/>
          </w:tcPr>
          <w:p>
            <w:r/>
            <w:r>
              <w:rPr>
                <w:color w:val="000000"/>
                <w:sz w:val="18"/>
              </w:rPr>
              <w:t>teacher, admin</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7/10</w:t>
            </w:r>
          </w:p>
        </w:tc>
      </w:tr>
      <w:tr>
        <w:tc>
          <w:tcPr>
            <w:tcW w:type="dxa" w:w="3402"/>
          </w:tcPr>
          <w:p>
            <w:r/>
            <w:r>
              <w:rPr>
                <w:color w:val="000000"/>
                <w:sz w:val="18"/>
              </w:rPr>
              <w:t>Adoption Impact</w:t>
            </w:r>
          </w:p>
        </w:tc>
        <w:tc>
          <w:tcPr>
            <w:tcW w:type="dxa" w:w="2268"/>
          </w:tcPr>
          <w:p>
            <w:r/>
            <w:r>
              <w:rPr>
                <w:color w:val="000000"/>
                <w:sz w:val="18"/>
              </w:rPr>
              <w:t>8/10</w:t>
            </w:r>
          </w:p>
        </w:tc>
      </w:tr>
      <w:tr>
        <w:tc>
          <w:tcPr>
            <w:tcW w:type="dxa" w:w="3402"/>
            <w:shd w:fill="F8F9FF"/>
          </w:tcPr>
          <w:p>
            <w:r/>
            <w:r>
              <w:rPr>
                <w:color w:val="000000"/>
                <w:sz w:val="18"/>
              </w:rPr>
              <w:t>Retention Impact</w:t>
            </w:r>
          </w:p>
        </w:tc>
        <w:tc>
          <w:tcPr>
            <w:tcW w:type="dxa" w:w="2268"/>
            <w:shd w:fill="F8F9FF"/>
          </w:tcPr>
          <w:p>
            <w:r/>
            <w:r>
              <w:rPr>
                <w:color w:val="000000"/>
                <w:sz w:val="18"/>
              </w:rPr>
              <w:t>6/10</w:t>
            </w:r>
          </w:p>
        </w:tc>
      </w:tr>
      <w:tr>
        <w:tc>
          <w:tcPr>
            <w:tcW w:type="dxa" w:w="3402"/>
          </w:tcPr>
          <w:p>
            <w:r/>
            <w:r>
              <w:rPr>
                <w:color w:val="000000"/>
                <w:sz w:val="18"/>
              </w:rPr>
              <w:t>Technical Complexity</w:t>
            </w:r>
          </w:p>
        </w:tc>
        <w:tc>
          <w:tcPr>
            <w:tcW w:type="dxa" w:w="2268"/>
          </w:tcPr>
          <w:p>
            <w:r/>
            <w:r>
              <w:rPr>
                <w:color w:val="000000"/>
                <w:sz w:val="18"/>
              </w:rPr>
              <w:t>4/10</w:t>
            </w:r>
          </w:p>
        </w:tc>
      </w:tr>
    </w:tbl>
    <w:p/>
    <w:p>
      <w:pPr>
        <w:pStyle w:val="Heading3"/>
      </w:pPr>
      <w:r>
        <w:t>Role-Based Routing</w:t>
      </w:r>
    </w:p>
    <w:p>
      <w:pPr>
        <w:pStyle w:val="Heading4"/>
      </w:pPr>
      <w:r>
        <w:t>Problem Statement</w:t>
      </w:r>
    </w:p>
    <w:p>
      <w:r>
        <w:rPr>
          <w:b w:val="0"/>
          <w:i w:val="0"/>
          <w:color w:val="000000"/>
          <w:sz w:val="22"/>
        </w:rPr>
        <w:t>Currently, route guards are hardcoded with role checks. After RBAC merge, all screens must use the permission system for access control. Without this, the RBAC system is decorative — screens are still accessible based on string comparisons rather than actual permissions.</w:t>
      </w:r>
    </w:p>
    <w:p>
      <w:pPr>
        <w:pStyle w:val="Heading4"/>
      </w:pPr>
      <w:r>
        <w:t>User Personas</w:t>
      </w:r>
    </w:p>
    <w:p>
      <w:pPr>
        <w:pStyle w:val="ListBullet"/>
        <w:ind w:left="720"/>
      </w:pPr>
      <w:r>
        <w:t>All Users — need appropriate navigation based on their role</w:t>
      </w:r>
    </w:p>
    <w:p>
      <w:pPr>
        <w:pStyle w:val="ListBullet"/>
        <w:ind w:left="720"/>
      </w:pPr>
      <w:r>
        <w:t>Admin — needs to control which features each role can access</w:t>
      </w:r>
    </w:p>
    <w:p>
      <w:pPr>
        <w:pStyle w:val="ListBullet"/>
        <w:ind w:left="720"/>
      </w:pPr>
      <w:r>
        <w:t>Developer — needs consistent authorization pattern across all screens</w:t>
      </w:r>
    </w:p>
    <w:p>
      <w:pPr>
        <w:pStyle w:val="Heading4"/>
      </w:pPr>
      <w:r>
        <w:t>Functional Requirements</w:t>
      </w:r>
    </w:p>
    <w:p>
      <w:pPr>
        <w:pStyle w:val="ListBullet"/>
        <w:ind w:left="720"/>
      </w:pPr>
      <w:r>
        <w:t>Mobile app refactored to use RBAC for route guards</w:t>
      </w:r>
    </w:p>
    <w:p>
      <w:pPr>
        <w:pStyle w:val="ListBullet"/>
        <w:ind w:left="720"/>
      </w:pPr>
      <w:r>
        <w:t>Permission gates on all screens (replace hardcoded role checks)</w:t>
      </w:r>
    </w:p>
    <w:p>
      <w:pPr>
        <w:pStyle w:val="ListBullet"/>
        <w:ind w:left="720"/>
      </w:pPr>
      <w:r>
        <w:t>Dynamic navigation based on user effective permissions</w:t>
      </w:r>
    </w:p>
    <w:p>
      <w:pPr>
        <w:pStyle w:val="ListBullet"/>
        <w:ind w:left="720"/>
      </w:pPr>
      <w:r>
        <w:t>403 Forbidden screen for unauthorized access attempts</w:t>
      </w:r>
    </w:p>
    <w:p>
      <w:pPr>
        <w:pStyle w:val="ListBullet"/>
        <w:ind w:left="720"/>
      </w:pPr>
      <w:r>
        <w:t>Navigation items show/hide based on permission checks</w:t>
      </w:r>
    </w:p>
    <w:p>
      <w:pPr>
        <w:pStyle w:val="ListBullet"/>
        <w:ind w:left="720"/>
      </w:pPr>
      <w:r>
        <w:t>Deep link protection: unauthorized deep links redirect to 403</w:t>
      </w:r>
    </w:p>
    <w:p>
      <w:pPr>
        <w:pStyle w:val="ListBullet"/>
        <w:ind w:left="720"/>
      </w:pPr>
      <w:r>
        <w:t>Role-based shell selection (teacher shell, student shell, admin shell, parent shell)</w:t>
      </w:r>
    </w:p>
    <w:p>
      <w:pPr>
        <w:pStyle w:val="Heading4"/>
      </w:pPr>
      <w:r>
        <w:t>Non-Functional Requirements</w:t>
      </w:r>
    </w:p>
    <w:p>
      <w:pPr>
        <w:pStyle w:val="ListBullet"/>
        <w:ind w:left="720"/>
      </w:pPr>
      <w:r>
        <w:t>Route guard evaluation must complete within 10ms</w:t>
      </w:r>
    </w:p>
    <w:p>
      <w:pPr>
        <w:pStyle w:val="ListBullet"/>
        <w:ind w:left="720"/>
      </w:pPr>
      <w:r>
        <w:t>Navigation must update within 1 second of role change</w:t>
      </w:r>
    </w:p>
    <w:p>
      <w:pPr>
        <w:pStyle w:val="ListBullet"/>
        <w:ind w:left="720"/>
      </w:pPr>
      <w:r>
        <w:t>403 screen must load within 500ms</w:t>
      </w:r>
    </w:p>
    <w:p>
      <w:pPr>
        <w:pStyle w:val="Heading4"/>
      </w:pPr>
      <w:r>
        <w:t>Database Impact</w:t>
      </w:r>
    </w:p>
    <w:p>
      <w:pPr>
        <w:pStyle w:val="ListBullet"/>
        <w:ind w:left="720"/>
      </w:pPr>
      <w:r>
        <w:t>No new collections — uses existing permission_overrides and custom claims</w:t>
      </w:r>
    </w:p>
    <w:p>
      <w:pPr>
        <w:pStyle w:val="ListBullet"/>
        <w:ind w:left="720"/>
      </w:pPr>
      <w:r>
        <w:t>Route permission mapping stored in app configuration, not Firestore</w:t>
      </w:r>
    </w:p>
    <w:p>
      <w:pPr>
        <w:pStyle w:val="Heading4"/>
      </w:pPr>
      <w:r>
        <w:t>API Requirements</w:t>
      </w:r>
    </w:p>
    <w:p>
      <w:pPr>
        <w:pStyle w:val="ListBullet"/>
        <w:ind w:left="720"/>
      </w:pPr>
      <w:r>
        <w:t>No new callables — uses existing permission service</w:t>
      </w:r>
    </w:p>
    <w:p>
      <w:pPr>
        <w:pStyle w:val="ListBullet"/>
        <w:ind w:left="720"/>
      </w:pPr>
      <w:r>
        <w:t>Client-side route guard middleware in GoRouter</w:t>
      </w:r>
    </w:p>
    <w:p>
      <w:pPr>
        <w:pStyle w:val="Heading4"/>
      </w:pPr>
      <w:r>
        <w:t>UI Requirements</w:t>
      </w:r>
    </w:p>
    <w:p>
      <w:pPr>
        <w:pStyle w:val="ListBullet"/>
        <w:ind w:left="720"/>
      </w:pPr>
      <w:r>
        <w:t>403 Forbidden Screen with clear message and navigation back</w:t>
      </w:r>
    </w:p>
    <w:p>
      <w:pPr>
        <w:pStyle w:val="ListBullet"/>
        <w:ind w:left="720"/>
      </w:pPr>
      <w:r>
        <w:t>Dynamic bottom navigation bar based on role</w:t>
      </w:r>
    </w:p>
    <w:p>
      <w:pPr>
        <w:pStyle w:val="ListBullet"/>
        <w:ind w:left="720"/>
      </w:pPr>
      <w:r>
        <w:t>Dynamic drawer menu based on permissions</w:t>
      </w:r>
    </w:p>
    <w:p>
      <w:pPr>
        <w:pStyle w:val="ListBullet"/>
        <w:ind w:left="720"/>
      </w:pPr>
      <w:r>
        <w:t>Role indicator in app header</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Access any screen</w:t>
            </w:r>
          </w:p>
        </w:tc>
        <w:tc>
          <w:tcPr>
            <w:tcW w:type="dxa" w:w="5669"/>
            <w:shd w:fill="F8F9FF"/>
          </w:tcPr>
          <w:p>
            <w:r/>
            <w:r>
              <w:rPr>
                <w:color w:val="000000"/>
                <w:sz w:val="18"/>
              </w:rPr>
              <w:t>determined by permission check</w:t>
            </w:r>
          </w:p>
        </w:tc>
      </w:tr>
      <w:tr>
        <w:tc>
          <w:tcPr>
            <w:tcW w:type="dxa" w:w="2835"/>
          </w:tcPr>
          <w:p>
            <w:r/>
            <w:r>
              <w:rPr>
                <w:color w:val="000000"/>
                <w:sz w:val="18"/>
              </w:rPr>
              <w:t>View navigation items</w:t>
            </w:r>
          </w:p>
        </w:tc>
        <w:tc>
          <w:tcPr>
            <w:tcW w:type="dxa" w:w="5669"/>
          </w:tcPr>
          <w:p>
            <w:r/>
            <w:r>
              <w:rPr>
                <w:color w:val="000000"/>
                <w:sz w:val="18"/>
              </w:rPr>
              <w:t>determined by role + permissions</w:t>
            </w:r>
          </w:p>
        </w:tc>
      </w:tr>
      <w:tr>
        <w:tc>
          <w:tcPr>
            <w:tcW w:type="dxa" w:w="2835"/>
            <w:shd w:fill="F8F9FF"/>
          </w:tcPr>
          <w:p>
            <w:r/>
            <w:r>
              <w:rPr>
                <w:color w:val="000000"/>
                <w:sz w:val="18"/>
              </w:rPr>
              <w:t>Deep link to any route</w:t>
            </w:r>
          </w:p>
        </w:tc>
        <w:tc>
          <w:tcPr>
            <w:tcW w:type="dxa" w:w="5669"/>
            <w:shd w:fill="F8F9FF"/>
          </w:tcPr>
          <w:p>
            <w:r/>
            <w:r>
              <w:rPr>
                <w:color w:val="000000"/>
                <w:sz w:val="18"/>
              </w:rPr>
              <w:t>validated against permissions before navigation</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3/10</w:t>
            </w:r>
          </w:p>
        </w:tc>
      </w:tr>
      <w:tr>
        <w:tc>
          <w:tcPr>
            <w:tcW w:type="dxa" w:w="3402"/>
          </w:tcPr>
          <w:p>
            <w:r/>
            <w:r>
              <w:rPr>
                <w:color w:val="000000"/>
                <w:sz w:val="18"/>
              </w:rPr>
              <w:t>Adoption Impact</w:t>
            </w:r>
          </w:p>
        </w:tc>
        <w:tc>
          <w:tcPr>
            <w:tcW w:type="dxa" w:w="2268"/>
          </w:tcPr>
          <w:p>
            <w:r/>
            <w:r>
              <w:rPr>
                <w:color w:val="000000"/>
                <w:sz w:val="18"/>
              </w:rPr>
              <w:t>6/10</w:t>
            </w:r>
          </w:p>
        </w:tc>
      </w:tr>
      <w:tr>
        <w:tc>
          <w:tcPr>
            <w:tcW w:type="dxa" w:w="3402"/>
            <w:shd w:fill="F8F9FF"/>
          </w:tcPr>
          <w:p>
            <w:r/>
            <w:r>
              <w:rPr>
                <w:color w:val="000000"/>
                <w:sz w:val="18"/>
              </w:rPr>
              <w:t>Retention Impact</w:t>
            </w:r>
          </w:p>
        </w:tc>
        <w:tc>
          <w:tcPr>
            <w:tcW w:type="dxa" w:w="2268"/>
            <w:shd w:fill="F8F9FF"/>
          </w:tcPr>
          <w:p>
            <w:r/>
            <w:r>
              <w:rPr>
                <w:color w:val="000000"/>
                <w:sz w:val="18"/>
              </w:rPr>
              <w:t>4/10</w:t>
            </w:r>
          </w:p>
        </w:tc>
      </w:tr>
      <w:tr>
        <w:tc>
          <w:tcPr>
            <w:tcW w:type="dxa" w:w="3402"/>
          </w:tcPr>
          <w:p>
            <w:r/>
            <w:r>
              <w:rPr>
                <w:color w:val="000000"/>
                <w:sz w:val="18"/>
              </w:rPr>
              <w:t>Technical Complexity</w:t>
            </w:r>
          </w:p>
        </w:tc>
        <w:tc>
          <w:tcPr>
            <w:tcW w:type="dxa" w:w="2268"/>
          </w:tcPr>
          <w:p>
            <w:r/>
            <w:r>
              <w:rPr>
                <w:color w:val="000000"/>
                <w:sz w:val="18"/>
              </w:rPr>
              <w:t>5/10</w:t>
            </w:r>
          </w:p>
        </w:tc>
      </w:tr>
    </w:tbl>
    <w:p/>
    <w:p>
      <w:r>
        <w:br w:type="page"/>
      </w:r>
    </w:p>
    <w:p>
      <w:pPr>
        <w:pStyle w:val="Heading1"/>
      </w:pPr>
      <w:r>
        <w:t>Phase 3 — Core Academic Operations</w:t>
      </w:r>
    </w:p>
    <w:p>
      <w:pPr>
        <w:pStyle w:val="Heading3"/>
      </w:pPr>
      <w:r>
        <w:t>Objective</w:t>
      </w:r>
    </w:p>
    <w:p>
      <w:r>
        <w:rPr>
          <w:b w:val="0"/>
          <w:i w:val="0"/>
          <w:color w:val="000000"/>
          <w:sz w:val="22"/>
        </w:rPr>
        <w:t>Ship the features that teachers use every day: assignment submission, grading rubrics, and attendance tracking. These are the highest-frequency workflows in any school and the primary reason teachers adopt or abandon an LMS.</w:t>
      </w:r>
    </w:p>
    <w:p>
      <w:pPr>
        <w:pStyle w:val="Heading3"/>
      </w:pPr>
      <w:r>
        <w:t>Business Value</w:t>
      </w:r>
    </w:p>
    <w:p>
      <w:r>
        <w:rPr>
          <w:b w:val="0"/>
          <w:i w:val="0"/>
          <w:color w:val="000000"/>
          <w:sz w:val="22"/>
        </w:rPr>
        <w:t>Assignments and grading are the daily heartbeat of education. If a teacher cannot create, distribute, collect, grade, and return assignments through Klasivo, they will continue using paper, WhatsApp, or Google Classroom alongside the platform. This creates tool fragmentation that kills adoption. Assignment submission is the feature that makes Klasivo irreplaceable in a teacher's daily workflow.</w:t>
      </w:r>
    </w:p>
    <w:p>
      <w:pPr>
        <w:pStyle w:val="Heading3"/>
      </w:pPr>
      <w:r>
        <w:t>Technical Dependencies</w:t>
      </w:r>
    </w:p>
    <w:p>
      <w:pPr>
        <w:pStyle w:val="ListBullet"/>
        <w:ind w:left="720"/>
      </w:pPr>
      <w:r>
        <w:t>Phase 2 complete (teacher approval, video library, role-based routing)</w:t>
      </w:r>
    </w:p>
    <w:p>
      <w:pPr>
        <w:pStyle w:val="ListBullet"/>
        <w:ind w:left="720"/>
      </w:pPr>
      <w:r>
        <w:t>Sprint 3B complete (User Management UI for admin controls)</w:t>
      </w:r>
    </w:p>
    <w:p>
      <w:pPr>
        <w:pStyle w:val="Heading3"/>
      </w:pPr>
      <w:r>
        <w:t>Success Metrics</w:t>
      </w:r>
    </w:p>
    <w:p>
      <w:pPr>
        <w:pStyle w:val="ListBullet"/>
        <w:ind w:left="720"/>
      </w:pPr>
      <w:r>
        <w:t>80%+ of teachers using assignment submission weekly</w:t>
      </w:r>
    </w:p>
    <w:p>
      <w:pPr>
        <w:pStyle w:val="ListBullet"/>
        <w:ind w:left="720"/>
      </w:pPr>
      <w:r>
        <w:t>Average grading turnaround time under 48 hours</w:t>
      </w:r>
    </w:p>
    <w:p>
      <w:pPr>
        <w:pStyle w:val="ListBullet"/>
        <w:ind w:left="720"/>
      </w:pPr>
      <w:r>
        <w:t>Attendance tracking used daily by 90%+ of teachers</w:t>
      </w:r>
    </w:p>
    <w:p>
      <w:pPr>
        <w:pStyle w:val="ListBullet"/>
        <w:ind w:left="720"/>
      </w:pPr>
      <w:r>
        <w:t>Student submission rate above 85%</w:t>
      </w:r>
    </w:p>
    <w:p>
      <w:pPr>
        <w:pStyle w:val="Heading3"/>
      </w:pPr>
      <w:r>
        <w:t>Risks</w:t>
      </w:r>
    </w:p>
    <w:p>
      <w:pPr>
        <w:pStyle w:val="ListBullet"/>
        <w:ind w:left="720"/>
      </w:pPr>
      <w:r>
        <w:t>File upload costs may be unpredictable — mitigated by storage quotas per school tier</w:t>
      </w:r>
    </w:p>
    <w:p>
      <w:pPr>
        <w:pStyle w:val="ListBullet"/>
        <w:ind w:left="720"/>
      </w:pPr>
      <w:r>
        <w:t>Grading rubric complexity may overwhelm teachers — mitigated by simple default rubric + advanced mode</w:t>
      </w:r>
    </w:p>
    <w:p>
      <w:pPr>
        <w:pStyle w:val="Heading3"/>
      </w:pPr>
      <w:r>
        <w:t>Estimated Complexity</w:t>
      </w:r>
    </w:p>
    <w:p>
      <w:r>
        <w:rPr>
          <w:b w:val="0"/>
          <w:i w:val="0"/>
          <w:color w:val="000000"/>
          <w:sz w:val="22"/>
        </w:rPr>
        <w:t>High — 4-6 weeks. Assignment submission is the most complex feature in this phase.</w:t>
      </w:r>
    </w:p>
    <w:p>
      <w:pPr>
        <w:pStyle w:val="Heading3"/>
      </w:pPr>
      <w:r>
        <w:t>Assignment Submission API</w:t>
      </w:r>
    </w:p>
    <w:p>
      <w:pPr>
        <w:pStyle w:val="Heading4"/>
      </w:pPr>
      <w:r>
        <w:t>Problem Statement</w:t>
      </w:r>
    </w:p>
    <w:p>
      <w:r>
        <w:rPr>
          <w:b w:val="0"/>
          <w:i w:val="0"/>
          <w:color w:val="000000"/>
          <w:sz w:val="22"/>
        </w:rPr>
        <w:t>Teachers create assignments daily, students submit them, and teachers grade them. This is the most fundamental LMS workflow and currently Klasivo only supports assignment definitions without a structured submission, grading, and feedback flow. Schools will not adopt a platform that cannot handle the basic assignment lifecycle.</w:t>
      </w:r>
    </w:p>
    <w:p>
      <w:pPr>
        <w:pStyle w:val="Heading4"/>
      </w:pPr>
      <w:r>
        <w:t>User Personas</w:t>
      </w:r>
    </w:p>
    <w:p>
      <w:pPr>
        <w:pStyle w:val="ListBullet"/>
        <w:ind w:left="720"/>
      </w:pPr>
      <w:r>
        <w:t>Teacher — needs to create assignments with rubrics, collect submissions, grade efficiently, and provide feedback</w:t>
      </w:r>
    </w:p>
    <w:p>
      <w:pPr>
        <w:pStyle w:val="ListBullet"/>
        <w:ind w:left="720"/>
      </w:pPr>
      <w:r>
        <w:t>Student — needs to view assignments, submit work (files + text), track status, and review feedback</w:t>
      </w:r>
    </w:p>
    <w:p>
      <w:pPr>
        <w:pStyle w:val="ListBullet"/>
        <w:ind w:left="720"/>
      </w:pPr>
      <w:r>
        <w:t>Parent — needs to see if their child has submitted assignments and what grades they received</w:t>
      </w:r>
    </w:p>
    <w:p>
      <w:pPr>
        <w:pStyle w:val="ListBullet"/>
        <w:ind w:left="720"/>
      </w:pPr>
      <w:r>
        <w:t>Admin — needs to monitor assignment completion rates across classes</w:t>
      </w:r>
    </w:p>
    <w:p>
      <w:pPr>
        <w:pStyle w:val="Heading4"/>
      </w:pPr>
      <w:r>
        <w:t>Functional Requirements</w:t>
      </w:r>
    </w:p>
    <w:p>
      <w:pPr>
        <w:pStyle w:val="ListBullet"/>
        <w:ind w:left="720"/>
      </w:pPr>
      <w:r>
        <w:t>REST API for assignment creation, submission, and grading</w:t>
      </w:r>
    </w:p>
    <w:p>
      <w:pPr>
        <w:pStyle w:val="ListBullet"/>
        <w:ind w:left="720"/>
      </w:pPr>
      <w:r>
        <w:t>File upload support (PDF, images, documents) via Firebase Storage with signed URLs</w:t>
      </w:r>
    </w:p>
    <w:p>
      <w:pPr>
        <w:pStyle w:val="ListBullet"/>
        <w:ind w:left="720"/>
      </w:pPr>
      <w:r>
        <w:t>Submission deadlines with configurable late penalty rules (% per day, hard deadline)</w:t>
      </w:r>
    </w:p>
    <w:p>
      <w:pPr>
        <w:pStyle w:val="ListBullet"/>
        <w:ind w:left="720"/>
      </w:pPr>
      <w:r>
        <w:t>Plagiarism detection integration placeholder (architecture ready, provider TBD)</w:t>
      </w:r>
    </w:p>
    <w:p>
      <w:pPr>
        <w:pStyle w:val="ListBullet"/>
        <w:ind w:left="720"/>
      </w:pPr>
      <w:r>
        <w:t>Rubric-based grading interface (criteria-based scoring with weight per criterion)</w:t>
      </w:r>
    </w:p>
    <w:p>
      <w:pPr>
        <w:pStyle w:val="ListBullet"/>
        <w:ind w:left="720"/>
      </w:pPr>
      <w:r>
        <w:t>Batch grading and feedback (grade multiple submissions at once)</w:t>
      </w:r>
    </w:p>
    <w:p>
      <w:pPr>
        <w:pStyle w:val="ListBullet"/>
        <w:ind w:left="720"/>
      </w:pPr>
      <w:r>
        <w:t>Student submission status tracking (not started, in progress, submitted, graded, late)</w:t>
      </w:r>
    </w:p>
    <w:p>
      <w:pPr>
        <w:pStyle w:val="ListBullet"/>
        <w:ind w:left="720"/>
      </w:pPr>
      <w:r>
        <w:t>Assignment templates for recurring assignments</w:t>
      </w:r>
    </w:p>
    <w:p>
      <w:pPr>
        <w:pStyle w:val="ListBullet"/>
        <w:ind w:left="720"/>
      </w:pPr>
      <w:r>
        <w:t>Assignment calendar view (student and teacher)</w:t>
      </w:r>
    </w:p>
    <w:p>
      <w:pPr>
        <w:pStyle w:val="ListBullet"/>
        <w:ind w:left="720"/>
      </w:pPr>
      <w:r>
        <w:t>Push notifications for assignment due dates and grades</w:t>
      </w:r>
    </w:p>
    <w:p>
      <w:pPr>
        <w:pStyle w:val="Heading4"/>
      </w:pPr>
      <w:r>
        <w:t>Non-Functional Requirements</w:t>
      </w:r>
    </w:p>
    <w:p>
      <w:pPr>
        <w:pStyle w:val="ListBullet"/>
        <w:ind w:left="720"/>
      </w:pPr>
      <w:r>
        <w:t>File upload must handle files up to 50MB</w:t>
      </w:r>
    </w:p>
    <w:p>
      <w:pPr>
        <w:pStyle w:val="ListBullet"/>
        <w:ind w:left="720"/>
      </w:pPr>
      <w:r>
        <w:t>Grading interface must support 100+ submissions per assignment without lag</w:t>
      </w:r>
    </w:p>
    <w:p>
      <w:pPr>
        <w:pStyle w:val="ListBullet"/>
        <w:ind w:left="720"/>
      </w:pPr>
      <w:r>
        <w:t>Batch grading must process 50 submissions in under 10 seconds</w:t>
      </w:r>
    </w:p>
    <w:p>
      <w:pPr>
        <w:pStyle w:val="ListBullet"/>
        <w:ind w:left="720"/>
      </w:pPr>
      <w:r>
        <w:t>Signed URLs must expire after 1 hour for security</w:t>
      </w:r>
    </w:p>
    <w:p>
      <w:pPr>
        <w:pStyle w:val="Heading4"/>
      </w:pPr>
      <w:r>
        <w:t>Database Impact</w:t>
      </w:r>
    </w:p>
    <w:p>
      <w:pPr>
        <w:pStyle w:val="ListBullet"/>
        <w:ind w:left="720"/>
      </w:pPr>
      <w:r>
        <w:t>New collection: assignments (id, organizationId, classId, subjectId, teacherId, title, description, rubricId, deadline, latePenaltyRules, attachments[], status, createdAt, updatedAt)</w:t>
      </w:r>
    </w:p>
    <w:p>
      <w:pPr>
        <w:pStyle w:val="ListBullet"/>
        <w:ind w:left="720"/>
      </w:pPr>
      <w:r>
        <w:t>New collection: submissions (id, assignmentId, studentId, files[], textContent, status, submittedAt, grade, feedback, gradedBy, gradedAt)</w:t>
      </w:r>
    </w:p>
    <w:p>
      <w:pPr>
        <w:pStyle w:val="ListBullet"/>
        <w:ind w:left="720"/>
      </w:pPr>
      <w:r>
        <w:t>New collection: rubrics (id, organizationId, criteria[{name, description, maxScore, weight}], totalMaxScore, createdAt)</w:t>
      </w:r>
    </w:p>
    <w:p>
      <w:pPr>
        <w:pStyle w:val="ListBullet"/>
        <w:ind w:left="720"/>
      </w:pPr>
      <w:r>
        <w:t>New indexes: organizationId + classId + deadline, studentId + status, assignmentId + submittedAt</w:t>
      </w:r>
    </w:p>
    <w:p>
      <w:pPr>
        <w:pStyle w:val="Heading4"/>
      </w:pPr>
      <w:r>
        <w:t>API Requirements</w:t>
      </w:r>
    </w:p>
    <w:p>
      <w:pPr>
        <w:pStyle w:val="ListBullet"/>
        <w:ind w:left="720"/>
      </w:pPr>
      <w:r>
        <w:t>New callables: createAssignment, updateAssignment, deleteAssignment, submitAssignment, gradeSubmission, batchGradeSubmissions</w:t>
      </w:r>
    </w:p>
    <w:p>
      <w:pPr>
        <w:pStyle w:val="ListBullet"/>
        <w:ind w:left="720"/>
      </w:pPr>
      <w:r>
        <w:t>New callable: generateUploadUrl(fileName, contentType) → signed URL for direct upload</w:t>
      </w:r>
    </w:p>
    <w:p>
      <w:pPr>
        <w:pStyle w:val="ListBullet"/>
        <w:ind w:left="720"/>
      </w:pPr>
      <w:r>
        <w:t>New callable: getSubmissionStatus(assignmentId, studentId)</w:t>
      </w:r>
    </w:p>
    <w:p>
      <w:pPr>
        <w:pStyle w:val="ListBullet"/>
        <w:ind w:left="720"/>
      </w:pPr>
      <w:r>
        <w:t>Cloud Function trigger: onAssignmentDeadlineApproaching → send reminders (24h, 1h)</w:t>
      </w:r>
    </w:p>
    <w:p>
      <w:pPr>
        <w:pStyle w:val="ListBullet"/>
        <w:ind w:left="720"/>
      </w:pPr>
      <w:r>
        <w:t>Cloud Function trigger: onSubmissionGraded → notify student and parent</w:t>
      </w:r>
    </w:p>
    <w:p>
      <w:pPr>
        <w:pStyle w:val="Heading4"/>
      </w:pPr>
      <w:r>
        <w:t>UI Requirements</w:t>
      </w:r>
    </w:p>
    <w:p>
      <w:pPr>
        <w:pStyle w:val="ListBullet"/>
        <w:ind w:left="720"/>
      </w:pPr>
      <w:r>
        <w:t>Teacher: Assignment creation form with rubric builder, file attachments, deadline picker</w:t>
      </w:r>
    </w:p>
    <w:p>
      <w:pPr>
        <w:pStyle w:val="ListBullet"/>
        <w:ind w:left="720"/>
      </w:pPr>
      <w:r>
        <w:t>Teacher: Grading queue with submission list, inline viewer, rubric scoring, feedback editor</w:t>
      </w:r>
    </w:p>
    <w:p>
      <w:pPr>
        <w:pStyle w:val="ListBullet"/>
        <w:ind w:left="720"/>
      </w:pPr>
      <w:r>
        <w:t>Teacher: Batch grading screen with quick-score per criterion</w:t>
      </w:r>
    </w:p>
    <w:p>
      <w:pPr>
        <w:pStyle w:val="ListBullet"/>
        <w:ind w:left="720"/>
      </w:pPr>
      <w:r>
        <w:t>Student: Assignment list with status badges, submission form with file picker</w:t>
      </w:r>
    </w:p>
    <w:p>
      <w:pPr>
        <w:pStyle w:val="ListBullet"/>
        <w:ind w:left="720"/>
      </w:pPr>
      <w:r>
        <w:t>Student: Assignment detail with instructions, rubric preview, submission history</w:t>
      </w:r>
    </w:p>
    <w:p>
      <w:pPr>
        <w:pStyle w:val="ListBullet"/>
        <w:ind w:left="720"/>
      </w:pPr>
      <w:r>
        <w:t>Parent: Child assignment overview with completion status and grades</w:t>
      </w:r>
    </w:p>
    <w:p>
      <w:pPr>
        <w:pStyle w:val="ListBullet"/>
        <w:ind w:left="720"/>
      </w:pPr>
      <w:r>
        <w:t>Admin: Assignment completion analytics by class/subject</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Create assignments</w:t>
            </w:r>
          </w:p>
        </w:tc>
        <w:tc>
          <w:tcPr>
            <w:tcW w:type="dxa" w:w="5669"/>
            <w:shd w:fill="F8F9FF"/>
          </w:tcPr>
          <w:p>
            <w:r/>
            <w:r>
              <w:rPr>
                <w:color w:val="000000"/>
                <w:sz w:val="18"/>
              </w:rPr>
              <w:t>teacher</w:t>
            </w:r>
          </w:p>
        </w:tc>
      </w:tr>
      <w:tr>
        <w:tc>
          <w:tcPr>
            <w:tcW w:type="dxa" w:w="2835"/>
          </w:tcPr>
          <w:p>
            <w:r/>
            <w:r>
              <w:rPr>
                <w:color w:val="000000"/>
                <w:sz w:val="18"/>
              </w:rPr>
              <w:t>View assignments (own class)</w:t>
            </w:r>
          </w:p>
        </w:tc>
        <w:tc>
          <w:tcPr>
            <w:tcW w:type="dxa" w:w="5669"/>
          </w:tcPr>
          <w:p>
            <w:r/>
            <w:r>
              <w:rPr>
                <w:color w:val="000000"/>
                <w:sz w:val="18"/>
              </w:rPr>
              <w:t>student</w:t>
            </w:r>
          </w:p>
        </w:tc>
      </w:tr>
      <w:tr>
        <w:tc>
          <w:tcPr>
            <w:tcW w:type="dxa" w:w="2835"/>
            <w:shd w:fill="F8F9FF"/>
          </w:tcPr>
          <w:p>
            <w:r/>
            <w:r>
              <w:rPr>
                <w:color w:val="000000"/>
                <w:sz w:val="18"/>
              </w:rPr>
              <w:t>Submit assignments</w:t>
            </w:r>
          </w:p>
        </w:tc>
        <w:tc>
          <w:tcPr>
            <w:tcW w:type="dxa" w:w="5669"/>
            <w:shd w:fill="F8F9FF"/>
          </w:tcPr>
          <w:p>
            <w:r/>
            <w:r>
              <w:rPr>
                <w:color w:val="000000"/>
                <w:sz w:val="18"/>
              </w:rPr>
              <w:t>student</w:t>
            </w:r>
          </w:p>
        </w:tc>
      </w:tr>
      <w:tr>
        <w:tc>
          <w:tcPr>
            <w:tcW w:type="dxa" w:w="2835"/>
          </w:tcPr>
          <w:p>
            <w:r/>
            <w:r>
              <w:rPr>
                <w:color w:val="000000"/>
                <w:sz w:val="18"/>
              </w:rPr>
              <w:t>Grade submissions</w:t>
            </w:r>
          </w:p>
        </w:tc>
        <w:tc>
          <w:tcPr>
            <w:tcW w:type="dxa" w:w="5669"/>
          </w:tcPr>
          <w:p>
            <w:r/>
            <w:r>
              <w:rPr>
                <w:color w:val="000000"/>
                <w:sz w:val="18"/>
              </w:rPr>
              <w:t>teacher</w:t>
            </w:r>
          </w:p>
        </w:tc>
      </w:tr>
      <w:tr>
        <w:tc>
          <w:tcPr>
            <w:tcW w:type="dxa" w:w="2835"/>
            <w:shd w:fill="F8F9FF"/>
          </w:tcPr>
          <w:p>
            <w:r/>
            <w:r>
              <w:rPr>
                <w:color w:val="000000"/>
                <w:sz w:val="18"/>
              </w:rPr>
              <w:t>Batch grade</w:t>
            </w:r>
          </w:p>
        </w:tc>
        <w:tc>
          <w:tcPr>
            <w:tcW w:type="dxa" w:w="5669"/>
            <w:shd w:fill="F8F9FF"/>
          </w:tcPr>
          <w:p>
            <w:r/>
            <w:r>
              <w:rPr>
                <w:color w:val="000000"/>
                <w:sz w:val="18"/>
              </w:rPr>
              <w:t>teacher</w:t>
            </w:r>
          </w:p>
        </w:tc>
      </w:tr>
      <w:tr>
        <w:tc>
          <w:tcPr>
            <w:tcW w:type="dxa" w:w="2835"/>
          </w:tcPr>
          <w:p>
            <w:r/>
            <w:r>
              <w:rPr>
                <w:color w:val="000000"/>
                <w:sz w:val="18"/>
              </w:rPr>
              <w:t>View child assignments</w:t>
            </w:r>
          </w:p>
        </w:tc>
        <w:tc>
          <w:tcPr>
            <w:tcW w:type="dxa" w:w="5669"/>
          </w:tcPr>
          <w:p>
            <w:r/>
            <w:r>
              <w:rPr>
                <w:color w:val="000000"/>
                <w:sz w:val="18"/>
              </w:rPr>
              <w:t>parent</w:t>
            </w:r>
          </w:p>
        </w:tc>
      </w:tr>
      <w:tr>
        <w:tc>
          <w:tcPr>
            <w:tcW w:type="dxa" w:w="2835"/>
            <w:shd w:fill="F8F9FF"/>
          </w:tcPr>
          <w:p>
            <w:r/>
            <w:r>
              <w:rPr>
                <w:color w:val="000000"/>
                <w:sz w:val="18"/>
              </w:rPr>
              <w:t>View assignment analytics</w:t>
            </w:r>
          </w:p>
        </w:tc>
        <w:tc>
          <w:tcPr>
            <w:tcW w:type="dxa" w:w="5669"/>
            <w:shd w:fill="F8F9FF"/>
          </w:tcPr>
          <w:p>
            <w:r/>
            <w:r>
              <w:rPr>
                <w:color w:val="000000"/>
                <w:sz w:val="18"/>
              </w:rPr>
              <w:t>admin, teacher</w:t>
            </w:r>
          </w:p>
        </w:tc>
      </w:tr>
      <w:tr>
        <w:tc>
          <w:tcPr>
            <w:tcW w:type="dxa" w:w="2835"/>
          </w:tcPr>
          <w:p>
            <w:r/>
            <w:r>
              <w:rPr>
                <w:color w:val="000000"/>
                <w:sz w:val="18"/>
              </w:rPr>
              <w:t>Delete assignments</w:t>
            </w:r>
          </w:p>
        </w:tc>
        <w:tc>
          <w:tcPr>
            <w:tcW w:type="dxa" w:w="5669"/>
          </w:tcPr>
          <w:p>
            <w:r/>
            <w:r>
              <w:rPr>
                <w:color w:val="000000"/>
                <w:sz w:val="18"/>
              </w:rPr>
              <w:t>admin</w:t>
            </w:r>
          </w:p>
        </w:tc>
      </w:tr>
      <w:tr>
        <w:tc>
          <w:tcPr>
            <w:tcW w:type="dxa" w:w="2835"/>
            <w:shd w:fill="F8F9FF"/>
          </w:tcPr>
          <w:p>
            <w:r/>
            <w:r>
              <w:rPr>
                <w:color w:val="000000"/>
                <w:sz w:val="18"/>
              </w:rPr>
              <w:t>Manage rubrics</w:t>
            </w:r>
          </w:p>
        </w:tc>
        <w:tc>
          <w:tcPr>
            <w:tcW w:type="dxa" w:w="5669"/>
            <w:shd w:fill="F8F9FF"/>
          </w:tcPr>
          <w:p>
            <w:r/>
            <w:r>
              <w:rPr>
                <w:color w:val="000000"/>
                <w:sz w:val="18"/>
              </w:rPr>
              <w:t>teacher, admin</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9/10</w:t>
            </w:r>
          </w:p>
        </w:tc>
      </w:tr>
      <w:tr>
        <w:tc>
          <w:tcPr>
            <w:tcW w:type="dxa" w:w="3402"/>
          </w:tcPr>
          <w:p>
            <w:r/>
            <w:r>
              <w:rPr>
                <w:color w:val="000000"/>
                <w:sz w:val="18"/>
              </w:rPr>
              <w:t>Adoption Impact</w:t>
            </w:r>
          </w:p>
        </w:tc>
        <w:tc>
          <w:tcPr>
            <w:tcW w:type="dxa" w:w="2268"/>
          </w:tcPr>
          <w:p>
            <w:r/>
            <w:r>
              <w:rPr>
                <w:color w:val="000000"/>
                <w:sz w:val="18"/>
              </w:rPr>
              <w:t>10/10</w:t>
            </w:r>
          </w:p>
        </w:tc>
      </w:tr>
      <w:tr>
        <w:tc>
          <w:tcPr>
            <w:tcW w:type="dxa" w:w="3402"/>
            <w:shd w:fill="F8F9FF"/>
          </w:tcPr>
          <w:p>
            <w:r/>
            <w:r>
              <w:rPr>
                <w:color w:val="000000"/>
                <w:sz w:val="18"/>
              </w:rPr>
              <w:t>Retention Impact</w:t>
            </w:r>
          </w:p>
        </w:tc>
        <w:tc>
          <w:tcPr>
            <w:tcW w:type="dxa" w:w="2268"/>
            <w:shd w:fill="F8F9FF"/>
          </w:tcPr>
          <w:p>
            <w:r/>
            <w:r>
              <w:rPr>
                <w:color w:val="000000"/>
                <w:sz w:val="18"/>
              </w:rPr>
              <w:t>8/10</w:t>
            </w:r>
          </w:p>
        </w:tc>
      </w:tr>
      <w:tr>
        <w:tc>
          <w:tcPr>
            <w:tcW w:type="dxa" w:w="3402"/>
          </w:tcPr>
          <w:p>
            <w:r/>
            <w:r>
              <w:rPr>
                <w:color w:val="000000"/>
                <w:sz w:val="18"/>
              </w:rPr>
              <w:t>Technical Complexity</w:t>
            </w:r>
          </w:p>
        </w:tc>
        <w:tc>
          <w:tcPr>
            <w:tcW w:type="dxa" w:w="2268"/>
          </w:tcPr>
          <w:p>
            <w:r/>
            <w:r>
              <w:rPr>
                <w:color w:val="000000"/>
                <w:sz w:val="18"/>
              </w:rPr>
              <w:t>7/10</w:t>
            </w:r>
          </w:p>
        </w:tc>
      </w:tr>
    </w:tbl>
    <w:p/>
    <w:p>
      <w:pPr>
        <w:pStyle w:val="Heading3"/>
      </w:pPr>
      <w:r>
        <w:t>Enhanced Attendance Tracking</w:t>
      </w:r>
    </w:p>
    <w:p>
      <w:pPr>
        <w:pStyle w:val="Heading4"/>
      </w:pPr>
      <w:r>
        <w:t>Problem Statement</w:t>
      </w:r>
    </w:p>
    <w:p>
      <w:r>
        <w:rPr>
          <w:b w:val="0"/>
          <w:i w:val="0"/>
          <w:color w:val="000000"/>
          <w:sz w:val="22"/>
        </w:rPr>
        <w:t>Basic attendance exists but lacks analytics, parent notifications, and live class integration. Schools need comprehensive attendance tracking with trend analysis, parent alerts for absences, and integration with LiveKit for automatic attendance during live classes.</w:t>
      </w:r>
    </w:p>
    <w:p>
      <w:pPr>
        <w:pStyle w:val="Heading4"/>
      </w:pPr>
      <w:r>
        <w:t>User Personas</w:t>
      </w:r>
    </w:p>
    <w:p>
      <w:pPr>
        <w:pStyle w:val="ListBullet"/>
        <w:ind w:left="720"/>
      </w:pPr>
      <w:r>
        <w:t>Teacher — needs efficient daily attendance marking and absence tracking</w:t>
      </w:r>
    </w:p>
    <w:p>
      <w:pPr>
        <w:pStyle w:val="ListBullet"/>
        <w:ind w:left="720"/>
      </w:pPr>
      <w:r>
        <w:t>Parent — needs immediate notification when child is absent</w:t>
      </w:r>
    </w:p>
    <w:p>
      <w:pPr>
        <w:pStyle w:val="ListBullet"/>
        <w:ind w:left="720"/>
      </w:pPr>
      <w:r>
        <w:t>Admin — needs attendance trends and patterns for school reporting</w:t>
      </w:r>
    </w:p>
    <w:p>
      <w:pPr>
        <w:pStyle w:val="ListBullet"/>
        <w:ind w:left="720"/>
      </w:pPr>
      <w:r>
        <w:t>Student — needs attendance score visibility</w:t>
      </w:r>
    </w:p>
    <w:p>
      <w:pPr>
        <w:pStyle w:val="Heading4"/>
      </w:pPr>
      <w:r>
        <w:t>Functional Requirements</w:t>
      </w:r>
    </w:p>
    <w:p>
      <w:pPr>
        <w:pStyle w:val="ListBullet"/>
        <w:ind w:left="720"/>
      </w:pPr>
      <w:r>
        <w:t>Real-time attendance during live classes (LiveKit participant tracking)</w:t>
      </w:r>
    </w:p>
    <w:p>
      <w:pPr>
        <w:pStyle w:val="ListBullet"/>
        <w:ind w:left="720"/>
      </w:pPr>
      <w:r>
        <w:t>Manual attendance marking by teachers (present, absent, late, excused)</w:t>
      </w:r>
    </w:p>
    <w:p>
      <w:pPr>
        <w:pStyle w:val="ListBullet"/>
        <w:ind w:left="720"/>
      </w:pPr>
      <w:r>
        <w:t>Attendance analytics per student/class/subject with trends</w:t>
      </w:r>
    </w:p>
    <w:p>
      <w:pPr>
        <w:pStyle w:val="ListBullet"/>
        <w:ind w:left="720"/>
      </w:pPr>
      <w:r>
        <w:t>Parent notifications for student absences (push + email)</w:t>
      </w:r>
    </w:p>
    <w:p>
      <w:pPr>
        <w:pStyle w:val="ListBullet"/>
        <w:ind w:left="720"/>
      </w:pPr>
      <w:r>
        <w:t>Export attendance reports (PDF/Excel)</w:t>
      </w:r>
    </w:p>
    <w:p>
      <w:pPr>
        <w:pStyle w:val="ListBullet"/>
        <w:ind w:left="720"/>
      </w:pPr>
      <w:r>
        <w:t>Attendance trends and heatmaps (day of week, time of day patterns)</w:t>
      </w:r>
    </w:p>
    <w:p>
      <w:pPr>
        <w:pStyle w:val="ListBullet"/>
        <w:ind w:left="720"/>
      </w:pPr>
      <w:r>
        <w:t>Automatic absence escalation (3 consecutive absences → admin alert)</w:t>
      </w:r>
    </w:p>
    <w:p>
      <w:pPr>
        <w:pStyle w:val="ListBullet"/>
        <w:ind w:left="720"/>
      </w:pPr>
      <w:r>
        <w:t>Attendance integration with grading (participation score)</w:t>
      </w:r>
    </w:p>
    <w:p>
      <w:pPr>
        <w:pStyle w:val="Heading4"/>
      </w:pPr>
      <w:r>
        <w:t>Non-Functional Requirements</w:t>
      </w:r>
    </w:p>
    <w:p>
      <w:pPr>
        <w:pStyle w:val="ListBullet"/>
        <w:ind w:left="720"/>
      </w:pPr>
      <w:r>
        <w:t>Attendance marking must complete within 1 second per student</w:t>
      </w:r>
    </w:p>
    <w:p>
      <w:pPr>
        <w:pStyle w:val="ListBullet"/>
        <w:ind w:left="720"/>
      </w:pPr>
      <w:r>
        <w:t>Parent notification must be sent within 5 minutes of absence detection</w:t>
      </w:r>
    </w:p>
    <w:p>
      <w:pPr>
        <w:pStyle w:val="ListBullet"/>
        <w:ind w:left="720"/>
      </w:pPr>
      <w:r>
        <w:t>Heatmap generation must handle 10,000+ attendance records</w:t>
      </w:r>
    </w:p>
    <w:p>
      <w:pPr>
        <w:pStyle w:val="Heading4"/>
      </w:pPr>
      <w:r>
        <w:t>Database Impact</w:t>
      </w:r>
    </w:p>
    <w:p>
      <w:pPr>
        <w:pStyle w:val="ListBullet"/>
        <w:ind w:left="720"/>
      </w:pPr>
      <w:r>
        <w:t>Extend existing attendance collection with: status (present/absent/late/excused), markedBy, markedAt, source (manual/livekit)</w:t>
      </w:r>
    </w:p>
    <w:p>
      <w:pPr>
        <w:pStyle w:val="ListBullet"/>
        <w:ind w:left="720"/>
      </w:pPr>
      <w:r>
        <w:t>New index: studentId + date, classId + date, organizationId + status + date</w:t>
      </w:r>
    </w:p>
    <w:p>
      <w:pPr>
        <w:pStyle w:val="Heading4"/>
      </w:pPr>
      <w:r>
        <w:t>API Requirements</w:t>
      </w:r>
    </w:p>
    <w:p>
      <w:pPr>
        <w:pStyle w:val="ListBullet"/>
        <w:ind w:left="720"/>
      </w:pPr>
      <w:r>
        <w:t>New callable: markAttendance(classId, date, records[{studentId, status}])</w:t>
      </w:r>
    </w:p>
    <w:p>
      <w:pPr>
        <w:pStyle w:val="ListBullet"/>
        <w:ind w:left="720"/>
      </w:pPr>
      <w:r>
        <w:t>New callable: getAttendanceAnalytics(classId, dateRange)</w:t>
      </w:r>
    </w:p>
    <w:p>
      <w:pPr>
        <w:pStyle w:val="ListBullet"/>
        <w:ind w:left="720"/>
      </w:pPr>
      <w:r>
        <w:t>Cloud Function trigger: onAbsenceDetected → notify parent</w:t>
      </w:r>
    </w:p>
    <w:p>
      <w:pPr>
        <w:pStyle w:val="ListBullet"/>
        <w:ind w:left="720"/>
      </w:pPr>
      <w:r>
        <w:t>Cloud Function trigger: onConsecutiveAbsences(3) → notify admin</w:t>
      </w:r>
    </w:p>
    <w:p>
      <w:pPr>
        <w:pStyle w:val="ListBullet"/>
        <w:ind w:left="720"/>
      </w:pPr>
      <w:r>
        <w:t>Scheduled Function: daily attendance summary for admin dashboard</w:t>
      </w:r>
    </w:p>
    <w:p>
      <w:pPr>
        <w:pStyle w:val="Heading4"/>
      </w:pPr>
      <w:r>
        <w:t>UI Requirements</w:t>
      </w:r>
    </w:p>
    <w:p>
      <w:pPr>
        <w:pStyle w:val="ListBullet"/>
        <w:ind w:left="720"/>
      </w:pPr>
      <w:r>
        <w:t>Teacher: Attendance marking screen with class roster and one-tap status</w:t>
      </w:r>
    </w:p>
    <w:p>
      <w:pPr>
        <w:pStyle w:val="ListBullet"/>
        <w:ind w:left="720"/>
      </w:pPr>
      <w:r>
        <w:t>Teacher: Attendance trends screen with charts and heatmaps</w:t>
      </w:r>
    </w:p>
    <w:p>
      <w:pPr>
        <w:pStyle w:val="ListBullet"/>
        <w:ind w:left="720"/>
      </w:pPr>
      <w:r>
        <w:t>Admin: School-wide attendance dashboard with drill-down</w:t>
      </w:r>
    </w:p>
    <w:p>
      <w:pPr>
        <w:pStyle w:val="ListBullet"/>
        <w:ind w:left="720"/>
      </w:pPr>
      <w:r>
        <w:t>Parent: Absence notification card with explanation request</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Mark attendance</w:t>
            </w:r>
          </w:p>
        </w:tc>
        <w:tc>
          <w:tcPr>
            <w:tcW w:type="dxa" w:w="5669"/>
            <w:shd w:fill="F8F9FF"/>
          </w:tcPr>
          <w:p>
            <w:r/>
            <w:r>
              <w:rPr>
                <w:color w:val="000000"/>
                <w:sz w:val="18"/>
              </w:rPr>
              <w:t>teacher</w:t>
            </w:r>
          </w:p>
        </w:tc>
      </w:tr>
      <w:tr>
        <w:tc>
          <w:tcPr>
            <w:tcW w:type="dxa" w:w="2835"/>
          </w:tcPr>
          <w:p>
            <w:r/>
            <w:r>
              <w:rPr>
                <w:color w:val="000000"/>
                <w:sz w:val="18"/>
              </w:rPr>
              <w:t>View own attendance</w:t>
            </w:r>
          </w:p>
        </w:tc>
        <w:tc>
          <w:tcPr>
            <w:tcW w:type="dxa" w:w="5669"/>
          </w:tcPr>
          <w:p>
            <w:r/>
            <w:r>
              <w:rPr>
                <w:color w:val="000000"/>
                <w:sz w:val="18"/>
              </w:rPr>
              <w:t>student</w:t>
            </w:r>
          </w:p>
        </w:tc>
      </w:tr>
      <w:tr>
        <w:tc>
          <w:tcPr>
            <w:tcW w:type="dxa" w:w="2835"/>
            <w:shd w:fill="F8F9FF"/>
          </w:tcPr>
          <w:p>
            <w:r/>
            <w:r>
              <w:rPr>
                <w:color w:val="000000"/>
                <w:sz w:val="18"/>
              </w:rPr>
              <w:t>View child attendance</w:t>
            </w:r>
          </w:p>
        </w:tc>
        <w:tc>
          <w:tcPr>
            <w:tcW w:type="dxa" w:w="5669"/>
            <w:shd w:fill="F8F9FF"/>
          </w:tcPr>
          <w:p>
            <w:r/>
            <w:r>
              <w:rPr>
                <w:color w:val="000000"/>
                <w:sz w:val="18"/>
              </w:rPr>
              <w:t>parent</w:t>
            </w:r>
          </w:p>
        </w:tc>
      </w:tr>
      <w:tr>
        <w:tc>
          <w:tcPr>
            <w:tcW w:type="dxa" w:w="2835"/>
          </w:tcPr>
          <w:p>
            <w:r/>
            <w:r>
              <w:rPr>
                <w:color w:val="000000"/>
                <w:sz w:val="18"/>
              </w:rPr>
              <w:t>View class attendance</w:t>
            </w:r>
          </w:p>
        </w:tc>
        <w:tc>
          <w:tcPr>
            <w:tcW w:type="dxa" w:w="5669"/>
          </w:tcPr>
          <w:p>
            <w:r/>
            <w:r>
              <w:rPr>
                <w:color w:val="000000"/>
                <w:sz w:val="18"/>
              </w:rPr>
              <w:t>teacher, admin</w:t>
            </w:r>
          </w:p>
        </w:tc>
      </w:tr>
      <w:tr>
        <w:tc>
          <w:tcPr>
            <w:tcW w:type="dxa" w:w="2835"/>
            <w:shd w:fill="F8F9FF"/>
          </w:tcPr>
          <w:p>
            <w:r/>
            <w:r>
              <w:rPr>
                <w:color w:val="000000"/>
                <w:sz w:val="18"/>
              </w:rPr>
              <w:t>View school attendance</w:t>
            </w:r>
          </w:p>
        </w:tc>
        <w:tc>
          <w:tcPr>
            <w:tcW w:type="dxa" w:w="5669"/>
            <w:shd w:fill="F8F9FF"/>
          </w:tcPr>
          <w:p>
            <w:r/>
            <w:r>
              <w:rPr>
                <w:color w:val="000000"/>
                <w:sz w:val="18"/>
              </w:rPr>
              <w:t>admin, owner</w:t>
            </w:r>
          </w:p>
        </w:tc>
      </w:tr>
      <w:tr>
        <w:tc>
          <w:tcPr>
            <w:tcW w:type="dxa" w:w="2835"/>
          </w:tcPr>
          <w:p>
            <w:r/>
            <w:r>
              <w:rPr>
                <w:color w:val="000000"/>
                <w:sz w:val="18"/>
              </w:rPr>
              <w:t>Export attendance</w:t>
            </w:r>
          </w:p>
        </w:tc>
        <w:tc>
          <w:tcPr>
            <w:tcW w:type="dxa" w:w="5669"/>
          </w:tcPr>
          <w:p>
            <w:r/>
            <w:r>
              <w:rPr>
                <w:color w:val="000000"/>
                <w:sz w:val="18"/>
              </w:rPr>
              <w:t>admin</w:t>
            </w:r>
          </w:p>
        </w:tc>
      </w:tr>
      <w:tr>
        <w:tc>
          <w:tcPr>
            <w:tcW w:type="dxa" w:w="2835"/>
            <w:shd w:fill="F8F9FF"/>
          </w:tcPr>
          <w:p>
            <w:r/>
            <w:r>
              <w:rPr>
                <w:color w:val="000000"/>
                <w:sz w:val="18"/>
              </w:rPr>
              <w:t>Override attendance</w:t>
            </w:r>
          </w:p>
        </w:tc>
        <w:tc>
          <w:tcPr>
            <w:tcW w:type="dxa" w:w="5669"/>
            <w:shd w:fill="F8F9FF"/>
          </w:tcPr>
          <w:p>
            <w:r/>
            <w:r>
              <w:rPr>
                <w:color w:val="000000"/>
                <w:sz w:val="18"/>
              </w:rPr>
              <w:t>admin</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5/10</w:t>
            </w:r>
          </w:p>
        </w:tc>
      </w:tr>
      <w:tr>
        <w:tc>
          <w:tcPr>
            <w:tcW w:type="dxa" w:w="3402"/>
          </w:tcPr>
          <w:p>
            <w:r/>
            <w:r>
              <w:rPr>
                <w:color w:val="000000"/>
                <w:sz w:val="18"/>
              </w:rPr>
              <w:t>Adoption Impact</w:t>
            </w:r>
          </w:p>
        </w:tc>
        <w:tc>
          <w:tcPr>
            <w:tcW w:type="dxa" w:w="2268"/>
          </w:tcPr>
          <w:p>
            <w:r/>
            <w:r>
              <w:rPr>
                <w:color w:val="000000"/>
                <w:sz w:val="18"/>
              </w:rPr>
              <w:t>7/10</w:t>
            </w:r>
          </w:p>
        </w:tc>
      </w:tr>
      <w:tr>
        <w:tc>
          <w:tcPr>
            <w:tcW w:type="dxa" w:w="3402"/>
            <w:shd w:fill="F8F9FF"/>
          </w:tcPr>
          <w:p>
            <w:r/>
            <w:r>
              <w:rPr>
                <w:color w:val="000000"/>
                <w:sz w:val="18"/>
              </w:rPr>
              <w:t>Retention Impact</w:t>
            </w:r>
          </w:p>
        </w:tc>
        <w:tc>
          <w:tcPr>
            <w:tcW w:type="dxa" w:w="2268"/>
            <w:shd w:fill="F8F9FF"/>
          </w:tcPr>
          <w:p>
            <w:r/>
            <w:r>
              <w:rPr>
                <w:color w:val="000000"/>
                <w:sz w:val="18"/>
              </w:rPr>
              <w:t>7/10</w:t>
            </w:r>
          </w:p>
        </w:tc>
      </w:tr>
      <w:tr>
        <w:tc>
          <w:tcPr>
            <w:tcW w:type="dxa" w:w="3402"/>
          </w:tcPr>
          <w:p>
            <w:r/>
            <w:r>
              <w:rPr>
                <w:color w:val="000000"/>
                <w:sz w:val="18"/>
              </w:rPr>
              <w:t>Technical Complexity</w:t>
            </w:r>
          </w:p>
        </w:tc>
        <w:tc>
          <w:tcPr>
            <w:tcW w:type="dxa" w:w="2268"/>
          </w:tcPr>
          <w:p>
            <w:r/>
            <w:r>
              <w:rPr>
                <w:color w:val="000000"/>
                <w:sz w:val="18"/>
              </w:rPr>
              <w:t>4/10</w:t>
            </w:r>
          </w:p>
        </w:tc>
      </w:tr>
    </w:tbl>
    <w:p/>
    <w:p>
      <w:r>
        <w:br w:type="page"/>
      </w:r>
    </w:p>
    <w:p>
      <w:pPr>
        <w:pStyle w:val="Heading1"/>
      </w:pPr>
      <w:r>
        <w:t>Phase 4 — Student Engagement</w:t>
      </w:r>
    </w:p>
    <w:p>
      <w:pPr>
        <w:pStyle w:val="Heading3"/>
      </w:pPr>
      <w:r>
        <w:t>Objective</w:t>
      </w:r>
    </w:p>
    <w:p>
      <w:r>
        <w:rPr>
          <w:b w:val="0"/>
          <w:i w:val="0"/>
          <w:color w:val="000000"/>
          <w:sz w:val="22"/>
        </w:rPr>
        <w:t>Transform students from passive exam-takers into active participants through gamification (badges, streaks, leaderboards), progress visibility, and smart reminders. Student engagement directly impacts retention — when students use the platform daily, schools keep paying.</w:t>
      </w:r>
    </w:p>
    <w:p>
      <w:pPr>
        <w:pStyle w:val="Heading3"/>
      </w:pPr>
      <w:r>
        <w:t>Business Value</w:t>
      </w:r>
    </w:p>
    <w:p>
      <w:r>
        <w:rPr>
          <w:b w:val="0"/>
          <w:i w:val="0"/>
          <w:color w:val="000000"/>
          <w:sz w:val="22"/>
        </w:rPr>
        <w:t>Student engagement is the missing link in most EdTech platforms. Schools adopt tools, but if students don't use them, the tools get abandoned. Badges, streaks, and progress scores create daily usage habits that make Klasivo indispensable. Reminders ensure students never miss a deadline. Combined, these features dramatically reduce the "I forgot" excuse that plagues assignment completion rates.</w:t>
      </w:r>
    </w:p>
    <w:p>
      <w:pPr>
        <w:pStyle w:val="Heading3"/>
      </w:pPr>
      <w:r>
        <w:t>Technical Dependencies</w:t>
      </w:r>
    </w:p>
    <w:p>
      <w:pPr>
        <w:pStyle w:val="ListBullet"/>
        <w:ind w:left="720"/>
      </w:pPr>
      <w:r>
        <w:t>Phase 3 complete (assignment submission for badge/streak triggers)</w:t>
      </w:r>
    </w:p>
    <w:p>
      <w:pPr>
        <w:pStyle w:val="Heading3"/>
      </w:pPr>
      <w:r>
        <w:t>Success Metrics</w:t>
      </w:r>
    </w:p>
    <w:p>
      <w:pPr>
        <w:pStyle w:val="ListBullet"/>
        <w:ind w:left="720"/>
      </w:pPr>
      <w:r>
        <w:t>Student daily active usage increases by 40%+</w:t>
      </w:r>
    </w:p>
    <w:p>
      <w:pPr>
        <w:pStyle w:val="ListBullet"/>
        <w:ind w:left="720"/>
      </w:pPr>
      <w:r>
        <w:t>Assignment on-time submission rate increases by 25%+</w:t>
      </w:r>
    </w:p>
    <w:p>
      <w:pPr>
        <w:pStyle w:val="ListBullet"/>
        <w:ind w:left="720"/>
      </w:pPr>
      <w:r>
        <w:t>Student satisfaction score &gt; 4.0/5.0</w:t>
      </w:r>
    </w:p>
    <w:p>
      <w:pPr>
        <w:pStyle w:val="ListBullet"/>
        <w:ind w:left="720"/>
      </w:pPr>
      <w:r>
        <w:t>Reminder opt-in rate &gt; 70%</w:t>
      </w:r>
    </w:p>
    <w:p>
      <w:pPr>
        <w:pStyle w:val="Heading3"/>
      </w:pPr>
      <w:r>
        <w:t>Risks</w:t>
      </w:r>
    </w:p>
    <w:p>
      <w:pPr>
        <w:pStyle w:val="ListBullet"/>
        <w:ind w:left="720"/>
      </w:pPr>
      <w:r>
        <w:t>Leaderboards may create unhealthy competition — mitigated by opt-in and anonymized modes</w:t>
      </w:r>
    </w:p>
    <w:p>
      <w:pPr>
        <w:pStyle w:val="ListBullet"/>
        <w:ind w:left="720"/>
      </w:pPr>
      <w:r>
        <w:t>Streaks may cause anxiety — mitigated by streak freeze and no penalty display</w:t>
      </w:r>
    </w:p>
    <w:p>
      <w:pPr>
        <w:pStyle w:val="Heading3"/>
      </w:pPr>
      <w:r>
        <w:t>Estimated Complexity</w:t>
      </w:r>
    </w:p>
    <w:p>
      <w:r>
        <w:rPr>
          <w:b w:val="0"/>
          <w:i w:val="0"/>
          <w:color w:val="000000"/>
          <w:sz w:val="22"/>
        </w:rPr>
        <w:t>Medium — 3-4 weeks. Badge/streak systems are well-understood patterns.</w:t>
      </w:r>
    </w:p>
    <w:p>
      <w:pPr>
        <w:pStyle w:val="Heading3"/>
      </w:pPr>
      <w:r>
        <w:t>Achievement Badges</w:t>
      </w:r>
    </w:p>
    <w:p>
      <w:pPr>
        <w:pStyle w:val="Heading4"/>
      </w:pPr>
      <w:r>
        <w:t>Problem Statement</w:t>
      </w:r>
    </w:p>
    <w:p>
      <w:r>
        <w:rPr>
          <w:b w:val="0"/>
          <w:i w:val="0"/>
          <w:color w:val="000000"/>
          <w:sz w:val="22"/>
        </w:rPr>
        <w:t>Students need recognition beyond grades. Badges provide micro-achievements that motivate continued engagement. Research shows that gamification elements like badges increase student participation by 30-50% in educational settings.</w:t>
      </w:r>
    </w:p>
    <w:p>
      <w:pPr>
        <w:pStyle w:val="Heading4"/>
      </w:pPr>
      <w:r>
        <w:t>User Personas</w:t>
      </w:r>
    </w:p>
    <w:p>
      <w:pPr>
        <w:pStyle w:val="ListBullet"/>
        <w:ind w:left="720"/>
      </w:pPr>
      <w:r>
        <w:t>Student — needs motivation and recognition for effort beyond test scores</w:t>
      </w:r>
    </w:p>
    <w:p>
      <w:pPr>
        <w:pStyle w:val="ListBullet"/>
        <w:ind w:left="720"/>
      </w:pPr>
      <w:r>
        <w:t>Teacher — needs visibility into student engagement patterns</w:t>
      </w:r>
    </w:p>
    <w:p>
      <w:pPr>
        <w:pStyle w:val="ListBullet"/>
        <w:ind w:left="720"/>
      </w:pPr>
      <w:r>
        <w:t>Parent — needs to see child achievements</w:t>
      </w:r>
    </w:p>
    <w:p>
      <w:pPr>
        <w:pStyle w:val="Heading4"/>
      </w:pPr>
      <w:r>
        <w:t>Functional Requirements</w:t>
      </w:r>
    </w:p>
    <w:p>
      <w:pPr>
        <w:pStyle w:val="ListBullet"/>
        <w:ind w:left="720"/>
      </w:pPr>
      <w:r>
        <w:t>Badge system with categories: Academic (High Score, Perfect Attendance, Top Performer), Engagement (Streak Keeper, Active Participant, Early Bird), Milestone (First Exam, 10 Assignments, 100% Attendance)</w:t>
      </w:r>
    </w:p>
    <w:p>
      <w:pPr>
        <w:pStyle w:val="ListBullet"/>
        <w:ind w:left="720"/>
      </w:pPr>
      <w:r>
        <w:t>Badge display on student profile with unlock animation</w:t>
      </w:r>
    </w:p>
    <w:p>
      <w:pPr>
        <w:pStyle w:val="ListBullet"/>
        <w:ind w:left="720"/>
      </w:pPr>
      <w:r>
        <w:t>Badge notification on unlock (push + in-app)</w:t>
      </w:r>
    </w:p>
    <w:p>
      <w:pPr>
        <w:pStyle w:val="ListBullet"/>
        <w:ind w:left="720"/>
      </w:pPr>
      <w:r>
        <w:t>Badge collection screen with locked/unlocked states and progress indicators</w:t>
      </w:r>
    </w:p>
    <w:p>
      <w:pPr>
        <w:pStyle w:val="ListBullet"/>
        <w:ind w:left="720"/>
      </w:pPr>
      <w:r>
        <w:t>Teacher view of class badge distribution</w:t>
      </w:r>
    </w:p>
    <w:p>
      <w:pPr>
        <w:pStyle w:val="ListBullet"/>
        <w:ind w:left="720"/>
      </w:pPr>
      <w:r>
        <w:t>Parent view of child badges</w:t>
      </w:r>
    </w:p>
    <w:p>
      <w:pPr>
        <w:pStyle w:val="ListBullet"/>
        <w:ind w:left="720"/>
      </w:pPr>
      <w:r>
        <w:t>Custom school badges (admin can create school-specific badges)</w:t>
      </w:r>
    </w:p>
    <w:p>
      <w:pPr>
        <w:pStyle w:val="ListBullet"/>
        <w:ind w:left="720"/>
      </w:pPr>
      <w:r>
        <w:t>Feature flag: student_badges_enabled</w:t>
      </w:r>
    </w:p>
    <w:p>
      <w:pPr>
        <w:pStyle w:val="Heading4"/>
      </w:pPr>
      <w:r>
        <w:t>Non-Functional Requirements</w:t>
      </w:r>
    </w:p>
    <w:p>
      <w:pPr>
        <w:pStyle w:val="ListBullet"/>
        <w:ind w:left="720"/>
      </w:pPr>
      <w:r>
        <w:t>Badge unlock must trigger within 2 seconds of qualifying action</w:t>
      </w:r>
    </w:p>
    <w:p>
      <w:pPr>
        <w:pStyle w:val="ListBullet"/>
        <w:ind w:left="720"/>
      </w:pPr>
      <w:r>
        <w:t>Badge list must load within 500ms with 100+ badges</w:t>
      </w:r>
    </w:p>
    <w:p>
      <w:pPr>
        <w:pStyle w:val="ListBullet"/>
        <w:ind w:left="720"/>
      </w:pPr>
      <w:r>
        <w:t>Badge animation must not block UI</w:t>
      </w:r>
    </w:p>
    <w:p>
      <w:pPr>
        <w:pStyle w:val="Heading4"/>
      </w:pPr>
      <w:r>
        <w:t>Database Impact</w:t>
      </w:r>
    </w:p>
    <w:p>
      <w:pPr>
        <w:pStyle w:val="ListBullet"/>
        <w:ind w:left="720"/>
      </w:pPr>
      <w:r>
        <w:t>New collection: badges (id, organizationId, name, description, category, icon, criteria, points, isCustom, createdAt)</w:t>
      </w:r>
    </w:p>
    <w:p>
      <w:pPr>
        <w:pStyle w:val="ListBullet"/>
        <w:ind w:left="720"/>
      </w:pPr>
      <w:r>
        <w:t>New collection: student_badges (id, userId, badgeId, unlockedAt, notifiedAt)</w:t>
      </w:r>
    </w:p>
    <w:p>
      <w:pPr>
        <w:pStyle w:val="ListBullet"/>
        <w:ind w:left="720"/>
      </w:pPr>
      <w:r>
        <w:t>New index: userId + unlockedAt, badgeId + unlockedAt</w:t>
      </w:r>
    </w:p>
    <w:p>
      <w:pPr>
        <w:pStyle w:val="Heading4"/>
      </w:pPr>
      <w:r>
        <w:t>API Requirements</w:t>
      </w:r>
    </w:p>
    <w:p>
      <w:pPr>
        <w:pStyle w:val="ListBullet"/>
        <w:ind w:left="720"/>
      </w:pPr>
      <w:r>
        <w:t>New callable: checkAndUnlockBadges(userId, triggerAction)</w:t>
      </w:r>
    </w:p>
    <w:p>
      <w:pPr>
        <w:pStyle w:val="ListBullet"/>
        <w:ind w:left="720"/>
      </w:pPr>
      <w:r>
        <w:t>Cloud Function trigger: onExamCompleted, onAssignmentSubmitted, onAttendanceMarked → checkAndUnlockBadges</w:t>
      </w:r>
    </w:p>
    <w:p>
      <w:pPr>
        <w:pStyle w:val="ListBullet"/>
        <w:ind w:left="720"/>
      </w:pPr>
      <w:r>
        <w:t>New callable: createCustomBadge(organizationId, badgeData) — admin only</w:t>
      </w:r>
    </w:p>
    <w:p>
      <w:pPr>
        <w:pStyle w:val="Heading4"/>
      </w:pPr>
      <w:r>
        <w:t>UI Requirements</w:t>
      </w:r>
    </w:p>
    <w:p>
      <w:pPr>
        <w:pStyle w:val="ListBullet"/>
        <w:ind w:left="720"/>
      </w:pPr>
      <w:r>
        <w:t>Student: Badge collection screen with grid of badges, locked state with silhouette</w:t>
      </w:r>
    </w:p>
    <w:p>
      <w:pPr>
        <w:pStyle w:val="ListBullet"/>
        <w:ind w:left="720"/>
      </w:pPr>
      <w:r>
        <w:t>Student: Badge unlock celebration animation (confetti + badge reveal)</w:t>
      </w:r>
    </w:p>
    <w:p>
      <w:pPr>
        <w:pStyle w:val="ListBullet"/>
        <w:ind w:left="720"/>
      </w:pPr>
      <w:r>
        <w:t>Student: Badge count on profile header</w:t>
      </w:r>
    </w:p>
    <w:p>
      <w:pPr>
        <w:pStyle w:val="ListBullet"/>
        <w:ind w:left="720"/>
      </w:pPr>
      <w:r>
        <w:t>Teacher: Class badge leaderboard</w:t>
      </w:r>
    </w:p>
    <w:p>
      <w:pPr>
        <w:pStyle w:val="ListBullet"/>
        <w:ind w:left="720"/>
      </w:pPr>
      <w:r>
        <w:t>Parent: Child badge showcase</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View badges</w:t>
            </w:r>
          </w:p>
        </w:tc>
        <w:tc>
          <w:tcPr>
            <w:tcW w:type="dxa" w:w="5669"/>
            <w:shd w:fill="F8F9FF"/>
          </w:tcPr>
          <w:p>
            <w:r/>
            <w:r>
              <w:rPr>
                <w:color w:val="000000"/>
                <w:sz w:val="18"/>
              </w:rPr>
              <w:t>student, parent</w:t>
            </w:r>
          </w:p>
        </w:tc>
      </w:tr>
      <w:tr>
        <w:tc>
          <w:tcPr>
            <w:tcW w:type="dxa" w:w="2835"/>
          </w:tcPr>
          <w:p>
            <w:r/>
            <w:r>
              <w:rPr>
                <w:color w:val="000000"/>
                <w:sz w:val="18"/>
              </w:rPr>
              <w:t>Earn badges</w:t>
            </w:r>
          </w:p>
        </w:tc>
        <w:tc>
          <w:tcPr>
            <w:tcW w:type="dxa" w:w="5669"/>
          </w:tcPr>
          <w:p>
            <w:r/>
            <w:r>
              <w:rPr>
                <w:color w:val="000000"/>
                <w:sz w:val="18"/>
              </w:rPr>
              <w:t>student (automatic)</w:t>
            </w:r>
          </w:p>
        </w:tc>
      </w:tr>
      <w:tr>
        <w:tc>
          <w:tcPr>
            <w:tcW w:type="dxa" w:w="2835"/>
            <w:shd w:fill="F8F9FF"/>
          </w:tcPr>
          <w:p>
            <w:r/>
            <w:r>
              <w:rPr>
                <w:color w:val="000000"/>
                <w:sz w:val="18"/>
              </w:rPr>
              <w:t>Create custom badges</w:t>
            </w:r>
          </w:p>
        </w:tc>
        <w:tc>
          <w:tcPr>
            <w:tcW w:type="dxa" w:w="5669"/>
            <w:shd w:fill="F8F9FF"/>
          </w:tcPr>
          <w:p>
            <w:r/>
            <w:r>
              <w:rPr>
                <w:color w:val="000000"/>
                <w:sz w:val="18"/>
              </w:rPr>
              <w:t>admin</w:t>
            </w:r>
          </w:p>
        </w:tc>
      </w:tr>
      <w:tr>
        <w:tc>
          <w:tcPr>
            <w:tcW w:type="dxa" w:w="2835"/>
          </w:tcPr>
          <w:p>
            <w:r/>
            <w:r>
              <w:rPr>
                <w:color w:val="000000"/>
                <w:sz w:val="18"/>
              </w:rPr>
              <w:t>View class badges</w:t>
            </w:r>
          </w:p>
        </w:tc>
        <w:tc>
          <w:tcPr>
            <w:tcW w:type="dxa" w:w="5669"/>
          </w:tcPr>
          <w:p>
            <w:r/>
            <w:r>
              <w:rPr>
                <w:color w:val="000000"/>
                <w:sz w:val="18"/>
              </w:rPr>
              <w:t>teacher</w:t>
            </w:r>
          </w:p>
        </w:tc>
      </w:tr>
      <w:tr>
        <w:tc>
          <w:tcPr>
            <w:tcW w:type="dxa" w:w="2835"/>
            <w:shd w:fill="F8F9FF"/>
          </w:tcPr>
          <w:p>
            <w:r/>
            <w:r>
              <w:rPr>
                <w:color w:val="000000"/>
                <w:sz w:val="18"/>
              </w:rPr>
              <w:t>Manage badge system</w:t>
            </w:r>
          </w:p>
        </w:tc>
        <w:tc>
          <w:tcPr>
            <w:tcW w:type="dxa" w:w="5669"/>
            <w:shd w:fill="F8F9FF"/>
          </w:tcPr>
          <w:p>
            <w:r/>
            <w:r>
              <w:rPr>
                <w:color w:val="000000"/>
                <w:sz w:val="18"/>
              </w:rPr>
              <w:t>admin</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4/10</w:t>
            </w:r>
          </w:p>
        </w:tc>
      </w:tr>
      <w:tr>
        <w:tc>
          <w:tcPr>
            <w:tcW w:type="dxa" w:w="3402"/>
          </w:tcPr>
          <w:p>
            <w:r/>
            <w:r>
              <w:rPr>
                <w:color w:val="000000"/>
                <w:sz w:val="18"/>
              </w:rPr>
              <w:t>Adoption Impact</w:t>
            </w:r>
          </w:p>
        </w:tc>
        <w:tc>
          <w:tcPr>
            <w:tcW w:type="dxa" w:w="2268"/>
          </w:tcPr>
          <w:p>
            <w:r/>
            <w:r>
              <w:rPr>
                <w:color w:val="000000"/>
                <w:sz w:val="18"/>
              </w:rPr>
              <w:t>8/10</w:t>
            </w:r>
          </w:p>
        </w:tc>
      </w:tr>
      <w:tr>
        <w:tc>
          <w:tcPr>
            <w:tcW w:type="dxa" w:w="3402"/>
            <w:shd w:fill="F8F9FF"/>
          </w:tcPr>
          <w:p>
            <w:r/>
            <w:r>
              <w:rPr>
                <w:color w:val="000000"/>
                <w:sz w:val="18"/>
              </w:rPr>
              <w:t>Retention Impact</w:t>
            </w:r>
          </w:p>
        </w:tc>
        <w:tc>
          <w:tcPr>
            <w:tcW w:type="dxa" w:w="2268"/>
            <w:shd w:fill="F8F9FF"/>
          </w:tcPr>
          <w:p>
            <w:r/>
            <w:r>
              <w:rPr>
                <w:color w:val="000000"/>
                <w:sz w:val="18"/>
              </w:rPr>
              <w:t>8/10</w:t>
            </w:r>
          </w:p>
        </w:tc>
      </w:tr>
      <w:tr>
        <w:tc>
          <w:tcPr>
            <w:tcW w:type="dxa" w:w="3402"/>
          </w:tcPr>
          <w:p>
            <w:r/>
            <w:r>
              <w:rPr>
                <w:color w:val="000000"/>
                <w:sz w:val="18"/>
              </w:rPr>
              <w:t>Technical Complexity</w:t>
            </w:r>
          </w:p>
        </w:tc>
        <w:tc>
          <w:tcPr>
            <w:tcW w:type="dxa" w:w="2268"/>
          </w:tcPr>
          <w:p>
            <w:r/>
            <w:r>
              <w:rPr>
                <w:color w:val="000000"/>
                <w:sz w:val="18"/>
              </w:rPr>
              <w:t>3/10</w:t>
            </w:r>
          </w:p>
        </w:tc>
      </w:tr>
    </w:tbl>
    <w:p/>
    <w:p>
      <w:pPr>
        <w:pStyle w:val="Heading3"/>
      </w:pPr>
      <w:r>
        <w:t>Learning Streaks &amp; Progress Visibility</w:t>
      </w:r>
    </w:p>
    <w:p>
      <w:pPr>
        <w:pStyle w:val="Heading4"/>
      </w:pPr>
      <w:r>
        <w:t>Problem Statement</w:t>
      </w:r>
    </w:p>
    <w:p>
      <w:r>
        <w:rPr>
          <w:b w:val="0"/>
          <w:i w:val="0"/>
          <w:color w:val="000000"/>
          <w:sz w:val="22"/>
        </w:rPr>
        <w:t>Daily engagement streaks (like Duolingo) create habit loops that drive consistent platform usage. Combined with progress visibility (overall completion %, assignment score, attendance score), students gain self-awareness about their learning patterns that improves outcomes.</w:t>
      </w:r>
    </w:p>
    <w:p>
      <w:pPr>
        <w:pStyle w:val="Heading4"/>
      </w:pPr>
      <w:r>
        <w:t>User Personas</w:t>
      </w:r>
    </w:p>
    <w:p>
      <w:pPr>
        <w:pStyle w:val="ListBullet"/>
        <w:ind w:left="720"/>
      </w:pPr>
      <w:r>
        <w:t>Student — needs visible progress and daily engagement hooks</w:t>
      </w:r>
    </w:p>
    <w:p>
      <w:pPr>
        <w:pStyle w:val="ListBullet"/>
        <w:ind w:left="720"/>
      </w:pPr>
      <w:r>
        <w:t>Teacher — needs class engagement patterns</w:t>
      </w:r>
    </w:p>
    <w:p>
      <w:pPr>
        <w:pStyle w:val="ListBullet"/>
        <w:ind w:left="720"/>
      </w:pPr>
      <w:r>
        <w:t>Parent — needs to see child learning activity</w:t>
      </w:r>
    </w:p>
    <w:p>
      <w:pPr>
        <w:pStyle w:val="Heading4"/>
      </w:pPr>
      <w:r>
        <w:t>Functional Requirements</w:t>
      </w:r>
    </w:p>
    <w:p>
      <w:pPr>
        <w:pStyle w:val="ListBullet"/>
        <w:ind w:left="720"/>
      </w:pPr>
      <w:r>
        <w:t>Daily login streak counter (consecutive days with any activity)</w:t>
      </w:r>
    </w:p>
    <w:p>
      <w:pPr>
        <w:pStyle w:val="ListBullet"/>
        <w:ind w:left="720"/>
      </w:pPr>
      <w:r>
        <w:t>Assignment submission streak (consecutive on-time submissions)</w:t>
      </w:r>
    </w:p>
    <w:p>
      <w:pPr>
        <w:pStyle w:val="ListBullet"/>
        <w:ind w:left="720"/>
      </w:pPr>
      <w:r>
        <w:t>Streak freeze (1 per week — protects streak on a missed day)</w:t>
      </w:r>
    </w:p>
    <w:p>
      <w:pPr>
        <w:pStyle w:val="ListBullet"/>
        <w:ind w:left="720"/>
      </w:pPr>
      <w:r>
        <w:t>Streak display on student dashboard with fire emoji animation</w:t>
      </w:r>
    </w:p>
    <w:p>
      <w:pPr>
        <w:pStyle w:val="ListBullet"/>
        <w:ind w:left="720"/>
      </w:pPr>
      <w:r>
        <w:t>Streak milestone rewards (7 days, 30 days, 100 days — unlock badges)</w:t>
      </w:r>
    </w:p>
    <w:p>
      <w:pPr>
        <w:pStyle w:val="ListBullet"/>
        <w:ind w:left="720"/>
      </w:pPr>
      <w:r>
        <w:t>Overall progress percentage per subject (weighted: exams 40% + assignments 30% + attendance 20% + participation 10%)</w:t>
      </w:r>
    </w:p>
    <w:p>
      <w:pPr>
        <w:pStyle w:val="ListBullet"/>
        <w:ind w:left="720"/>
      </w:pPr>
      <w:r>
        <w:t>Assignment completion score (submitted on time / total assigned)</w:t>
      </w:r>
    </w:p>
    <w:p>
      <w:pPr>
        <w:pStyle w:val="ListBullet"/>
        <w:ind w:left="720"/>
      </w:pPr>
      <w:r>
        <w:t>Attendance score (days present / total school days)</w:t>
      </w:r>
    </w:p>
    <w:p>
      <w:pPr>
        <w:pStyle w:val="ListBullet"/>
        <w:ind w:left="720"/>
      </w:pPr>
      <w:r>
        <w:t>Progress cards on student dashboard</w:t>
      </w:r>
    </w:p>
    <w:p>
      <w:pPr>
        <w:pStyle w:val="ListBullet"/>
        <w:ind w:left="720"/>
      </w:pPr>
      <w:r>
        <w:t>Progress comparison with class average (anonymized)</w:t>
      </w:r>
    </w:p>
    <w:p>
      <w:pPr>
        <w:pStyle w:val="ListBullet"/>
        <w:ind w:left="720"/>
      </w:pPr>
      <w:r>
        <w:t>Feature flag: student_streaks_enabled</w:t>
      </w:r>
    </w:p>
    <w:p>
      <w:pPr>
        <w:pStyle w:val="Heading4"/>
      </w:pPr>
      <w:r>
        <w:t>Non-Functional Requirements</w:t>
      </w:r>
    </w:p>
    <w:p>
      <w:pPr>
        <w:pStyle w:val="ListBullet"/>
        <w:ind w:left="720"/>
      </w:pPr>
      <w:r>
        <w:t>Streak calculation must be accurate to the student's timezone</w:t>
      </w:r>
    </w:p>
    <w:p>
      <w:pPr>
        <w:pStyle w:val="ListBullet"/>
        <w:ind w:left="720"/>
      </w:pPr>
      <w:r>
        <w:t>Progress percentage must update within 5 minutes of new grade/attendance</w:t>
      </w:r>
    </w:p>
    <w:p>
      <w:pPr>
        <w:pStyle w:val="ListBullet"/>
        <w:ind w:left="720"/>
      </w:pPr>
      <w:r>
        <w:t>Class average comparison must anonymize data (no individual identification)</w:t>
      </w:r>
    </w:p>
    <w:p>
      <w:pPr>
        <w:pStyle w:val="Heading4"/>
      </w:pPr>
      <w:r>
        <w:t>Database Impact</w:t>
      </w:r>
    </w:p>
    <w:p>
      <w:pPr>
        <w:pStyle w:val="ListBullet"/>
        <w:ind w:left="720"/>
      </w:pPr>
      <w:r>
        <w:t>New collection: streaks (id, userId, type, currentCount, longestCount, lastActivityDate, frozenUntil)</w:t>
      </w:r>
    </w:p>
    <w:p>
      <w:pPr>
        <w:pStyle w:val="ListBullet"/>
        <w:ind w:left="720"/>
      </w:pPr>
      <w:r>
        <w:t>New index: userId + type, organizationId + type + currentCount (for leaderboard)</w:t>
      </w:r>
    </w:p>
    <w:p>
      <w:pPr>
        <w:pStyle w:val="Heading4"/>
      </w:pPr>
      <w:r>
        <w:t>API Requirements</w:t>
      </w:r>
    </w:p>
    <w:p>
      <w:pPr>
        <w:pStyle w:val="ListBullet"/>
        <w:ind w:left="720"/>
      </w:pPr>
      <w:r>
        <w:t>New callable: updateStreak(userId, activityType)</w:t>
      </w:r>
    </w:p>
    <w:p>
      <w:pPr>
        <w:pStyle w:val="ListBullet"/>
        <w:ind w:left="720"/>
      </w:pPr>
      <w:r>
        <w:t>New callable: getStudentProgress(userId, subjectId?)</w:t>
      </w:r>
    </w:p>
    <w:p>
      <w:pPr>
        <w:pStyle w:val="ListBullet"/>
        <w:ind w:left="720"/>
      </w:pPr>
      <w:r>
        <w:t>New callable: getClassAverages(classId, subjectId?)</w:t>
      </w:r>
    </w:p>
    <w:p>
      <w:pPr>
        <w:pStyle w:val="ListBullet"/>
        <w:ind w:left="720"/>
      </w:pPr>
      <w:r>
        <w:t>Cloud Function trigger: onStudentActivity → updateStreak</w:t>
      </w:r>
    </w:p>
    <w:p>
      <w:pPr>
        <w:pStyle w:val="Heading4"/>
      </w:pPr>
      <w:r>
        <w:t>UI Requirements</w:t>
      </w:r>
    </w:p>
    <w:p>
      <w:pPr>
        <w:pStyle w:val="ListBullet"/>
        <w:ind w:left="720"/>
      </w:pPr>
      <w:r>
        <w:t>Student: Streak counter on dashboard header with fire animation</w:t>
      </w:r>
    </w:p>
    <w:p>
      <w:pPr>
        <w:pStyle w:val="ListBullet"/>
        <w:ind w:left="720"/>
      </w:pPr>
      <w:r>
        <w:t>Student: Progress cards per subject with donut charts</w:t>
      </w:r>
    </w:p>
    <w:p>
      <w:pPr>
        <w:pStyle w:val="ListBullet"/>
        <w:ind w:left="720"/>
      </w:pPr>
      <w:r>
        <w:t>Student: Detailed progress breakdown screen</w:t>
      </w:r>
    </w:p>
    <w:p>
      <w:pPr>
        <w:pStyle w:val="ListBullet"/>
        <w:ind w:left="720"/>
      </w:pPr>
      <w:r>
        <w:t>Teacher: Class engagement dashboard with streak and progress averages</w:t>
      </w:r>
    </w:p>
    <w:p>
      <w:pPr>
        <w:pStyle w:val="ListBullet"/>
        <w:ind w:left="720"/>
      </w:pPr>
      <w:r>
        <w:t>Parent: Child progress summary with trend arrows</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View own streaks</w:t>
            </w:r>
          </w:p>
        </w:tc>
        <w:tc>
          <w:tcPr>
            <w:tcW w:type="dxa" w:w="5669"/>
            <w:shd w:fill="F8F9FF"/>
          </w:tcPr>
          <w:p>
            <w:r/>
            <w:r>
              <w:rPr>
                <w:color w:val="000000"/>
                <w:sz w:val="18"/>
              </w:rPr>
              <w:t>student</w:t>
            </w:r>
          </w:p>
        </w:tc>
      </w:tr>
      <w:tr>
        <w:tc>
          <w:tcPr>
            <w:tcW w:type="dxa" w:w="2835"/>
          </w:tcPr>
          <w:p>
            <w:r/>
            <w:r>
              <w:rPr>
                <w:color w:val="000000"/>
                <w:sz w:val="18"/>
              </w:rPr>
              <w:t>View own progress</w:t>
            </w:r>
          </w:p>
        </w:tc>
        <w:tc>
          <w:tcPr>
            <w:tcW w:type="dxa" w:w="5669"/>
          </w:tcPr>
          <w:p>
            <w:r/>
            <w:r>
              <w:rPr>
                <w:color w:val="000000"/>
                <w:sz w:val="18"/>
              </w:rPr>
              <w:t>student</w:t>
            </w:r>
          </w:p>
        </w:tc>
      </w:tr>
      <w:tr>
        <w:tc>
          <w:tcPr>
            <w:tcW w:type="dxa" w:w="2835"/>
            <w:shd w:fill="F8F9FF"/>
          </w:tcPr>
          <w:p>
            <w:r/>
            <w:r>
              <w:rPr>
                <w:color w:val="000000"/>
                <w:sz w:val="18"/>
              </w:rPr>
              <w:t>View child streaks/progress</w:t>
            </w:r>
          </w:p>
        </w:tc>
        <w:tc>
          <w:tcPr>
            <w:tcW w:type="dxa" w:w="5669"/>
            <w:shd w:fill="F8F9FF"/>
          </w:tcPr>
          <w:p>
            <w:r/>
            <w:r>
              <w:rPr>
                <w:color w:val="000000"/>
                <w:sz w:val="18"/>
              </w:rPr>
              <w:t>parent</w:t>
            </w:r>
          </w:p>
        </w:tc>
      </w:tr>
      <w:tr>
        <w:tc>
          <w:tcPr>
            <w:tcW w:type="dxa" w:w="2835"/>
          </w:tcPr>
          <w:p>
            <w:r/>
            <w:r>
              <w:rPr>
                <w:color w:val="000000"/>
                <w:sz w:val="18"/>
              </w:rPr>
              <w:t>View class progress averages</w:t>
            </w:r>
          </w:p>
        </w:tc>
        <w:tc>
          <w:tcPr>
            <w:tcW w:type="dxa" w:w="5669"/>
          </w:tcPr>
          <w:p>
            <w:r/>
            <w:r>
              <w:rPr>
                <w:color w:val="000000"/>
                <w:sz w:val="18"/>
              </w:rPr>
              <w:t>teacher</w:t>
            </w:r>
          </w:p>
        </w:tc>
      </w:tr>
      <w:tr>
        <w:tc>
          <w:tcPr>
            <w:tcW w:type="dxa" w:w="2835"/>
            <w:shd w:fill="F8F9FF"/>
          </w:tcPr>
          <w:p>
            <w:r/>
            <w:r>
              <w:rPr>
                <w:color w:val="000000"/>
                <w:sz w:val="18"/>
              </w:rPr>
              <w:t>Use streak freeze</w:t>
            </w:r>
          </w:p>
        </w:tc>
        <w:tc>
          <w:tcPr>
            <w:tcW w:type="dxa" w:w="5669"/>
            <w:shd w:fill="F8F9FF"/>
          </w:tcPr>
          <w:p>
            <w:r/>
            <w:r>
              <w:rPr>
                <w:color w:val="000000"/>
                <w:sz w:val="18"/>
              </w:rPr>
              <w:t>student</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3/10</w:t>
            </w:r>
          </w:p>
        </w:tc>
      </w:tr>
      <w:tr>
        <w:tc>
          <w:tcPr>
            <w:tcW w:type="dxa" w:w="3402"/>
          </w:tcPr>
          <w:p>
            <w:r/>
            <w:r>
              <w:rPr>
                <w:color w:val="000000"/>
                <w:sz w:val="18"/>
              </w:rPr>
              <w:t>Adoption Impact</w:t>
            </w:r>
          </w:p>
        </w:tc>
        <w:tc>
          <w:tcPr>
            <w:tcW w:type="dxa" w:w="2268"/>
          </w:tcPr>
          <w:p>
            <w:r/>
            <w:r>
              <w:rPr>
                <w:color w:val="000000"/>
                <w:sz w:val="18"/>
              </w:rPr>
              <w:t>8/10</w:t>
            </w:r>
          </w:p>
        </w:tc>
      </w:tr>
      <w:tr>
        <w:tc>
          <w:tcPr>
            <w:tcW w:type="dxa" w:w="3402"/>
            <w:shd w:fill="F8F9FF"/>
          </w:tcPr>
          <w:p>
            <w:r/>
            <w:r>
              <w:rPr>
                <w:color w:val="000000"/>
                <w:sz w:val="18"/>
              </w:rPr>
              <w:t>Retention Impact</w:t>
            </w:r>
          </w:p>
        </w:tc>
        <w:tc>
          <w:tcPr>
            <w:tcW w:type="dxa" w:w="2268"/>
            <w:shd w:fill="F8F9FF"/>
          </w:tcPr>
          <w:p>
            <w:r/>
            <w:r>
              <w:rPr>
                <w:color w:val="000000"/>
                <w:sz w:val="18"/>
              </w:rPr>
              <w:t>9/10</w:t>
            </w:r>
          </w:p>
        </w:tc>
      </w:tr>
      <w:tr>
        <w:tc>
          <w:tcPr>
            <w:tcW w:type="dxa" w:w="3402"/>
          </w:tcPr>
          <w:p>
            <w:r/>
            <w:r>
              <w:rPr>
                <w:color w:val="000000"/>
                <w:sz w:val="18"/>
              </w:rPr>
              <w:t>Technical Complexity</w:t>
            </w:r>
          </w:p>
        </w:tc>
        <w:tc>
          <w:tcPr>
            <w:tcW w:type="dxa" w:w="2268"/>
          </w:tcPr>
          <w:p>
            <w:r/>
            <w:r>
              <w:rPr>
                <w:color w:val="000000"/>
                <w:sz w:val="18"/>
              </w:rPr>
              <w:t>3/10</w:t>
            </w:r>
          </w:p>
        </w:tc>
      </w:tr>
    </w:tbl>
    <w:p/>
    <w:p>
      <w:pPr>
        <w:pStyle w:val="Heading3"/>
      </w:pPr>
      <w:r>
        <w:t>Student Reminder Engine</w:t>
      </w:r>
    </w:p>
    <w:p>
      <w:pPr>
        <w:pStyle w:val="Heading4"/>
      </w:pPr>
      <w:r>
        <w:t>Problem Statement</w:t>
      </w:r>
    </w:p>
    <w:p>
      <w:r>
        <w:rPr>
          <w:b w:val="0"/>
          <w:i w:val="0"/>
          <w:color w:val="000000"/>
          <w:sz w:val="22"/>
        </w:rPr>
        <w:t>Students forget deadlines, miss exams, and skip live classes. A well-designed reminder system eliminates these "I forgot" scenarios and directly improves assignment completion rates and exam participation. This is low-effort, high-value engineering.</w:t>
      </w:r>
    </w:p>
    <w:p>
      <w:pPr>
        <w:pStyle w:val="Heading4"/>
      </w:pPr>
      <w:r>
        <w:t>User Personas</w:t>
      </w:r>
    </w:p>
    <w:p>
      <w:pPr>
        <w:pStyle w:val="ListBullet"/>
        <w:ind w:left="720"/>
      </w:pPr>
      <w:r>
        <w:t>Student — needs timely nudges for deadlines and events</w:t>
      </w:r>
    </w:p>
    <w:p>
      <w:pPr>
        <w:pStyle w:val="ListBullet"/>
        <w:ind w:left="720"/>
      </w:pPr>
      <w:r>
        <w:t>Parent — needs to know when child has upcoming obligations</w:t>
      </w:r>
    </w:p>
    <w:p>
      <w:pPr>
        <w:pStyle w:val="ListBullet"/>
        <w:ind w:left="720"/>
      </w:pPr>
      <w:r>
        <w:t>Teacher — needs assurance that students are being reminded</w:t>
      </w:r>
    </w:p>
    <w:p>
      <w:pPr>
        <w:pStyle w:val="Heading4"/>
      </w:pPr>
      <w:r>
        <w:t>Functional Requirements</w:t>
      </w:r>
    </w:p>
    <w:p>
      <w:pPr>
        <w:pStyle w:val="ListBullet"/>
        <w:ind w:left="720"/>
      </w:pPr>
      <w:r>
        <w:t>Assignment due tomorrow — push notification at 8:00 PM local time</w:t>
      </w:r>
    </w:p>
    <w:p>
      <w:pPr>
        <w:pStyle w:val="ListBullet"/>
        <w:ind w:left="720"/>
      </w:pPr>
      <w:r>
        <w:t>Assignment overdue — push notification at 9:00 AM local time, daily until submitted</w:t>
      </w:r>
    </w:p>
    <w:p>
      <w:pPr>
        <w:pStyle w:val="ListBullet"/>
        <w:ind w:left="720"/>
      </w:pPr>
      <w:r>
        <w:t>Exam tomorrow — push notification at 8:00 PM local time day before</w:t>
      </w:r>
    </w:p>
    <w:p>
      <w:pPr>
        <w:pStyle w:val="ListBullet"/>
        <w:ind w:left="720"/>
      </w:pPr>
      <w:r>
        <w:t>Live class starting — push notification 5 minutes before scheduled start</w:t>
      </w:r>
    </w:p>
    <w:p>
      <w:pPr>
        <w:pStyle w:val="ListBullet"/>
        <w:ind w:left="720"/>
      </w:pPr>
      <w:r>
        <w:t>Reminder preferences per student (enable/disable per type)</w:t>
      </w:r>
    </w:p>
    <w:p>
      <w:pPr>
        <w:pStyle w:val="ListBullet"/>
        <w:ind w:left="720"/>
      </w:pPr>
      <w:r>
        <w:t>Reminder scheduling Cloud Function (runs daily at configured times per timezone)</w:t>
      </w:r>
    </w:p>
    <w:p>
      <w:pPr>
        <w:pStyle w:val="ListBullet"/>
        <w:ind w:left="720"/>
      </w:pPr>
      <w:r>
        <w:t>In-app reminder badge on relevant screen tabs</w:t>
      </w:r>
    </w:p>
    <w:p>
      <w:pPr>
        <w:pStyle w:val="ListBullet"/>
        <w:ind w:left="720"/>
      </w:pPr>
      <w:r>
        <w:t>Parent reminders for child overdue assignments</w:t>
      </w:r>
    </w:p>
    <w:p>
      <w:pPr>
        <w:pStyle w:val="ListBullet"/>
        <w:ind w:left="720"/>
      </w:pPr>
      <w:r>
        <w:t>Feature flag: student_reminders_enabled (defaults ON)</w:t>
      </w:r>
    </w:p>
    <w:p>
      <w:pPr>
        <w:pStyle w:val="Heading4"/>
      </w:pPr>
      <w:r>
        <w:t>Non-Functional Requirements</w:t>
      </w:r>
    </w:p>
    <w:p>
      <w:pPr>
        <w:pStyle w:val="ListBullet"/>
        <w:ind w:left="720"/>
      </w:pPr>
      <w:r>
        <w:t>Reminders must be delivered within 5 minutes of scheduled time</w:t>
      </w:r>
    </w:p>
    <w:p>
      <w:pPr>
        <w:pStyle w:val="ListBullet"/>
        <w:ind w:left="720"/>
      </w:pPr>
      <w:r>
        <w:t>Reminder scheduling must handle 10,000+ students across multiple timezones</w:t>
      </w:r>
    </w:p>
    <w:p>
      <w:pPr>
        <w:pStyle w:val="ListBullet"/>
        <w:ind w:left="720"/>
      </w:pPr>
      <w:r>
        <w:t>Preference changes must take effect within 1 hour</w:t>
      </w:r>
    </w:p>
    <w:p>
      <w:pPr>
        <w:pStyle w:val="Heading4"/>
      </w:pPr>
      <w:r>
        <w:t>Database Impact</w:t>
      </w:r>
    </w:p>
    <w:p>
      <w:pPr>
        <w:pStyle w:val="ListBullet"/>
        <w:ind w:left="720"/>
      </w:pPr>
      <w:r>
        <w:t>New collection: reminder_preferences (id, userId, assignmentDue, assignmentOverdue, examTomorrow, liveClassStarting, parentOverdueAlert)</w:t>
      </w:r>
    </w:p>
    <w:p>
      <w:pPr>
        <w:pStyle w:val="ListBullet"/>
        <w:ind w:left="720"/>
      </w:pPr>
      <w:r>
        <w:t>New collection: reminder_queue (id, userId, type, payload, scheduledFor, status, sentAt)</w:t>
      </w:r>
    </w:p>
    <w:p>
      <w:pPr>
        <w:pStyle w:val="ListBullet"/>
        <w:ind w:left="720"/>
      </w:pPr>
      <w:r>
        <w:t>New index: status + scheduledFor (for Cloud Function polling)</w:t>
      </w:r>
    </w:p>
    <w:p>
      <w:pPr>
        <w:pStyle w:val="Heading4"/>
      </w:pPr>
      <w:r>
        <w:t>API Requirements</w:t>
      </w:r>
    </w:p>
    <w:p>
      <w:pPr>
        <w:pStyle w:val="ListBullet"/>
        <w:ind w:left="720"/>
      </w:pPr>
      <w:r>
        <w:t>Scheduled Cloud Function: processReminderQueue — runs every 5 minutes, sends pending reminders</w:t>
      </w:r>
    </w:p>
    <w:p>
      <w:pPr>
        <w:pStyle w:val="ListBullet"/>
        <w:ind w:left="720"/>
      </w:pPr>
      <w:r>
        <w:t>New callable: updateReminderPreferences(userId, preferences)</w:t>
      </w:r>
    </w:p>
    <w:p>
      <w:pPr>
        <w:pStyle w:val="ListBullet"/>
        <w:ind w:left="720"/>
      </w:pPr>
      <w:r>
        <w:t>Cloud Function trigger: onAssignmentCreated → queue due date reminder</w:t>
      </w:r>
    </w:p>
    <w:p>
      <w:pPr>
        <w:pStyle w:val="ListBullet"/>
        <w:ind w:left="720"/>
      </w:pPr>
      <w:r>
        <w:t>Cloud Function trigger: onExamScheduled → queue exam reminder</w:t>
      </w:r>
    </w:p>
    <w:p>
      <w:pPr>
        <w:pStyle w:val="ListBullet"/>
        <w:ind w:left="720"/>
      </w:pPr>
      <w:r>
        <w:t>Cloud Function trigger: onLiveClassScheduled → queue class starting reminder</w:t>
      </w:r>
    </w:p>
    <w:p>
      <w:pPr>
        <w:pStyle w:val="Heading4"/>
      </w:pPr>
      <w:r>
        <w:t>UI Requirements</w:t>
      </w:r>
    </w:p>
    <w:p>
      <w:pPr>
        <w:pStyle w:val="ListBullet"/>
        <w:ind w:left="720"/>
      </w:pPr>
      <w:r>
        <w:t>Student: Reminder preferences screen with toggle per type</w:t>
      </w:r>
    </w:p>
    <w:p>
      <w:pPr>
        <w:pStyle w:val="ListBullet"/>
        <w:ind w:left="720"/>
      </w:pPr>
      <w:r>
        <w:t>Student: In-app notification badge on Assignments/Exams/Live tabs</w:t>
      </w:r>
    </w:p>
    <w:p>
      <w:pPr>
        <w:pStyle w:val="ListBullet"/>
        <w:ind w:left="720"/>
      </w:pPr>
      <w:r>
        <w:t>Student: Notification center with reminder history</w:t>
      </w:r>
    </w:p>
    <w:p>
      <w:pPr>
        <w:pStyle w:val="ListBullet"/>
        <w:ind w:left="720"/>
      </w:pPr>
      <w:r>
        <w:t>Parent: Overdue assignment alert card</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Configure own reminders</w:t>
            </w:r>
          </w:p>
        </w:tc>
        <w:tc>
          <w:tcPr>
            <w:tcW w:type="dxa" w:w="5669"/>
            <w:shd w:fill="F8F9FF"/>
          </w:tcPr>
          <w:p>
            <w:r/>
            <w:r>
              <w:rPr>
                <w:color w:val="000000"/>
                <w:sz w:val="18"/>
              </w:rPr>
              <w:t>student</w:t>
            </w:r>
          </w:p>
        </w:tc>
      </w:tr>
      <w:tr>
        <w:tc>
          <w:tcPr>
            <w:tcW w:type="dxa" w:w="2835"/>
          </w:tcPr>
          <w:p>
            <w:r/>
            <w:r>
              <w:rPr>
                <w:color w:val="000000"/>
                <w:sz w:val="18"/>
              </w:rPr>
              <w:t>Receive reminders</w:t>
            </w:r>
          </w:p>
        </w:tc>
        <w:tc>
          <w:tcPr>
            <w:tcW w:type="dxa" w:w="5669"/>
          </w:tcPr>
          <w:p>
            <w:r/>
            <w:r>
              <w:rPr>
                <w:color w:val="000000"/>
                <w:sz w:val="18"/>
              </w:rPr>
              <w:t>student (automatic)</w:t>
            </w:r>
          </w:p>
        </w:tc>
      </w:tr>
      <w:tr>
        <w:tc>
          <w:tcPr>
            <w:tcW w:type="dxa" w:w="2835"/>
            <w:shd w:fill="F8F9FF"/>
          </w:tcPr>
          <w:p>
            <w:r/>
            <w:r>
              <w:rPr>
                <w:color w:val="000000"/>
                <w:sz w:val="18"/>
              </w:rPr>
              <w:t>Configure child reminders</w:t>
            </w:r>
          </w:p>
        </w:tc>
        <w:tc>
          <w:tcPr>
            <w:tcW w:type="dxa" w:w="5669"/>
            <w:shd w:fill="F8F9FF"/>
          </w:tcPr>
          <w:p>
            <w:r/>
            <w:r>
              <w:rPr>
                <w:color w:val="000000"/>
                <w:sz w:val="18"/>
              </w:rPr>
              <w:t>parent (partial — overdue alerts only)</w:t>
            </w:r>
          </w:p>
        </w:tc>
      </w:tr>
      <w:tr>
        <w:tc>
          <w:tcPr>
            <w:tcW w:type="dxa" w:w="2835"/>
          </w:tcPr>
          <w:p>
            <w:r/>
            <w:r>
              <w:rPr>
                <w:color w:val="000000"/>
                <w:sz w:val="18"/>
              </w:rPr>
              <w:t>View reminder delivery status</w:t>
            </w:r>
          </w:p>
        </w:tc>
        <w:tc>
          <w:tcPr>
            <w:tcW w:type="dxa" w:w="5669"/>
          </w:tcPr>
          <w:p>
            <w:r/>
            <w:r>
              <w:rPr>
                <w:color w:val="000000"/>
                <w:sz w:val="18"/>
              </w:rPr>
              <w:t>admin</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5/10</w:t>
            </w:r>
          </w:p>
        </w:tc>
      </w:tr>
      <w:tr>
        <w:tc>
          <w:tcPr>
            <w:tcW w:type="dxa" w:w="3402"/>
          </w:tcPr>
          <w:p>
            <w:r/>
            <w:r>
              <w:rPr>
                <w:color w:val="000000"/>
                <w:sz w:val="18"/>
              </w:rPr>
              <w:t>Adoption Impact</w:t>
            </w:r>
          </w:p>
        </w:tc>
        <w:tc>
          <w:tcPr>
            <w:tcW w:type="dxa" w:w="2268"/>
          </w:tcPr>
          <w:p>
            <w:r/>
            <w:r>
              <w:rPr>
                <w:color w:val="000000"/>
                <w:sz w:val="18"/>
              </w:rPr>
              <w:t>9/10</w:t>
            </w:r>
          </w:p>
        </w:tc>
      </w:tr>
      <w:tr>
        <w:tc>
          <w:tcPr>
            <w:tcW w:type="dxa" w:w="3402"/>
            <w:shd w:fill="F8F9FF"/>
          </w:tcPr>
          <w:p>
            <w:r/>
            <w:r>
              <w:rPr>
                <w:color w:val="000000"/>
                <w:sz w:val="18"/>
              </w:rPr>
              <w:t>Retention Impact</w:t>
            </w:r>
          </w:p>
        </w:tc>
        <w:tc>
          <w:tcPr>
            <w:tcW w:type="dxa" w:w="2268"/>
            <w:shd w:fill="F8F9FF"/>
          </w:tcPr>
          <w:p>
            <w:r/>
            <w:r>
              <w:rPr>
                <w:color w:val="000000"/>
                <w:sz w:val="18"/>
              </w:rPr>
              <w:t>8/10</w:t>
            </w:r>
          </w:p>
        </w:tc>
      </w:tr>
      <w:tr>
        <w:tc>
          <w:tcPr>
            <w:tcW w:type="dxa" w:w="3402"/>
          </w:tcPr>
          <w:p>
            <w:r/>
            <w:r>
              <w:rPr>
                <w:color w:val="000000"/>
                <w:sz w:val="18"/>
              </w:rPr>
              <w:t>Technical Complexity</w:t>
            </w:r>
          </w:p>
        </w:tc>
        <w:tc>
          <w:tcPr>
            <w:tcW w:type="dxa" w:w="2268"/>
          </w:tcPr>
          <w:p>
            <w:r/>
            <w:r>
              <w:rPr>
                <w:color w:val="000000"/>
                <w:sz w:val="18"/>
              </w:rPr>
              <w:t>3/10</w:t>
            </w:r>
          </w:p>
        </w:tc>
      </w:tr>
    </w:tbl>
    <w:p/>
    <w:p>
      <w:pPr>
        <w:pStyle w:val="Heading4"/>
      </w:pPr>
      <w:r>
        <w:t>Leaderboards (Optional, Feature-Flagged)</w:t>
      </w:r>
    </w:p>
    <w:p>
      <w:r>
        <w:rPr>
          <w:b w:val="0"/>
          <w:i w:val="0"/>
          <w:color w:val="000000"/>
          <w:sz w:val="22"/>
        </w:rPr>
        <w:t>Per-class leaderboard for exam scores, assignment completion, and attendance. Time-scoped: weekly, monthly, term. Opt-in per school (some schools may not want competitive rankings). Anonymized option (show rank only, not scores). Feature flag: leaderboards_enabled (per-org, defaults OFF). Leaderboards are controversial in education — they motivate some students but discourage others. The opt-in design ensures schools control this feature.</w:t>
      </w:r>
    </w:p>
    <w:p>
      <w:r>
        <w:br w:type="page"/>
      </w:r>
    </w:p>
    <w:p>
      <w:pPr>
        <w:pStyle w:val="Heading1"/>
      </w:pPr>
      <w:r>
        <w:t>Phase 5 — Parent Engagement</w:t>
      </w:r>
    </w:p>
    <w:p>
      <w:pPr>
        <w:pStyle w:val="Heading3"/>
      </w:pPr>
      <w:r>
        <w:t>Objective</w:t>
      </w:r>
    </w:p>
    <w:p>
      <w:r>
        <w:rPr>
          <w:b w:val="0"/>
          <w:i w:val="0"/>
          <w:color w:val="000000"/>
          <w:sz w:val="22"/>
        </w:rPr>
        <w:t>Make parents active participants in their children's education through self-service accounts, real-time progress visibility, and direct communication with teachers. Parent engagement creates retention — when parents value the platform, schools keep paying.</w:t>
      </w:r>
    </w:p>
    <w:p>
      <w:pPr>
        <w:pStyle w:val="Heading3"/>
      </w:pPr>
      <w:r>
        <w:t>Business Value</w:t>
      </w:r>
    </w:p>
    <w:p>
      <w:r>
        <w:rPr>
          <w:b w:val="0"/>
          <w:i w:val="0"/>
          <w:color w:val="000000"/>
          <w:sz w:val="22"/>
        </w:rPr>
        <w:t>Parents are the ultimate retention mechanism in K-12 education. When a parent can see their child's grades, attendance, assignments, and upcoming exams in real-time, they become invested in the platform. Schools that lose teachers can recover; schools that lose parent trust cannot. Parent engagement transforms Klasivo from a teacher tool into a family platform.</w:t>
      </w:r>
    </w:p>
    <w:p>
      <w:pPr>
        <w:pStyle w:val="Heading3"/>
      </w:pPr>
      <w:r>
        <w:t>Technical Dependencies</w:t>
      </w:r>
    </w:p>
    <w:p>
      <w:pPr>
        <w:pStyle w:val="ListBullet"/>
        <w:ind w:left="720"/>
      </w:pPr>
      <w:r>
        <w:t>Phase 3 complete (assignments for parent grade visibility)</w:t>
      </w:r>
    </w:p>
    <w:p>
      <w:pPr>
        <w:pStyle w:val="ListBullet"/>
        <w:ind w:left="720"/>
      </w:pPr>
      <w:r>
        <w:t>Phase 4 complete (student progress for parent dashboard)</w:t>
      </w:r>
    </w:p>
    <w:p>
      <w:pPr>
        <w:pStyle w:val="Heading3"/>
      </w:pPr>
      <w:r>
        <w:t>Success Metrics</w:t>
      </w:r>
    </w:p>
    <w:p>
      <w:pPr>
        <w:pStyle w:val="ListBullet"/>
        <w:ind w:left="720"/>
      </w:pPr>
      <w:r>
        <w:t>60%+ of parents create accounts within first month</w:t>
      </w:r>
    </w:p>
    <w:p>
      <w:pPr>
        <w:pStyle w:val="ListBullet"/>
        <w:ind w:left="720"/>
      </w:pPr>
      <w:r>
        <w:t>Parent weekly active usage &gt; 40%</w:t>
      </w:r>
    </w:p>
    <w:p>
      <w:pPr>
        <w:pStyle w:val="ListBullet"/>
        <w:ind w:left="720"/>
      </w:pPr>
      <w:r>
        <w:t>Parent-teacher message volume &gt; 1 per week per class</w:t>
      </w:r>
    </w:p>
    <w:p>
      <w:pPr>
        <w:pStyle w:val="ListBullet"/>
        <w:ind w:left="720"/>
      </w:pPr>
      <w:r>
        <w:t>Parent satisfaction score &gt; 4.2/5.0</w:t>
      </w:r>
    </w:p>
    <w:p>
      <w:pPr>
        <w:pStyle w:val="Heading3"/>
      </w:pPr>
      <w:r>
        <w:t>Risks</w:t>
      </w:r>
    </w:p>
    <w:p>
      <w:pPr>
        <w:pStyle w:val="ListBullet"/>
        <w:ind w:left="720"/>
      </w:pPr>
      <w:r>
        <w:t>Parent verification complexity — linking parents to correct children requires school admin involvement</w:t>
      </w:r>
    </w:p>
    <w:p>
      <w:pPr>
        <w:pStyle w:val="ListBullet"/>
        <w:ind w:left="720"/>
      </w:pPr>
      <w:r>
        <w:t>Parent notification fatigue — too many alerts leads to disengagement</w:t>
      </w:r>
    </w:p>
    <w:p>
      <w:pPr>
        <w:pStyle w:val="Heading3"/>
      </w:pPr>
      <w:r>
        <w:t>Estimated Complexity</w:t>
      </w:r>
    </w:p>
    <w:p>
      <w:r>
        <w:rPr>
          <w:b w:val="0"/>
          <w:i w:val="0"/>
          <w:color w:val="000000"/>
          <w:sz w:val="22"/>
        </w:rPr>
        <w:t>Medium — 3-4 weeks.</w:t>
      </w:r>
    </w:p>
    <w:p>
      <w:pPr>
        <w:pStyle w:val="Heading3"/>
      </w:pPr>
      <w:r>
        <w:t>Parent Accounts Enhanced</w:t>
      </w:r>
    </w:p>
    <w:p>
      <w:pPr>
        <w:pStyle w:val="Heading4"/>
      </w:pPr>
      <w:r>
        <w:t>Problem Statement</w:t>
      </w:r>
    </w:p>
    <w:p>
      <w:r>
        <w:rPr>
          <w:b w:val="0"/>
          <w:i w:val="0"/>
          <w:color w:val="000000"/>
          <w:sz w:val="22"/>
        </w:rPr>
        <w:t>Current parent accounts are manually created and offer limited functionality. Parents need self-service registration, real-time child progress visibility, and direct teacher communication. Without these, parents see Klasivo as a black box and disengage.</w:t>
      </w:r>
    </w:p>
    <w:p>
      <w:pPr>
        <w:pStyle w:val="Heading4"/>
      </w:pPr>
      <w:r>
        <w:t>User Personas</w:t>
      </w:r>
    </w:p>
    <w:p>
      <w:pPr>
        <w:pStyle w:val="ListBullet"/>
        <w:ind w:left="720"/>
      </w:pPr>
      <w:r>
        <w:t>Parent — needs self-service account creation and comprehensive child visibility</w:t>
      </w:r>
    </w:p>
    <w:p>
      <w:pPr>
        <w:pStyle w:val="ListBullet"/>
        <w:ind w:left="720"/>
      </w:pPr>
      <w:r>
        <w:t>Teacher — needs a communication channel with parents</w:t>
      </w:r>
    </w:p>
    <w:p>
      <w:pPr>
        <w:pStyle w:val="ListBullet"/>
        <w:ind w:left="720"/>
      </w:pPr>
      <w:r>
        <w:t>Admin — needs to verify parent-child relationships</w:t>
      </w:r>
    </w:p>
    <w:p>
      <w:pPr>
        <w:pStyle w:val="ListBullet"/>
        <w:ind w:left="720"/>
      </w:pPr>
      <w:r>
        <w:t>Student — needs parent to be informed without student managing the relationship</w:t>
      </w:r>
    </w:p>
    <w:p>
      <w:pPr>
        <w:pStyle w:val="Heading4"/>
      </w:pPr>
      <w:r>
        <w:t>Functional Requirements</w:t>
      </w:r>
    </w:p>
    <w:p>
      <w:pPr>
        <w:pStyle w:val="ListBullet"/>
        <w:ind w:left="720"/>
      </w:pPr>
      <w:r>
        <w:t>Self-service parent registration with email verification</w:t>
      </w:r>
    </w:p>
    <w:p>
      <w:pPr>
        <w:pStyle w:val="ListBullet"/>
        <w:ind w:left="720"/>
      </w:pPr>
      <w:r>
        <w:t>Link multiple children to one parent account</w:t>
      </w:r>
    </w:p>
    <w:p>
      <w:pPr>
        <w:pStyle w:val="ListBullet"/>
        <w:ind w:left="720"/>
      </w:pPr>
      <w:r>
        <w:t>Parent dashboard with real-time child progress (grades, attendance, assignments, upcoming exams)</w:t>
      </w:r>
    </w:p>
    <w:p>
      <w:pPr>
        <w:pStyle w:val="ListBullet"/>
        <w:ind w:left="720"/>
      </w:pPr>
      <w:r>
        <w:t>Push notifications for grades, attendance, announcements</w:t>
      </w:r>
    </w:p>
    <w:p>
      <w:pPr>
        <w:pStyle w:val="ListBullet"/>
        <w:ind w:left="720"/>
      </w:pPr>
      <w:r>
        <w:t>Parent-teacher messaging channel (dedicated, not group chat)</w:t>
      </w:r>
    </w:p>
    <w:p>
      <w:pPr>
        <w:pStyle w:val="ListBullet"/>
        <w:ind w:left="720"/>
      </w:pPr>
      <w:r>
        <w:t>Weekly progress summary emails (auto-generated every Sunday)</w:t>
      </w:r>
    </w:p>
    <w:p>
      <w:pPr>
        <w:pStyle w:val="ListBullet"/>
        <w:ind w:left="720"/>
      </w:pPr>
      <w:r>
        <w:t>Parent role scope isolation (view-only, no edit — parents cannot modify any data)</w:t>
      </w:r>
    </w:p>
    <w:p>
      <w:pPr>
        <w:pStyle w:val="ListBullet"/>
        <w:ind w:left="720"/>
      </w:pPr>
      <w:r>
        <w:t>Child comparison view (if multiple children — side by side progress)</w:t>
      </w:r>
    </w:p>
    <w:p>
      <w:pPr>
        <w:pStyle w:val="ListBullet"/>
        <w:ind w:left="720"/>
      </w:pPr>
      <w:r>
        <w:t>Parent verification workflow (admin approves parent-child link)</w:t>
      </w:r>
    </w:p>
    <w:p>
      <w:pPr>
        <w:pStyle w:val="ListBullet"/>
        <w:ind w:left="720"/>
      </w:pPr>
      <w:r>
        <w:t>Calendar view showing child upcoming events (exams, assignments, live classes)</w:t>
      </w:r>
    </w:p>
    <w:p>
      <w:pPr>
        <w:pStyle w:val="Heading4"/>
      </w:pPr>
      <w:r>
        <w:t>Non-Functional Requirements</w:t>
      </w:r>
    </w:p>
    <w:p>
      <w:pPr>
        <w:pStyle w:val="ListBullet"/>
        <w:ind w:left="720"/>
      </w:pPr>
      <w:r>
        <w:t>Parent registration must complete within 60 seconds</w:t>
      </w:r>
    </w:p>
    <w:p>
      <w:pPr>
        <w:pStyle w:val="ListBullet"/>
        <w:ind w:left="720"/>
      </w:pPr>
      <w:r>
        <w:t>Dashboard must load within 2 seconds with 5 children linked</w:t>
      </w:r>
    </w:p>
    <w:p>
      <w:pPr>
        <w:pStyle w:val="ListBullet"/>
        <w:ind w:left="720"/>
      </w:pPr>
      <w:r>
        <w:t>Weekly summary email must send within 4 hours of schedule</w:t>
      </w:r>
    </w:p>
    <w:p>
      <w:pPr>
        <w:pStyle w:val="Heading4"/>
      </w:pPr>
      <w:r>
        <w:t>Database Impact</w:t>
      </w:r>
    </w:p>
    <w:p>
      <w:pPr>
        <w:pStyle w:val="ListBullet"/>
        <w:ind w:left="720"/>
      </w:pPr>
      <w:r>
        <w:t>New collection: parent_links (id, parentId, studentId, organizationId, verifiedBy, verifiedAt, status)</w:t>
      </w:r>
    </w:p>
    <w:p>
      <w:pPr>
        <w:pStyle w:val="ListBullet"/>
        <w:ind w:left="720"/>
      </w:pPr>
      <w:r>
        <w:t>New index: parentId + status, studentId + parentId</w:t>
      </w:r>
    </w:p>
    <w:p>
      <w:pPr>
        <w:pStyle w:val="Heading4"/>
      </w:pPr>
      <w:r>
        <w:t>API Requirements</w:t>
      </w:r>
    </w:p>
    <w:p>
      <w:pPr>
        <w:pStyle w:val="ListBullet"/>
        <w:ind w:left="720"/>
      </w:pPr>
      <w:r>
        <w:t>New callable: registerParent(email, children[{studentId, relationship}])</w:t>
      </w:r>
    </w:p>
    <w:p>
      <w:pPr>
        <w:pStyle w:val="ListBullet"/>
        <w:ind w:left="720"/>
      </w:pPr>
      <w:r>
        <w:t>New callable: verifyParentLink(linkId) — admin action</w:t>
      </w:r>
    </w:p>
    <w:p>
      <w:pPr>
        <w:pStyle w:val="ListBullet"/>
        <w:ind w:left="720"/>
      </w:pPr>
      <w:r>
        <w:t>New callable: getParentDashboard(parentId) — aggregated child data</w:t>
      </w:r>
    </w:p>
    <w:p>
      <w:pPr>
        <w:pStyle w:val="ListBullet"/>
        <w:ind w:left="720"/>
      </w:pPr>
      <w:r>
        <w:t>Cloud Function trigger: onParentRegistered → send verification email</w:t>
      </w:r>
    </w:p>
    <w:p>
      <w:pPr>
        <w:pStyle w:val="ListBullet"/>
        <w:ind w:left="720"/>
      </w:pPr>
      <w:r>
        <w:t>Scheduled Cloud Function: weeklyParentSummary — generates and sends Sunday email</w:t>
      </w:r>
    </w:p>
    <w:p>
      <w:pPr>
        <w:pStyle w:val="Heading4"/>
      </w:pPr>
      <w:r>
        <w:t>UI Requirements</w:t>
      </w:r>
    </w:p>
    <w:p>
      <w:pPr>
        <w:pStyle w:val="ListBullet"/>
        <w:ind w:left="720"/>
      </w:pPr>
      <w:r>
        <w:t>Parent: Registration flow with email verification and child linking</w:t>
      </w:r>
    </w:p>
    <w:p>
      <w:pPr>
        <w:pStyle w:val="ListBullet"/>
        <w:ind w:left="720"/>
      </w:pPr>
      <w:r>
        <w:t>Parent: Dashboard with child cards (grades, attendance, assignments at a glance)</w:t>
      </w:r>
    </w:p>
    <w:p>
      <w:pPr>
        <w:pStyle w:val="ListBullet"/>
        <w:ind w:left="720"/>
      </w:pPr>
      <w:r>
        <w:t>Parent: Child detail with subject-by-subject progress</w:t>
      </w:r>
    </w:p>
    <w:p>
      <w:pPr>
        <w:pStyle w:val="ListBullet"/>
        <w:ind w:left="720"/>
      </w:pPr>
      <w:r>
        <w:t>Parent: Messaging screen with teacher conversation list</w:t>
      </w:r>
    </w:p>
    <w:p>
      <w:pPr>
        <w:pStyle w:val="ListBullet"/>
        <w:ind w:left="720"/>
      </w:pPr>
      <w:r>
        <w:t>Parent: Weekly summary email with HTML template</w:t>
      </w:r>
    </w:p>
    <w:p>
      <w:pPr>
        <w:pStyle w:val="ListBullet"/>
        <w:ind w:left="720"/>
      </w:pPr>
      <w:r>
        <w:t>Admin: Parent verification queue</w:t>
      </w:r>
    </w:p>
    <w:p>
      <w:pPr>
        <w:pStyle w:val="ListBullet"/>
        <w:ind w:left="720"/>
      </w:pPr>
      <w:r>
        <w:t>Teacher: Parent contact list per class</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Register as parent</w:t>
            </w:r>
          </w:p>
        </w:tc>
        <w:tc>
          <w:tcPr>
            <w:tcW w:type="dxa" w:w="5669"/>
            <w:shd w:fill="F8F9FF"/>
          </w:tcPr>
          <w:p>
            <w:r/>
            <w:r>
              <w:rPr>
                <w:color w:val="000000"/>
                <w:sz w:val="18"/>
              </w:rPr>
              <w:t>unverified parent</w:t>
            </w:r>
          </w:p>
        </w:tc>
      </w:tr>
      <w:tr>
        <w:tc>
          <w:tcPr>
            <w:tcW w:type="dxa" w:w="2835"/>
          </w:tcPr>
          <w:p>
            <w:r/>
            <w:r>
              <w:rPr>
                <w:color w:val="000000"/>
                <w:sz w:val="18"/>
              </w:rPr>
              <w:t>Link children</w:t>
            </w:r>
          </w:p>
        </w:tc>
        <w:tc>
          <w:tcPr>
            <w:tcW w:type="dxa" w:w="5669"/>
          </w:tcPr>
          <w:p>
            <w:r/>
            <w:r>
              <w:rPr>
                <w:color w:val="000000"/>
                <w:sz w:val="18"/>
              </w:rPr>
              <w:t>parent (verified)</w:t>
            </w:r>
          </w:p>
        </w:tc>
      </w:tr>
      <w:tr>
        <w:tc>
          <w:tcPr>
            <w:tcW w:type="dxa" w:w="2835"/>
            <w:shd w:fill="F8F9FF"/>
          </w:tcPr>
          <w:p>
            <w:r/>
            <w:r>
              <w:rPr>
                <w:color w:val="000000"/>
                <w:sz w:val="18"/>
              </w:rPr>
              <w:t>View child progress</w:t>
            </w:r>
          </w:p>
        </w:tc>
        <w:tc>
          <w:tcPr>
            <w:tcW w:type="dxa" w:w="5669"/>
            <w:shd w:fill="F8F9FF"/>
          </w:tcPr>
          <w:p>
            <w:r/>
            <w:r>
              <w:rPr>
                <w:color w:val="000000"/>
                <w:sz w:val="18"/>
              </w:rPr>
              <w:t>parent</w:t>
            </w:r>
          </w:p>
        </w:tc>
      </w:tr>
      <w:tr>
        <w:tc>
          <w:tcPr>
            <w:tcW w:type="dxa" w:w="2835"/>
          </w:tcPr>
          <w:p>
            <w:r/>
            <w:r>
              <w:rPr>
                <w:color w:val="000000"/>
                <w:sz w:val="18"/>
              </w:rPr>
              <w:t>Message teacher</w:t>
            </w:r>
          </w:p>
        </w:tc>
        <w:tc>
          <w:tcPr>
            <w:tcW w:type="dxa" w:w="5669"/>
          </w:tcPr>
          <w:p>
            <w:r/>
            <w:r>
              <w:rPr>
                <w:color w:val="000000"/>
                <w:sz w:val="18"/>
              </w:rPr>
              <w:t>parent</w:t>
            </w:r>
          </w:p>
        </w:tc>
      </w:tr>
      <w:tr>
        <w:tc>
          <w:tcPr>
            <w:tcW w:type="dxa" w:w="2835"/>
            <w:shd w:fill="F8F9FF"/>
          </w:tcPr>
          <w:p>
            <w:r/>
            <w:r>
              <w:rPr>
                <w:color w:val="000000"/>
                <w:sz w:val="18"/>
              </w:rPr>
              <w:t>Configure notifications</w:t>
            </w:r>
          </w:p>
        </w:tc>
        <w:tc>
          <w:tcPr>
            <w:tcW w:type="dxa" w:w="5669"/>
            <w:shd w:fill="F8F9FF"/>
          </w:tcPr>
          <w:p>
            <w:r/>
            <w:r>
              <w:rPr>
                <w:color w:val="000000"/>
                <w:sz w:val="18"/>
              </w:rPr>
              <w:t>parent</w:t>
            </w:r>
          </w:p>
        </w:tc>
      </w:tr>
      <w:tr>
        <w:tc>
          <w:tcPr>
            <w:tcW w:type="dxa" w:w="2835"/>
          </w:tcPr>
          <w:p>
            <w:r/>
            <w:r>
              <w:rPr>
                <w:color w:val="000000"/>
                <w:sz w:val="18"/>
              </w:rPr>
              <w:t>Verify parent links</w:t>
            </w:r>
          </w:p>
        </w:tc>
        <w:tc>
          <w:tcPr>
            <w:tcW w:type="dxa" w:w="5669"/>
          </w:tcPr>
          <w:p>
            <w:r/>
            <w:r>
              <w:rPr>
                <w:color w:val="000000"/>
                <w:sz w:val="18"/>
              </w:rPr>
              <w:t>admin</w:t>
            </w:r>
          </w:p>
        </w:tc>
      </w:tr>
      <w:tr>
        <w:tc>
          <w:tcPr>
            <w:tcW w:type="dxa" w:w="2835"/>
            <w:shd w:fill="F8F9FF"/>
          </w:tcPr>
          <w:p>
            <w:r/>
            <w:r>
              <w:rPr>
                <w:color w:val="000000"/>
                <w:sz w:val="18"/>
              </w:rPr>
              <w:t>View parent analytics</w:t>
            </w:r>
          </w:p>
        </w:tc>
        <w:tc>
          <w:tcPr>
            <w:tcW w:type="dxa" w:w="5669"/>
            <w:shd w:fill="F8F9FF"/>
          </w:tcPr>
          <w:p>
            <w:r/>
            <w:r>
              <w:rPr>
                <w:color w:val="000000"/>
                <w:sz w:val="18"/>
              </w:rPr>
              <w:t>admin</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6/10</w:t>
            </w:r>
          </w:p>
        </w:tc>
      </w:tr>
      <w:tr>
        <w:tc>
          <w:tcPr>
            <w:tcW w:type="dxa" w:w="3402"/>
          </w:tcPr>
          <w:p>
            <w:r/>
            <w:r>
              <w:rPr>
                <w:color w:val="000000"/>
                <w:sz w:val="18"/>
              </w:rPr>
              <w:t>Adoption Impact</w:t>
            </w:r>
          </w:p>
        </w:tc>
        <w:tc>
          <w:tcPr>
            <w:tcW w:type="dxa" w:w="2268"/>
          </w:tcPr>
          <w:p>
            <w:r/>
            <w:r>
              <w:rPr>
                <w:color w:val="000000"/>
                <w:sz w:val="18"/>
              </w:rPr>
              <w:t>8/10</w:t>
            </w:r>
          </w:p>
        </w:tc>
      </w:tr>
      <w:tr>
        <w:tc>
          <w:tcPr>
            <w:tcW w:type="dxa" w:w="3402"/>
            <w:shd w:fill="F8F9FF"/>
          </w:tcPr>
          <w:p>
            <w:r/>
            <w:r>
              <w:rPr>
                <w:color w:val="000000"/>
                <w:sz w:val="18"/>
              </w:rPr>
              <w:t>Retention Impact</w:t>
            </w:r>
          </w:p>
        </w:tc>
        <w:tc>
          <w:tcPr>
            <w:tcW w:type="dxa" w:w="2268"/>
            <w:shd w:fill="F8F9FF"/>
          </w:tcPr>
          <w:p>
            <w:r/>
            <w:r>
              <w:rPr>
                <w:color w:val="000000"/>
                <w:sz w:val="18"/>
              </w:rPr>
              <w:t>9/10</w:t>
            </w:r>
          </w:p>
        </w:tc>
      </w:tr>
      <w:tr>
        <w:tc>
          <w:tcPr>
            <w:tcW w:type="dxa" w:w="3402"/>
          </w:tcPr>
          <w:p>
            <w:r/>
            <w:r>
              <w:rPr>
                <w:color w:val="000000"/>
                <w:sz w:val="18"/>
              </w:rPr>
              <w:t>Technical Complexity</w:t>
            </w:r>
          </w:p>
        </w:tc>
        <w:tc>
          <w:tcPr>
            <w:tcW w:type="dxa" w:w="2268"/>
          </w:tcPr>
          <w:p>
            <w:r/>
            <w:r>
              <w:rPr>
                <w:color w:val="000000"/>
                <w:sz w:val="18"/>
              </w:rPr>
              <w:t>5/10</w:t>
            </w:r>
          </w:p>
        </w:tc>
      </w:tr>
    </w:tbl>
    <w:p/>
    <w:p>
      <w:r>
        <w:br w:type="page"/>
      </w:r>
    </w:p>
    <w:p>
      <w:pPr>
        <w:pStyle w:val="Heading1"/>
      </w:pPr>
      <w:r>
        <w:t>Phase 6 — AI Layer</w:t>
      </w:r>
    </w:p>
    <w:p>
      <w:pPr>
        <w:pStyle w:val="Heading3"/>
      </w:pPr>
      <w:r>
        <w:t>Objective</w:t>
      </w:r>
    </w:p>
    <w:p>
      <w:r>
        <w:rPr>
          <w:b w:val="0"/>
          <w:i w:val="0"/>
          <w:color w:val="000000"/>
          <w:sz w:val="22"/>
        </w:rPr>
        <w:t>Introduce AI-powered features that become a major differentiator: question generation, grading assistance, lesson summaries, and early risk detection. AI features create lock-in — once teachers rely on AI-assisted workflows, they cannot switch to platforms without them.</w:t>
      </w:r>
    </w:p>
    <w:p>
      <w:pPr>
        <w:pStyle w:val="Heading3"/>
      </w:pPr>
      <w:r>
        <w:t>Business Value</w:t>
      </w:r>
    </w:p>
    <w:p>
      <w:r>
        <w:rPr>
          <w:b w:val="0"/>
          <w:i w:val="0"/>
          <w:color w:val="000000"/>
          <w:sz w:val="22"/>
        </w:rPr>
        <w:t>AI is the strategic moat for EdTech platforms. While competitors offer static question banks and manual grading, Klasivo will offer AI-generated assessments, AI-assisted grading with teacher oversight, auto-generated lesson summaries, and predictive risk detection. These features create a 10x productivity gain for teachers and make the platform indispensable. Importantly, AI features are AI-assisted, never AI-autonomous — the teacher always has final say.</w:t>
      </w:r>
    </w:p>
    <w:p>
      <w:pPr>
        <w:pStyle w:val="Heading3"/>
      </w:pPr>
      <w:r>
        <w:t>Technical Dependencies</w:t>
      </w:r>
    </w:p>
    <w:p>
      <w:pPr>
        <w:pStyle w:val="ListBullet"/>
        <w:ind w:left="720"/>
      </w:pPr>
      <w:r>
        <w:t>Phase 3 complete (assignments, rubrics, grading — AI needs this data)</w:t>
      </w:r>
    </w:p>
    <w:p>
      <w:pPr>
        <w:pStyle w:val="ListBullet"/>
        <w:ind w:left="720"/>
      </w:pPr>
      <w:r>
        <w:t>Phase 5 complete (parent engagement — risk detection alerts parents)</w:t>
      </w:r>
    </w:p>
    <w:p>
      <w:pPr>
        <w:pStyle w:val="ListBullet"/>
        <w:ind w:left="720"/>
      </w:pPr>
      <w:r>
        <w:t>Content moderation pipeline (AI output safety)</w:t>
      </w:r>
    </w:p>
    <w:p>
      <w:pPr>
        <w:pStyle w:val="ListBullet"/>
        <w:ind w:left="720"/>
      </w:pPr>
      <w:r>
        <w:t>AI credit system architecture (usage metering per school)</w:t>
      </w:r>
    </w:p>
    <w:p>
      <w:pPr>
        <w:pStyle w:val="Heading3"/>
      </w:pPr>
      <w:r>
        <w:t>Success Metrics</w:t>
      </w:r>
    </w:p>
    <w:p>
      <w:pPr>
        <w:pStyle w:val="ListBullet"/>
        <w:ind w:left="720"/>
      </w:pPr>
      <w:r>
        <w:t>30%+ of teachers use AI question generation monthly</w:t>
      </w:r>
    </w:p>
    <w:p>
      <w:pPr>
        <w:pStyle w:val="ListBullet"/>
        <w:ind w:left="720"/>
      </w:pPr>
      <w:r>
        <w:t>AI grading assistant saves 50%+ grading time for early adopters</w:t>
      </w:r>
    </w:p>
    <w:p>
      <w:pPr>
        <w:pStyle w:val="ListBullet"/>
        <w:ind w:left="720"/>
      </w:pPr>
      <w:r>
        <w:t>Zero harmful AI output incidents</w:t>
      </w:r>
    </w:p>
    <w:p>
      <w:pPr>
        <w:pStyle w:val="ListBullet"/>
        <w:ind w:left="720"/>
      </w:pPr>
      <w:r>
        <w:t>AI revenue &gt; $500/month within 3 months of launch</w:t>
      </w:r>
    </w:p>
    <w:p>
      <w:pPr>
        <w:pStyle w:val="Heading3"/>
      </w:pPr>
      <w:r>
        <w:t>Risks</w:t>
      </w:r>
    </w:p>
    <w:p>
      <w:pPr>
        <w:pStyle w:val="ListBullet"/>
        <w:ind w:left="720"/>
      </w:pPr>
      <w:r>
        <w:t>AI hallucination in question generation — mitigated by teacher review step</w:t>
      </w:r>
    </w:p>
    <w:p>
      <w:pPr>
        <w:pStyle w:val="ListBullet"/>
        <w:ind w:left="720"/>
      </w:pPr>
      <w:r>
        <w:t>AI grading bias — mitigated by transparency (show reasoning), teacher override, and fairness auditing</w:t>
      </w:r>
    </w:p>
    <w:p>
      <w:pPr>
        <w:pStyle w:val="ListBullet"/>
        <w:ind w:left="720"/>
      </w:pPr>
      <w:r>
        <w:t>AI cost unpredictability — mitigated by credit system and rate limiting</w:t>
      </w:r>
    </w:p>
    <w:p>
      <w:pPr>
        <w:pStyle w:val="ListBullet"/>
        <w:ind w:left="720"/>
      </w:pPr>
      <w:r>
        <w:t>Content moderation failure — mitigated by output filtering pipeline before display</w:t>
      </w:r>
    </w:p>
    <w:p>
      <w:pPr>
        <w:pStyle w:val="Heading3"/>
      </w:pPr>
      <w:r>
        <w:t>Estimated Complexity</w:t>
      </w:r>
    </w:p>
    <w:p>
      <w:r>
        <w:rPr>
          <w:b w:val="0"/>
          <w:i w:val="0"/>
          <w:color w:val="000000"/>
          <w:sz w:val="22"/>
        </w:rPr>
        <w:t>High — 6-8 weeks. AI integration requires careful architecture and safety measures.</w:t>
      </w:r>
    </w:p>
    <w:p>
      <w:pPr>
        <w:pStyle w:val="Heading3"/>
      </w:pPr>
      <w:r>
        <w:t>AI Question Generator</w:t>
      </w:r>
    </w:p>
    <w:p>
      <w:pPr>
        <w:pStyle w:val="Heading4"/>
      </w:pPr>
      <w:r>
        <w:t>Problem Statement</w:t>
      </w:r>
    </w:p>
    <w:p>
      <w:r>
        <w:rPr>
          <w:b w:val="0"/>
          <w:i w:val="0"/>
          <w:color w:val="000000"/>
          <w:sz w:val="22"/>
        </w:rPr>
        <w:t>Teachers spend 2-5 hours per week creating questions for exams and quizzes. AI can generate high-quality questions from lesson content in seconds, reducing this to 15-30 minutes of review and editing. This is the single highest-impact AI feature for teacher productivity.</w:t>
      </w:r>
    </w:p>
    <w:p>
      <w:pPr>
        <w:pStyle w:val="Heading4"/>
      </w:pPr>
      <w:r>
        <w:t>User Personas</w:t>
      </w:r>
    </w:p>
    <w:p>
      <w:pPr>
        <w:pStyle w:val="ListBullet"/>
        <w:ind w:left="720"/>
      </w:pPr>
      <w:r>
        <w:t>Teacher — needs to create exam questions quickly from lesson content</w:t>
      </w:r>
    </w:p>
    <w:p>
      <w:pPr>
        <w:pStyle w:val="ListBullet"/>
        <w:ind w:left="720"/>
      </w:pPr>
      <w:r>
        <w:t>Student — benefits from more diverse and frequent practice questions</w:t>
      </w:r>
    </w:p>
    <w:p>
      <w:pPr>
        <w:pStyle w:val="ListBullet"/>
        <w:ind w:left="720"/>
      </w:pPr>
      <w:r>
        <w:t>Admin — needs to ensure question quality and alignment with curriculum</w:t>
      </w:r>
    </w:p>
    <w:p>
      <w:pPr>
        <w:pStyle w:val="Heading4"/>
      </w:pPr>
      <w:r>
        <w:t>Functional Requirements</w:t>
      </w:r>
    </w:p>
    <w:p>
      <w:pPr>
        <w:pStyle w:val="ListBullet"/>
        <w:ind w:left="720"/>
      </w:pPr>
      <w:r>
        <w:t>Teacher uploads lesson content (text, PDF, or video transcript)</w:t>
      </w:r>
    </w:p>
    <w:p>
      <w:pPr>
        <w:pStyle w:val="ListBullet"/>
        <w:ind w:left="720"/>
      </w:pPr>
      <w:r>
        <w:t>AI generates question set (MCQ, True/False, Short Answer) based on content</w:t>
      </w:r>
    </w:p>
    <w:p>
      <w:pPr>
        <w:pStyle w:val="ListBullet"/>
        <w:ind w:left="720"/>
      </w:pPr>
      <w:r>
        <w:t>Teacher reviews generated questions (accept, modify, reject, add)</w:t>
      </w:r>
    </w:p>
    <w:p>
      <w:pPr>
        <w:pStyle w:val="ListBullet"/>
        <w:ind w:left="720"/>
      </w:pPr>
      <w:r>
        <w:t>Teacher publishes exam from edited questions</w:t>
      </w:r>
    </w:p>
    <w:p>
      <w:pPr>
        <w:pStyle w:val="ListBullet"/>
        <w:ind w:left="720"/>
      </w:pPr>
      <w:r>
        <w:t>Subject-specific question generation (math, science, language, etc.)</w:t>
      </w:r>
    </w:p>
    <w:p>
      <w:pPr>
        <w:pStyle w:val="ListBullet"/>
        <w:ind w:left="720"/>
      </w:pPr>
      <w:r>
        <w:t>Difficulty level control (easy, medium, hard)</w:t>
      </w:r>
    </w:p>
    <w:p>
      <w:pPr>
        <w:pStyle w:val="ListBullet"/>
        <w:ind w:left="720"/>
      </w:pPr>
      <w:r>
        <w:t>Bloom's taxonomy alignment (knowledge, comprehension, application, analysis)</w:t>
      </w:r>
    </w:p>
    <w:p>
      <w:pPr>
        <w:pStyle w:val="ListBullet"/>
        <w:ind w:left="720"/>
      </w:pPr>
      <w:r>
        <w:t>Question bank integration (save generated questions to bank)</w:t>
      </w:r>
    </w:p>
    <w:p>
      <w:pPr>
        <w:pStyle w:val="ListBullet"/>
        <w:ind w:left="720"/>
      </w:pPr>
      <w:r>
        <w:t>Batch generation (generate questions for entire unit/term)</w:t>
      </w:r>
    </w:p>
    <w:p>
      <w:pPr>
        <w:pStyle w:val="ListBullet"/>
        <w:ind w:left="720"/>
      </w:pPr>
      <w:r>
        <w:t>Content moderation pipeline (filter inappropriate or inaccurate content)</w:t>
      </w:r>
    </w:p>
    <w:p>
      <w:pPr>
        <w:pStyle w:val="ListBullet"/>
        <w:ind w:left="720"/>
      </w:pPr>
      <w:r>
        <w:t>Feature flag: ai_question_generator_enabled (per-org, defaults OFF)</w:t>
      </w:r>
    </w:p>
    <w:p>
      <w:pPr>
        <w:pStyle w:val="Heading4"/>
      </w:pPr>
      <w:r>
        <w:t>Non-Functional Requirements</w:t>
      </w:r>
    </w:p>
    <w:p>
      <w:pPr>
        <w:pStyle w:val="ListBullet"/>
        <w:ind w:left="720"/>
      </w:pPr>
      <w:r>
        <w:t>Question generation must complete within 10 seconds per set of 10 questions</w:t>
      </w:r>
    </w:p>
    <w:p>
      <w:pPr>
        <w:pStyle w:val="ListBullet"/>
        <w:ind w:left="720"/>
      </w:pPr>
      <w:r>
        <w:t>Generated questions must pass content moderation with 99.9% accuracy</w:t>
      </w:r>
    </w:p>
    <w:p>
      <w:pPr>
        <w:pStyle w:val="ListBullet"/>
        <w:ind w:left="720"/>
      </w:pPr>
      <w:r>
        <w:t>System must support 100+ concurrent generation requests</w:t>
      </w:r>
    </w:p>
    <w:p>
      <w:pPr>
        <w:pStyle w:val="Heading4"/>
      </w:pPr>
      <w:r>
        <w:t>Database Impact</w:t>
      </w:r>
    </w:p>
    <w:p>
      <w:pPr>
        <w:pStyle w:val="ListBullet"/>
        <w:ind w:left="720"/>
      </w:pPr>
      <w:r>
        <w:t>New collection: ai_generations (id, organizationId, teacherId, sourceContent, questionType, difficulty, bloomLevel, generatedQuestions[], status, moderationResult, createdAt)</w:t>
      </w:r>
    </w:p>
    <w:p>
      <w:pPr>
        <w:pStyle w:val="ListBullet"/>
        <w:ind w:left="720"/>
      </w:pPr>
      <w:r>
        <w:t>New index: teacherId + createdAt, organizationId + status</w:t>
      </w:r>
    </w:p>
    <w:p>
      <w:pPr>
        <w:pStyle w:val="Heading4"/>
      </w:pPr>
      <w:r>
        <w:t>API Requirements</w:t>
      </w:r>
    </w:p>
    <w:p>
      <w:pPr>
        <w:pStyle w:val="ListBullet"/>
        <w:ind w:left="720"/>
      </w:pPr>
      <w:r>
        <w:t>New callable: generateQuestions(sourceContent, questionType, difficulty, bloomLevel, count)</w:t>
      </w:r>
    </w:p>
    <w:p>
      <w:pPr>
        <w:pStyle w:val="ListBullet"/>
        <w:ind w:left="720"/>
      </w:pPr>
      <w:r>
        <w:t>New callable: saveGeneratedQuestions(generationId, selectedQuestions[])</w:t>
      </w:r>
    </w:p>
    <w:p>
      <w:pPr>
        <w:pStyle w:val="ListBullet"/>
        <w:ind w:left="720"/>
      </w:pPr>
      <w:r>
        <w:t>Cloud Function trigger: onGenerationComplete → content moderation pipeline</w:t>
      </w:r>
    </w:p>
    <w:p>
      <w:pPr>
        <w:pStyle w:val="ListBullet"/>
        <w:ind w:left="720"/>
      </w:pPr>
      <w:r>
        <w:t>Content moderation callable: moderateContent(text) → {safe, flags[], correctedText?}</w:t>
      </w:r>
    </w:p>
    <w:p>
      <w:pPr>
        <w:pStyle w:val="Heading4"/>
      </w:pPr>
      <w:r>
        <w:t>UI Requirements</w:t>
      </w:r>
    </w:p>
    <w:p>
      <w:pPr>
        <w:pStyle w:val="ListBullet"/>
        <w:ind w:left="720"/>
      </w:pPr>
      <w:r>
        <w:t>Teacher: Question generation wizard (step 1: upload content, step 2: configure parameters, step 3: review questions)</w:t>
      </w:r>
    </w:p>
    <w:p>
      <w:pPr>
        <w:pStyle w:val="ListBullet"/>
        <w:ind w:left="720"/>
      </w:pPr>
      <w:r>
        <w:t>Teacher: Question editor with accept/modify/reject actions</w:t>
      </w:r>
    </w:p>
    <w:p>
      <w:pPr>
        <w:pStyle w:val="ListBullet"/>
        <w:ind w:left="720"/>
      </w:pPr>
      <w:r>
        <w:t>Teacher: Generation history with reuse capability</w:t>
      </w:r>
    </w:p>
    <w:p>
      <w:pPr>
        <w:pStyle w:val="ListBullet"/>
        <w:ind w:left="720"/>
      </w:pPr>
      <w:r>
        <w:t>Admin: AI usage dashboard with credit consumption</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Generate questions</w:t>
            </w:r>
          </w:p>
        </w:tc>
        <w:tc>
          <w:tcPr>
            <w:tcW w:type="dxa" w:w="5669"/>
            <w:shd w:fill="F8F9FF"/>
          </w:tcPr>
          <w:p>
            <w:r/>
            <w:r>
              <w:rPr>
                <w:color w:val="000000"/>
                <w:sz w:val="18"/>
              </w:rPr>
              <w:t>teacher</w:t>
            </w:r>
          </w:p>
        </w:tc>
      </w:tr>
      <w:tr>
        <w:tc>
          <w:tcPr>
            <w:tcW w:type="dxa" w:w="2835"/>
          </w:tcPr>
          <w:p>
            <w:r/>
            <w:r>
              <w:rPr>
                <w:color w:val="000000"/>
                <w:sz w:val="18"/>
              </w:rPr>
              <w:t>Review AI questions</w:t>
            </w:r>
          </w:p>
        </w:tc>
        <w:tc>
          <w:tcPr>
            <w:tcW w:type="dxa" w:w="5669"/>
          </w:tcPr>
          <w:p>
            <w:r/>
            <w:r>
              <w:rPr>
                <w:color w:val="000000"/>
                <w:sz w:val="18"/>
              </w:rPr>
              <w:t>teacher</w:t>
            </w:r>
          </w:p>
        </w:tc>
      </w:tr>
      <w:tr>
        <w:tc>
          <w:tcPr>
            <w:tcW w:type="dxa" w:w="2835"/>
            <w:shd w:fill="F8F9FF"/>
          </w:tcPr>
          <w:p>
            <w:r/>
            <w:r>
              <w:rPr>
                <w:color w:val="000000"/>
                <w:sz w:val="18"/>
              </w:rPr>
              <w:t>Publish AI-generated exam</w:t>
            </w:r>
          </w:p>
        </w:tc>
        <w:tc>
          <w:tcPr>
            <w:tcW w:type="dxa" w:w="5669"/>
            <w:shd w:fill="F8F9FF"/>
          </w:tcPr>
          <w:p>
            <w:r/>
            <w:r>
              <w:rPr>
                <w:color w:val="000000"/>
                <w:sz w:val="18"/>
              </w:rPr>
              <w:t>teacher</w:t>
            </w:r>
          </w:p>
        </w:tc>
      </w:tr>
      <w:tr>
        <w:tc>
          <w:tcPr>
            <w:tcW w:type="dxa" w:w="2835"/>
          </w:tcPr>
          <w:p>
            <w:r/>
            <w:r>
              <w:rPr>
                <w:color w:val="000000"/>
                <w:sz w:val="18"/>
              </w:rPr>
              <w:t>View generation history</w:t>
            </w:r>
          </w:p>
        </w:tc>
        <w:tc>
          <w:tcPr>
            <w:tcW w:type="dxa" w:w="5669"/>
          </w:tcPr>
          <w:p>
            <w:r/>
            <w:r>
              <w:rPr>
                <w:color w:val="000000"/>
                <w:sz w:val="18"/>
              </w:rPr>
              <w:t>teacher</w:t>
            </w:r>
          </w:p>
        </w:tc>
      </w:tr>
      <w:tr>
        <w:tc>
          <w:tcPr>
            <w:tcW w:type="dxa" w:w="2835"/>
            <w:shd w:fill="F8F9FF"/>
          </w:tcPr>
          <w:p>
            <w:r/>
            <w:r>
              <w:rPr>
                <w:color w:val="000000"/>
                <w:sz w:val="18"/>
              </w:rPr>
              <w:t>Configure AI settings</w:t>
            </w:r>
          </w:p>
        </w:tc>
        <w:tc>
          <w:tcPr>
            <w:tcW w:type="dxa" w:w="5669"/>
            <w:shd w:fill="F8F9FF"/>
          </w:tcPr>
          <w:p>
            <w:r/>
            <w:r>
              <w:rPr>
                <w:color w:val="000000"/>
                <w:sz w:val="18"/>
              </w:rPr>
              <w:t>admin</w:t>
            </w:r>
          </w:p>
        </w:tc>
      </w:tr>
      <w:tr>
        <w:tc>
          <w:tcPr>
            <w:tcW w:type="dxa" w:w="2835"/>
          </w:tcPr>
          <w:p>
            <w:r/>
            <w:r>
              <w:rPr>
                <w:color w:val="000000"/>
                <w:sz w:val="18"/>
              </w:rPr>
              <w:t>View AI usage analytics</w:t>
            </w:r>
          </w:p>
        </w:tc>
        <w:tc>
          <w:tcPr>
            <w:tcW w:type="dxa" w:w="5669"/>
          </w:tcPr>
          <w:p>
            <w:r/>
            <w:r>
              <w:rPr>
                <w:color w:val="000000"/>
                <w:sz w:val="18"/>
              </w:rPr>
              <w:t>admin, owner</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8/10</w:t>
            </w:r>
          </w:p>
        </w:tc>
      </w:tr>
      <w:tr>
        <w:tc>
          <w:tcPr>
            <w:tcW w:type="dxa" w:w="3402"/>
          </w:tcPr>
          <w:p>
            <w:r/>
            <w:r>
              <w:rPr>
                <w:color w:val="000000"/>
                <w:sz w:val="18"/>
              </w:rPr>
              <w:t>Adoption Impact</w:t>
            </w:r>
          </w:p>
        </w:tc>
        <w:tc>
          <w:tcPr>
            <w:tcW w:type="dxa" w:w="2268"/>
          </w:tcPr>
          <w:p>
            <w:r/>
            <w:r>
              <w:rPr>
                <w:color w:val="000000"/>
                <w:sz w:val="18"/>
              </w:rPr>
              <w:t>9/10</w:t>
            </w:r>
          </w:p>
        </w:tc>
      </w:tr>
      <w:tr>
        <w:tc>
          <w:tcPr>
            <w:tcW w:type="dxa" w:w="3402"/>
            <w:shd w:fill="F8F9FF"/>
          </w:tcPr>
          <w:p>
            <w:r/>
            <w:r>
              <w:rPr>
                <w:color w:val="000000"/>
                <w:sz w:val="18"/>
              </w:rPr>
              <w:t>Retention Impact</w:t>
            </w:r>
          </w:p>
        </w:tc>
        <w:tc>
          <w:tcPr>
            <w:tcW w:type="dxa" w:w="2268"/>
            <w:shd w:fill="F8F9FF"/>
          </w:tcPr>
          <w:p>
            <w:r/>
            <w:r>
              <w:rPr>
                <w:color w:val="000000"/>
                <w:sz w:val="18"/>
              </w:rPr>
              <w:t>7/10</w:t>
            </w:r>
          </w:p>
        </w:tc>
      </w:tr>
      <w:tr>
        <w:tc>
          <w:tcPr>
            <w:tcW w:type="dxa" w:w="3402"/>
          </w:tcPr>
          <w:p>
            <w:r/>
            <w:r>
              <w:rPr>
                <w:color w:val="000000"/>
                <w:sz w:val="18"/>
              </w:rPr>
              <w:t>Technical Complexity</w:t>
            </w:r>
          </w:p>
        </w:tc>
        <w:tc>
          <w:tcPr>
            <w:tcW w:type="dxa" w:w="2268"/>
          </w:tcPr>
          <w:p>
            <w:r/>
            <w:r>
              <w:rPr>
                <w:color w:val="000000"/>
                <w:sz w:val="18"/>
              </w:rPr>
              <w:t>8/10</w:t>
            </w:r>
          </w:p>
        </w:tc>
      </w:tr>
    </w:tbl>
    <w:p/>
    <w:p>
      <w:pPr>
        <w:pStyle w:val="Heading3"/>
      </w:pPr>
      <w:r>
        <w:t>AI Grading Assistant</w:t>
      </w:r>
    </w:p>
    <w:p>
      <w:pPr>
        <w:pStyle w:val="Heading4"/>
      </w:pPr>
      <w:r>
        <w:t>Problem Statement</w:t>
      </w:r>
    </w:p>
    <w:p>
      <w:r>
        <w:rPr>
          <w:b w:val="0"/>
          <w:i w:val="0"/>
          <w:color w:val="000000"/>
          <w:sz w:val="22"/>
        </w:rPr>
        <w:t>Grading is the most time-consuming teacher task. AI-assisted grading reduces grading time by 50-70% while maintaining teacher control. The teacher uploads a rubric, AI suggests scores with justification, and the teacher approves or modifies each suggestion. The final grade is always the teacher's decision.</w:t>
      </w:r>
    </w:p>
    <w:p>
      <w:pPr>
        <w:pStyle w:val="Heading4"/>
      </w:pPr>
      <w:r>
        <w:t>User Personas</w:t>
      </w:r>
    </w:p>
    <w:p>
      <w:pPr>
        <w:pStyle w:val="ListBullet"/>
        <w:ind w:left="720"/>
      </w:pPr>
      <w:r>
        <w:t>Teacher — needs to grade faster without sacrificing quality</w:t>
      </w:r>
    </w:p>
    <w:p>
      <w:pPr>
        <w:pStyle w:val="ListBullet"/>
        <w:ind w:left="720"/>
      </w:pPr>
      <w:r>
        <w:t>Student — needs faster feedback on submissions</w:t>
      </w:r>
    </w:p>
    <w:p>
      <w:pPr>
        <w:pStyle w:val="ListBullet"/>
        <w:ind w:left="720"/>
      </w:pPr>
      <w:r>
        <w:t>Admin — needs grading consistency across teachers</w:t>
      </w:r>
    </w:p>
    <w:p>
      <w:pPr>
        <w:pStyle w:val="Heading4"/>
      </w:pPr>
      <w:r>
        <w:t>Functional Requirements</w:t>
      </w:r>
    </w:p>
    <w:p>
      <w:pPr>
        <w:pStyle w:val="ListBullet"/>
        <w:ind w:left="720"/>
      </w:pPr>
      <w:r>
        <w:t>Teacher uploads grading rubric</w:t>
      </w:r>
    </w:p>
    <w:p>
      <w:pPr>
        <w:pStyle w:val="ListBullet"/>
        <w:ind w:left="720"/>
      </w:pPr>
      <w:r>
        <w:t>AI analyzes student submission against rubric criteria</w:t>
      </w:r>
    </w:p>
    <w:p>
      <w:pPr>
        <w:pStyle w:val="ListBullet"/>
        <w:ind w:left="720"/>
      </w:pPr>
      <w:r>
        <w:t>AI suggests score per criterion with justification text</w:t>
      </w:r>
    </w:p>
    <w:p>
      <w:pPr>
        <w:pStyle w:val="ListBullet"/>
        <w:ind w:left="720"/>
      </w:pPr>
      <w:r>
        <w:t>Teacher reviews and approves/modifies each suggestion</w:t>
      </w:r>
    </w:p>
    <w:p>
      <w:pPr>
        <w:pStyle w:val="ListBullet"/>
        <w:ind w:left="720"/>
      </w:pPr>
      <w:r>
        <w:t>Final grade is always teacher's decision (AI never auto-publishes)</w:t>
      </w:r>
    </w:p>
    <w:p>
      <w:pPr>
        <w:pStyle w:val="ListBullet"/>
        <w:ind w:left="720"/>
      </w:pPr>
      <w:r>
        <w:t>Learning from corrections: AI improves suggestions based on teacher overrides</w:t>
      </w:r>
    </w:p>
    <w:p>
      <w:pPr>
        <w:pStyle w:val="ListBullet"/>
        <w:ind w:left="720"/>
      </w:pPr>
      <w:r>
        <w:t>Support for essay-type answers, short answers, and code submissions</w:t>
      </w:r>
    </w:p>
    <w:p>
      <w:pPr>
        <w:pStyle w:val="ListBullet"/>
        <w:ind w:left="720"/>
      </w:pPr>
      <w:r>
        <w:t>Batch grading: AI processes multiple submissions and teacher reviews batch</w:t>
      </w:r>
    </w:p>
    <w:p>
      <w:pPr>
        <w:pStyle w:val="ListBullet"/>
        <w:ind w:left="720"/>
      </w:pPr>
      <w:r>
        <w:t>Grading consistency report: compare AI suggestions vs. final grades</w:t>
      </w:r>
    </w:p>
    <w:p>
      <w:pPr>
        <w:pStyle w:val="ListBullet"/>
        <w:ind w:left="720"/>
      </w:pPr>
      <w:r>
        <w:t>Feature flag: ai_grading_assistant_enabled (per-org, defaults OFF)</w:t>
      </w:r>
    </w:p>
    <w:p>
      <w:pPr>
        <w:pStyle w:val="Heading4"/>
      </w:pPr>
      <w:r>
        <w:t>Non-Functional Requirements</w:t>
      </w:r>
    </w:p>
    <w:p>
      <w:pPr>
        <w:pStyle w:val="ListBullet"/>
        <w:ind w:left="720"/>
      </w:pPr>
      <w:r>
        <w:t>AI scoring suggestion must appear within 5 seconds per submission</w:t>
      </w:r>
    </w:p>
    <w:p>
      <w:pPr>
        <w:pStyle w:val="ListBullet"/>
        <w:ind w:left="720"/>
      </w:pPr>
      <w:r>
        <w:t>Grading consistency must be within 10% of teacher's final grade on average</w:t>
      </w:r>
    </w:p>
    <w:p>
      <w:pPr>
        <w:pStyle w:val="ListBullet"/>
        <w:ind w:left="720"/>
      </w:pPr>
      <w:r>
        <w:t>Batch of 50 submissions must be processed within 2 minutes</w:t>
      </w:r>
    </w:p>
    <w:p>
      <w:pPr>
        <w:pStyle w:val="Heading4"/>
      </w:pPr>
      <w:r>
        <w:t>Database Impact</w:t>
      </w:r>
    </w:p>
    <w:p>
      <w:pPr>
        <w:pStyle w:val="ListBullet"/>
        <w:ind w:left="720"/>
      </w:pPr>
      <w:r>
        <w:t>Extend submissions collection with: aiSuggestedGrade, aiSuggestedFeedback, aiConfidence, teacherOverride, overrideReason</w:t>
      </w:r>
    </w:p>
    <w:p>
      <w:pPr>
        <w:pStyle w:val="ListBullet"/>
        <w:ind w:left="720"/>
      </w:pPr>
      <w:r>
        <w:t>New collection: ai_grading_models (per-organization model fine-tuning data)</w:t>
      </w:r>
    </w:p>
    <w:p>
      <w:pPr>
        <w:pStyle w:val="Heading4"/>
      </w:pPr>
      <w:r>
        <w:t>API Requirements</w:t>
      </w:r>
    </w:p>
    <w:p>
      <w:pPr>
        <w:pStyle w:val="ListBullet"/>
        <w:ind w:left="720"/>
      </w:pPr>
      <w:r>
        <w:t>New callable: suggestGrade(submissionId, rubricId) → {suggestedScore, suggestedFeedback, confidence, reasoning}</w:t>
      </w:r>
    </w:p>
    <w:p>
      <w:pPr>
        <w:pStyle w:val="ListBullet"/>
        <w:ind w:left="720"/>
      </w:pPr>
      <w:r>
        <w:t>New callable: batchSuggestGrades(assignmentId) → processes all ungraded submissions</w:t>
      </w:r>
    </w:p>
    <w:p>
      <w:pPr>
        <w:pStyle w:val="ListBullet"/>
        <w:ind w:left="720"/>
      </w:pPr>
      <w:r>
        <w:t>New callable: submitFinalGrade(submissionId, finalScore, finalFeedback, overrideReason?)</w:t>
      </w:r>
    </w:p>
    <w:p>
      <w:pPr>
        <w:pStyle w:val="ListBullet"/>
        <w:ind w:left="720"/>
      </w:pPr>
      <w:r>
        <w:t>Cloud Function trigger: onTeacherOverride → update learning model</w:t>
      </w:r>
    </w:p>
    <w:p>
      <w:pPr>
        <w:pStyle w:val="Heading4"/>
      </w:pPr>
      <w:r>
        <w:t>UI Requirements</w:t>
      </w:r>
    </w:p>
    <w:p>
      <w:pPr>
        <w:pStyle w:val="ListBullet"/>
        <w:ind w:left="720"/>
      </w:pPr>
      <w:r>
        <w:t>Teacher: Grading screen with AI suggestion panel (score + reasoning)</w:t>
      </w:r>
    </w:p>
    <w:p>
      <w:pPr>
        <w:pStyle w:val="ListBullet"/>
        <w:ind w:left="720"/>
      </w:pPr>
      <w:r>
        <w:t>Teacher: Side-by-side view: submission vs. rubric vs. AI suggestion</w:t>
      </w:r>
    </w:p>
    <w:p>
      <w:pPr>
        <w:pStyle w:val="ListBullet"/>
        <w:ind w:left="720"/>
      </w:pPr>
      <w:r>
        <w:t>Teacher: Batch grading view with quick approve/modify workflow</w:t>
      </w:r>
    </w:p>
    <w:p>
      <w:pPr>
        <w:pStyle w:val="ListBullet"/>
        <w:ind w:left="720"/>
      </w:pPr>
      <w:r>
        <w:t>Teacher: Grading consistency report</w:t>
      </w:r>
    </w:p>
    <w:p>
      <w:pPr>
        <w:pStyle w:val="ListBullet"/>
        <w:ind w:left="720"/>
      </w:pPr>
      <w:r>
        <w:t>Admin: AI grading usage and override rate analytics</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Use AI grading assistant</w:t>
            </w:r>
          </w:p>
        </w:tc>
        <w:tc>
          <w:tcPr>
            <w:tcW w:type="dxa" w:w="5669"/>
            <w:shd w:fill="F8F9FF"/>
          </w:tcPr>
          <w:p>
            <w:r/>
            <w:r>
              <w:rPr>
                <w:color w:val="000000"/>
                <w:sz w:val="18"/>
              </w:rPr>
              <w:t>teacher</w:t>
            </w:r>
          </w:p>
        </w:tc>
      </w:tr>
      <w:tr>
        <w:tc>
          <w:tcPr>
            <w:tcW w:type="dxa" w:w="2835"/>
          </w:tcPr>
          <w:p>
            <w:r/>
            <w:r>
              <w:rPr>
                <w:color w:val="000000"/>
                <w:sz w:val="18"/>
              </w:rPr>
              <w:t>Override AI suggestions</w:t>
            </w:r>
          </w:p>
        </w:tc>
        <w:tc>
          <w:tcPr>
            <w:tcW w:type="dxa" w:w="5669"/>
          </w:tcPr>
          <w:p>
            <w:r/>
            <w:r>
              <w:rPr>
                <w:color w:val="000000"/>
                <w:sz w:val="18"/>
              </w:rPr>
              <w:t>teacher</w:t>
            </w:r>
          </w:p>
        </w:tc>
      </w:tr>
      <w:tr>
        <w:tc>
          <w:tcPr>
            <w:tcW w:type="dxa" w:w="2835"/>
            <w:shd w:fill="F8F9FF"/>
          </w:tcPr>
          <w:p>
            <w:r/>
            <w:r>
              <w:rPr>
                <w:color w:val="000000"/>
                <w:sz w:val="18"/>
              </w:rPr>
              <w:t>Publish final grades</w:t>
            </w:r>
          </w:p>
        </w:tc>
        <w:tc>
          <w:tcPr>
            <w:tcW w:type="dxa" w:w="5669"/>
            <w:shd w:fill="F8F9FF"/>
          </w:tcPr>
          <w:p>
            <w:r/>
            <w:r>
              <w:rPr>
                <w:color w:val="000000"/>
                <w:sz w:val="18"/>
              </w:rPr>
              <w:t>teacher</w:t>
            </w:r>
          </w:p>
        </w:tc>
      </w:tr>
      <w:tr>
        <w:tc>
          <w:tcPr>
            <w:tcW w:type="dxa" w:w="2835"/>
          </w:tcPr>
          <w:p>
            <w:r/>
            <w:r>
              <w:rPr>
                <w:color w:val="000000"/>
                <w:sz w:val="18"/>
              </w:rPr>
              <w:t>View grading consistency</w:t>
            </w:r>
          </w:p>
        </w:tc>
        <w:tc>
          <w:tcPr>
            <w:tcW w:type="dxa" w:w="5669"/>
          </w:tcPr>
          <w:p>
            <w:r/>
            <w:r>
              <w:rPr>
                <w:color w:val="000000"/>
                <w:sz w:val="18"/>
              </w:rPr>
              <w:t>admin</w:t>
            </w:r>
          </w:p>
        </w:tc>
      </w:tr>
      <w:tr>
        <w:tc>
          <w:tcPr>
            <w:tcW w:type="dxa" w:w="2835"/>
            <w:shd w:fill="F8F9FF"/>
          </w:tcPr>
          <w:p>
            <w:r/>
            <w:r>
              <w:rPr>
                <w:color w:val="000000"/>
                <w:sz w:val="18"/>
              </w:rPr>
              <w:t>Configure AI grading settings</w:t>
            </w:r>
          </w:p>
        </w:tc>
        <w:tc>
          <w:tcPr>
            <w:tcW w:type="dxa" w:w="5669"/>
            <w:shd w:fill="F8F9FF"/>
          </w:tcPr>
          <w:p>
            <w:r/>
            <w:r>
              <w:rPr>
                <w:color w:val="000000"/>
                <w:sz w:val="18"/>
              </w:rPr>
              <w:t>admin</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7/10</w:t>
            </w:r>
          </w:p>
        </w:tc>
      </w:tr>
      <w:tr>
        <w:tc>
          <w:tcPr>
            <w:tcW w:type="dxa" w:w="3402"/>
          </w:tcPr>
          <w:p>
            <w:r/>
            <w:r>
              <w:rPr>
                <w:color w:val="000000"/>
                <w:sz w:val="18"/>
              </w:rPr>
              <w:t>Adoption Impact</w:t>
            </w:r>
          </w:p>
        </w:tc>
        <w:tc>
          <w:tcPr>
            <w:tcW w:type="dxa" w:w="2268"/>
          </w:tcPr>
          <w:p>
            <w:r/>
            <w:r>
              <w:rPr>
                <w:color w:val="000000"/>
                <w:sz w:val="18"/>
              </w:rPr>
              <w:t>7/10</w:t>
            </w:r>
          </w:p>
        </w:tc>
      </w:tr>
      <w:tr>
        <w:tc>
          <w:tcPr>
            <w:tcW w:type="dxa" w:w="3402"/>
            <w:shd w:fill="F8F9FF"/>
          </w:tcPr>
          <w:p>
            <w:r/>
            <w:r>
              <w:rPr>
                <w:color w:val="000000"/>
                <w:sz w:val="18"/>
              </w:rPr>
              <w:t>Retention Impact</w:t>
            </w:r>
          </w:p>
        </w:tc>
        <w:tc>
          <w:tcPr>
            <w:tcW w:type="dxa" w:w="2268"/>
            <w:shd w:fill="F8F9FF"/>
          </w:tcPr>
          <w:p>
            <w:r/>
            <w:r>
              <w:rPr>
                <w:color w:val="000000"/>
                <w:sz w:val="18"/>
              </w:rPr>
              <w:t>6/10</w:t>
            </w:r>
          </w:p>
        </w:tc>
      </w:tr>
      <w:tr>
        <w:tc>
          <w:tcPr>
            <w:tcW w:type="dxa" w:w="3402"/>
          </w:tcPr>
          <w:p>
            <w:r/>
            <w:r>
              <w:rPr>
                <w:color w:val="000000"/>
                <w:sz w:val="18"/>
              </w:rPr>
              <w:t>Technical Complexity</w:t>
            </w:r>
          </w:p>
        </w:tc>
        <w:tc>
          <w:tcPr>
            <w:tcW w:type="dxa" w:w="2268"/>
          </w:tcPr>
          <w:p>
            <w:r/>
            <w:r>
              <w:rPr>
                <w:color w:val="000000"/>
                <w:sz w:val="18"/>
              </w:rPr>
              <w:t>9/10</w:t>
            </w:r>
          </w:p>
        </w:tc>
      </w:tr>
    </w:tbl>
    <w:p/>
    <w:p>
      <w:r>
        <w:br w:type="page"/>
      </w:r>
    </w:p>
    <w:p>
      <w:pPr>
        <w:pStyle w:val="Heading1"/>
      </w:pPr>
      <w:r>
        <w:t>Phase 7 — School Management</w:t>
      </w:r>
    </w:p>
    <w:p>
      <w:pPr>
        <w:pStyle w:val="Heading3"/>
      </w:pPr>
      <w:r>
        <w:t>Objective</w:t>
      </w:r>
    </w:p>
    <w:p>
      <w:r>
        <w:rPr>
          <w:b w:val="0"/>
          <w:i w:val="0"/>
          <w:color w:val="000000"/>
          <w:sz w:val="22"/>
        </w:rPr>
        <w:t>Enable multi-school operations with school accounts, timetables, departments, and school landing pages. This phase transforms Klasivo from a single-school tool into a multi-tenant platform.</w:t>
      </w:r>
    </w:p>
    <w:p>
      <w:pPr>
        <w:pStyle w:val="Heading3"/>
      </w:pPr>
      <w:r>
        <w:t>Business Value</w:t>
      </w:r>
    </w:p>
    <w:p>
      <w:r>
        <w:rPr>
          <w:b w:val="0"/>
          <w:i w:val="0"/>
          <w:color w:val="000000"/>
          <w:sz w:val="22"/>
        </w:rPr>
        <w:t>School management features are the gateway to multi-tenant revenue. When a school chain can manage 5, 10, or 50 schools from one platform, the per-school cost decreases and the platform becomes stickier. School landing pages create network effects — parents discover Klasivo through school pages, which drives organic adoption.</w:t>
      </w:r>
    </w:p>
    <w:p>
      <w:pPr>
        <w:pStyle w:val="Heading3"/>
      </w:pPr>
      <w:r>
        <w:t>Technical Dependencies</w:t>
      </w:r>
    </w:p>
    <w:p>
      <w:pPr>
        <w:pStyle w:val="ListBullet"/>
        <w:ind w:left="720"/>
      </w:pPr>
      <w:r>
        <w:t>Phase 2 complete (teacher approval for school onboarding)</w:t>
      </w:r>
    </w:p>
    <w:p>
      <w:pPr>
        <w:pStyle w:val="ListBullet"/>
        <w:ind w:left="720"/>
      </w:pPr>
      <w:r>
        <w:t>Phase 3 complete (assignments and attendance for school data model)</w:t>
      </w:r>
    </w:p>
    <w:p>
      <w:pPr>
        <w:pStyle w:val="ListBullet"/>
        <w:ind w:left="720"/>
      </w:pPr>
      <w:r>
        <w:t>Sprint 4 infrastructure (Firestore org-scoped security rules)</w:t>
      </w:r>
    </w:p>
    <w:p>
      <w:pPr>
        <w:pStyle w:val="Heading3"/>
      </w:pPr>
      <w:r>
        <w:t>Success Metrics</w:t>
      </w:r>
    </w:p>
    <w:p>
      <w:pPr>
        <w:pStyle w:val="ListBullet"/>
        <w:ind w:left="720"/>
      </w:pPr>
      <w:r>
        <w:t>10+ schools registered on platform</w:t>
      </w:r>
    </w:p>
    <w:p>
      <w:pPr>
        <w:pStyle w:val="ListBullet"/>
        <w:ind w:left="720"/>
      </w:pPr>
      <w:r>
        <w:t>3+ school chains managing multiple schools</w:t>
      </w:r>
    </w:p>
    <w:p>
      <w:pPr>
        <w:pStyle w:val="ListBullet"/>
        <w:ind w:left="720"/>
      </w:pPr>
      <w:r>
        <w:t>School landing pages generating organic traffic</w:t>
      </w:r>
    </w:p>
    <w:p>
      <w:pPr>
        <w:pStyle w:val="ListBullet"/>
        <w:ind w:left="720"/>
      </w:pPr>
      <w:r>
        <w:t>School onboarding wizard completion rate &gt; 70%</w:t>
      </w:r>
    </w:p>
    <w:p>
      <w:pPr>
        <w:pStyle w:val="Heading3"/>
      </w:pPr>
      <w:r>
        <w:t>Risks</w:t>
      </w:r>
    </w:p>
    <w:p>
      <w:pPr>
        <w:pStyle w:val="ListBullet"/>
        <w:ind w:left="720"/>
      </w:pPr>
      <w:r>
        <w:t>Multi-tenant data isolation bugs — mitigated by fail-closed rules and penetration testing</w:t>
      </w:r>
    </w:p>
    <w:p>
      <w:pPr>
        <w:pStyle w:val="ListBullet"/>
        <w:ind w:left="720"/>
      </w:pPr>
      <w:r>
        <w:t>School onboarding complexity — mitigated by wizard with smart defaults</w:t>
      </w:r>
    </w:p>
    <w:p>
      <w:pPr>
        <w:pStyle w:val="Heading3"/>
      </w:pPr>
      <w:r>
        <w:t>Estimated Complexity</w:t>
      </w:r>
    </w:p>
    <w:p>
      <w:r>
        <w:rPr>
          <w:b w:val="0"/>
          <w:i w:val="0"/>
          <w:color w:val="000000"/>
          <w:sz w:val="22"/>
        </w:rPr>
        <w:t>High — 6-8 weeks. Multi-tenancy is architecturally significant.</w:t>
      </w:r>
    </w:p>
    <w:p>
      <w:pPr>
        <w:pStyle w:val="Heading3"/>
      </w:pPr>
      <w:r>
        <w:t>School Accounts &amp; Multi-Tenancy</w:t>
      </w:r>
    </w:p>
    <w:p>
      <w:pPr>
        <w:pStyle w:val="Heading4"/>
      </w:pPr>
      <w:r>
        <w:t>Problem Statement</w:t>
      </w:r>
    </w:p>
    <w:p>
      <w:r>
        <w:rPr>
          <w:b w:val="0"/>
          <w:i w:val="0"/>
          <w:color w:val="000000"/>
          <w:sz w:val="22"/>
        </w:rPr>
        <w:t>Klasivo currently operates in a single-organization model. Multi-tenancy is required before the platform can serve multiple schools simultaneously with guaranteed data isolation. Each school must have its own branding, hierarchy, user base, and feature configuration.</w:t>
      </w:r>
    </w:p>
    <w:p>
      <w:pPr>
        <w:pStyle w:val="Heading4"/>
      </w:pPr>
      <w:r>
        <w:t>User Personas</w:t>
      </w:r>
    </w:p>
    <w:p>
      <w:pPr>
        <w:pStyle w:val="ListBullet"/>
        <w:ind w:left="720"/>
      </w:pPr>
      <w:r>
        <w:t>School Owner — needs to register and configure their school</w:t>
      </w:r>
    </w:p>
    <w:p>
      <w:pPr>
        <w:pStyle w:val="ListBullet"/>
        <w:ind w:left="720"/>
      </w:pPr>
      <w:r>
        <w:t>Admin — needs to manage school hierarchy (campuses, stages, classes)</w:t>
      </w:r>
    </w:p>
    <w:p>
      <w:pPr>
        <w:pStyle w:val="ListBullet"/>
        <w:ind w:left="720"/>
      </w:pPr>
      <w:r>
        <w:t>Platform Operator — needs to manage multiple school accounts</w:t>
      </w:r>
    </w:p>
    <w:p>
      <w:pPr>
        <w:pStyle w:val="Heading4"/>
      </w:pPr>
      <w:r>
        <w:t>Functional Requirements</w:t>
      </w:r>
    </w:p>
    <w:p>
      <w:pPr>
        <w:pStyle w:val="ListBullet"/>
        <w:ind w:left="720"/>
      </w:pPr>
      <w:r>
        <w:t>School registration and onboarding wizard (step-by-step: name, logo, campus structure, academic calendar)</w:t>
      </w:r>
    </w:p>
    <w:p>
      <w:pPr>
        <w:pStyle w:val="ListBullet"/>
        <w:ind w:left="720"/>
      </w:pPr>
      <w:r>
        <w:t>Organization settings (branding, logo, academic calendar, timezone, language)</w:t>
      </w:r>
    </w:p>
    <w:p>
      <w:pPr>
        <w:pStyle w:val="ListBullet"/>
        <w:ind w:left="720"/>
      </w:pPr>
      <w:r>
        <w:t>Campus/stage/class hierarchy management</w:t>
      </w:r>
    </w:p>
    <w:p>
      <w:pPr>
        <w:pStyle w:val="ListBullet"/>
        <w:ind w:left="720"/>
      </w:pPr>
      <w:r>
        <w:t>Role-based access per campus/stage</w:t>
      </w:r>
    </w:p>
    <w:p>
      <w:pPr>
        <w:pStyle w:val="ListBullet"/>
        <w:ind w:left="720"/>
      </w:pPr>
      <w:r>
        <w:t>Cross-campus analytics for district-level admins</w:t>
      </w:r>
    </w:p>
    <w:p>
      <w:pPr>
        <w:pStyle w:val="ListBullet"/>
        <w:ind w:left="720"/>
      </w:pPr>
      <w:r>
        <w:t>Data isolation between organizations (Firestore security rules with orgId enforcement)</w:t>
      </w:r>
    </w:p>
    <w:p>
      <w:pPr>
        <w:pStyle w:val="ListBullet"/>
        <w:ind w:left="720"/>
      </w:pPr>
      <w:r>
        <w:t>Organization-specific feature flag overrides</w:t>
      </w:r>
    </w:p>
    <w:p>
      <w:pPr>
        <w:pStyle w:val="ListBullet"/>
        <w:ind w:left="720"/>
      </w:pPr>
      <w:r>
        <w:t>Bulk import/export for school data (students, teachers, classes via CSV/Excel)</w:t>
      </w:r>
    </w:p>
    <w:p>
      <w:pPr>
        <w:pStyle w:val="ListBullet"/>
        <w:ind w:left="720"/>
      </w:pPr>
      <w:r>
        <w:t>School suspension and reactivation</w:t>
      </w:r>
    </w:p>
    <w:p>
      <w:pPr>
        <w:pStyle w:val="ListBullet"/>
        <w:ind w:left="720"/>
      </w:pPr>
      <w:r>
        <w:t>Organization quota management (students, storage, features per plan)</w:t>
      </w:r>
    </w:p>
    <w:p>
      <w:pPr>
        <w:pStyle w:val="Heading4"/>
      </w:pPr>
      <w:r>
        <w:t>Non-Functional Requirements</w:t>
      </w:r>
    </w:p>
    <w:p>
      <w:pPr>
        <w:pStyle w:val="ListBullet"/>
        <w:ind w:left="720"/>
      </w:pPr>
      <w:r>
        <w:t>Cross-org data access must be zero (verified by automated testing)</w:t>
      </w:r>
    </w:p>
    <w:p>
      <w:pPr>
        <w:pStyle w:val="ListBullet"/>
        <w:ind w:left="720"/>
      </w:pPr>
      <w:r>
        <w:t>Onboarding wizard must complete in under 10 minutes</w:t>
      </w:r>
    </w:p>
    <w:p>
      <w:pPr>
        <w:pStyle w:val="ListBullet"/>
        <w:ind w:left="720"/>
      </w:pPr>
      <w:r>
        <w:t>Bulk import of 1000 students must complete in under 60 seconds</w:t>
      </w:r>
    </w:p>
    <w:p>
      <w:pPr>
        <w:pStyle w:val="Heading4"/>
      </w:pPr>
      <w:r>
        <w:t>Database Impact</w:t>
      </w:r>
    </w:p>
    <w:p>
      <w:pPr>
        <w:pStyle w:val="ListBullet"/>
        <w:ind w:left="720"/>
      </w:pPr>
      <w:r>
        <w:t>New collections: organizations (id, name, slug, logo, settings, planId, quotas, status), organization_members (userId, organizationId, role, scope)</w:t>
      </w:r>
    </w:p>
    <w:p>
      <w:pPr>
        <w:pStyle w:val="ListBullet"/>
        <w:ind w:left="720"/>
      </w:pPr>
      <w:r>
        <w:t>New indexes: slug (unique), organizationId + status</w:t>
      </w:r>
    </w:p>
    <w:p>
      <w:pPr>
        <w:pStyle w:val="Heading4"/>
      </w:pPr>
      <w:r>
        <w:t>API Requirements</w:t>
      </w:r>
    </w:p>
    <w:p>
      <w:pPr>
        <w:pStyle w:val="ListBullet"/>
        <w:ind w:left="720"/>
      </w:pPr>
      <w:r>
        <w:t>New callables: createOrganization, updateOrganization, suspendOrganization, inviteOrganizationAdmin</w:t>
      </w:r>
    </w:p>
    <w:p>
      <w:pPr>
        <w:pStyle w:val="ListBullet"/>
        <w:ind w:left="720"/>
      </w:pPr>
      <w:r>
        <w:t>New callables: bulkImportStudents(organizationId, csvData), bulkImportTeachers(organizationId, csvData)</w:t>
      </w:r>
    </w:p>
    <w:p>
      <w:pPr>
        <w:pStyle w:val="ListBullet"/>
        <w:ind w:left="720"/>
      </w:pPr>
      <w:r>
        <w:t>New callable: getOrganizationQuota(organizationId) → current usage vs. limits</w:t>
      </w:r>
    </w:p>
    <w:p>
      <w:pPr>
        <w:pStyle w:val="Heading4"/>
      </w:pPr>
      <w:r>
        <w:t>UI Requirements</w:t>
      </w:r>
    </w:p>
    <w:p>
      <w:pPr>
        <w:pStyle w:val="ListBullet"/>
        <w:ind w:left="720"/>
      </w:pPr>
      <w:r>
        <w:t>Owner: Organization registration wizard (multi-step form)</w:t>
      </w:r>
    </w:p>
    <w:p>
      <w:pPr>
        <w:pStyle w:val="ListBullet"/>
        <w:ind w:left="720"/>
      </w:pPr>
      <w:r>
        <w:t>Admin: Organization settings screen with branding editor</w:t>
      </w:r>
    </w:p>
    <w:p>
      <w:pPr>
        <w:pStyle w:val="ListBullet"/>
        <w:ind w:left="720"/>
      </w:pPr>
      <w:r>
        <w:t>Admin: Hierarchy management (campus/stage/class tree)</w:t>
      </w:r>
    </w:p>
    <w:p>
      <w:pPr>
        <w:pStyle w:val="ListBullet"/>
        <w:ind w:left="720"/>
      </w:pPr>
      <w:r>
        <w:t>Admin: Bulk import screen with CSV upload and validation preview</w:t>
      </w:r>
    </w:p>
    <w:p>
      <w:pPr>
        <w:pStyle w:val="ListBullet"/>
        <w:ind w:left="720"/>
      </w:pPr>
      <w:r>
        <w:t>Platform: Organization list with status, usage, and plan info</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Create organization</w:t>
            </w:r>
          </w:p>
        </w:tc>
        <w:tc>
          <w:tcPr>
            <w:tcW w:type="dxa" w:w="5669"/>
            <w:shd w:fill="F8F9FF"/>
          </w:tcPr>
          <w:p>
            <w:r/>
            <w:r>
              <w:rPr>
                <w:color w:val="000000"/>
                <w:sz w:val="18"/>
              </w:rPr>
              <w:t>owner, platform_admin</w:t>
            </w:r>
          </w:p>
        </w:tc>
      </w:tr>
      <w:tr>
        <w:tc>
          <w:tcPr>
            <w:tcW w:type="dxa" w:w="2835"/>
          </w:tcPr>
          <w:p>
            <w:r/>
            <w:r>
              <w:rPr>
                <w:color w:val="000000"/>
                <w:sz w:val="18"/>
              </w:rPr>
              <w:t>Configure organization</w:t>
            </w:r>
          </w:p>
        </w:tc>
        <w:tc>
          <w:tcPr>
            <w:tcW w:type="dxa" w:w="5669"/>
          </w:tcPr>
          <w:p>
            <w:r/>
            <w:r>
              <w:rPr>
                <w:color w:val="000000"/>
                <w:sz w:val="18"/>
              </w:rPr>
              <w:t>admin, owner</w:t>
            </w:r>
          </w:p>
        </w:tc>
      </w:tr>
      <w:tr>
        <w:tc>
          <w:tcPr>
            <w:tcW w:type="dxa" w:w="2835"/>
            <w:shd w:fill="F8F9FF"/>
          </w:tcPr>
          <w:p>
            <w:r/>
            <w:r>
              <w:rPr>
                <w:color w:val="000000"/>
                <w:sz w:val="18"/>
              </w:rPr>
              <w:t>Manage hierarchy</w:t>
            </w:r>
          </w:p>
        </w:tc>
        <w:tc>
          <w:tcPr>
            <w:tcW w:type="dxa" w:w="5669"/>
            <w:shd w:fill="F8F9FF"/>
          </w:tcPr>
          <w:p>
            <w:r/>
            <w:r>
              <w:rPr>
                <w:color w:val="000000"/>
                <w:sz w:val="18"/>
              </w:rPr>
              <w:t>admin, owner</w:t>
            </w:r>
          </w:p>
        </w:tc>
      </w:tr>
      <w:tr>
        <w:tc>
          <w:tcPr>
            <w:tcW w:type="dxa" w:w="2835"/>
          </w:tcPr>
          <w:p>
            <w:r/>
            <w:r>
              <w:rPr>
                <w:color w:val="000000"/>
                <w:sz w:val="18"/>
              </w:rPr>
              <w:t>Bulk import data</w:t>
            </w:r>
          </w:p>
        </w:tc>
        <w:tc>
          <w:tcPr>
            <w:tcW w:type="dxa" w:w="5669"/>
          </w:tcPr>
          <w:p>
            <w:r/>
            <w:r>
              <w:rPr>
                <w:color w:val="000000"/>
                <w:sz w:val="18"/>
              </w:rPr>
              <w:t>admin</w:t>
            </w:r>
          </w:p>
        </w:tc>
      </w:tr>
      <w:tr>
        <w:tc>
          <w:tcPr>
            <w:tcW w:type="dxa" w:w="2835"/>
            <w:shd w:fill="F8F9FF"/>
          </w:tcPr>
          <w:p>
            <w:r/>
            <w:r>
              <w:rPr>
                <w:color w:val="000000"/>
                <w:sz w:val="18"/>
              </w:rPr>
              <w:t>Suspend organization</w:t>
            </w:r>
          </w:p>
        </w:tc>
        <w:tc>
          <w:tcPr>
            <w:tcW w:type="dxa" w:w="5669"/>
            <w:shd w:fill="F8F9FF"/>
          </w:tcPr>
          <w:p>
            <w:r/>
            <w:r>
              <w:rPr>
                <w:color w:val="000000"/>
                <w:sz w:val="18"/>
              </w:rPr>
              <w:t>platform_admin</w:t>
            </w:r>
          </w:p>
        </w:tc>
      </w:tr>
      <w:tr>
        <w:tc>
          <w:tcPr>
            <w:tcW w:type="dxa" w:w="2835"/>
          </w:tcPr>
          <w:p>
            <w:r/>
            <w:r>
              <w:rPr>
                <w:color w:val="000000"/>
                <w:sz w:val="18"/>
              </w:rPr>
              <w:t>View cross-org analytics</w:t>
            </w:r>
          </w:p>
        </w:tc>
        <w:tc>
          <w:tcPr>
            <w:tcW w:type="dxa" w:w="5669"/>
          </w:tcPr>
          <w:p>
            <w:r/>
            <w:r>
              <w:rPr>
                <w:color w:val="000000"/>
                <w:sz w:val="18"/>
              </w:rPr>
              <w:t>owner, platform_admin</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9/10</w:t>
            </w:r>
          </w:p>
        </w:tc>
      </w:tr>
      <w:tr>
        <w:tc>
          <w:tcPr>
            <w:tcW w:type="dxa" w:w="3402"/>
          </w:tcPr>
          <w:p>
            <w:r/>
            <w:r>
              <w:rPr>
                <w:color w:val="000000"/>
                <w:sz w:val="18"/>
              </w:rPr>
              <w:t>Adoption Impact</w:t>
            </w:r>
          </w:p>
        </w:tc>
        <w:tc>
          <w:tcPr>
            <w:tcW w:type="dxa" w:w="2268"/>
          </w:tcPr>
          <w:p>
            <w:r/>
            <w:r>
              <w:rPr>
                <w:color w:val="000000"/>
                <w:sz w:val="18"/>
              </w:rPr>
              <w:t>8/10</w:t>
            </w:r>
          </w:p>
        </w:tc>
      </w:tr>
      <w:tr>
        <w:tc>
          <w:tcPr>
            <w:tcW w:type="dxa" w:w="3402"/>
            <w:shd w:fill="F8F9FF"/>
          </w:tcPr>
          <w:p>
            <w:r/>
            <w:r>
              <w:rPr>
                <w:color w:val="000000"/>
                <w:sz w:val="18"/>
              </w:rPr>
              <w:t>Retention Impact</w:t>
            </w:r>
          </w:p>
        </w:tc>
        <w:tc>
          <w:tcPr>
            <w:tcW w:type="dxa" w:w="2268"/>
            <w:shd w:fill="F8F9FF"/>
          </w:tcPr>
          <w:p>
            <w:r/>
            <w:r>
              <w:rPr>
                <w:color w:val="000000"/>
                <w:sz w:val="18"/>
              </w:rPr>
              <w:t>7/10</w:t>
            </w:r>
          </w:p>
        </w:tc>
      </w:tr>
      <w:tr>
        <w:tc>
          <w:tcPr>
            <w:tcW w:type="dxa" w:w="3402"/>
          </w:tcPr>
          <w:p>
            <w:r/>
            <w:r>
              <w:rPr>
                <w:color w:val="000000"/>
                <w:sz w:val="18"/>
              </w:rPr>
              <w:t>Technical Complexity</w:t>
            </w:r>
          </w:p>
        </w:tc>
        <w:tc>
          <w:tcPr>
            <w:tcW w:type="dxa" w:w="2268"/>
          </w:tcPr>
          <w:p>
            <w:r/>
            <w:r>
              <w:rPr>
                <w:color w:val="000000"/>
                <w:sz w:val="18"/>
              </w:rPr>
              <w:t>8/10</w:t>
            </w:r>
          </w:p>
        </w:tc>
      </w:tr>
    </w:tbl>
    <w:p/>
    <w:p>
      <w:pPr>
        <w:pStyle w:val="Heading3"/>
      </w:pPr>
      <w:r>
        <w:t>School Landing Pages</w:t>
      </w:r>
    </w:p>
    <w:p>
      <w:pPr>
        <w:pStyle w:val="Heading4"/>
      </w:pPr>
      <w:r>
        <w:t>Problem Statement</w:t>
      </w:r>
    </w:p>
    <w:p>
      <w:r>
        <w:rPr>
          <w:b w:val="0"/>
          <w:i w:val="0"/>
          <w:color w:val="000000"/>
          <w:sz w:val="22"/>
        </w:rPr>
        <w:t>Public school profiles drive organic discovery and adoption. When a school can point parents to klasivo.app/school/al-noor with announcements, admission links, and contact information, it creates network effects. Parents discover Klasivo through the school page, which becomes the school's digital front door.</w:t>
      </w:r>
    </w:p>
    <w:p>
      <w:pPr>
        <w:pStyle w:val="Heading4"/>
      </w:pPr>
      <w:r>
        <w:t>User Personas</w:t>
      </w:r>
    </w:p>
    <w:p>
      <w:pPr>
        <w:pStyle w:val="ListBullet"/>
        <w:ind w:left="720"/>
      </w:pPr>
      <w:r>
        <w:t>Parent — discovers school information and Klasivo platform through search</w:t>
      </w:r>
    </w:p>
    <w:p>
      <w:pPr>
        <w:pStyle w:val="ListBullet"/>
        <w:ind w:left="720"/>
      </w:pPr>
      <w:r>
        <w:t>School Admin — needs a public-facing web presence without building a website</w:t>
      </w:r>
    </w:p>
    <w:p>
      <w:pPr>
        <w:pStyle w:val="ListBullet"/>
        <w:ind w:left="720"/>
      </w:pPr>
      <w:r>
        <w:t>Platform — needs organic growth channel for school acquisition</w:t>
      </w:r>
    </w:p>
    <w:p>
      <w:pPr>
        <w:pStyle w:val="Heading4"/>
      </w:pPr>
      <w:r>
        <w:t>Functional Requirements</w:t>
      </w:r>
    </w:p>
    <w:p>
      <w:pPr>
        <w:pStyle w:val="ListBullet"/>
        <w:ind w:left="720"/>
      </w:pPr>
      <w:r>
        <w:t>Public school profile at klasivo.app/school/{slug} or school.klasivo.app/{slug}</w:t>
      </w:r>
    </w:p>
    <w:p>
      <w:pPr>
        <w:pStyle w:val="ListBullet"/>
        <w:ind w:left="720"/>
      </w:pPr>
      <w:r>
        <w:t>School name, logo, description, and contact information</w:t>
      </w:r>
    </w:p>
    <w:p>
      <w:pPr>
        <w:pStyle w:val="ListBullet"/>
        <w:ind w:left="720"/>
      </w:pPr>
      <w:r>
        <w:t>Public announcement feed (admin-selectable posts)</w:t>
      </w:r>
    </w:p>
    <w:p>
      <w:pPr>
        <w:pStyle w:val="ListBullet"/>
        <w:ind w:left="720"/>
      </w:pPr>
      <w:r>
        <w:t>Admission links (external enrollment form or Klasivo enrollment flow)</w:t>
      </w:r>
    </w:p>
    <w:p>
      <w:pPr>
        <w:pStyle w:val="ListBullet"/>
        <w:ind w:left="720"/>
      </w:pPr>
      <w:r>
        <w:t>School photo gallery</w:t>
      </w:r>
    </w:p>
    <w:p>
      <w:pPr>
        <w:pStyle w:val="ListBullet"/>
        <w:ind w:left="720"/>
      </w:pPr>
      <w:r>
        <w:t>Social media links</w:t>
      </w:r>
    </w:p>
    <w:p>
      <w:pPr>
        <w:pStyle w:val="ListBullet"/>
        <w:ind w:left="720"/>
      </w:pPr>
      <w:r>
        <w:t>Admin profile editor with live preview</w:t>
      </w:r>
    </w:p>
    <w:p>
      <w:pPr>
        <w:pStyle w:val="ListBullet"/>
        <w:ind w:left="720"/>
      </w:pPr>
      <w:r>
        <w:t>Custom slug selection</w:t>
      </w:r>
    </w:p>
    <w:p>
      <w:pPr>
        <w:pStyle w:val="ListBullet"/>
        <w:ind w:left="720"/>
      </w:pPr>
      <w:r>
        <w:t>Toggle public visibility (draft to published)</w:t>
      </w:r>
    </w:p>
    <w:p>
      <w:pPr>
        <w:pStyle w:val="ListBullet"/>
        <w:ind w:left="720"/>
      </w:pPr>
      <w:r>
        <w:t>SEO metadata editor (title, description, Open Graph image)</w:t>
      </w:r>
    </w:p>
    <w:p>
      <w:pPr>
        <w:pStyle w:val="ListBullet"/>
        <w:ind w:left="720"/>
      </w:pPr>
      <w:r>
        <w:t>Feature flag: school_landing_pages_enabled</w:t>
      </w:r>
    </w:p>
    <w:p>
      <w:pPr>
        <w:pStyle w:val="Heading4"/>
      </w:pPr>
      <w:r>
        <w:t>Non-Functional Requirements</w:t>
      </w:r>
    </w:p>
    <w:p>
      <w:pPr>
        <w:pStyle w:val="ListBullet"/>
        <w:ind w:left="720"/>
      </w:pPr>
      <w:r>
        <w:t>Page load must be under 2 seconds (SEO requirement)</w:t>
      </w:r>
    </w:p>
    <w:p>
      <w:pPr>
        <w:pStyle w:val="ListBullet"/>
        <w:ind w:left="720"/>
      </w:pPr>
      <w:r>
        <w:t>SEO score must be 90+ on Lighthouse</w:t>
      </w:r>
    </w:p>
    <w:p>
      <w:pPr>
        <w:pStyle w:val="ListBullet"/>
        <w:ind w:left="720"/>
      </w:pPr>
      <w:r>
        <w:t>Pages must be crawlable by Googlebot</w:t>
      </w:r>
    </w:p>
    <w:p>
      <w:pPr>
        <w:pStyle w:val="Heading4"/>
      </w:pPr>
      <w:r>
        <w:t>Database Impact</w:t>
      </w:r>
    </w:p>
    <w:p>
      <w:pPr>
        <w:pStyle w:val="ListBullet"/>
        <w:ind w:left="720"/>
      </w:pPr>
      <w:r>
        <w:t>New collection: school_profiles (id, organizationId, slug, title, description, logoUrl, coverImageUrl, announcements[], gallery[], admissionLink, socialLinks, seoMetadata, visibility, publishedAt)</w:t>
      </w:r>
    </w:p>
    <w:p>
      <w:pPr>
        <w:pStyle w:val="ListBullet"/>
        <w:ind w:left="720"/>
      </w:pPr>
      <w:r>
        <w:t>New index: slug (unique, for URL routing), organizationId + visibility</w:t>
      </w:r>
    </w:p>
    <w:p>
      <w:pPr>
        <w:pStyle w:val="Heading4"/>
      </w:pPr>
      <w:r>
        <w:t>API Requirements</w:t>
      </w:r>
    </w:p>
    <w:p>
      <w:pPr>
        <w:pStyle w:val="ListBullet"/>
        <w:ind w:left="720"/>
      </w:pPr>
      <w:r>
        <w:t>New callable: updateSchoolProfile(organizationId, profileData)</w:t>
      </w:r>
    </w:p>
    <w:p>
      <w:pPr>
        <w:pStyle w:val="ListBullet"/>
        <w:ind w:left="720"/>
      </w:pPr>
      <w:r>
        <w:t>New callable: publishSchoolProfile(organizationId)</w:t>
      </w:r>
    </w:p>
    <w:p>
      <w:pPr>
        <w:pStyle w:val="ListBullet"/>
        <w:ind w:left="720"/>
      </w:pPr>
      <w:r>
        <w:t>Cloud Function: serveSchoolProfile(slug) → SSR or cached page for SEO</w:t>
      </w:r>
    </w:p>
    <w:p>
      <w:pPr>
        <w:pStyle w:val="ListBullet"/>
        <w:ind w:left="720"/>
      </w:pPr>
      <w:r>
        <w:t>CDN: Cloudflare cache for published school profiles</w:t>
      </w:r>
    </w:p>
    <w:p>
      <w:pPr>
        <w:pStyle w:val="Heading4"/>
      </w:pPr>
      <w:r>
        <w:t>UI Requirements</w:t>
      </w:r>
    </w:p>
    <w:p>
      <w:pPr>
        <w:pStyle w:val="ListBullet"/>
        <w:ind w:left="720"/>
      </w:pPr>
      <w:r>
        <w:t>Admin: Profile editor with rich text, image upload, live preview</w:t>
      </w:r>
    </w:p>
    <w:p>
      <w:pPr>
        <w:pStyle w:val="ListBullet"/>
        <w:ind w:left="720"/>
      </w:pPr>
      <w:r>
        <w:t>Admin: Slug picker with availability check</w:t>
      </w:r>
    </w:p>
    <w:p>
      <w:pPr>
        <w:pStyle w:val="ListBullet"/>
        <w:ind w:left="720"/>
      </w:pPr>
      <w:r>
        <w:t>Admin: SEO preview (Google search result simulation)</w:t>
      </w:r>
    </w:p>
    <w:p>
      <w:pPr>
        <w:pStyle w:val="ListBullet"/>
        <w:ind w:left="720"/>
      </w:pPr>
      <w:r>
        <w:t>Public: School profile page with responsive design</w:t>
      </w:r>
    </w:p>
    <w:p>
      <w:pPr>
        <w:pStyle w:val="ListBullet"/>
        <w:ind w:left="720"/>
      </w:pPr>
      <w:r>
        <w:t>Public: Mobile-optimized profile view</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Edit school profile</w:t>
            </w:r>
          </w:p>
        </w:tc>
        <w:tc>
          <w:tcPr>
            <w:tcW w:type="dxa" w:w="5669"/>
            <w:shd w:fill="F8F9FF"/>
          </w:tcPr>
          <w:p>
            <w:r/>
            <w:r>
              <w:rPr>
                <w:color w:val="000000"/>
                <w:sz w:val="18"/>
              </w:rPr>
              <w:t>admin, owner</w:t>
            </w:r>
          </w:p>
        </w:tc>
      </w:tr>
      <w:tr>
        <w:tc>
          <w:tcPr>
            <w:tcW w:type="dxa" w:w="2835"/>
          </w:tcPr>
          <w:p>
            <w:r/>
            <w:r>
              <w:rPr>
                <w:color w:val="000000"/>
                <w:sz w:val="18"/>
              </w:rPr>
              <w:t>Publish profile</w:t>
            </w:r>
          </w:p>
        </w:tc>
        <w:tc>
          <w:tcPr>
            <w:tcW w:type="dxa" w:w="5669"/>
          </w:tcPr>
          <w:p>
            <w:r/>
            <w:r>
              <w:rPr>
                <w:color w:val="000000"/>
                <w:sz w:val="18"/>
              </w:rPr>
              <w:t>admin, owner</w:t>
            </w:r>
          </w:p>
        </w:tc>
      </w:tr>
      <w:tr>
        <w:tc>
          <w:tcPr>
            <w:tcW w:type="dxa" w:w="2835"/>
            <w:shd w:fill="F8F9FF"/>
          </w:tcPr>
          <w:p>
            <w:r/>
            <w:r>
              <w:rPr>
                <w:color w:val="000000"/>
                <w:sz w:val="18"/>
              </w:rPr>
              <w:t>View public profile</w:t>
            </w:r>
          </w:p>
        </w:tc>
        <w:tc>
          <w:tcPr>
            <w:tcW w:type="dxa" w:w="5669"/>
            <w:shd w:fill="F8F9FF"/>
          </w:tcPr>
          <w:p>
            <w:r/>
            <w:r>
              <w:rPr>
                <w:color w:val="000000"/>
                <w:sz w:val="18"/>
              </w:rPr>
              <w:t>anyone (public)</w:t>
            </w:r>
          </w:p>
        </w:tc>
      </w:tr>
      <w:tr>
        <w:tc>
          <w:tcPr>
            <w:tcW w:type="dxa" w:w="2835"/>
          </w:tcPr>
          <w:p>
            <w:r/>
            <w:r>
              <w:rPr>
                <w:color w:val="000000"/>
                <w:sz w:val="18"/>
              </w:rPr>
              <w:t>Manage slug</w:t>
            </w:r>
          </w:p>
        </w:tc>
        <w:tc>
          <w:tcPr>
            <w:tcW w:type="dxa" w:w="5669"/>
          </w:tcPr>
          <w:p>
            <w:r/>
            <w:r>
              <w:rPr>
                <w:color w:val="000000"/>
                <w:sz w:val="18"/>
              </w:rPr>
              <w:t>admin</w:t>
            </w:r>
          </w:p>
        </w:tc>
      </w:tr>
      <w:tr>
        <w:tc>
          <w:tcPr>
            <w:tcW w:type="dxa" w:w="2835"/>
            <w:shd w:fill="F8F9FF"/>
          </w:tcPr>
          <w:p>
            <w:r/>
            <w:r>
              <w:rPr>
                <w:color w:val="000000"/>
                <w:sz w:val="18"/>
              </w:rPr>
              <w:t>Configure SEO</w:t>
            </w:r>
          </w:p>
        </w:tc>
        <w:tc>
          <w:tcPr>
            <w:tcW w:type="dxa" w:w="5669"/>
            <w:shd w:fill="F8F9FF"/>
          </w:tcPr>
          <w:p>
            <w:r/>
            <w:r>
              <w:rPr>
                <w:color w:val="000000"/>
                <w:sz w:val="18"/>
              </w:rPr>
              <w:t>admin</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6/10</w:t>
            </w:r>
          </w:p>
        </w:tc>
      </w:tr>
      <w:tr>
        <w:tc>
          <w:tcPr>
            <w:tcW w:type="dxa" w:w="3402"/>
          </w:tcPr>
          <w:p>
            <w:r/>
            <w:r>
              <w:rPr>
                <w:color w:val="000000"/>
                <w:sz w:val="18"/>
              </w:rPr>
              <w:t>Adoption Impact</w:t>
            </w:r>
          </w:p>
        </w:tc>
        <w:tc>
          <w:tcPr>
            <w:tcW w:type="dxa" w:w="2268"/>
          </w:tcPr>
          <w:p>
            <w:r/>
            <w:r>
              <w:rPr>
                <w:color w:val="000000"/>
                <w:sz w:val="18"/>
              </w:rPr>
              <w:t>7/10</w:t>
            </w:r>
          </w:p>
        </w:tc>
      </w:tr>
      <w:tr>
        <w:tc>
          <w:tcPr>
            <w:tcW w:type="dxa" w:w="3402"/>
            <w:shd w:fill="F8F9FF"/>
          </w:tcPr>
          <w:p>
            <w:r/>
            <w:r>
              <w:rPr>
                <w:color w:val="000000"/>
                <w:sz w:val="18"/>
              </w:rPr>
              <w:t>Retention Impact</w:t>
            </w:r>
          </w:p>
        </w:tc>
        <w:tc>
          <w:tcPr>
            <w:tcW w:type="dxa" w:w="2268"/>
            <w:shd w:fill="F8F9FF"/>
          </w:tcPr>
          <w:p>
            <w:r/>
            <w:r>
              <w:rPr>
                <w:color w:val="000000"/>
                <w:sz w:val="18"/>
              </w:rPr>
              <w:t>5/10</w:t>
            </w:r>
          </w:p>
        </w:tc>
      </w:tr>
      <w:tr>
        <w:tc>
          <w:tcPr>
            <w:tcW w:type="dxa" w:w="3402"/>
          </w:tcPr>
          <w:p>
            <w:r/>
            <w:r>
              <w:rPr>
                <w:color w:val="000000"/>
                <w:sz w:val="18"/>
              </w:rPr>
              <w:t>Technical Complexity</w:t>
            </w:r>
          </w:p>
        </w:tc>
        <w:tc>
          <w:tcPr>
            <w:tcW w:type="dxa" w:w="2268"/>
          </w:tcPr>
          <w:p>
            <w:r/>
            <w:r>
              <w:rPr>
                <w:color w:val="000000"/>
                <w:sz w:val="18"/>
              </w:rPr>
              <w:t>4/10</w:t>
            </w:r>
          </w:p>
        </w:tc>
      </w:tr>
    </w:tbl>
    <w:p/>
    <w:p>
      <w:r>
        <w:br w:type="page"/>
      </w:r>
    </w:p>
    <w:p>
      <w:pPr>
        <w:pStyle w:val="Heading1"/>
      </w:pPr>
      <w:r>
        <w:t>Phase 8 — Revenue &amp; Billing</w:t>
      </w:r>
    </w:p>
    <w:p>
      <w:pPr>
        <w:pStyle w:val="Heading3"/>
      </w:pPr>
      <w:r>
        <w:t>Objective</w:t>
      </w:r>
    </w:p>
    <w:p>
      <w:r>
        <w:rPr>
          <w:b w:val="0"/>
          <w:i w:val="0"/>
          <w:color w:val="000000"/>
          <w:sz w:val="22"/>
        </w:rPr>
        <w:t>Implement the billing infrastructure that converts free users to paying customers and generates predictable recurring revenue. This phase includes subscription plans, Stripe integration, trials, and conversion funnels.</w:t>
      </w:r>
    </w:p>
    <w:p>
      <w:pPr>
        <w:pStyle w:val="Heading3"/>
      </w:pPr>
      <w:r>
        <w:t>Business Value</w:t>
      </w:r>
    </w:p>
    <w:p>
      <w:r>
        <w:rPr>
          <w:b w:val="0"/>
          <w:i w:val="0"/>
          <w:color w:val="000000"/>
          <w:sz w:val="22"/>
        </w:rPr>
        <w:t>Revenue is the oxygen of any startup. Without a working billing system, Klasivo cannot generate the predictable MRR that attracts investment and funds growth. This phase implements the full billing lifecycle: free trial, plan selection, payment processing, invoice generation, and upgrade/downgrade flows. The key insight is that billing must be feature-flagged per-organization so it can be rolled out gradually.</w:t>
      </w:r>
    </w:p>
    <w:p>
      <w:pPr>
        <w:pStyle w:val="Heading3"/>
      </w:pPr>
      <w:r>
        <w:t>Technical Dependencies</w:t>
      </w:r>
    </w:p>
    <w:p>
      <w:pPr>
        <w:pStyle w:val="ListBullet"/>
        <w:ind w:left="720"/>
      </w:pPr>
      <w:r>
        <w:t>Phase 7 complete (multi-tenancy for per-school billing)</w:t>
      </w:r>
    </w:p>
    <w:p>
      <w:pPr>
        <w:pStyle w:val="ListBullet"/>
        <w:ind w:left="720"/>
      </w:pPr>
      <w:r>
        <w:t>Stripe account setup and verification</w:t>
      </w:r>
    </w:p>
    <w:p>
      <w:pPr>
        <w:pStyle w:val="Heading3"/>
      </w:pPr>
      <w:r>
        <w:t>Success Metrics</w:t>
      </w:r>
    </w:p>
    <w:p>
      <w:pPr>
        <w:pStyle w:val="ListBullet"/>
        <w:ind w:left="720"/>
      </w:pPr>
      <w:r>
        <w:t>MRR &gt; $2K within 2 months of billing launch</w:t>
      </w:r>
    </w:p>
    <w:p>
      <w:pPr>
        <w:pStyle w:val="ListBullet"/>
        <w:ind w:left="720"/>
      </w:pPr>
      <w:r>
        <w:t>Free-to-paid conversion rate &gt; 15%</w:t>
      </w:r>
    </w:p>
    <w:p>
      <w:pPr>
        <w:pStyle w:val="ListBullet"/>
        <w:ind w:left="720"/>
      </w:pPr>
      <w:r>
        <w:t>Monthly churn rate &lt; 10%</w:t>
      </w:r>
    </w:p>
    <w:p>
      <w:pPr>
        <w:pStyle w:val="ListBullet"/>
        <w:ind w:left="720"/>
      </w:pPr>
      <w:r>
        <w:t>Invoice delivery success rate &gt; 99%</w:t>
      </w:r>
    </w:p>
    <w:p>
      <w:pPr>
        <w:pStyle w:val="Heading3"/>
      </w:pPr>
      <w:r>
        <w:t>Risks</w:t>
      </w:r>
    </w:p>
    <w:p>
      <w:pPr>
        <w:pStyle w:val="ListBullet"/>
        <w:ind w:left="720"/>
      </w:pPr>
      <w:r>
        <w:t>Stripe compliance across countries — start with 3-5 supported countries</w:t>
      </w:r>
    </w:p>
    <w:p>
      <w:pPr>
        <w:pStyle w:val="ListBullet"/>
        <w:ind w:left="720"/>
      </w:pPr>
      <w:r>
        <w:t>Payment failure handling — implement retry logic and grace periods</w:t>
      </w:r>
    </w:p>
    <w:p>
      <w:pPr>
        <w:pStyle w:val="ListBullet"/>
        <w:ind w:left="720"/>
      </w:pPr>
      <w:r>
        <w:t>Feature gating may cause user friction — implement soft limits with upgrade prompts</w:t>
      </w:r>
    </w:p>
    <w:p>
      <w:pPr>
        <w:pStyle w:val="Heading3"/>
      </w:pPr>
      <w:r>
        <w:t>Estimated Complexity</w:t>
      </w:r>
    </w:p>
    <w:p>
      <w:r>
        <w:rPr>
          <w:b w:val="0"/>
          <w:i w:val="0"/>
          <w:color w:val="000000"/>
          <w:sz w:val="22"/>
        </w:rPr>
        <w:t>High — 6-8 weeks. Billing is business-critical and must be bulletproof.</w:t>
      </w:r>
    </w:p>
    <w:p>
      <w:pPr>
        <w:pStyle w:val="Heading3"/>
      </w:pPr>
      <w:r>
        <w:t>Subscription &amp; Billing</w:t>
      </w:r>
    </w:p>
    <w:p>
      <w:pPr>
        <w:pStyle w:val="Heading4"/>
      </w:pPr>
      <w:r>
        <w:t>Problem Statement</w:t>
      </w:r>
    </w:p>
    <w:p>
      <w:r>
        <w:rPr>
          <w:b w:val="0"/>
          <w:i w:val="0"/>
          <w:color w:val="000000"/>
          <w:sz w:val="22"/>
        </w:rPr>
        <w:t>Schools need a clear, fair pricing model with a free tier for evaluation, a pro tier for single schools, and an enterprise tier for chains. Stripe integration must handle payment processing, subscription lifecycle, invoice generation, and proration on plan changes.</w:t>
      </w:r>
    </w:p>
    <w:p>
      <w:pPr>
        <w:pStyle w:val="Heading4"/>
      </w:pPr>
      <w:r>
        <w:t>User Personas</w:t>
      </w:r>
    </w:p>
    <w:p>
      <w:pPr>
        <w:pStyle w:val="ListBullet"/>
        <w:ind w:left="720"/>
      </w:pPr>
      <w:r>
        <w:t>School Owner — needs to understand and select the right plan</w:t>
      </w:r>
    </w:p>
    <w:p>
      <w:pPr>
        <w:pStyle w:val="ListBullet"/>
        <w:ind w:left="720"/>
      </w:pPr>
      <w:r>
        <w:t>Admin — needs to manage payment methods and view invoices</w:t>
      </w:r>
    </w:p>
    <w:p>
      <w:pPr>
        <w:pStyle w:val="ListBullet"/>
        <w:ind w:left="720"/>
      </w:pPr>
      <w:r>
        <w:t>Platform — needs reliable MRR tracking and churn analytics</w:t>
      </w:r>
    </w:p>
    <w:p>
      <w:pPr>
        <w:pStyle w:val="Heading4"/>
      </w:pPr>
      <w:r>
        <w:t>Functional Requirements</w:t>
      </w:r>
    </w:p>
    <w:p>
      <w:pPr>
        <w:pStyle w:val="ListBullet"/>
        <w:ind w:left="720"/>
      </w:pPr>
      <w:r>
        <w:t>Free tier: up to 50 students, 2 teachers, 1 campus, basic features</w:t>
      </w:r>
    </w:p>
    <w:p>
      <w:pPr>
        <w:pStyle w:val="ListBullet"/>
        <w:ind w:left="720"/>
      </w:pPr>
      <w:r>
        <w:t>Pro tier: up to 500 students, 20 teachers, 3 campuses, all features except enterprise analytics</w:t>
      </w:r>
    </w:p>
    <w:p>
      <w:pPr>
        <w:pStyle w:val="ListBullet"/>
        <w:ind w:left="720"/>
      </w:pPr>
      <w:r>
        <w:t>Enterprise tier: unlimited students/teachers/campuses, BigQuery, custom reports, dedicated support</w:t>
      </w:r>
    </w:p>
    <w:p>
      <w:pPr>
        <w:pStyle w:val="ListBullet"/>
        <w:ind w:left="720"/>
      </w:pPr>
      <w:r>
        <w:t>Plan comparison page with feature matrix</w:t>
      </w:r>
    </w:p>
    <w:p>
      <w:pPr>
        <w:pStyle w:val="ListBullet"/>
        <w:ind w:left="720"/>
      </w:pPr>
      <w:r>
        <w:t>Stripe integration for payment processing</w:t>
      </w:r>
    </w:p>
    <w:p>
      <w:pPr>
        <w:pStyle w:val="ListBullet"/>
        <w:ind w:left="720"/>
      </w:pPr>
      <w:r>
        <w:t>Subscription management (upgrade, downgrade, cancel)</w:t>
      </w:r>
    </w:p>
    <w:p>
      <w:pPr>
        <w:pStyle w:val="ListBullet"/>
        <w:ind w:left="720"/>
      </w:pPr>
      <w:r>
        <w:t>Invoice generation and email delivery</w:t>
      </w:r>
    </w:p>
    <w:p>
      <w:pPr>
        <w:pStyle w:val="ListBullet"/>
        <w:ind w:left="720"/>
      </w:pPr>
      <w:r>
        <w:t>Trial period (14 days free) with automatic conversion</w:t>
      </w:r>
    </w:p>
    <w:p>
      <w:pPr>
        <w:pStyle w:val="ListBullet"/>
        <w:ind w:left="720"/>
      </w:pPr>
      <w:r>
        <w:t>Proration on plan changes (mid-cycle upgrade/downgrade)</w:t>
      </w:r>
    </w:p>
    <w:p>
      <w:pPr>
        <w:pStyle w:val="ListBullet"/>
        <w:ind w:left="720"/>
      </w:pPr>
      <w:r>
        <w:t>Feature gating based on subscription tier</w:t>
      </w:r>
    </w:p>
    <w:p>
      <w:pPr>
        <w:pStyle w:val="ListBullet"/>
        <w:ind w:left="720"/>
      </w:pPr>
      <w:r>
        <w:t>Usage metering (student count, storage, API calls, AI credits)</w:t>
      </w:r>
    </w:p>
    <w:p>
      <w:pPr>
        <w:pStyle w:val="ListBullet"/>
        <w:ind w:left="720"/>
      </w:pPr>
      <w:r>
        <w:t>Soft limits with upgrade prompts (not hard blocks)</w:t>
      </w:r>
    </w:p>
    <w:p>
      <w:pPr>
        <w:pStyle w:val="ListBullet"/>
        <w:ind w:left="720"/>
      </w:pPr>
      <w:r>
        <w:t>Admin billing dashboard with MRR, churn, and payment history</w:t>
      </w:r>
    </w:p>
    <w:p>
      <w:pPr>
        <w:pStyle w:val="ListBullet"/>
        <w:ind w:left="720"/>
      </w:pPr>
      <w:r>
        <w:t>Payment method management (add/remove cards)</w:t>
      </w:r>
    </w:p>
    <w:p>
      <w:pPr>
        <w:pStyle w:val="ListBullet"/>
        <w:ind w:left="720"/>
      </w:pPr>
      <w:r>
        <w:t>Revenue analytics for platform admin</w:t>
      </w:r>
    </w:p>
    <w:p>
      <w:pPr>
        <w:pStyle w:val="Heading4"/>
      </w:pPr>
      <w:r>
        <w:t>Non-Functional Requirements</w:t>
      </w:r>
    </w:p>
    <w:p>
      <w:pPr>
        <w:pStyle w:val="ListBullet"/>
        <w:ind w:left="720"/>
      </w:pPr>
      <w:r>
        <w:t>Payment processing must complete within 10 seconds</w:t>
      </w:r>
    </w:p>
    <w:p>
      <w:pPr>
        <w:pStyle w:val="ListBullet"/>
        <w:ind w:left="720"/>
      </w:pPr>
      <w:r>
        <w:t>Invoice delivery must succeed within 5 minutes</w:t>
      </w:r>
    </w:p>
    <w:p>
      <w:pPr>
        <w:pStyle w:val="ListBullet"/>
        <w:ind w:left="720"/>
      </w:pPr>
      <w:r>
        <w:t>Plan change must take effect immediately</w:t>
      </w:r>
    </w:p>
    <w:p>
      <w:pPr>
        <w:pStyle w:val="ListBullet"/>
        <w:ind w:left="720"/>
      </w:pPr>
      <w:r>
        <w:t>Usage metering must be accurate to within 1%</w:t>
      </w:r>
    </w:p>
    <w:p>
      <w:pPr>
        <w:pStyle w:val="Heading4"/>
      </w:pPr>
      <w:r>
        <w:t>Database Impact</w:t>
      </w:r>
    </w:p>
    <w:p>
      <w:pPr>
        <w:pStyle w:val="ListBullet"/>
        <w:ind w:left="720"/>
      </w:pPr>
      <w:r>
        <w:t>New collections: subscriptions (id, organizationId, planId, status, currentPeriodStart, currentPeriodEnd, trialEndsAt, stripeCustomerId, stripeSubscriptionId)</w:t>
      </w:r>
    </w:p>
    <w:p>
      <w:pPr>
        <w:pStyle w:val="ListBullet"/>
        <w:ind w:left="720"/>
      </w:pPr>
      <w:r>
        <w:t>New collection: invoices (id, organizationId, subscriptionId, amount, status, stripeInvoiceId, pdfUrl, createdAt)</w:t>
      </w:r>
    </w:p>
    <w:p>
      <w:pPr>
        <w:pStyle w:val="ListBullet"/>
        <w:ind w:left="720"/>
      </w:pPr>
      <w:r>
        <w:t>New collection: usage_records (id, organizationId, metric, value, period)</w:t>
      </w:r>
    </w:p>
    <w:p>
      <w:pPr>
        <w:pStyle w:val="ListBullet"/>
        <w:ind w:left="720"/>
      </w:pPr>
      <w:r>
        <w:t>New indexes: organizationId + status, stripeCustomerId, period + metric</w:t>
      </w:r>
    </w:p>
    <w:p>
      <w:pPr>
        <w:pStyle w:val="Heading4"/>
      </w:pPr>
      <w:r>
        <w:t>API Requirements</w:t>
      </w:r>
    </w:p>
    <w:p>
      <w:pPr>
        <w:pStyle w:val="ListBullet"/>
        <w:ind w:left="720"/>
      </w:pPr>
      <w:r>
        <w:t>Stripe webhooks: checkout.session.completed, customer.subscription.updated, customer.subscription.deleted, invoice.payment_succeeded, invoice.payment_failed</w:t>
      </w:r>
    </w:p>
    <w:p>
      <w:pPr>
        <w:pStyle w:val="ListBullet"/>
        <w:ind w:left="720"/>
      </w:pPr>
      <w:r>
        <w:t>New callables: createCheckoutSession(organizationId, planId), manageSubscription(organizationId, action), getBillingDashboard(organizationId)</w:t>
      </w:r>
    </w:p>
    <w:p>
      <w:pPr>
        <w:pStyle w:val="ListBullet"/>
        <w:ind w:left="720"/>
      </w:pPr>
      <w:r>
        <w:t>Cloud Function: processUsageMetering — daily aggregation of usage metrics</w:t>
      </w:r>
    </w:p>
    <w:p>
      <w:pPr>
        <w:pStyle w:val="ListBullet"/>
        <w:ind w:left="720"/>
      </w:pPr>
      <w:r>
        <w:t>Cloud Function: checkSubscriptionLimits — enforcement on resource creation</w:t>
      </w:r>
    </w:p>
    <w:p>
      <w:pPr>
        <w:pStyle w:val="Heading4"/>
      </w:pPr>
      <w:r>
        <w:t>UI Requirements</w:t>
      </w:r>
    </w:p>
    <w:p>
      <w:pPr>
        <w:pStyle w:val="ListBullet"/>
        <w:ind w:left="720"/>
      </w:pPr>
      <w:r>
        <w:t>Owner: Plan comparison page with feature matrix and pricing</w:t>
      </w:r>
    </w:p>
    <w:p>
      <w:pPr>
        <w:pStyle w:val="ListBullet"/>
        <w:ind w:left="720"/>
      </w:pPr>
      <w:r>
        <w:t>Owner: Checkout flow with Stripe embedded form</w:t>
      </w:r>
    </w:p>
    <w:p>
      <w:pPr>
        <w:pStyle w:val="ListBullet"/>
        <w:ind w:left="720"/>
      </w:pPr>
      <w:r>
        <w:t>Admin: Billing dashboard with MRR, usage, and invoice history</w:t>
      </w:r>
    </w:p>
    <w:p>
      <w:pPr>
        <w:pStyle w:val="ListBullet"/>
        <w:ind w:left="720"/>
      </w:pPr>
      <w:r>
        <w:t>Admin: Plan management screen (upgrade/downgrade/cancel)</w:t>
      </w:r>
    </w:p>
    <w:p>
      <w:pPr>
        <w:pStyle w:val="ListBullet"/>
        <w:ind w:left="720"/>
      </w:pPr>
      <w:r>
        <w:t>Admin: Payment method management</w:t>
      </w:r>
    </w:p>
    <w:p>
      <w:pPr>
        <w:pStyle w:val="ListBullet"/>
        <w:ind w:left="720"/>
      </w:pPr>
      <w:r>
        <w:t>Platform: Revenue analytics dashboard</w:t>
      </w:r>
    </w:p>
    <w:p>
      <w:pPr>
        <w:pStyle w:val="Heading4"/>
      </w:pPr>
      <w:r>
        <w:t>Permission Model</w:t>
      </w:r>
    </w:p>
    <w:tbl>
      <w:tblPr>
        <w:tblStyle w:val="TableGrid"/>
        <w:tblW w:type="auto" w:w="0"/>
        <w:jc w:val="center"/>
        <w:tblLook w:firstColumn="1" w:firstRow="1" w:lastColumn="0" w:lastRow="0" w:noHBand="0" w:noVBand="1" w:val="04A0"/>
      </w:tblPr>
      <w:tblGrid>
        <w:gridCol w:w="4394"/>
        <w:gridCol w:w="4394"/>
      </w:tblGrid>
      <w:tr>
        <w:tc>
          <w:tcPr>
            <w:tcW w:type="dxa" w:w="2835"/>
            <w:shd w:fill="1A1F36"/>
          </w:tcPr>
          <w:p>
            <w:pPr>
              <w:jc w:val="center"/>
            </w:pPr>
            <w:r/>
            <w:r>
              <w:rPr>
                <w:b/>
                <w:color w:val="FFFFFF"/>
                <w:sz w:val="18"/>
              </w:rPr>
              <w:t>Action</w:t>
            </w:r>
          </w:p>
        </w:tc>
        <w:tc>
          <w:tcPr>
            <w:tcW w:type="dxa" w:w="5669"/>
            <w:shd w:fill="1A1F36"/>
          </w:tcPr>
          <w:p>
            <w:pPr>
              <w:jc w:val="center"/>
            </w:pPr>
            <w:r/>
            <w:r>
              <w:rPr>
                <w:b/>
                <w:color w:val="FFFFFF"/>
                <w:sz w:val="18"/>
              </w:rPr>
              <w:t>Roles</w:t>
            </w:r>
          </w:p>
        </w:tc>
      </w:tr>
      <w:tr>
        <w:tc>
          <w:tcPr>
            <w:tcW w:type="dxa" w:w="2835"/>
            <w:shd w:fill="F8F9FF"/>
          </w:tcPr>
          <w:p>
            <w:r/>
            <w:r>
              <w:rPr>
                <w:color w:val="000000"/>
                <w:sz w:val="18"/>
              </w:rPr>
              <w:t>View plans</w:t>
            </w:r>
          </w:p>
        </w:tc>
        <w:tc>
          <w:tcPr>
            <w:tcW w:type="dxa" w:w="5669"/>
            <w:shd w:fill="F8F9FF"/>
          </w:tcPr>
          <w:p>
            <w:r/>
            <w:r>
              <w:rPr>
                <w:color w:val="000000"/>
                <w:sz w:val="18"/>
              </w:rPr>
              <w:t>any authenticated user</w:t>
            </w:r>
          </w:p>
        </w:tc>
      </w:tr>
      <w:tr>
        <w:tc>
          <w:tcPr>
            <w:tcW w:type="dxa" w:w="2835"/>
          </w:tcPr>
          <w:p>
            <w:r/>
            <w:r>
              <w:rPr>
                <w:color w:val="000000"/>
                <w:sz w:val="18"/>
              </w:rPr>
              <w:t>Subscribe</w:t>
            </w:r>
          </w:p>
        </w:tc>
        <w:tc>
          <w:tcPr>
            <w:tcW w:type="dxa" w:w="5669"/>
          </w:tcPr>
          <w:p>
            <w:r/>
            <w:r>
              <w:rPr>
                <w:color w:val="000000"/>
                <w:sz w:val="18"/>
              </w:rPr>
              <w:t>owner</w:t>
            </w:r>
          </w:p>
        </w:tc>
      </w:tr>
      <w:tr>
        <w:tc>
          <w:tcPr>
            <w:tcW w:type="dxa" w:w="2835"/>
            <w:shd w:fill="F8F9FF"/>
          </w:tcPr>
          <w:p>
            <w:r/>
            <w:r>
              <w:rPr>
                <w:color w:val="000000"/>
                <w:sz w:val="18"/>
              </w:rPr>
              <w:t>Manage subscription</w:t>
            </w:r>
          </w:p>
        </w:tc>
        <w:tc>
          <w:tcPr>
            <w:tcW w:type="dxa" w:w="5669"/>
            <w:shd w:fill="F8F9FF"/>
          </w:tcPr>
          <w:p>
            <w:r/>
            <w:r>
              <w:rPr>
                <w:color w:val="000000"/>
                <w:sz w:val="18"/>
              </w:rPr>
              <w:t>owner</w:t>
            </w:r>
          </w:p>
        </w:tc>
      </w:tr>
      <w:tr>
        <w:tc>
          <w:tcPr>
            <w:tcW w:type="dxa" w:w="2835"/>
          </w:tcPr>
          <w:p>
            <w:r/>
            <w:r>
              <w:rPr>
                <w:color w:val="000000"/>
                <w:sz w:val="18"/>
              </w:rPr>
              <w:t>View invoices</w:t>
            </w:r>
          </w:p>
        </w:tc>
        <w:tc>
          <w:tcPr>
            <w:tcW w:type="dxa" w:w="5669"/>
          </w:tcPr>
          <w:p>
            <w:r/>
            <w:r>
              <w:rPr>
                <w:color w:val="000000"/>
                <w:sz w:val="18"/>
              </w:rPr>
              <w:t>admin, owner</w:t>
            </w:r>
          </w:p>
        </w:tc>
      </w:tr>
      <w:tr>
        <w:tc>
          <w:tcPr>
            <w:tcW w:type="dxa" w:w="2835"/>
            <w:shd w:fill="F8F9FF"/>
          </w:tcPr>
          <w:p>
            <w:r/>
            <w:r>
              <w:rPr>
                <w:color w:val="000000"/>
                <w:sz w:val="18"/>
              </w:rPr>
              <w:t>Update payment method</w:t>
            </w:r>
          </w:p>
        </w:tc>
        <w:tc>
          <w:tcPr>
            <w:tcW w:type="dxa" w:w="5669"/>
            <w:shd w:fill="F8F9FF"/>
          </w:tcPr>
          <w:p>
            <w:r/>
            <w:r>
              <w:rPr>
                <w:color w:val="000000"/>
                <w:sz w:val="18"/>
              </w:rPr>
              <w:t>owner</w:t>
            </w:r>
          </w:p>
        </w:tc>
      </w:tr>
      <w:tr>
        <w:tc>
          <w:tcPr>
            <w:tcW w:type="dxa" w:w="2835"/>
          </w:tcPr>
          <w:p>
            <w:r/>
            <w:r>
              <w:rPr>
                <w:color w:val="000000"/>
                <w:sz w:val="18"/>
              </w:rPr>
              <w:t>View revenue analytics</w:t>
            </w:r>
          </w:p>
        </w:tc>
        <w:tc>
          <w:tcPr>
            <w:tcW w:type="dxa" w:w="5669"/>
          </w:tcPr>
          <w:p>
            <w:r/>
            <w:r>
              <w:rPr>
                <w:color w:val="000000"/>
                <w:sz w:val="18"/>
              </w:rPr>
              <w:t>platform_admin</w:t>
            </w:r>
          </w:p>
        </w:tc>
      </w:tr>
    </w:tbl>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10/10</w:t>
            </w:r>
          </w:p>
        </w:tc>
      </w:tr>
      <w:tr>
        <w:tc>
          <w:tcPr>
            <w:tcW w:type="dxa" w:w="3402"/>
          </w:tcPr>
          <w:p>
            <w:r/>
            <w:r>
              <w:rPr>
                <w:color w:val="000000"/>
                <w:sz w:val="18"/>
              </w:rPr>
              <w:t>Adoption Impact</w:t>
            </w:r>
          </w:p>
        </w:tc>
        <w:tc>
          <w:tcPr>
            <w:tcW w:type="dxa" w:w="2268"/>
          </w:tcPr>
          <w:p>
            <w:r/>
            <w:r>
              <w:rPr>
                <w:color w:val="000000"/>
                <w:sz w:val="18"/>
              </w:rPr>
              <w:t>6/10</w:t>
            </w:r>
          </w:p>
        </w:tc>
      </w:tr>
      <w:tr>
        <w:tc>
          <w:tcPr>
            <w:tcW w:type="dxa" w:w="3402"/>
            <w:shd w:fill="F8F9FF"/>
          </w:tcPr>
          <w:p>
            <w:r/>
            <w:r>
              <w:rPr>
                <w:color w:val="000000"/>
                <w:sz w:val="18"/>
              </w:rPr>
              <w:t>Retention Impact</w:t>
            </w:r>
          </w:p>
        </w:tc>
        <w:tc>
          <w:tcPr>
            <w:tcW w:type="dxa" w:w="2268"/>
            <w:shd w:fill="F8F9FF"/>
          </w:tcPr>
          <w:p>
            <w:r/>
            <w:r>
              <w:rPr>
                <w:color w:val="000000"/>
                <w:sz w:val="18"/>
              </w:rPr>
              <w:t>7/10</w:t>
            </w:r>
          </w:p>
        </w:tc>
      </w:tr>
      <w:tr>
        <w:tc>
          <w:tcPr>
            <w:tcW w:type="dxa" w:w="3402"/>
          </w:tcPr>
          <w:p>
            <w:r/>
            <w:r>
              <w:rPr>
                <w:color w:val="000000"/>
                <w:sz w:val="18"/>
              </w:rPr>
              <w:t>Technical Complexity</w:t>
            </w:r>
          </w:p>
        </w:tc>
        <w:tc>
          <w:tcPr>
            <w:tcW w:type="dxa" w:w="2268"/>
          </w:tcPr>
          <w:p>
            <w:r/>
            <w:r>
              <w:rPr>
                <w:color w:val="000000"/>
                <w:sz w:val="18"/>
              </w:rPr>
              <w:t>8/10</w:t>
            </w:r>
          </w:p>
        </w:tc>
      </w:tr>
    </w:tbl>
    <w:p/>
    <w:p>
      <w:r>
        <w:br w:type="page"/>
      </w:r>
    </w:p>
    <w:p>
      <w:pPr>
        <w:pStyle w:val="Heading1"/>
      </w:pPr>
      <w:r>
        <w:t>Phase 9 — Analytics</w:t>
      </w:r>
    </w:p>
    <w:p>
      <w:r>
        <w:rPr>
          <w:b/>
          <w:i w:val="0"/>
          <w:color w:val="000000"/>
          <w:sz w:val="22"/>
        </w:rPr>
        <w:t>Objective: Implement comprehensive analytics for schools (attendance, grades, assignments, engagement) and platform (DAU, WAU, MAU, retention, revenue). BigQuery integration for historical analysis at scale.</w:t>
      </w:r>
    </w:p>
    <w:p>
      <w:r>
        <w:rPr>
          <w:b w:val="0"/>
          <w:i w:val="0"/>
          <w:color w:val="000000"/>
          <w:sz w:val="22"/>
        </w:rPr>
        <w:t>Business Value: Data-driven decision making for schools (identify struggling students, optimize teaching strategies) and platform (measure growth, identify churn signals, optimize pricing).</w:t>
      </w:r>
    </w:p>
    <w:p>
      <w:r>
        <w:rPr>
          <w:b w:val="0"/>
          <w:i w:val="0"/>
          <w:color w:val="000000"/>
          <w:sz w:val="22"/>
        </w:rPr>
        <w:t>Key Features:</w:t>
      </w:r>
    </w:p>
    <w:p>
      <w:pPr>
        <w:pStyle w:val="ListBullet"/>
        <w:ind w:left="720"/>
      </w:pPr>
      <w:r>
        <w:t>School Analytics Dashboard: attendance reports, grade distribution, assignment completion rates, student engagement metrics, custom date ranges, exportable charts</w:t>
      </w:r>
    </w:p>
    <w:p>
      <w:pPr>
        <w:pStyle w:val="ListBullet"/>
        <w:ind w:left="720"/>
      </w:pPr>
      <w:r>
        <w:t>Platform Analytics: DAU/WAU/MAU, retention cohorts, engagement scoring, MRR/ARR tracking, churn analysis</w:t>
      </w:r>
    </w:p>
    <w:p>
      <w:pPr>
        <w:pStyle w:val="ListBullet"/>
        <w:ind w:left="720"/>
      </w:pPr>
      <w:r>
        <w:t>BigQuery Integration: Firestore export pipeline, historical analytics queries, cross-school analysis, data warehouse for 50+ schools</w:t>
      </w:r>
    </w:p>
    <w:p>
      <w:pPr>
        <w:pStyle w:val="ListBullet"/>
        <w:ind w:left="720"/>
      </w:pPr>
      <w:r>
        <w:t>Custom Report Builder: drag-and-drop field selection, scheduled report generation, saved templates, PDF/Excel export</w:t>
      </w:r>
    </w:p>
    <w:p>
      <w:pPr>
        <w:pStyle w:val="ListBullet"/>
        <w:ind w:left="720"/>
      </w:pPr>
      <w:r>
        <w:t>Student Performance Prediction: ML model for at-risk student identification, early warning system based on attendance/grades/engagement patterns</w:t>
      </w:r>
    </w:p>
    <w:p>
      <w:r>
        <w:rPr>
          <w:b w:val="0"/>
          <w:i w:val="0"/>
          <w:color w:val="000000"/>
          <w:sz w:val="22"/>
        </w:rPr>
        <w:t>Dependencies: Phase 8 (billing for revenue analytics), 50+ schools for BigQuery ROI</w:t>
      </w:r>
    </w:p>
    <w:p>
      <w:r>
        <w:rPr>
          <w:b w:val="0"/>
          <w:i w:val="0"/>
          <w:color w:val="000000"/>
          <w:sz w:val="22"/>
        </w:rPr>
        <w:t>Risks: BigQuery costs at low scale, ML model accuracy, data privacy compliance</w:t>
      </w:r>
    </w:p>
    <w:p>
      <w:r>
        <w:rPr>
          <w:b w:val="0"/>
          <w:i w:val="0"/>
          <w:color w:val="000000"/>
          <w:sz w:val="22"/>
        </w:rPr>
        <w:t>Complexity: High — 8-10 weeks</w:t>
      </w:r>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7/10</w:t>
            </w:r>
          </w:p>
        </w:tc>
      </w:tr>
      <w:tr>
        <w:tc>
          <w:tcPr>
            <w:tcW w:type="dxa" w:w="3402"/>
          </w:tcPr>
          <w:p>
            <w:r/>
            <w:r>
              <w:rPr>
                <w:color w:val="000000"/>
                <w:sz w:val="18"/>
              </w:rPr>
              <w:t>Adoption Impact</w:t>
            </w:r>
          </w:p>
        </w:tc>
        <w:tc>
          <w:tcPr>
            <w:tcW w:type="dxa" w:w="2268"/>
          </w:tcPr>
          <w:p>
            <w:r/>
            <w:r>
              <w:rPr>
                <w:color w:val="000000"/>
                <w:sz w:val="18"/>
              </w:rPr>
              <w:t>5/10</w:t>
            </w:r>
          </w:p>
        </w:tc>
      </w:tr>
      <w:tr>
        <w:tc>
          <w:tcPr>
            <w:tcW w:type="dxa" w:w="3402"/>
            <w:shd w:fill="F8F9FF"/>
          </w:tcPr>
          <w:p>
            <w:r/>
            <w:r>
              <w:rPr>
                <w:color w:val="000000"/>
                <w:sz w:val="18"/>
              </w:rPr>
              <w:t>Retention Impact</w:t>
            </w:r>
          </w:p>
        </w:tc>
        <w:tc>
          <w:tcPr>
            <w:tcW w:type="dxa" w:w="2268"/>
            <w:shd w:fill="F8F9FF"/>
          </w:tcPr>
          <w:p>
            <w:r/>
            <w:r>
              <w:rPr>
                <w:color w:val="000000"/>
                <w:sz w:val="18"/>
              </w:rPr>
              <w:t>6/10</w:t>
            </w:r>
          </w:p>
        </w:tc>
      </w:tr>
      <w:tr>
        <w:tc>
          <w:tcPr>
            <w:tcW w:type="dxa" w:w="3402"/>
          </w:tcPr>
          <w:p>
            <w:r/>
            <w:r>
              <w:rPr>
                <w:color w:val="000000"/>
                <w:sz w:val="18"/>
              </w:rPr>
              <w:t>Technical Complexity</w:t>
            </w:r>
          </w:p>
        </w:tc>
        <w:tc>
          <w:tcPr>
            <w:tcW w:type="dxa" w:w="2268"/>
          </w:tcPr>
          <w:p>
            <w:r/>
            <w:r>
              <w:rPr>
                <w:color w:val="000000"/>
                <w:sz w:val="18"/>
              </w:rPr>
              <w:t>8/10</w:t>
            </w:r>
          </w:p>
        </w:tc>
      </w:tr>
    </w:tbl>
    <w:p/>
    <w:p>
      <w:r>
        <w:br w:type="page"/>
      </w:r>
    </w:p>
    <w:p>
      <w:pPr>
        <w:pStyle w:val="Heading1"/>
      </w:pPr>
      <w:r>
        <w:t>Phase 10 — Marketplace</w:t>
      </w:r>
    </w:p>
    <w:p>
      <w:r>
        <w:rPr>
          <w:b/>
          <w:i w:val="0"/>
          <w:color w:val="000000"/>
          <w:sz w:val="22"/>
        </w:rPr>
        <w:t>Objective: Create a marketplace for third-party integrations and educational content. Teachers share question banks, schools publish curriculum templates, and third-party developers build Klasivo integrations.</w:t>
      </w:r>
    </w:p>
    <w:p>
      <w:r>
        <w:rPr>
          <w:b w:val="0"/>
          <w:i w:val="0"/>
          <w:color w:val="000000"/>
          <w:sz w:val="22"/>
        </w:rPr>
        <w:t>Business Value: Marketplace creates network effects and platform lock-in. Each integration makes Klasivo harder to replace. Revenue from marketplace commissions (15-30% on paid content) adds a high-margin revenue stream.</w:t>
      </w:r>
    </w:p>
    <w:p>
      <w:r>
        <w:rPr>
          <w:b w:val="0"/>
          <w:i w:val="0"/>
          <w:color w:val="000000"/>
          <w:sz w:val="22"/>
        </w:rPr>
        <w:t>Key Features:</w:t>
      </w:r>
    </w:p>
    <w:p>
      <w:pPr>
        <w:pStyle w:val="ListBullet"/>
        <w:ind w:left="720"/>
      </w:pPr>
      <w:r>
        <w:t>Question Bank Marketplace: teachers publish and sell question sets, schools purchase curated question banks</w:t>
      </w:r>
    </w:p>
    <w:p>
      <w:pPr>
        <w:pStyle w:val="ListBullet"/>
        <w:ind w:left="720"/>
      </w:pPr>
      <w:r>
        <w:t>Curriculum Templates: schools share and adopt curriculum structures, reducing onboarding time</w:t>
      </w:r>
    </w:p>
    <w:p>
      <w:pPr>
        <w:pStyle w:val="ListBullet"/>
        <w:ind w:left="720"/>
      </w:pPr>
      <w:r>
        <w:t>Integration Marketplace: third-party tools (Google Workspace, Microsoft 365, Zoom, calendly) as one-click integrations</w:t>
      </w:r>
    </w:p>
    <w:p>
      <w:pPr>
        <w:pStyle w:val="ListBullet"/>
        <w:ind w:left="720"/>
      </w:pPr>
      <w:r>
        <w:t>Developer API: documented REST API with OAuth2 for third-party integration development</w:t>
      </w:r>
    </w:p>
    <w:p>
      <w:pPr>
        <w:pStyle w:val="ListBullet"/>
        <w:ind w:left="720"/>
      </w:pPr>
      <w:r>
        <w:t>Review and Rating System: quality control for marketplace content</w:t>
      </w:r>
    </w:p>
    <w:p>
      <w:pPr>
        <w:pStyle w:val="ListBullet"/>
        <w:ind w:left="720"/>
      </w:pPr>
      <w:r>
        <w:t>Revenue Sharing: automated commission calculation and payout</w:t>
      </w:r>
    </w:p>
    <w:p>
      <w:r>
        <w:rPr>
          <w:b w:val="0"/>
          <w:i w:val="0"/>
          <w:color w:val="000000"/>
          <w:sz w:val="22"/>
        </w:rPr>
        <w:t>Dependencies: Phase 8 (billing for marketplace payments), Phase 7 (multi-tenancy for per-school integrations)</w:t>
      </w:r>
    </w:p>
    <w:p>
      <w:r>
        <w:rPr>
          <w:b w:val="0"/>
          <w:i w:val="0"/>
          <w:color w:val="000000"/>
          <w:sz w:val="22"/>
        </w:rPr>
        <w:t>Risks: Marketplace quality control, developer adoption, content piracy</w:t>
      </w:r>
    </w:p>
    <w:p>
      <w:r>
        <w:rPr>
          <w:b w:val="0"/>
          <w:i w:val="0"/>
          <w:color w:val="000000"/>
          <w:sz w:val="22"/>
        </w:rPr>
        <w:t>Complexity: Very High — 10-12 weeks</w:t>
      </w:r>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6/10</w:t>
            </w:r>
          </w:p>
        </w:tc>
      </w:tr>
      <w:tr>
        <w:tc>
          <w:tcPr>
            <w:tcW w:type="dxa" w:w="3402"/>
          </w:tcPr>
          <w:p>
            <w:r/>
            <w:r>
              <w:rPr>
                <w:color w:val="000000"/>
                <w:sz w:val="18"/>
              </w:rPr>
              <w:t>Adoption Impact</w:t>
            </w:r>
          </w:p>
        </w:tc>
        <w:tc>
          <w:tcPr>
            <w:tcW w:type="dxa" w:w="2268"/>
          </w:tcPr>
          <w:p>
            <w:r/>
            <w:r>
              <w:rPr>
                <w:color w:val="000000"/>
                <w:sz w:val="18"/>
              </w:rPr>
              <w:t>4/10</w:t>
            </w:r>
          </w:p>
        </w:tc>
      </w:tr>
      <w:tr>
        <w:tc>
          <w:tcPr>
            <w:tcW w:type="dxa" w:w="3402"/>
            <w:shd w:fill="F8F9FF"/>
          </w:tcPr>
          <w:p>
            <w:r/>
            <w:r>
              <w:rPr>
                <w:color w:val="000000"/>
                <w:sz w:val="18"/>
              </w:rPr>
              <w:t>Retention Impact</w:t>
            </w:r>
          </w:p>
        </w:tc>
        <w:tc>
          <w:tcPr>
            <w:tcW w:type="dxa" w:w="2268"/>
            <w:shd w:fill="F8F9FF"/>
          </w:tcPr>
          <w:p>
            <w:r/>
            <w:r>
              <w:rPr>
                <w:color w:val="000000"/>
                <w:sz w:val="18"/>
              </w:rPr>
              <w:t>3/10</w:t>
            </w:r>
          </w:p>
        </w:tc>
      </w:tr>
      <w:tr>
        <w:tc>
          <w:tcPr>
            <w:tcW w:type="dxa" w:w="3402"/>
          </w:tcPr>
          <w:p>
            <w:r/>
            <w:r>
              <w:rPr>
                <w:color w:val="000000"/>
                <w:sz w:val="18"/>
              </w:rPr>
              <w:t>Technical Complexity</w:t>
            </w:r>
          </w:p>
        </w:tc>
        <w:tc>
          <w:tcPr>
            <w:tcW w:type="dxa" w:w="2268"/>
          </w:tcPr>
          <w:p>
            <w:r/>
            <w:r>
              <w:rPr>
                <w:color w:val="000000"/>
                <w:sz w:val="18"/>
              </w:rPr>
              <w:t>9/10</w:t>
            </w:r>
          </w:p>
        </w:tc>
      </w:tr>
    </w:tbl>
    <w:p/>
    <w:p>
      <w:r>
        <w:br w:type="page"/>
      </w:r>
    </w:p>
    <w:p>
      <w:pPr>
        <w:pStyle w:val="Heading1"/>
      </w:pPr>
      <w:r>
        <w:t>Phase 11 — Enterprise Readiness</w:t>
      </w:r>
    </w:p>
    <w:p>
      <w:r>
        <w:rPr>
          <w:b/>
          <w:i w:val="0"/>
          <w:color w:val="000000"/>
          <w:sz w:val="22"/>
        </w:rPr>
        <w:t>Objective: Achieve enterprise-grade security, compliance, and reliability. This phase makes Klasivo suitable for government contracts, large school chains, and regulated markets.</w:t>
      </w:r>
    </w:p>
    <w:p>
      <w:r>
        <w:rPr>
          <w:b w:val="0"/>
          <w:i w:val="0"/>
          <w:color w:val="000000"/>
          <w:sz w:val="22"/>
        </w:rPr>
        <w:t>Business Value: Enterprise clients pay 5-10x more per seat but require SOC 2 compliance, data residency, SSO, audit reports, and guaranteed uptime. These features unlock the $100K+/year contract tier.</w:t>
      </w:r>
    </w:p>
    <w:p>
      <w:r>
        <w:rPr>
          <w:b w:val="0"/>
          <w:i w:val="0"/>
          <w:color w:val="000000"/>
          <w:sz w:val="22"/>
        </w:rPr>
        <w:t>Key Features:</w:t>
      </w:r>
    </w:p>
    <w:p>
      <w:pPr>
        <w:pStyle w:val="ListBullet"/>
        <w:ind w:left="720"/>
      </w:pPr>
      <w:r>
        <w:t>Compliance Suite: FERPA compliance (data handling, parental consent, audit trail), COPPA compliance (age gates, parental consent for under-13), GDPR compliance (data export, right to deletion, consent management, DPA with sub-processors), SOC 2 Type II certification preparation</w:t>
      </w:r>
    </w:p>
    <w:p>
      <w:pPr>
        <w:pStyle w:val="ListBullet"/>
        <w:ind w:left="720"/>
      </w:pPr>
      <w:r>
        <w:t>Two-Factor Authentication: TOTP and SMS 2FA for admin+ roles, enforcement policies per organization</w:t>
      </w:r>
    </w:p>
    <w:p>
      <w:pPr>
        <w:pStyle w:val="ListBullet"/>
        <w:ind w:left="720"/>
      </w:pPr>
      <w:r>
        <w:t>Data Export &amp; Portability: GDPR-compliant data export (all user data in machine-readable format), bulk data export for school migration, scheduled exports for backup compliance</w:t>
      </w:r>
    </w:p>
    <w:p>
      <w:pPr>
        <w:pStyle w:val="ListBullet"/>
        <w:ind w:left="720"/>
      </w:pPr>
      <w:r>
        <w:t>Backup &amp; Disaster Recovery: automated daily Firestore backups, point-in-time recovery, documented disaster recovery plan with RPO/RTO targets, annual DR drill</w:t>
      </w:r>
    </w:p>
    <w:p>
      <w:pPr>
        <w:pStyle w:val="ListBullet"/>
        <w:ind w:left="720"/>
      </w:pPr>
      <w:r>
        <w:t>SSO Integration: Google Workspace, Microsoft 365, SAML 2.0 for enterprise identity providers</w:t>
      </w:r>
    </w:p>
    <w:p>
      <w:pPr>
        <w:pStyle w:val="ListBullet"/>
        <w:ind w:left="720"/>
      </w:pPr>
      <w:r>
        <w:t>Advanced Security: penetration testing (annual + after major changes), security incident response plan, vulnerability scanning, bug bounty program</w:t>
      </w:r>
    </w:p>
    <w:p>
      <w:pPr>
        <w:pStyle w:val="ListBullet"/>
        <w:ind w:left="720"/>
      </w:pPr>
      <w:r>
        <w:t>RTL &amp; Internationalization: Arabic RTL support on web dashboard, multi-language UI (English, Arabic, French, Spanish initially), timezone-aware scheduling, regional data residency options</w:t>
      </w:r>
    </w:p>
    <w:p>
      <w:r>
        <w:rPr>
          <w:b w:val="0"/>
          <w:i w:val="0"/>
          <w:color w:val="000000"/>
          <w:sz w:val="22"/>
        </w:rPr>
        <w:t>Dependencies: Phase 8 (billing for enterprise tier), Phase 9 (analytics for compliance reporting)</w:t>
      </w:r>
    </w:p>
    <w:p>
      <w:r>
        <w:rPr>
          <w:b w:val="0"/>
          <w:i w:val="0"/>
          <w:color w:val="000000"/>
          <w:sz w:val="22"/>
        </w:rPr>
        <w:t>Risks: Compliance costs may exceed revenue at current scale, SOC 2 audit timeline (3-6 months)</w:t>
      </w:r>
    </w:p>
    <w:p>
      <w:r>
        <w:rPr>
          <w:b w:val="0"/>
          <w:i w:val="0"/>
          <w:color w:val="000000"/>
          <w:sz w:val="22"/>
        </w:rPr>
        <w:t>Complexity: Very High — 12-16 weeks</w:t>
      </w:r>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7/10</w:t>
            </w:r>
          </w:p>
        </w:tc>
      </w:tr>
      <w:tr>
        <w:tc>
          <w:tcPr>
            <w:tcW w:type="dxa" w:w="3402"/>
          </w:tcPr>
          <w:p>
            <w:r/>
            <w:r>
              <w:rPr>
                <w:color w:val="000000"/>
                <w:sz w:val="18"/>
              </w:rPr>
              <w:t>Adoption Impact</w:t>
            </w:r>
          </w:p>
        </w:tc>
        <w:tc>
          <w:tcPr>
            <w:tcW w:type="dxa" w:w="2268"/>
          </w:tcPr>
          <w:p>
            <w:r/>
            <w:r>
              <w:rPr>
                <w:color w:val="000000"/>
                <w:sz w:val="18"/>
              </w:rPr>
              <w:t>3/10</w:t>
            </w:r>
          </w:p>
        </w:tc>
      </w:tr>
      <w:tr>
        <w:tc>
          <w:tcPr>
            <w:tcW w:type="dxa" w:w="3402"/>
            <w:shd w:fill="F8F9FF"/>
          </w:tcPr>
          <w:p>
            <w:r/>
            <w:r>
              <w:rPr>
                <w:color w:val="000000"/>
                <w:sz w:val="18"/>
              </w:rPr>
              <w:t>Retention Impact</w:t>
            </w:r>
          </w:p>
        </w:tc>
        <w:tc>
          <w:tcPr>
            <w:tcW w:type="dxa" w:w="2268"/>
            <w:shd w:fill="F8F9FF"/>
          </w:tcPr>
          <w:p>
            <w:r/>
            <w:r>
              <w:rPr>
                <w:color w:val="000000"/>
                <w:sz w:val="18"/>
              </w:rPr>
              <w:t>5/10</w:t>
            </w:r>
          </w:p>
        </w:tc>
      </w:tr>
      <w:tr>
        <w:tc>
          <w:tcPr>
            <w:tcW w:type="dxa" w:w="3402"/>
          </w:tcPr>
          <w:p>
            <w:r/>
            <w:r>
              <w:rPr>
                <w:color w:val="000000"/>
                <w:sz w:val="18"/>
              </w:rPr>
              <w:t>Technical Complexity</w:t>
            </w:r>
          </w:p>
        </w:tc>
        <w:tc>
          <w:tcPr>
            <w:tcW w:type="dxa" w:w="2268"/>
          </w:tcPr>
          <w:p>
            <w:r/>
            <w:r>
              <w:rPr>
                <w:color w:val="000000"/>
                <w:sz w:val="18"/>
              </w:rPr>
              <w:t>9/10</w:t>
            </w:r>
          </w:p>
        </w:tc>
      </w:tr>
    </w:tbl>
    <w:p/>
    <w:p>
      <w:r>
        <w:br w:type="page"/>
      </w:r>
    </w:p>
    <w:p>
      <w:pPr>
        <w:pStyle w:val="Heading1"/>
      </w:pPr>
      <w:r>
        <w:t>Phase 12 — Scale &amp; Global Expansion</w:t>
      </w:r>
    </w:p>
    <w:p>
      <w:r>
        <w:rPr>
          <w:b/>
          <w:i w:val="0"/>
          <w:color w:val="000000"/>
          <w:sz w:val="22"/>
        </w:rPr>
        <w:t>Objective: Scale the platform from hundreds to thousands of schools with global infrastructure, regional compliance, and platform reliability that matches enterprise expectations.</w:t>
      </w:r>
    </w:p>
    <w:p>
      <w:r>
        <w:rPr>
          <w:b w:val="0"/>
          <w:i w:val="0"/>
          <w:color w:val="000000"/>
          <w:sz w:val="22"/>
        </w:rPr>
        <w:t>Business Value: This phase unlocks the $1M+ ARR threshold. Global expansion multiplies the addressable market by 10-50x. Platform reliability (99.9%+ uptime) enables government and institutional contracts.</w:t>
      </w:r>
    </w:p>
    <w:p>
      <w:r>
        <w:rPr>
          <w:b w:val="0"/>
          <w:i w:val="0"/>
          <w:color w:val="000000"/>
          <w:sz w:val="22"/>
        </w:rPr>
        <w:t>Key Features:</w:t>
      </w:r>
    </w:p>
    <w:p>
      <w:pPr>
        <w:pStyle w:val="ListBullet"/>
        <w:ind w:left="720"/>
      </w:pPr>
      <w:r>
        <w:t>Infrastructure Scaling: Firestore sharding strategy for 1000+ schools, CDN optimization for global video delivery, multi-region Firebase deployment, read replicas for analytics queries</w:t>
      </w:r>
    </w:p>
    <w:p>
      <w:pPr>
        <w:pStyle w:val="ListBullet"/>
        <w:ind w:left="720"/>
      </w:pPr>
      <w:r>
        <w:t>Platform Reliability: 99.9% uptime SLA, automated failover, real-time status page (status.klasivo.app), incident communication system, capacity planning automation</w:t>
      </w:r>
    </w:p>
    <w:p>
      <w:pPr>
        <w:pStyle w:val="ListBullet"/>
        <w:ind w:left="720"/>
      </w:pPr>
      <w:r>
        <w:t>Regional Compliance: EU data residency (Firebase europe-west), MENA compliance (PDPA, local data laws), APAC compliance (various national regulations), per-region feature flags for compliance-gated features</w:t>
      </w:r>
    </w:p>
    <w:p>
      <w:pPr>
        <w:pStyle w:val="ListBullet"/>
        <w:ind w:left="720"/>
      </w:pPr>
      <w:r>
        <w:t>Advanced AI: AI Student Tutor (personalized chatbot for homework help), AI Lesson Summaries (auto-generated post-class summaries), AI Early Risk Detection (predictive model for dropout/struggle), AI Parent Insights (personalized recommendations for supporting child learning)</w:t>
      </w:r>
    </w:p>
    <w:p>
      <w:pPr>
        <w:pStyle w:val="ListBullet"/>
        <w:ind w:left="720"/>
      </w:pPr>
      <w:r>
        <w:t>Mobile Expansion: iOS app (App Store compliance, Apple Sign-In), Progressive Web App for low-bandwidth regions, offline-first architecture for emerging markets</w:t>
      </w:r>
    </w:p>
    <w:p>
      <w:pPr>
        <w:pStyle w:val="ListBullet"/>
        <w:ind w:left="720"/>
      </w:pPr>
      <w:r>
        <w:t>Documentation &amp; Developer Portal: docs.klasivo.app with API documentation, integration guides, SDK references, developer community forum</w:t>
      </w:r>
    </w:p>
    <w:p>
      <w:r>
        <w:rPr>
          <w:b w:val="0"/>
          <w:i w:val="0"/>
          <w:color w:val="000000"/>
          <w:sz w:val="22"/>
        </w:rPr>
        <w:t>Dependencies: Phase 11 (enterprise readiness), 100+ paying schools</w:t>
      </w:r>
    </w:p>
    <w:p>
      <w:r>
        <w:rPr>
          <w:b w:val="0"/>
          <w:i w:val="0"/>
          <w:color w:val="000000"/>
          <w:sz w:val="22"/>
        </w:rPr>
        <w:t>Risks: Infrastructure cost scaling, regional regulatory complexity, AI cost at scale</w:t>
      </w:r>
    </w:p>
    <w:p>
      <w:r>
        <w:rPr>
          <w:b w:val="0"/>
          <w:i w:val="0"/>
          <w:color w:val="000000"/>
          <w:sz w:val="22"/>
        </w:rPr>
        <w:t>Complexity: Very High — ongoing</w:t>
      </w:r>
    </w:p>
    <w:tbl>
      <w:tblPr>
        <w:tblStyle w:val="TableGrid"/>
        <w:tblW w:type="auto" w:w="0"/>
        <w:jc w:val="center"/>
        <w:tblLook w:firstColumn="1" w:firstRow="1" w:lastColumn="0" w:lastRow="0" w:noHBand="0" w:noVBand="1" w:val="04A0"/>
      </w:tblPr>
      <w:tblGrid>
        <w:gridCol w:w="4394"/>
        <w:gridCol w:w="4394"/>
      </w:tblGrid>
      <w:tr>
        <w:tc>
          <w:tcPr>
            <w:tcW w:type="dxa" w:w="3402"/>
            <w:shd w:fill="1A1F36"/>
          </w:tcPr>
          <w:p>
            <w:pPr>
              <w:jc w:val="center"/>
            </w:pPr>
            <w:r/>
            <w:r>
              <w:rPr>
                <w:b/>
                <w:color w:val="FFFFFF"/>
                <w:sz w:val="18"/>
              </w:rPr>
              <w:t>Metric</w:t>
            </w:r>
          </w:p>
        </w:tc>
        <w:tc>
          <w:tcPr>
            <w:tcW w:type="dxa" w:w="2268"/>
            <w:shd w:fill="1A1F36"/>
          </w:tcPr>
          <w:p>
            <w:pPr>
              <w:jc w:val="center"/>
            </w:pPr>
            <w:r/>
            <w:r>
              <w:rPr>
                <w:b/>
                <w:color w:val="FFFFFF"/>
                <w:sz w:val="18"/>
              </w:rPr>
              <w:t>Score</w:t>
            </w:r>
          </w:p>
        </w:tc>
      </w:tr>
      <w:tr>
        <w:tc>
          <w:tcPr>
            <w:tcW w:type="dxa" w:w="3402"/>
            <w:shd w:fill="F8F9FF"/>
          </w:tcPr>
          <w:p>
            <w:r/>
            <w:r>
              <w:rPr>
                <w:color w:val="000000"/>
                <w:sz w:val="18"/>
              </w:rPr>
              <w:t>Revenue Impact</w:t>
            </w:r>
          </w:p>
        </w:tc>
        <w:tc>
          <w:tcPr>
            <w:tcW w:type="dxa" w:w="2268"/>
            <w:shd w:fill="F8F9FF"/>
          </w:tcPr>
          <w:p>
            <w:r/>
            <w:r>
              <w:rPr>
                <w:color w:val="000000"/>
                <w:sz w:val="18"/>
              </w:rPr>
              <w:t>8/10</w:t>
            </w:r>
          </w:p>
        </w:tc>
      </w:tr>
      <w:tr>
        <w:tc>
          <w:tcPr>
            <w:tcW w:type="dxa" w:w="3402"/>
          </w:tcPr>
          <w:p>
            <w:r/>
            <w:r>
              <w:rPr>
                <w:color w:val="000000"/>
                <w:sz w:val="18"/>
              </w:rPr>
              <w:t>Adoption Impact</w:t>
            </w:r>
          </w:p>
        </w:tc>
        <w:tc>
          <w:tcPr>
            <w:tcW w:type="dxa" w:w="2268"/>
          </w:tcPr>
          <w:p>
            <w:r/>
            <w:r>
              <w:rPr>
                <w:color w:val="000000"/>
                <w:sz w:val="18"/>
              </w:rPr>
              <w:t>2/10</w:t>
            </w:r>
          </w:p>
        </w:tc>
      </w:tr>
      <w:tr>
        <w:tc>
          <w:tcPr>
            <w:tcW w:type="dxa" w:w="3402"/>
            <w:shd w:fill="F8F9FF"/>
          </w:tcPr>
          <w:p>
            <w:r/>
            <w:r>
              <w:rPr>
                <w:color w:val="000000"/>
                <w:sz w:val="18"/>
              </w:rPr>
              <w:t>Retention Impact</w:t>
            </w:r>
          </w:p>
        </w:tc>
        <w:tc>
          <w:tcPr>
            <w:tcW w:type="dxa" w:w="2268"/>
            <w:shd w:fill="F8F9FF"/>
          </w:tcPr>
          <w:p>
            <w:r/>
            <w:r>
              <w:rPr>
                <w:color w:val="000000"/>
                <w:sz w:val="18"/>
              </w:rPr>
              <w:t>3/10</w:t>
            </w:r>
          </w:p>
        </w:tc>
      </w:tr>
      <w:tr>
        <w:tc>
          <w:tcPr>
            <w:tcW w:type="dxa" w:w="3402"/>
          </w:tcPr>
          <w:p>
            <w:r/>
            <w:r>
              <w:rPr>
                <w:color w:val="000000"/>
                <w:sz w:val="18"/>
              </w:rPr>
              <w:t>Technical Complexity</w:t>
            </w:r>
          </w:p>
        </w:tc>
        <w:tc>
          <w:tcPr>
            <w:tcW w:type="dxa" w:w="2268"/>
          </w:tcPr>
          <w:p>
            <w:r/>
            <w:r>
              <w:rPr>
                <w:color w:val="000000"/>
                <w:sz w:val="18"/>
              </w:rPr>
              <w:t>10/10</w:t>
            </w:r>
          </w:p>
        </w:tc>
      </w:tr>
    </w:tbl>
    <w:p/>
    <w:p>
      <w:r>
        <w:br w:type="page"/>
      </w:r>
    </w:p>
    <w:p>
      <w:pPr>
        <w:pStyle w:val="Heading1"/>
      </w:pPr>
      <w:r>
        <w:t>Section 3: Feature Dependency Map</w:t>
      </w:r>
    </w:p>
    <w:p>
      <w:r>
        <w:rPr>
          <w:b w:val="0"/>
          <w:i w:val="0"/>
          <w:color w:val="000000"/>
          <w:sz w:val="22"/>
        </w:rPr>
        <w:t>This section maps the requires/enables relationships for every major feature. Building a feature before its dependencies are complete leads to rework, security gaps, and architectural debt.</w:t>
      </w:r>
    </w:p>
    <w:tbl>
      <w:tblPr>
        <w:tblStyle w:val="TableGrid"/>
        <w:tblW w:type="auto" w:w="0"/>
        <w:jc w:val="center"/>
        <w:tblLook w:firstColumn="1" w:firstRow="1" w:lastColumn="0" w:lastRow="0" w:noHBand="0" w:noVBand="1" w:val="04A0"/>
      </w:tblPr>
      <w:tblGrid>
        <w:gridCol w:w="2929"/>
        <w:gridCol w:w="2929"/>
        <w:gridCol w:w="2929"/>
      </w:tblGrid>
      <w:tr>
        <w:tc>
          <w:tcPr>
            <w:tcW w:type="dxa" w:w="2268"/>
            <w:shd w:fill="1A1F36"/>
          </w:tcPr>
          <w:p>
            <w:pPr>
              <w:jc w:val="center"/>
            </w:pPr>
            <w:r/>
            <w:r>
              <w:rPr>
                <w:b/>
                <w:color w:val="FFFFFF"/>
                <w:sz w:val="18"/>
              </w:rPr>
              <w:t>Feature</w:t>
            </w:r>
          </w:p>
        </w:tc>
        <w:tc>
          <w:tcPr>
            <w:tcW w:type="dxa" w:w="2551"/>
            <w:shd w:fill="1A1F36"/>
          </w:tcPr>
          <w:p>
            <w:pPr>
              <w:jc w:val="center"/>
            </w:pPr>
            <w:r/>
            <w:r>
              <w:rPr>
                <w:b/>
                <w:color w:val="FFFFFF"/>
                <w:sz w:val="18"/>
              </w:rPr>
              <w:t>Requires</w:t>
            </w:r>
          </w:p>
        </w:tc>
        <w:tc>
          <w:tcPr>
            <w:tcW w:type="dxa" w:w="3118"/>
            <w:shd w:fill="1A1F36"/>
          </w:tcPr>
          <w:p>
            <w:pPr>
              <w:jc w:val="center"/>
            </w:pPr>
            <w:r/>
            <w:r>
              <w:rPr>
                <w:b/>
                <w:color w:val="FFFFFF"/>
                <w:sz w:val="18"/>
              </w:rPr>
              <w:t>Enables</w:t>
            </w:r>
          </w:p>
        </w:tc>
      </w:tr>
      <w:tr>
        <w:tc>
          <w:tcPr>
            <w:tcW w:type="dxa" w:w="2268"/>
            <w:shd w:fill="F8F9FF"/>
          </w:tcPr>
          <w:p>
            <w:r/>
            <w:r>
              <w:rPr>
                <w:color w:val="000000"/>
                <w:sz w:val="18"/>
              </w:rPr>
              <w:t>Sprint 1+2 Merge</w:t>
            </w:r>
          </w:p>
        </w:tc>
        <w:tc>
          <w:tcPr>
            <w:tcW w:type="dxa" w:w="2551"/>
            <w:shd w:fill="F8F9FF"/>
          </w:tcPr>
          <w:p>
            <w:r/>
            <w:r>
              <w:rPr>
                <w:color w:val="000000"/>
                <w:sz w:val="18"/>
              </w:rPr>
              <w:t>Existing codebase</w:t>
            </w:r>
          </w:p>
        </w:tc>
        <w:tc>
          <w:tcPr>
            <w:tcW w:type="dxa" w:w="3118"/>
            <w:shd w:fill="F8F9FF"/>
          </w:tcPr>
          <w:p>
            <w:r/>
            <w:r>
              <w:rPr>
                <w:color w:val="000000"/>
                <w:sz w:val="18"/>
              </w:rPr>
              <w:t>All Sprint 3+ features</w:t>
            </w:r>
          </w:p>
        </w:tc>
      </w:tr>
      <w:tr>
        <w:tc>
          <w:tcPr>
            <w:tcW w:type="dxa" w:w="2268"/>
          </w:tcPr>
          <w:p>
            <w:r/>
            <w:r>
              <w:rPr>
                <w:color w:val="000000"/>
                <w:sz w:val="18"/>
              </w:rPr>
              <w:t>Scope Enforcement</w:t>
            </w:r>
          </w:p>
        </w:tc>
        <w:tc>
          <w:tcPr>
            <w:tcW w:type="dxa" w:w="2551"/>
          </w:tcPr>
          <w:p>
            <w:r/>
            <w:r>
              <w:rPr>
                <w:color w:val="000000"/>
                <w:sz w:val="18"/>
              </w:rPr>
              <w:t>Sprint 1+2 Merge</w:t>
            </w:r>
          </w:p>
        </w:tc>
        <w:tc>
          <w:tcPr>
            <w:tcW w:type="dxa" w:w="3118"/>
          </w:tcPr>
          <w:p>
            <w:r/>
            <w:r>
              <w:rPr>
                <w:color w:val="000000"/>
                <w:sz w:val="18"/>
              </w:rPr>
              <w:t>Teacher Approval, School Accounts, Billing</w:t>
            </w:r>
          </w:p>
        </w:tc>
      </w:tr>
      <w:tr>
        <w:tc>
          <w:tcPr>
            <w:tcW w:type="dxa" w:w="2268"/>
            <w:shd w:fill="F8F9FF"/>
          </w:tcPr>
          <w:p>
            <w:r/>
            <w:r>
              <w:rPr>
                <w:color w:val="000000"/>
                <w:sz w:val="18"/>
              </w:rPr>
              <w:t>Teacher Approval</w:t>
            </w:r>
          </w:p>
        </w:tc>
        <w:tc>
          <w:tcPr>
            <w:tcW w:type="dxa" w:w="2551"/>
            <w:shd w:fill="F8F9FF"/>
          </w:tcPr>
          <w:p>
            <w:r/>
            <w:r>
              <w:rPr>
                <w:color w:val="000000"/>
                <w:sz w:val="18"/>
              </w:rPr>
              <w:t>Scope Enforcement</w:t>
            </w:r>
          </w:p>
        </w:tc>
        <w:tc>
          <w:tcPr>
            <w:tcW w:type="dxa" w:w="3118"/>
            <w:shd w:fill="F8F9FF"/>
          </w:tcPr>
          <w:p>
            <w:r/>
            <w:r>
              <w:rPr>
                <w:color w:val="000000"/>
                <w:sz w:val="18"/>
              </w:rPr>
              <w:t>School trust, Parent trust</w:t>
            </w:r>
          </w:p>
        </w:tc>
      </w:tr>
      <w:tr>
        <w:tc>
          <w:tcPr>
            <w:tcW w:type="dxa" w:w="2268"/>
          </w:tcPr>
          <w:p>
            <w:r/>
            <w:r>
              <w:rPr>
                <w:color w:val="000000"/>
                <w:sz w:val="18"/>
              </w:rPr>
              <w:t>Video Library</w:t>
            </w:r>
          </w:p>
        </w:tc>
        <w:tc>
          <w:tcPr>
            <w:tcW w:type="dxa" w:w="2551"/>
          </w:tcPr>
          <w:p>
            <w:r/>
            <w:r>
              <w:rPr>
                <w:color w:val="000000"/>
                <w:sz w:val="18"/>
              </w:rPr>
              <w:t>YouTube player (v2.0)</w:t>
            </w:r>
          </w:p>
        </w:tc>
        <w:tc>
          <w:tcPr>
            <w:tcW w:type="dxa" w:w="3118"/>
          </w:tcPr>
          <w:p>
            <w:r/>
            <w:r>
              <w:rPr>
                <w:color w:val="000000"/>
                <w:sz w:val="18"/>
              </w:rPr>
              <w:t>Recording analytics, Multi-provider video</w:t>
            </w:r>
          </w:p>
        </w:tc>
      </w:tr>
      <w:tr>
        <w:tc>
          <w:tcPr>
            <w:tcW w:type="dxa" w:w="2268"/>
            <w:shd w:fill="F8F9FF"/>
          </w:tcPr>
          <w:p>
            <w:r/>
            <w:r>
              <w:rPr>
                <w:color w:val="000000"/>
                <w:sz w:val="18"/>
              </w:rPr>
              <w:t>Assignment Submission</w:t>
            </w:r>
          </w:p>
        </w:tc>
        <w:tc>
          <w:tcPr>
            <w:tcW w:type="dxa" w:w="2551"/>
            <w:shd w:fill="F8F9FF"/>
          </w:tcPr>
          <w:p>
            <w:r/>
            <w:r>
              <w:rPr>
                <w:color w:val="000000"/>
                <w:sz w:val="18"/>
              </w:rPr>
              <w:t>Scope Enforcement</w:t>
            </w:r>
          </w:p>
        </w:tc>
        <w:tc>
          <w:tcPr>
            <w:tcW w:type="dxa" w:w="3118"/>
            <w:shd w:fill="F8F9FF"/>
          </w:tcPr>
          <w:p>
            <w:r/>
            <w:r>
              <w:rPr>
                <w:color w:val="000000"/>
                <w:sz w:val="18"/>
              </w:rPr>
              <w:t>Badges, Streaks, AI Grading, Parent progress</w:t>
            </w:r>
          </w:p>
        </w:tc>
      </w:tr>
      <w:tr>
        <w:tc>
          <w:tcPr>
            <w:tcW w:type="dxa" w:w="2268"/>
          </w:tcPr>
          <w:p>
            <w:r/>
            <w:r>
              <w:rPr>
                <w:color w:val="000000"/>
                <w:sz w:val="18"/>
              </w:rPr>
              <w:t>Student Engagement</w:t>
            </w:r>
          </w:p>
        </w:tc>
        <w:tc>
          <w:tcPr>
            <w:tcW w:type="dxa" w:w="2551"/>
          </w:tcPr>
          <w:p>
            <w:r/>
            <w:r>
              <w:rPr>
                <w:color w:val="000000"/>
                <w:sz w:val="18"/>
              </w:rPr>
              <w:t>Assignment Submission</w:t>
            </w:r>
          </w:p>
        </w:tc>
        <w:tc>
          <w:tcPr>
            <w:tcW w:type="dxa" w:w="3118"/>
          </w:tcPr>
          <w:p>
            <w:r/>
            <w:r>
              <w:rPr>
                <w:color w:val="000000"/>
                <w:sz w:val="18"/>
              </w:rPr>
              <w:t>Parent progress view, Retention analytics</w:t>
            </w:r>
          </w:p>
        </w:tc>
      </w:tr>
      <w:tr>
        <w:tc>
          <w:tcPr>
            <w:tcW w:type="dxa" w:w="2268"/>
            <w:shd w:fill="F8F9FF"/>
          </w:tcPr>
          <w:p>
            <w:r/>
            <w:r>
              <w:rPr>
                <w:color w:val="000000"/>
                <w:sz w:val="18"/>
              </w:rPr>
              <w:t>Parent Enhanced</w:t>
            </w:r>
          </w:p>
        </w:tc>
        <w:tc>
          <w:tcPr>
            <w:tcW w:type="dxa" w:w="2551"/>
            <w:shd w:fill="F8F9FF"/>
          </w:tcPr>
          <w:p>
            <w:r/>
            <w:r>
              <w:rPr>
                <w:color w:val="000000"/>
                <w:sz w:val="18"/>
              </w:rPr>
              <w:t>Student Engagement</w:t>
            </w:r>
          </w:p>
        </w:tc>
        <w:tc>
          <w:tcPr>
            <w:tcW w:type="dxa" w:w="3118"/>
            <w:shd w:fill="F8F9FF"/>
          </w:tcPr>
          <w:p>
            <w:r/>
            <w:r>
              <w:rPr>
                <w:color w:val="000000"/>
                <w:sz w:val="18"/>
              </w:rPr>
              <w:t>Weekly summaries, Risk detection alerts</w:t>
            </w:r>
          </w:p>
        </w:tc>
      </w:tr>
      <w:tr>
        <w:tc>
          <w:tcPr>
            <w:tcW w:type="dxa" w:w="2268"/>
          </w:tcPr>
          <w:p>
            <w:r/>
            <w:r>
              <w:rPr>
                <w:color w:val="000000"/>
                <w:sz w:val="18"/>
              </w:rPr>
              <w:t>AI Question Generator</w:t>
            </w:r>
          </w:p>
        </w:tc>
        <w:tc>
          <w:tcPr>
            <w:tcW w:type="dxa" w:w="2551"/>
          </w:tcPr>
          <w:p>
            <w:r/>
            <w:r>
              <w:rPr>
                <w:color w:val="000000"/>
                <w:sz w:val="18"/>
              </w:rPr>
              <w:t>Assignment Submission</w:t>
            </w:r>
          </w:p>
        </w:tc>
        <w:tc>
          <w:tcPr>
            <w:tcW w:type="dxa" w:w="3118"/>
          </w:tcPr>
          <w:p>
            <w:r/>
            <w:r>
              <w:rPr>
                <w:color w:val="000000"/>
                <w:sz w:val="18"/>
              </w:rPr>
              <w:t>Question marketplace</w:t>
            </w:r>
          </w:p>
        </w:tc>
      </w:tr>
      <w:tr>
        <w:tc>
          <w:tcPr>
            <w:tcW w:type="dxa" w:w="2268"/>
            <w:shd w:fill="F8F9FF"/>
          </w:tcPr>
          <w:p>
            <w:r/>
            <w:r>
              <w:rPr>
                <w:color w:val="000000"/>
                <w:sz w:val="18"/>
              </w:rPr>
              <w:t>AI Grading Assistant</w:t>
            </w:r>
          </w:p>
        </w:tc>
        <w:tc>
          <w:tcPr>
            <w:tcW w:type="dxa" w:w="2551"/>
            <w:shd w:fill="F8F9FF"/>
          </w:tcPr>
          <w:p>
            <w:r/>
            <w:r>
              <w:rPr>
                <w:color w:val="000000"/>
                <w:sz w:val="18"/>
              </w:rPr>
              <w:t>Rubrics (v2.3)</w:t>
            </w:r>
          </w:p>
        </w:tc>
        <w:tc>
          <w:tcPr>
            <w:tcW w:type="dxa" w:w="3118"/>
            <w:shd w:fill="F8F9FF"/>
          </w:tcPr>
          <w:p>
            <w:r/>
            <w:r>
              <w:rPr>
                <w:color w:val="000000"/>
                <w:sz w:val="18"/>
              </w:rPr>
              <w:t>Grading consistency reports</w:t>
            </w:r>
          </w:p>
        </w:tc>
      </w:tr>
      <w:tr>
        <w:tc>
          <w:tcPr>
            <w:tcW w:type="dxa" w:w="2268"/>
          </w:tcPr>
          <w:p>
            <w:r/>
            <w:r>
              <w:rPr>
                <w:color w:val="000000"/>
                <w:sz w:val="18"/>
              </w:rPr>
              <w:t>School Accounts</w:t>
            </w:r>
          </w:p>
        </w:tc>
        <w:tc>
          <w:tcPr>
            <w:tcW w:type="dxa" w:w="2551"/>
          </w:tcPr>
          <w:p>
            <w:r/>
            <w:r>
              <w:rPr>
                <w:color w:val="000000"/>
                <w:sz w:val="18"/>
              </w:rPr>
              <w:t>Scope Enforcement</w:t>
            </w:r>
          </w:p>
        </w:tc>
        <w:tc>
          <w:tcPr>
            <w:tcW w:type="dxa" w:w="3118"/>
          </w:tcPr>
          <w:p>
            <w:r/>
            <w:r>
              <w:rPr>
                <w:color w:val="000000"/>
                <w:sz w:val="18"/>
              </w:rPr>
              <w:t>Billing, School Landing Pages</w:t>
            </w:r>
          </w:p>
        </w:tc>
      </w:tr>
      <w:tr>
        <w:tc>
          <w:tcPr>
            <w:tcW w:type="dxa" w:w="2268"/>
            <w:shd w:fill="F8F9FF"/>
          </w:tcPr>
          <w:p>
            <w:r/>
            <w:r>
              <w:rPr>
                <w:color w:val="000000"/>
                <w:sz w:val="18"/>
              </w:rPr>
              <w:t>School Landing Pages</w:t>
            </w:r>
          </w:p>
        </w:tc>
        <w:tc>
          <w:tcPr>
            <w:tcW w:type="dxa" w:w="2551"/>
            <w:shd w:fill="F8F9FF"/>
          </w:tcPr>
          <w:p>
            <w:r/>
            <w:r>
              <w:rPr>
                <w:color w:val="000000"/>
                <w:sz w:val="18"/>
              </w:rPr>
              <w:t>School Accounts</w:t>
            </w:r>
          </w:p>
        </w:tc>
        <w:tc>
          <w:tcPr>
            <w:tcW w:type="dxa" w:w="3118"/>
            <w:shd w:fill="F8F9FF"/>
          </w:tcPr>
          <w:p>
            <w:r/>
            <w:r>
              <w:rPr>
                <w:color w:val="000000"/>
                <w:sz w:val="18"/>
              </w:rPr>
              <w:t>Organic growth, SEO</w:t>
            </w:r>
          </w:p>
        </w:tc>
      </w:tr>
      <w:tr>
        <w:tc>
          <w:tcPr>
            <w:tcW w:type="dxa" w:w="2268"/>
          </w:tcPr>
          <w:p>
            <w:r/>
            <w:r>
              <w:rPr>
                <w:color w:val="000000"/>
                <w:sz w:val="18"/>
              </w:rPr>
              <w:t>Billing</w:t>
            </w:r>
          </w:p>
        </w:tc>
        <w:tc>
          <w:tcPr>
            <w:tcW w:type="dxa" w:w="2551"/>
          </w:tcPr>
          <w:p>
            <w:r/>
            <w:r>
              <w:rPr>
                <w:color w:val="000000"/>
                <w:sz w:val="18"/>
              </w:rPr>
              <w:t>School Accounts</w:t>
            </w:r>
          </w:p>
        </w:tc>
        <w:tc>
          <w:tcPr>
            <w:tcW w:type="dxa" w:w="3118"/>
          </w:tcPr>
          <w:p>
            <w:r/>
            <w:r>
              <w:rPr>
                <w:color w:val="000000"/>
                <w:sz w:val="18"/>
              </w:rPr>
              <w:t>MRR tracking, Usage metering</w:t>
            </w:r>
          </w:p>
        </w:tc>
      </w:tr>
      <w:tr>
        <w:tc>
          <w:tcPr>
            <w:tcW w:type="dxa" w:w="2268"/>
            <w:shd w:fill="F8F9FF"/>
          </w:tcPr>
          <w:p>
            <w:r/>
            <w:r>
              <w:rPr>
                <w:color w:val="000000"/>
                <w:sz w:val="18"/>
              </w:rPr>
              <w:t>Analytics (School)</w:t>
            </w:r>
          </w:p>
        </w:tc>
        <w:tc>
          <w:tcPr>
            <w:tcW w:type="dxa" w:w="2551"/>
            <w:shd w:fill="F8F9FF"/>
          </w:tcPr>
          <w:p>
            <w:r/>
            <w:r>
              <w:rPr>
                <w:color w:val="000000"/>
                <w:sz w:val="18"/>
              </w:rPr>
              <w:t>Assignment + Attendance data</w:t>
            </w:r>
          </w:p>
        </w:tc>
        <w:tc>
          <w:tcPr>
            <w:tcW w:type="dxa" w:w="3118"/>
            <w:shd w:fill="F8F9FF"/>
          </w:tcPr>
          <w:p>
            <w:r/>
            <w:r>
              <w:rPr>
                <w:color w:val="000000"/>
                <w:sz w:val="18"/>
              </w:rPr>
              <w:t>Custom Reports, Risk Detection</w:t>
            </w:r>
          </w:p>
        </w:tc>
      </w:tr>
      <w:tr>
        <w:tc>
          <w:tcPr>
            <w:tcW w:type="dxa" w:w="2268"/>
          </w:tcPr>
          <w:p>
            <w:r/>
            <w:r>
              <w:rPr>
                <w:color w:val="000000"/>
                <w:sz w:val="18"/>
              </w:rPr>
              <w:t>BigQuery</w:t>
            </w:r>
          </w:p>
        </w:tc>
        <w:tc>
          <w:tcPr>
            <w:tcW w:type="dxa" w:w="2551"/>
          </w:tcPr>
          <w:p>
            <w:r/>
            <w:r>
              <w:rPr>
                <w:color w:val="000000"/>
                <w:sz w:val="18"/>
              </w:rPr>
              <w:t>Analytics (School)</w:t>
            </w:r>
          </w:p>
        </w:tc>
        <w:tc>
          <w:tcPr>
            <w:tcW w:type="dxa" w:w="3118"/>
          </w:tcPr>
          <w:p>
            <w:r/>
            <w:r>
              <w:rPr>
                <w:color w:val="000000"/>
                <w:sz w:val="18"/>
              </w:rPr>
              <w:t>Historical analysis, ML models</w:t>
            </w:r>
          </w:p>
        </w:tc>
      </w:tr>
      <w:tr>
        <w:tc>
          <w:tcPr>
            <w:tcW w:type="dxa" w:w="2268"/>
            <w:shd w:fill="F8F9FF"/>
          </w:tcPr>
          <w:p>
            <w:r/>
            <w:r>
              <w:rPr>
                <w:color w:val="000000"/>
                <w:sz w:val="18"/>
              </w:rPr>
              <w:t>Custom Report Builder</w:t>
            </w:r>
          </w:p>
        </w:tc>
        <w:tc>
          <w:tcPr>
            <w:tcW w:type="dxa" w:w="2551"/>
            <w:shd w:fill="F8F9FF"/>
          </w:tcPr>
          <w:p>
            <w:r/>
            <w:r>
              <w:rPr>
                <w:color w:val="000000"/>
                <w:sz w:val="18"/>
              </w:rPr>
              <w:t>BigQuery</w:t>
            </w:r>
          </w:p>
        </w:tc>
        <w:tc>
          <w:tcPr>
            <w:tcW w:type="dxa" w:w="3118"/>
            <w:shd w:fill="F8F9FF"/>
          </w:tcPr>
          <w:p>
            <w:r/>
            <w:r>
              <w:rPr>
                <w:color w:val="000000"/>
                <w:sz w:val="18"/>
              </w:rPr>
              <w:t>Enterprise reporting</w:t>
            </w:r>
          </w:p>
        </w:tc>
      </w:tr>
      <w:tr>
        <w:tc>
          <w:tcPr>
            <w:tcW w:type="dxa" w:w="2268"/>
          </w:tcPr>
          <w:p>
            <w:r/>
            <w:r>
              <w:rPr>
                <w:color w:val="000000"/>
                <w:sz w:val="18"/>
              </w:rPr>
              <w:t>Marketplace</w:t>
            </w:r>
          </w:p>
        </w:tc>
        <w:tc>
          <w:tcPr>
            <w:tcW w:type="dxa" w:w="2551"/>
          </w:tcPr>
          <w:p>
            <w:r/>
            <w:r>
              <w:rPr>
                <w:color w:val="000000"/>
                <w:sz w:val="18"/>
              </w:rPr>
              <w:t>Billing</w:t>
            </w:r>
          </w:p>
        </w:tc>
        <w:tc>
          <w:tcPr>
            <w:tcW w:type="dxa" w:w="3118"/>
          </w:tcPr>
          <w:p>
            <w:r/>
            <w:r>
              <w:rPr>
                <w:color w:val="000000"/>
                <w:sz w:val="18"/>
              </w:rPr>
              <w:t>Question marketplace, Integrations</w:t>
            </w:r>
          </w:p>
        </w:tc>
      </w:tr>
      <w:tr>
        <w:tc>
          <w:tcPr>
            <w:tcW w:type="dxa" w:w="2268"/>
            <w:shd w:fill="F8F9FF"/>
          </w:tcPr>
          <w:p>
            <w:r/>
            <w:r>
              <w:rPr>
                <w:color w:val="000000"/>
                <w:sz w:val="18"/>
              </w:rPr>
              <w:t>Enterprise Compliance</w:t>
            </w:r>
          </w:p>
        </w:tc>
        <w:tc>
          <w:tcPr>
            <w:tcW w:type="dxa" w:w="2551"/>
            <w:shd w:fill="F8F9FF"/>
          </w:tcPr>
          <w:p>
            <w:r/>
            <w:r>
              <w:rPr>
                <w:color w:val="000000"/>
                <w:sz w:val="18"/>
              </w:rPr>
              <w:t>Billing + Analytics</w:t>
            </w:r>
          </w:p>
        </w:tc>
        <w:tc>
          <w:tcPr>
            <w:tcW w:type="dxa" w:w="3118"/>
            <w:shd w:fill="F8F9FF"/>
          </w:tcPr>
          <w:p>
            <w:r/>
            <w:r>
              <w:rPr>
                <w:color w:val="000000"/>
                <w:sz w:val="18"/>
              </w:rPr>
              <w:t>Government contracts, SOC 2</w:t>
            </w:r>
          </w:p>
        </w:tc>
      </w:tr>
      <w:tr>
        <w:tc>
          <w:tcPr>
            <w:tcW w:type="dxa" w:w="2268"/>
          </w:tcPr>
          <w:p>
            <w:r/>
            <w:r>
              <w:rPr>
                <w:color w:val="000000"/>
                <w:sz w:val="18"/>
              </w:rPr>
              <w:t>Global Expansion</w:t>
            </w:r>
          </w:p>
        </w:tc>
        <w:tc>
          <w:tcPr>
            <w:tcW w:type="dxa" w:w="2551"/>
          </w:tcPr>
          <w:p>
            <w:r/>
            <w:r>
              <w:rPr>
                <w:color w:val="000000"/>
                <w:sz w:val="18"/>
              </w:rPr>
              <w:t>Enterprise Compliance</w:t>
            </w:r>
          </w:p>
        </w:tc>
        <w:tc>
          <w:tcPr>
            <w:tcW w:type="dxa" w:w="3118"/>
          </w:tcPr>
          <w:p>
            <w:r/>
            <w:r>
              <w:rPr>
                <w:color w:val="000000"/>
                <w:sz w:val="18"/>
              </w:rPr>
              <w:t>Multi-region, Government partnerships</w:t>
            </w:r>
          </w:p>
        </w:tc>
      </w:tr>
    </w:tbl>
    <w:p/>
    <w:p>
      <w:r>
        <w:br w:type="page"/>
      </w:r>
    </w:p>
    <w:p>
      <w:pPr>
        <w:pStyle w:val="Heading1"/>
      </w:pPr>
      <w:r>
        <w:t>Section 4: Business Impact Prioritization</w:t>
      </w:r>
    </w:p>
    <w:p>
      <w:pPr>
        <w:pStyle w:val="Heading2"/>
      </w:pPr>
      <w:r>
        <w:t>4.1 MoSCoW Classification</w:t>
      </w:r>
    </w:p>
    <w:tbl>
      <w:tblPr>
        <w:tblStyle w:val="TableGrid"/>
        <w:tblW w:type="auto" w:w="0"/>
        <w:jc w:val="center"/>
        <w:tblLook w:firstColumn="1" w:firstRow="1" w:lastColumn="0" w:lastRow="0" w:noHBand="0" w:noVBand="1" w:val="04A0"/>
      </w:tblPr>
      <w:tblGrid>
        <w:gridCol w:w="4394"/>
        <w:gridCol w:w="4394"/>
      </w:tblGrid>
      <w:tr>
        <w:tc>
          <w:tcPr>
            <w:tcW w:type="dxa" w:w="1701"/>
            <w:shd w:fill="1A1F36"/>
          </w:tcPr>
          <w:p>
            <w:pPr>
              <w:jc w:val="center"/>
            </w:pPr>
            <w:r/>
            <w:r>
              <w:rPr>
                <w:b/>
                <w:color w:val="FFFFFF"/>
                <w:sz w:val="18"/>
              </w:rPr>
              <w:t>Category</w:t>
            </w:r>
          </w:p>
        </w:tc>
        <w:tc>
          <w:tcPr>
            <w:tcW w:type="dxa" w:w="7370"/>
            <w:shd w:fill="1A1F36"/>
          </w:tcPr>
          <w:p>
            <w:pPr>
              <w:jc w:val="center"/>
            </w:pPr>
            <w:r/>
            <w:r>
              <w:rPr>
                <w:b/>
                <w:color w:val="FFFFFF"/>
                <w:sz w:val="18"/>
              </w:rPr>
              <w:t>Features</w:t>
            </w:r>
          </w:p>
        </w:tc>
      </w:tr>
      <w:tr>
        <w:tc>
          <w:tcPr>
            <w:tcW w:type="dxa" w:w="1701"/>
            <w:shd w:fill="F8F9FF"/>
          </w:tcPr>
          <w:p>
            <w:r/>
            <w:r>
              <w:rPr>
                <w:color w:val="000000"/>
                <w:sz w:val="18"/>
              </w:rPr>
              <w:t>Must Have</w:t>
            </w:r>
          </w:p>
        </w:tc>
        <w:tc>
          <w:tcPr>
            <w:tcW w:type="dxa" w:w="7370"/>
            <w:shd w:fill="F8F9FF"/>
          </w:tcPr>
          <w:p>
            <w:r/>
            <w:r>
              <w:rPr>
                <w:color w:val="000000"/>
                <w:sz w:val="18"/>
              </w:rPr>
              <w:t>Sprint 1+2 Merge, Scope Enforcement, Teacher Approval, Assignment Submission, Student Reminders, Parent Accounts, School Accounts, Billing, 2FA, Data Export, FERPA/COPPA Compliance</w:t>
            </w:r>
          </w:p>
        </w:tc>
      </w:tr>
      <w:tr>
        <w:tc>
          <w:tcPr>
            <w:tcW w:type="dxa" w:w="1701"/>
          </w:tcPr>
          <w:p>
            <w:r/>
            <w:r>
              <w:rPr>
                <w:color w:val="000000"/>
                <w:sz w:val="18"/>
              </w:rPr>
              <w:t>Should Have</w:t>
            </w:r>
          </w:p>
        </w:tc>
        <w:tc>
          <w:tcPr>
            <w:tcW w:type="dxa" w:w="7370"/>
          </w:tcPr>
          <w:p>
            <w:r/>
            <w:r>
              <w:rPr>
                <w:color w:val="000000"/>
                <w:sz w:val="18"/>
              </w:rPr>
              <w:t>Video Library, Achievement Badges, Learning Streaks, Attendance Analytics, AI Question Generator, School Landing Pages, SSO, Custom Report Builder, BigQuery, Parent-Teacher Messaging</w:t>
            </w:r>
          </w:p>
        </w:tc>
      </w:tr>
      <w:tr>
        <w:tc>
          <w:tcPr>
            <w:tcW w:type="dxa" w:w="1701"/>
            <w:shd w:fill="F8F9FF"/>
          </w:tcPr>
          <w:p>
            <w:r/>
            <w:r>
              <w:rPr>
                <w:color w:val="000000"/>
                <w:sz w:val="18"/>
              </w:rPr>
              <w:t>Could Have</w:t>
            </w:r>
          </w:p>
        </w:tc>
        <w:tc>
          <w:tcPr>
            <w:tcW w:type="dxa" w:w="7370"/>
            <w:shd w:fill="F8F9FF"/>
          </w:tcPr>
          <w:p>
            <w:r/>
            <w:r>
              <w:rPr>
                <w:color w:val="000000"/>
                <w:sz w:val="18"/>
              </w:rPr>
              <w:t>Leaderboards, AI Grading Assistant, AI Lesson Summaries, Timetable Builder, Email Campaigns, Student Portfolios, Learning Paths, Referral Program</w:t>
            </w:r>
          </w:p>
        </w:tc>
      </w:tr>
      <w:tr>
        <w:tc>
          <w:tcPr>
            <w:tcW w:type="dxa" w:w="1701"/>
          </w:tcPr>
          <w:p>
            <w:r/>
            <w:r>
              <w:rPr>
                <w:color w:val="000000"/>
                <w:sz w:val="18"/>
              </w:rPr>
              <w:t>Future</w:t>
            </w:r>
          </w:p>
        </w:tc>
        <w:tc>
          <w:tcPr>
            <w:tcW w:type="dxa" w:w="7370"/>
          </w:tcPr>
          <w:p>
            <w:r/>
            <w:r>
              <w:rPr>
                <w:color w:val="000000"/>
                <w:sz w:val="18"/>
              </w:rPr>
              <w:t>Marketplace, AI Student Tutor, AI Early Risk Detection, Multi-region Deployment, Developer API, SOC 2 Type II, Bug Bounty Program</w:t>
            </w:r>
          </w:p>
        </w:tc>
      </w:tr>
    </w:tbl>
    <w:p/>
    <w:p>
      <w:pPr>
        <w:pStyle w:val="Heading2"/>
      </w:pPr>
      <w:r>
        <w:t>4.2 Impact Scoring Matrix</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2268"/>
            <w:shd w:fill="1A1F36"/>
          </w:tcPr>
          <w:p>
            <w:pPr>
              <w:jc w:val="center"/>
            </w:pPr>
            <w:r/>
            <w:r>
              <w:rPr>
                <w:b/>
                <w:color w:val="FFFFFF"/>
                <w:sz w:val="18"/>
              </w:rPr>
              <w:t>Feature</w:t>
            </w:r>
          </w:p>
        </w:tc>
        <w:tc>
          <w:tcPr>
            <w:tcW w:type="dxa" w:w="1134"/>
            <w:shd w:fill="1A1F36"/>
          </w:tcPr>
          <w:p>
            <w:pPr>
              <w:jc w:val="center"/>
            </w:pPr>
            <w:r/>
            <w:r>
              <w:rPr>
                <w:b/>
                <w:color w:val="FFFFFF"/>
                <w:sz w:val="18"/>
              </w:rPr>
              <w:t>Revenue (1-10)</w:t>
            </w:r>
          </w:p>
        </w:tc>
        <w:tc>
          <w:tcPr>
            <w:tcW w:type="dxa" w:w="1134"/>
            <w:shd w:fill="1A1F36"/>
          </w:tcPr>
          <w:p>
            <w:pPr>
              <w:jc w:val="center"/>
            </w:pPr>
            <w:r/>
            <w:r>
              <w:rPr>
                <w:b/>
                <w:color w:val="FFFFFF"/>
                <w:sz w:val="18"/>
              </w:rPr>
              <w:t>Adoption (1-10)</w:t>
            </w:r>
          </w:p>
        </w:tc>
        <w:tc>
          <w:tcPr>
            <w:tcW w:type="dxa" w:w="1134"/>
            <w:shd w:fill="1A1F36"/>
          </w:tcPr>
          <w:p>
            <w:pPr>
              <w:jc w:val="center"/>
            </w:pPr>
            <w:r/>
            <w:r>
              <w:rPr>
                <w:b/>
                <w:color w:val="FFFFFF"/>
                <w:sz w:val="18"/>
              </w:rPr>
              <w:t>Retention (1-10)</w:t>
            </w:r>
          </w:p>
        </w:tc>
        <w:tc>
          <w:tcPr>
            <w:tcW w:type="dxa" w:w="1134"/>
            <w:shd w:fill="1A1F36"/>
          </w:tcPr>
          <w:p>
            <w:pPr>
              <w:jc w:val="center"/>
            </w:pPr>
            <w:r/>
            <w:r>
              <w:rPr>
                <w:b/>
                <w:color w:val="FFFFFF"/>
                <w:sz w:val="18"/>
              </w:rPr>
              <w:t>Complexity (1-10)</w:t>
            </w:r>
          </w:p>
        </w:tc>
        <w:tc>
          <w:tcPr>
            <w:tcW w:type="dxa" w:w="1134"/>
            <w:shd w:fill="1A1F36"/>
          </w:tcPr>
          <w:p>
            <w:pPr>
              <w:jc w:val="center"/>
            </w:pPr>
            <w:r/>
            <w:r>
              <w:rPr>
                <w:b/>
                <w:color w:val="FFFFFF"/>
                <w:sz w:val="18"/>
              </w:rPr>
              <w:t>Priority Score</w:t>
            </w:r>
          </w:p>
        </w:tc>
      </w:tr>
      <w:tr>
        <w:tc>
          <w:tcPr>
            <w:tcW w:type="dxa" w:w="2268"/>
            <w:shd w:fill="F8F9FF"/>
          </w:tcPr>
          <w:p>
            <w:r/>
            <w:r>
              <w:rPr>
                <w:color w:val="000000"/>
                <w:sz w:val="18"/>
              </w:rPr>
              <w:t>Assignment Submission</w:t>
            </w:r>
          </w:p>
        </w:tc>
        <w:tc>
          <w:tcPr>
            <w:tcW w:type="dxa" w:w="1134"/>
            <w:shd w:fill="F8F9FF"/>
          </w:tcPr>
          <w:p>
            <w:r/>
            <w:r>
              <w:rPr>
                <w:color w:val="000000"/>
                <w:sz w:val="18"/>
              </w:rPr>
              <w:t>9</w:t>
            </w:r>
          </w:p>
        </w:tc>
        <w:tc>
          <w:tcPr>
            <w:tcW w:type="dxa" w:w="1134"/>
            <w:shd w:fill="F8F9FF"/>
          </w:tcPr>
          <w:p>
            <w:r/>
            <w:r>
              <w:rPr>
                <w:color w:val="000000"/>
                <w:sz w:val="18"/>
              </w:rPr>
              <w:t>10</w:t>
            </w:r>
          </w:p>
        </w:tc>
        <w:tc>
          <w:tcPr>
            <w:tcW w:type="dxa" w:w="1134"/>
            <w:shd w:fill="F8F9FF"/>
          </w:tcPr>
          <w:p>
            <w:r/>
            <w:r>
              <w:rPr>
                <w:color w:val="000000"/>
                <w:sz w:val="18"/>
              </w:rPr>
              <w:t>8</w:t>
            </w:r>
          </w:p>
        </w:tc>
        <w:tc>
          <w:tcPr>
            <w:tcW w:type="dxa" w:w="1134"/>
            <w:shd w:fill="F8F9FF"/>
          </w:tcPr>
          <w:p>
            <w:r/>
            <w:r>
              <w:rPr>
                <w:color w:val="000000"/>
                <w:sz w:val="18"/>
              </w:rPr>
              <w:t>7</w:t>
            </w:r>
          </w:p>
        </w:tc>
        <w:tc>
          <w:tcPr>
            <w:tcW w:type="dxa" w:w="1134"/>
            <w:shd w:fill="F8F9FF"/>
          </w:tcPr>
          <w:p>
            <w:r/>
            <w:r>
              <w:rPr>
                <w:color w:val="000000"/>
                <w:sz w:val="18"/>
              </w:rPr>
              <w:t>27/40</w:t>
            </w:r>
          </w:p>
        </w:tc>
      </w:tr>
      <w:tr>
        <w:tc>
          <w:tcPr>
            <w:tcW w:type="dxa" w:w="2268"/>
          </w:tcPr>
          <w:p>
            <w:r/>
            <w:r>
              <w:rPr>
                <w:color w:val="000000"/>
                <w:sz w:val="18"/>
              </w:rPr>
              <w:t>Teacher Approval</w:t>
            </w:r>
          </w:p>
        </w:tc>
        <w:tc>
          <w:tcPr>
            <w:tcW w:type="dxa" w:w="1134"/>
          </w:tcPr>
          <w:p>
            <w:r/>
            <w:r>
              <w:rPr>
                <w:color w:val="000000"/>
                <w:sz w:val="18"/>
              </w:rPr>
              <w:t>6</w:t>
            </w:r>
          </w:p>
        </w:tc>
        <w:tc>
          <w:tcPr>
            <w:tcW w:type="dxa" w:w="1134"/>
          </w:tcPr>
          <w:p>
            <w:r/>
            <w:r>
              <w:rPr>
                <w:color w:val="000000"/>
                <w:sz w:val="18"/>
              </w:rPr>
              <w:t>9</w:t>
            </w:r>
          </w:p>
        </w:tc>
        <w:tc>
          <w:tcPr>
            <w:tcW w:type="dxa" w:w="1134"/>
          </w:tcPr>
          <w:p>
            <w:r/>
            <w:r>
              <w:rPr>
                <w:color w:val="000000"/>
                <w:sz w:val="18"/>
              </w:rPr>
              <w:t>5</w:t>
            </w:r>
          </w:p>
        </w:tc>
        <w:tc>
          <w:tcPr>
            <w:tcW w:type="dxa" w:w="1134"/>
          </w:tcPr>
          <w:p>
            <w:r/>
            <w:r>
              <w:rPr>
                <w:color w:val="000000"/>
                <w:sz w:val="18"/>
              </w:rPr>
              <w:t>4</w:t>
            </w:r>
          </w:p>
        </w:tc>
        <w:tc>
          <w:tcPr>
            <w:tcW w:type="dxa" w:w="1134"/>
          </w:tcPr>
          <w:p>
            <w:r/>
            <w:r>
              <w:rPr>
                <w:color w:val="000000"/>
                <w:sz w:val="18"/>
              </w:rPr>
              <w:t>20/40</w:t>
            </w:r>
          </w:p>
        </w:tc>
      </w:tr>
      <w:tr>
        <w:tc>
          <w:tcPr>
            <w:tcW w:type="dxa" w:w="2268"/>
            <w:shd w:fill="F8F9FF"/>
          </w:tcPr>
          <w:p>
            <w:r/>
            <w:r>
              <w:rPr>
                <w:color w:val="000000"/>
                <w:sz w:val="18"/>
              </w:rPr>
              <w:t>Student Reminders</w:t>
            </w:r>
          </w:p>
        </w:tc>
        <w:tc>
          <w:tcPr>
            <w:tcW w:type="dxa" w:w="1134"/>
            <w:shd w:fill="F8F9FF"/>
          </w:tcPr>
          <w:p>
            <w:r/>
            <w:r>
              <w:rPr>
                <w:color w:val="000000"/>
                <w:sz w:val="18"/>
              </w:rPr>
              <w:t>5</w:t>
            </w:r>
          </w:p>
        </w:tc>
        <w:tc>
          <w:tcPr>
            <w:tcW w:type="dxa" w:w="1134"/>
            <w:shd w:fill="F8F9FF"/>
          </w:tcPr>
          <w:p>
            <w:r/>
            <w:r>
              <w:rPr>
                <w:color w:val="000000"/>
                <w:sz w:val="18"/>
              </w:rPr>
              <w:t>9</w:t>
            </w:r>
          </w:p>
        </w:tc>
        <w:tc>
          <w:tcPr>
            <w:tcW w:type="dxa" w:w="1134"/>
            <w:shd w:fill="F8F9FF"/>
          </w:tcPr>
          <w:p>
            <w:r/>
            <w:r>
              <w:rPr>
                <w:color w:val="000000"/>
                <w:sz w:val="18"/>
              </w:rPr>
              <w:t>8</w:t>
            </w:r>
          </w:p>
        </w:tc>
        <w:tc>
          <w:tcPr>
            <w:tcW w:type="dxa" w:w="1134"/>
            <w:shd w:fill="F8F9FF"/>
          </w:tcPr>
          <w:p>
            <w:r/>
            <w:r>
              <w:rPr>
                <w:color w:val="000000"/>
                <w:sz w:val="18"/>
              </w:rPr>
              <w:t>3</w:t>
            </w:r>
          </w:p>
        </w:tc>
        <w:tc>
          <w:tcPr>
            <w:tcW w:type="dxa" w:w="1134"/>
            <w:shd w:fill="F8F9FF"/>
          </w:tcPr>
          <w:p>
            <w:r/>
            <w:r>
              <w:rPr>
                <w:color w:val="000000"/>
                <w:sz w:val="18"/>
              </w:rPr>
              <w:t>22/40</w:t>
            </w:r>
          </w:p>
        </w:tc>
      </w:tr>
      <w:tr>
        <w:tc>
          <w:tcPr>
            <w:tcW w:type="dxa" w:w="2268"/>
          </w:tcPr>
          <w:p>
            <w:r/>
            <w:r>
              <w:rPr>
                <w:color w:val="000000"/>
                <w:sz w:val="18"/>
              </w:rPr>
              <w:t>Parent Enhanced</w:t>
            </w:r>
          </w:p>
        </w:tc>
        <w:tc>
          <w:tcPr>
            <w:tcW w:type="dxa" w:w="1134"/>
          </w:tcPr>
          <w:p>
            <w:r/>
            <w:r>
              <w:rPr>
                <w:color w:val="000000"/>
                <w:sz w:val="18"/>
              </w:rPr>
              <w:t>6</w:t>
            </w:r>
          </w:p>
        </w:tc>
        <w:tc>
          <w:tcPr>
            <w:tcW w:type="dxa" w:w="1134"/>
          </w:tcPr>
          <w:p>
            <w:r/>
            <w:r>
              <w:rPr>
                <w:color w:val="000000"/>
                <w:sz w:val="18"/>
              </w:rPr>
              <w:t>8</w:t>
            </w:r>
          </w:p>
        </w:tc>
        <w:tc>
          <w:tcPr>
            <w:tcW w:type="dxa" w:w="1134"/>
          </w:tcPr>
          <w:p>
            <w:r/>
            <w:r>
              <w:rPr>
                <w:color w:val="000000"/>
                <w:sz w:val="18"/>
              </w:rPr>
              <w:t>9</w:t>
            </w:r>
          </w:p>
        </w:tc>
        <w:tc>
          <w:tcPr>
            <w:tcW w:type="dxa" w:w="1134"/>
          </w:tcPr>
          <w:p>
            <w:r/>
            <w:r>
              <w:rPr>
                <w:color w:val="000000"/>
                <w:sz w:val="18"/>
              </w:rPr>
              <w:t>5</w:t>
            </w:r>
          </w:p>
        </w:tc>
        <w:tc>
          <w:tcPr>
            <w:tcW w:type="dxa" w:w="1134"/>
          </w:tcPr>
          <w:p>
            <w:r/>
            <w:r>
              <w:rPr>
                <w:color w:val="000000"/>
                <w:sz w:val="18"/>
              </w:rPr>
              <w:t>23/40</w:t>
            </w:r>
          </w:p>
        </w:tc>
      </w:tr>
      <w:tr>
        <w:tc>
          <w:tcPr>
            <w:tcW w:type="dxa" w:w="2268"/>
            <w:shd w:fill="F8F9FF"/>
          </w:tcPr>
          <w:p>
            <w:r/>
            <w:r>
              <w:rPr>
                <w:color w:val="000000"/>
                <w:sz w:val="18"/>
              </w:rPr>
              <w:t>Video Library</w:t>
            </w:r>
          </w:p>
        </w:tc>
        <w:tc>
          <w:tcPr>
            <w:tcW w:type="dxa" w:w="1134"/>
            <w:shd w:fill="F8F9FF"/>
          </w:tcPr>
          <w:p>
            <w:r/>
            <w:r>
              <w:rPr>
                <w:color w:val="000000"/>
                <w:sz w:val="18"/>
              </w:rPr>
              <w:t>7</w:t>
            </w:r>
          </w:p>
        </w:tc>
        <w:tc>
          <w:tcPr>
            <w:tcW w:type="dxa" w:w="1134"/>
            <w:shd w:fill="F8F9FF"/>
          </w:tcPr>
          <w:p>
            <w:r/>
            <w:r>
              <w:rPr>
                <w:color w:val="000000"/>
                <w:sz w:val="18"/>
              </w:rPr>
              <w:t>8</w:t>
            </w:r>
          </w:p>
        </w:tc>
        <w:tc>
          <w:tcPr>
            <w:tcW w:type="dxa" w:w="1134"/>
            <w:shd w:fill="F8F9FF"/>
          </w:tcPr>
          <w:p>
            <w:r/>
            <w:r>
              <w:rPr>
                <w:color w:val="000000"/>
                <w:sz w:val="18"/>
              </w:rPr>
              <w:t>6</w:t>
            </w:r>
          </w:p>
        </w:tc>
        <w:tc>
          <w:tcPr>
            <w:tcW w:type="dxa" w:w="1134"/>
            <w:shd w:fill="F8F9FF"/>
          </w:tcPr>
          <w:p>
            <w:r/>
            <w:r>
              <w:rPr>
                <w:color w:val="000000"/>
                <w:sz w:val="18"/>
              </w:rPr>
              <w:t>4</w:t>
            </w:r>
          </w:p>
        </w:tc>
        <w:tc>
          <w:tcPr>
            <w:tcW w:type="dxa" w:w="1134"/>
            <w:shd w:fill="F8F9FF"/>
          </w:tcPr>
          <w:p>
            <w:r/>
            <w:r>
              <w:rPr>
                <w:color w:val="000000"/>
                <w:sz w:val="18"/>
              </w:rPr>
              <w:t>21/40</w:t>
            </w:r>
          </w:p>
        </w:tc>
      </w:tr>
      <w:tr>
        <w:tc>
          <w:tcPr>
            <w:tcW w:type="dxa" w:w="2268"/>
          </w:tcPr>
          <w:p>
            <w:r/>
            <w:r>
              <w:rPr>
                <w:color w:val="000000"/>
                <w:sz w:val="18"/>
              </w:rPr>
              <w:t>Student Engagement</w:t>
            </w:r>
          </w:p>
        </w:tc>
        <w:tc>
          <w:tcPr>
            <w:tcW w:type="dxa" w:w="1134"/>
          </w:tcPr>
          <w:p>
            <w:r/>
            <w:r>
              <w:rPr>
                <w:color w:val="000000"/>
                <w:sz w:val="18"/>
              </w:rPr>
              <w:t>4</w:t>
            </w:r>
          </w:p>
        </w:tc>
        <w:tc>
          <w:tcPr>
            <w:tcW w:type="dxa" w:w="1134"/>
          </w:tcPr>
          <w:p>
            <w:r/>
            <w:r>
              <w:rPr>
                <w:color w:val="000000"/>
                <w:sz w:val="18"/>
              </w:rPr>
              <w:t>8</w:t>
            </w:r>
          </w:p>
        </w:tc>
        <w:tc>
          <w:tcPr>
            <w:tcW w:type="dxa" w:w="1134"/>
          </w:tcPr>
          <w:p>
            <w:r/>
            <w:r>
              <w:rPr>
                <w:color w:val="000000"/>
                <w:sz w:val="18"/>
              </w:rPr>
              <w:t>8</w:t>
            </w:r>
          </w:p>
        </w:tc>
        <w:tc>
          <w:tcPr>
            <w:tcW w:type="dxa" w:w="1134"/>
          </w:tcPr>
          <w:p>
            <w:r/>
            <w:r>
              <w:rPr>
                <w:color w:val="000000"/>
                <w:sz w:val="18"/>
              </w:rPr>
              <w:t>3</w:t>
            </w:r>
          </w:p>
        </w:tc>
        <w:tc>
          <w:tcPr>
            <w:tcW w:type="dxa" w:w="1134"/>
          </w:tcPr>
          <w:p>
            <w:r/>
            <w:r>
              <w:rPr>
                <w:color w:val="000000"/>
                <w:sz w:val="18"/>
              </w:rPr>
              <w:t>20/40</w:t>
            </w:r>
          </w:p>
        </w:tc>
      </w:tr>
      <w:tr>
        <w:tc>
          <w:tcPr>
            <w:tcW w:type="dxa" w:w="2268"/>
            <w:shd w:fill="F8F9FF"/>
          </w:tcPr>
          <w:p>
            <w:r/>
            <w:r>
              <w:rPr>
                <w:color w:val="000000"/>
                <w:sz w:val="18"/>
              </w:rPr>
              <w:t>AI Question Generator</w:t>
            </w:r>
          </w:p>
        </w:tc>
        <w:tc>
          <w:tcPr>
            <w:tcW w:type="dxa" w:w="1134"/>
            <w:shd w:fill="F8F9FF"/>
          </w:tcPr>
          <w:p>
            <w:r/>
            <w:r>
              <w:rPr>
                <w:color w:val="000000"/>
                <w:sz w:val="18"/>
              </w:rPr>
              <w:t>8</w:t>
            </w:r>
          </w:p>
        </w:tc>
        <w:tc>
          <w:tcPr>
            <w:tcW w:type="dxa" w:w="1134"/>
            <w:shd w:fill="F8F9FF"/>
          </w:tcPr>
          <w:p>
            <w:r/>
            <w:r>
              <w:rPr>
                <w:color w:val="000000"/>
                <w:sz w:val="18"/>
              </w:rPr>
              <w:t>9</w:t>
            </w:r>
          </w:p>
        </w:tc>
        <w:tc>
          <w:tcPr>
            <w:tcW w:type="dxa" w:w="1134"/>
            <w:shd w:fill="F8F9FF"/>
          </w:tcPr>
          <w:p>
            <w:r/>
            <w:r>
              <w:rPr>
                <w:color w:val="000000"/>
                <w:sz w:val="18"/>
              </w:rPr>
              <w:t>7</w:t>
            </w:r>
          </w:p>
        </w:tc>
        <w:tc>
          <w:tcPr>
            <w:tcW w:type="dxa" w:w="1134"/>
            <w:shd w:fill="F8F9FF"/>
          </w:tcPr>
          <w:p>
            <w:r/>
            <w:r>
              <w:rPr>
                <w:color w:val="000000"/>
                <w:sz w:val="18"/>
              </w:rPr>
              <w:t>8</w:t>
            </w:r>
          </w:p>
        </w:tc>
        <w:tc>
          <w:tcPr>
            <w:tcW w:type="dxa" w:w="1134"/>
            <w:shd w:fill="F8F9FF"/>
          </w:tcPr>
          <w:p>
            <w:r/>
            <w:r>
              <w:rPr>
                <w:color w:val="000000"/>
                <w:sz w:val="18"/>
              </w:rPr>
              <w:t>24/40</w:t>
            </w:r>
          </w:p>
        </w:tc>
      </w:tr>
      <w:tr>
        <w:tc>
          <w:tcPr>
            <w:tcW w:type="dxa" w:w="2268"/>
          </w:tcPr>
          <w:p>
            <w:r/>
            <w:r>
              <w:rPr>
                <w:color w:val="000000"/>
                <w:sz w:val="18"/>
              </w:rPr>
              <w:t>School Accounts</w:t>
            </w:r>
          </w:p>
        </w:tc>
        <w:tc>
          <w:tcPr>
            <w:tcW w:type="dxa" w:w="1134"/>
          </w:tcPr>
          <w:p>
            <w:r/>
            <w:r>
              <w:rPr>
                <w:color w:val="000000"/>
                <w:sz w:val="18"/>
              </w:rPr>
              <w:t>9</w:t>
            </w:r>
          </w:p>
        </w:tc>
        <w:tc>
          <w:tcPr>
            <w:tcW w:type="dxa" w:w="1134"/>
          </w:tcPr>
          <w:p>
            <w:r/>
            <w:r>
              <w:rPr>
                <w:color w:val="000000"/>
                <w:sz w:val="18"/>
              </w:rPr>
              <w:t>8</w:t>
            </w:r>
          </w:p>
        </w:tc>
        <w:tc>
          <w:tcPr>
            <w:tcW w:type="dxa" w:w="1134"/>
          </w:tcPr>
          <w:p>
            <w:r/>
            <w:r>
              <w:rPr>
                <w:color w:val="000000"/>
                <w:sz w:val="18"/>
              </w:rPr>
              <w:t>7</w:t>
            </w:r>
          </w:p>
        </w:tc>
        <w:tc>
          <w:tcPr>
            <w:tcW w:type="dxa" w:w="1134"/>
          </w:tcPr>
          <w:p>
            <w:r/>
            <w:r>
              <w:rPr>
                <w:color w:val="000000"/>
                <w:sz w:val="18"/>
              </w:rPr>
              <w:t>8</w:t>
            </w:r>
          </w:p>
        </w:tc>
        <w:tc>
          <w:tcPr>
            <w:tcW w:type="dxa" w:w="1134"/>
          </w:tcPr>
          <w:p>
            <w:r/>
            <w:r>
              <w:rPr>
                <w:color w:val="000000"/>
                <w:sz w:val="18"/>
              </w:rPr>
              <w:t>24/40</w:t>
            </w:r>
          </w:p>
        </w:tc>
      </w:tr>
      <w:tr>
        <w:tc>
          <w:tcPr>
            <w:tcW w:type="dxa" w:w="2268"/>
            <w:shd w:fill="F8F9FF"/>
          </w:tcPr>
          <w:p>
            <w:r/>
            <w:r>
              <w:rPr>
                <w:color w:val="000000"/>
                <w:sz w:val="18"/>
              </w:rPr>
              <w:t>School Landing Pages</w:t>
            </w:r>
          </w:p>
        </w:tc>
        <w:tc>
          <w:tcPr>
            <w:tcW w:type="dxa" w:w="1134"/>
            <w:shd w:fill="F8F9FF"/>
          </w:tcPr>
          <w:p>
            <w:r/>
            <w:r>
              <w:rPr>
                <w:color w:val="000000"/>
                <w:sz w:val="18"/>
              </w:rPr>
              <w:t>6</w:t>
            </w:r>
          </w:p>
        </w:tc>
        <w:tc>
          <w:tcPr>
            <w:tcW w:type="dxa" w:w="1134"/>
            <w:shd w:fill="F8F9FF"/>
          </w:tcPr>
          <w:p>
            <w:r/>
            <w:r>
              <w:rPr>
                <w:color w:val="000000"/>
                <w:sz w:val="18"/>
              </w:rPr>
              <w:t>7</w:t>
            </w:r>
          </w:p>
        </w:tc>
        <w:tc>
          <w:tcPr>
            <w:tcW w:type="dxa" w:w="1134"/>
            <w:shd w:fill="F8F9FF"/>
          </w:tcPr>
          <w:p>
            <w:r/>
            <w:r>
              <w:rPr>
                <w:color w:val="000000"/>
                <w:sz w:val="18"/>
              </w:rPr>
              <w:t>5</w:t>
            </w:r>
          </w:p>
        </w:tc>
        <w:tc>
          <w:tcPr>
            <w:tcW w:type="dxa" w:w="1134"/>
            <w:shd w:fill="F8F9FF"/>
          </w:tcPr>
          <w:p>
            <w:r/>
            <w:r>
              <w:rPr>
                <w:color w:val="000000"/>
                <w:sz w:val="18"/>
              </w:rPr>
              <w:t>4</w:t>
            </w:r>
          </w:p>
        </w:tc>
        <w:tc>
          <w:tcPr>
            <w:tcW w:type="dxa" w:w="1134"/>
            <w:shd w:fill="F8F9FF"/>
          </w:tcPr>
          <w:p>
            <w:r/>
            <w:r>
              <w:rPr>
                <w:color w:val="000000"/>
                <w:sz w:val="18"/>
              </w:rPr>
              <w:t>18/40</w:t>
            </w:r>
          </w:p>
        </w:tc>
      </w:tr>
      <w:tr>
        <w:tc>
          <w:tcPr>
            <w:tcW w:type="dxa" w:w="2268"/>
          </w:tcPr>
          <w:p>
            <w:r/>
            <w:r>
              <w:rPr>
                <w:color w:val="000000"/>
                <w:sz w:val="18"/>
              </w:rPr>
              <w:t>Subscription &amp; Billing</w:t>
            </w:r>
          </w:p>
        </w:tc>
        <w:tc>
          <w:tcPr>
            <w:tcW w:type="dxa" w:w="1134"/>
          </w:tcPr>
          <w:p>
            <w:r/>
            <w:r>
              <w:rPr>
                <w:color w:val="000000"/>
                <w:sz w:val="18"/>
              </w:rPr>
              <w:t>10</w:t>
            </w:r>
          </w:p>
        </w:tc>
        <w:tc>
          <w:tcPr>
            <w:tcW w:type="dxa" w:w="1134"/>
          </w:tcPr>
          <w:p>
            <w:r/>
            <w:r>
              <w:rPr>
                <w:color w:val="000000"/>
                <w:sz w:val="18"/>
              </w:rPr>
              <w:t>6</w:t>
            </w:r>
          </w:p>
        </w:tc>
        <w:tc>
          <w:tcPr>
            <w:tcW w:type="dxa" w:w="1134"/>
          </w:tcPr>
          <w:p>
            <w:r/>
            <w:r>
              <w:rPr>
                <w:color w:val="000000"/>
                <w:sz w:val="18"/>
              </w:rPr>
              <w:t>7</w:t>
            </w:r>
          </w:p>
        </w:tc>
        <w:tc>
          <w:tcPr>
            <w:tcW w:type="dxa" w:w="1134"/>
          </w:tcPr>
          <w:p>
            <w:r/>
            <w:r>
              <w:rPr>
                <w:color w:val="000000"/>
                <w:sz w:val="18"/>
              </w:rPr>
              <w:t>8</w:t>
            </w:r>
          </w:p>
        </w:tc>
        <w:tc>
          <w:tcPr>
            <w:tcW w:type="dxa" w:w="1134"/>
          </w:tcPr>
          <w:p>
            <w:r/>
            <w:r>
              <w:rPr>
                <w:color w:val="000000"/>
                <w:sz w:val="18"/>
              </w:rPr>
              <w:t>23/40</w:t>
            </w:r>
          </w:p>
        </w:tc>
      </w:tr>
      <w:tr>
        <w:tc>
          <w:tcPr>
            <w:tcW w:type="dxa" w:w="2268"/>
            <w:shd w:fill="F8F9FF"/>
          </w:tcPr>
          <w:p>
            <w:r/>
            <w:r>
              <w:rPr>
                <w:color w:val="000000"/>
                <w:sz w:val="18"/>
              </w:rPr>
              <w:t>AI Grading Assistant</w:t>
            </w:r>
          </w:p>
        </w:tc>
        <w:tc>
          <w:tcPr>
            <w:tcW w:type="dxa" w:w="1134"/>
            <w:shd w:fill="F8F9FF"/>
          </w:tcPr>
          <w:p>
            <w:r/>
            <w:r>
              <w:rPr>
                <w:color w:val="000000"/>
                <w:sz w:val="18"/>
              </w:rPr>
              <w:t>7</w:t>
            </w:r>
          </w:p>
        </w:tc>
        <w:tc>
          <w:tcPr>
            <w:tcW w:type="dxa" w:w="1134"/>
            <w:shd w:fill="F8F9FF"/>
          </w:tcPr>
          <w:p>
            <w:r/>
            <w:r>
              <w:rPr>
                <w:color w:val="000000"/>
                <w:sz w:val="18"/>
              </w:rPr>
              <w:t>7</w:t>
            </w:r>
          </w:p>
        </w:tc>
        <w:tc>
          <w:tcPr>
            <w:tcW w:type="dxa" w:w="1134"/>
            <w:shd w:fill="F8F9FF"/>
          </w:tcPr>
          <w:p>
            <w:r/>
            <w:r>
              <w:rPr>
                <w:color w:val="000000"/>
                <w:sz w:val="18"/>
              </w:rPr>
              <w:t>6</w:t>
            </w:r>
          </w:p>
        </w:tc>
        <w:tc>
          <w:tcPr>
            <w:tcW w:type="dxa" w:w="1134"/>
            <w:shd w:fill="F8F9FF"/>
          </w:tcPr>
          <w:p>
            <w:r/>
            <w:r>
              <w:rPr>
                <w:color w:val="000000"/>
                <w:sz w:val="18"/>
              </w:rPr>
              <w:t>9</w:t>
            </w:r>
          </w:p>
        </w:tc>
        <w:tc>
          <w:tcPr>
            <w:tcW w:type="dxa" w:w="1134"/>
            <w:shd w:fill="F8F9FF"/>
          </w:tcPr>
          <w:p>
            <w:r/>
            <w:r>
              <w:rPr>
                <w:color w:val="000000"/>
                <w:sz w:val="18"/>
              </w:rPr>
              <w:t>20/40</w:t>
            </w:r>
          </w:p>
        </w:tc>
      </w:tr>
      <w:tr>
        <w:tc>
          <w:tcPr>
            <w:tcW w:type="dxa" w:w="2268"/>
          </w:tcPr>
          <w:p>
            <w:r/>
            <w:r>
              <w:rPr>
                <w:color w:val="000000"/>
                <w:sz w:val="18"/>
              </w:rPr>
              <w:t>Analytics (School)</w:t>
            </w:r>
          </w:p>
        </w:tc>
        <w:tc>
          <w:tcPr>
            <w:tcW w:type="dxa" w:w="1134"/>
          </w:tcPr>
          <w:p>
            <w:r/>
            <w:r>
              <w:rPr>
                <w:color w:val="000000"/>
                <w:sz w:val="18"/>
              </w:rPr>
              <w:t>7</w:t>
            </w:r>
          </w:p>
        </w:tc>
        <w:tc>
          <w:tcPr>
            <w:tcW w:type="dxa" w:w="1134"/>
          </w:tcPr>
          <w:p>
            <w:r/>
            <w:r>
              <w:rPr>
                <w:color w:val="000000"/>
                <w:sz w:val="18"/>
              </w:rPr>
              <w:t>5</w:t>
            </w:r>
          </w:p>
        </w:tc>
        <w:tc>
          <w:tcPr>
            <w:tcW w:type="dxa" w:w="1134"/>
          </w:tcPr>
          <w:p>
            <w:r/>
            <w:r>
              <w:rPr>
                <w:color w:val="000000"/>
                <w:sz w:val="18"/>
              </w:rPr>
              <w:t>6</w:t>
            </w:r>
          </w:p>
        </w:tc>
        <w:tc>
          <w:tcPr>
            <w:tcW w:type="dxa" w:w="1134"/>
          </w:tcPr>
          <w:p>
            <w:r/>
            <w:r>
              <w:rPr>
                <w:color w:val="000000"/>
                <w:sz w:val="18"/>
              </w:rPr>
              <w:t>8</w:t>
            </w:r>
          </w:p>
        </w:tc>
        <w:tc>
          <w:tcPr>
            <w:tcW w:type="dxa" w:w="1134"/>
          </w:tcPr>
          <w:p>
            <w:r/>
            <w:r>
              <w:rPr>
                <w:color w:val="000000"/>
                <w:sz w:val="18"/>
              </w:rPr>
              <w:t>18/40</w:t>
            </w:r>
          </w:p>
        </w:tc>
      </w:tr>
      <w:tr>
        <w:tc>
          <w:tcPr>
            <w:tcW w:type="dxa" w:w="2268"/>
            <w:shd w:fill="F8F9FF"/>
          </w:tcPr>
          <w:p>
            <w:r/>
            <w:r>
              <w:rPr>
                <w:color w:val="000000"/>
                <w:sz w:val="18"/>
              </w:rPr>
              <w:t>Enterprise Compliance</w:t>
            </w:r>
          </w:p>
        </w:tc>
        <w:tc>
          <w:tcPr>
            <w:tcW w:type="dxa" w:w="1134"/>
            <w:shd w:fill="F8F9FF"/>
          </w:tcPr>
          <w:p>
            <w:r/>
            <w:r>
              <w:rPr>
                <w:color w:val="000000"/>
                <w:sz w:val="18"/>
              </w:rPr>
              <w:t>7</w:t>
            </w:r>
          </w:p>
        </w:tc>
        <w:tc>
          <w:tcPr>
            <w:tcW w:type="dxa" w:w="1134"/>
            <w:shd w:fill="F8F9FF"/>
          </w:tcPr>
          <w:p>
            <w:r/>
            <w:r>
              <w:rPr>
                <w:color w:val="000000"/>
                <w:sz w:val="18"/>
              </w:rPr>
              <w:t>3</w:t>
            </w:r>
          </w:p>
        </w:tc>
        <w:tc>
          <w:tcPr>
            <w:tcW w:type="dxa" w:w="1134"/>
            <w:shd w:fill="F8F9FF"/>
          </w:tcPr>
          <w:p>
            <w:r/>
            <w:r>
              <w:rPr>
                <w:color w:val="000000"/>
                <w:sz w:val="18"/>
              </w:rPr>
              <w:t>5</w:t>
            </w:r>
          </w:p>
        </w:tc>
        <w:tc>
          <w:tcPr>
            <w:tcW w:type="dxa" w:w="1134"/>
            <w:shd w:fill="F8F9FF"/>
          </w:tcPr>
          <w:p>
            <w:r/>
            <w:r>
              <w:rPr>
                <w:color w:val="000000"/>
                <w:sz w:val="18"/>
              </w:rPr>
              <w:t>9</w:t>
            </w:r>
          </w:p>
        </w:tc>
        <w:tc>
          <w:tcPr>
            <w:tcW w:type="dxa" w:w="1134"/>
            <w:shd w:fill="F8F9FF"/>
          </w:tcPr>
          <w:p>
            <w:r/>
            <w:r>
              <w:rPr>
                <w:color w:val="000000"/>
                <w:sz w:val="18"/>
              </w:rPr>
              <w:t>15/40</w:t>
            </w:r>
          </w:p>
        </w:tc>
      </w:tr>
      <w:tr>
        <w:tc>
          <w:tcPr>
            <w:tcW w:type="dxa" w:w="2268"/>
          </w:tcPr>
          <w:p>
            <w:r/>
            <w:r>
              <w:rPr>
                <w:color w:val="000000"/>
                <w:sz w:val="18"/>
              </w:rPr>
              <w:t>Marketplace</w:t>
            </w:r>
          </w:p>
        </w:tc>
        <w:tc>
          <w:tcPr>
            <w:tcW w:type="dxa" w:w="1134"/>
          </w:tcPr>
          <w:p>
            <w:r/>
            <w:r>
              <w:rPr>
                <w:color w:val="000000"/>
                <w:sz w:val="18"/>
              </w:rPr>
              <w:t>6</w:t>
            </w:r>
          </w:p>
        </w:tc>
        <w:tc>
          <w:tcPr>
            <w:tcW w:type="dxa" w:w="1134"/>
          </w:tcPr>
          <w:p>
            <w:r/>
            <w:r>
              <w:rPr>
                <w:color w:val="000000"/>
                <w:sz w:val="18"/>
              </w:rPr>
              <w:t>4</w:t>
            </w:r>
          </w:p>
        </w:tc>
        <w:tc>
          <w:tcPr>
            <w:tcW w:type="dxa" w:w="1134"/>
          </w:tcPr>
          <w:p>
            <w:r/>
            <w:r>
              <w:rPr>
                <w:color w:val="000000"/>
                <w:sz w:val="18"/>
              </w:rPr>
              <w:t>3</w:t>
            </w:r>
          </w:p>
        </w:tc>
        <w:tc>
          <w:tcPr>
            <w:tcW w:type="dxa" w:w="1134"/>
          </w:tcPr>
          <w:p>
            <w:r/>
            <w:r>
              <w:rPr>
                <w:color w:val="000000"/>
                <w:sz w:val="18"/>
              </w:rPr>
              <w:t>9</w:t>
            </w:r>
          </w:p>
        </w:tc>
        <w:tc>
          <w:tcPr>
            <w:tcW w:type="dxa" w:w="1134"/>
          </w:tcPr>
          <w:p>
            <w:r/>
            <w:r>
              <w:rPr>
                <w:color w:val="000000"/>
                <w:sz w:val="18"/>
              </w:rPr>
              <w:t>13/40</w:t>
            </w:r>
          </w:p>
        </w:tc>
      </w:tr>
      <w:tr>
        <w:tc>
          <w:tcPr>
            <w:tcW w:type="dxa" w:w="2268"/>
            <w:shd w:fill="F8F9FF"/>
          </w:tcPr>
          <w:p>
            <w:r/>
            <w:r>
              <w:rPr>
                <w:color w:val="000000"/>
                <w:sz w:val="18"/>
              </w:rPr>
              <w:t>Global Expansion</w:t>
            </w:r>
          </w:p>
        </w:tc>
        <w:tc>
          <w:tcPr>
            <w:tcW w:type="dxa" w:w="1134"/>
            <w:shd w:fill="F8F9FF"/>
          </w:tcPr>
          <w:p>
            <w:r/>
            <w:r>
              <w:rPr>
                <w:color w:val="000000"/>
                <w:sz w:val="18"/>
              </w:rPr>
              <w:t>8</w:t>
            </w:r>
          </w:p>
        </w:tc>
        <w:tc>
          <w:tcPr>
            <w:tcW w:type="dxa" w:w="1134"/>
            <w:shd w:fill="F8F9FF"/>
          </w:tcPr>
          <w:p>
            <w:r/>
            <w:r>
              <w:rPr>
                <w:color w:val="000000"/>
                <w:sz w:val="18"/>
              </w:rPr>
              <w:t>2</w:t>
            </w:r>
          </w:p>
        </w:tc>
        <w:tc>
          <w:tcPr>
            <w:tcW w:type="dxa" w:w="1134"/>
            <w:shd w:fill="F8F9FF"/>
          </w:tcPr>
          <w:p>
            <w:r/>
            <w:r>
              <w:rPr>
                <w:color w:val="000000"/>
                <w:sz w:val="18"/>
              </w:rPr>
              <w:t>3</w:t>
            </w:r>
          </w:p>
        </w:tc>
        <w:tc>
          <w:tcPr>
            <w:tcW w:type="dxa" w:w="1134"/>
            <w:shd w:fill="F8F9FF"/>
          </w:tcPr>
          <w:p>
            <w:r/>
            <w:r>
              <w:rPr>
                <w:color w:val="000000"/>
                <w:sz w:val="18"/>
              </w:rPr>
              <w:t>10</w:t>
            </w:r>
          </w:p>
        </w:tc>
        <w:tc>
          <w:tcPr>
            <w:tcW w:type="dxa" w:w="1134"/>
            <w:shd w:fill="F8F9FF"/>
          </w:tcPr>
          <w:p>
            <w:r/>
            <w:r>
              <w:rPr>
                <w:color w:val="000000"/>
                <w:sz w:val="18"/>
              </w:rPr>
              <w:t>13/40</w:t>
            </w:r>
          </w:p>
        </w:tc>
      </w:tr>
    </w:tbl>
    <w:p/>
    <w:p>
      <w:r>
        <w:rPr>
          <w:b w:val="0"/>
          <w:i/>
          <w:color w:val="000000"/>
          <w:sz w:val="22"/>
        </w:rPr>
        <w:t>Priority Score = Revenue + Adoption + Retention - Complexity penalty. Higher scores indicate features that should be built sooner.</w:t>
      </w:r>
    </w:p>
    <w:p>
      <w:r>
        <w:br w:type="page"/>
      </w:r>
    </w:p>
    <w:p>
      <w:pPr>
        <w:pStyle w:val="Heading1"/>
      </w:pPr>
      <w:r>
        <w:t>Section 5: Executive Deliverables</w:t>
      </w:r>
    </w:p>
    <w:p>
      <w:pPr>
        <w:pStyle w:val="Heading2"/>
      </w:pPr>
      <w:r>
        <w:t>5.1 Quarterly Product Roadmap</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shd w:fill="1A1F36"/>
          </w:tcPr>
          <w:p>
            <w:pPr>
              <w:jc w:val="center"/>
            </w:pPr>
            <w:r/>
            <w:r>
              <w:rPr>
                <w:b/>
                <w:color w:val="FFFFFF"/>
                <w:sz w:val="18"/>
              </w:rPr>
              <w:t>Quarter</w:t>
            </w:r>
          </w:p>
        </w:tc>
        <w:tc>
          <w:tcPr>
            <w:tcW w:type="dxa" w:w="1417"/>
            <w:shd w:fill="1A1F36"/>
          </w:tcPr>
          <w:p>
            <w:pPr>
              <w:jc w:val="center"/>
            </w:pPr>
            <w:r/>
            <w:r>
              <w:rPr>
                <w:b/>
                <w:color w:val="FFFFFF"/>
                <w:sz w:val="18"/>
              </w:rPr>
              <w:t>Phase</w:t>
            </w:r>
          </w:p>
        </w:tc>
        <w:tc>
          <w:tcPr>
            <w:tcW w:type="dxa" w:w="2835"/>
            <w:shd w:fill="1A1F36"/>
          </w:tcPr>
          <w:p>
            <w:pPr>
              <w:jc w:val="center"/>
            </w:pPr>
            <w:r/>
            <w:r>
              <w:rPr>
                <w:b/>
                <w:color w:val="FFFFFF"/>
                <w:sz w:val="18"/>
              </w:rPr>
              <w:t>Key Deliverables</w:t>
            </w:r>
          </w:p>
        </w:tc>
        <w:tc>
          <w:tcPr>
            <w:tcW w:type="dxa" w:w="2835"/>
            <w:shd w:fill="1A1F36"/>
          </w:tcPr>
          <w:p>
            <w:pPr>
              <w:jc w:val="center"/>
            </w:pPr>
            <w:r/>
            <w:r>
              <w:rPr>
                <w:b/>
                <w:color w:val="FFFFFF"/>
                <w:sz w:val="18"/>
              </w:rPr>
              <w:t>Expected Outcome</w:t>
            </w:r>
          </w:p>
        </w:tc>
      </w:tr>
      <w:tr>
        <w:tc>
          <w:tcPr>
            <w:tcW w:type="dxa" w:w="1417"/>
            <w:shd w:fill="F8F9FF"/>
          </w:tcPr>
          <w:p>
            <w:r/>
            <w:r>
              <w:rPr>
                <w:color w:val="000000"/>
                <w:sz w:val="18"/>
              </w:rPr>
              <w:t>Q3 2026</w:t>
            </w:r>
          </w:p>
        </w:tc>
        <w:tc>
          <w:tcPr>
            <w:tcW w:type="dxa" w:w="1417"/>
            <w:shd w:fill="F8F9FF"/>
          </w:tcPr>
          <w:p>
            <w:r/>
            <w:r>
              <w:rPr>
                <w:color w:val="000000"/>
                <w:sz w:val="18"/>
              </w:rPr>
              <w:t>Phase 1-2</w:t>
            </w:r>
          </w:p>
        </w:tc>
        <w:tc>
          <w:tcPr>
            <w:tcW w:type="dxa" w:w="2835"/>
            <w:shd w:fill="F8F9FF"/>
          </w:tcPr>
          <w:p>
            <w:r/>
            <w:r>
              <w:rPr>
                <w:color w:val="000000"/>
                <w:sz w:val="18"/>
              </w:rPr>
              <w:t>Sprint 1+2 Merge, Scope Enforcement, Teacher Approval, Video Library, Role-Based Routing</w:t>
            </w:r>
          </w:p>
        </w:tc>
        <w:tc>
          <w:tcPr>
            <w:tcW w:type="dxa" w:w="2835"/>
            <w:shd w:fill="F8F9FF"/>
          </w:tcPr>
          <w:p>
            <w:r/>
            <w:r>
              <w:rPr>
                <w:color w:val="000000"/>
                <w:sz w:val="18"/>
              </w:rPr>
              <w:t>Platform stable, first school trusts the system, 2-3 pilot schools onboarded</w:t>
            </w:r>
          </w:p>
        </w:tc>
      </w:tr>
      <w:tr>
        <w:tc>
          <w:tcPr>
            <w:tcW w:type="dxa" w:w="1417"/>
          </w:tcPr>
          <w:p>
            <w:r/>
            <w:r>
              <w:rPr>
                <w:color w:val="000000"/>
                <w:sz w:val="18"/>
              </w:rPr>
              <w:t>Q4 2026</w:t>
            </w:r>
          </w:p>
        </w:tc>
        <w:tc>
          <w:tcPr>
            <w:tcW w:type="dxa" w:w="1417"/>
          </w:tcPr>
          <w:p>
            <w:r/>
            <w:r>
              <w:rPr>
                <w:color w:val="000000"/>
                <w:sz w:val="18"/>
              </w:rPr>
              <w:t>Phase 3-4</w:t>
            </w:r>
          </w:p>
        </w:tc>
        <w:tc>
          <w:tcPr>
            <w:tcW w:type="dxa" w:w="2835"/>
          </w:tcPr>
          <w:p>
            <w:r/>
            <w:r>
              <w:rPr>
                <w:color w:val="000000"/>
                <w:sz w:val="18"/>
              </w:rPr>
              <w:t>Assignment Submission API, Attendance Enhanced, Badges, Streaks, Reminders, Progress Visibility</w:t>
            </w:r>
          </w:p>
        </w:tc>
        <w:tc>
          <w:tcPr>
            <w:tcW w:type="dxa" w:w="2835"/>
          </w:tcPr>
          <w:p>
            <w:r/>
            <w:r>
              <w:rPr>
                <w:color w:val="000000"/>
                <w:sz w:val="18"/>
              </w:rPr>
              <w:t>Teachers use Klasivo daily for assignments, students engage with gamification, 5-10 schools active</w:t>
            </w:r>
          </w:p>
        </w:tc>
      </w:tr>
      <w:tr>
        <w:tc>
          <w:tcPr>
            <w:tcW w:type="dxa" w:w="1417"/>
            <w:shd w:fill="F8F9FF"/>
          </w:tcPr>
          <w:p>
            <w:r/>
            <w:r>
              <w:rPr>
                <w:color w:val="000000"/>
                <w:sz w:val="18"/>
              </w:rPr>
              <w:t>Q1 2027</w:t>
            </w:r>
          </w:p>
        </w:tc>
        <w:tc>
          <w:tcPr>
            <w:tcW w:type="dxa" w:w="1417"/>
            <w:shd w:fill="F8F9FF"/>
          </w:tcPr>
          <w:p>
            <w:r/>
            <w:r>
              <w:rPr>
                <w:color w:val="000000"/>
                <w:sz w:val="18"/>
              </w:rPr>
              <w:t>Phase 5-6</w:t>
            </w:r>
          </w:p>
        </w:tc>
        <w:tc>
          <w:tcPr>
            <w:tcW w:type="dxa" w:w="2835"/>
            <w:shd w:fill="F8F9FF"/>
          </w:tcPr>
          <w:p>
            <w:r/>
            <w:r>
              <w:rPr>
                <w:color w:val="000000"/>
                <w:sz w:val="18"/>
              </w:rPr>
              <w:t>Parent Accounts Enhanced, AI Question Generator, AI Grading Assistant</w:t>
            </w:r>
          </w:p>
        </w:tc>
        <w:tc>
          <w:tcPr>
            <w:tcW w:type="dxa" w:w="2835"/>
            <w:shd w:fill="F8F9FF"/>
          </w:tcPr>
          <w:p>
            <w:r/>
            <w:r>
              <w:rPr>
                <w:color w:val="000000"/>
                <w:sz w:val="18"/>
              </w:rPr>
              <w:t>Parents become active users, AI features differentiate from competitors, 10-20 schools active</w:t>
            </w:r>
          </w:p>
        </w:tc>
      </w:tr>
      <w:tr>
        <w:tc>
          <w:tcPr>
            <w:tcW w:type="dxa" w:w="1417"/>
          </w:tcPr>
          <w:p>
            <w:r/>
            <w:r>
              <w:rPr>
                <w:color w:val="000000"/>
                <w:sz w:val="18"/>
              </w:rPr>
              <w:t>Q2 2027</w:t>
            </w:r>
          </w:p>
        </w:tc>
        <w:tc>
          <w:tcPr>
            <w:tcW w:type="dxa" w:w="1417"/>
          </w:tcPr>
          <w:p>
            <w:r/>
            <w:r>
              <w:rPr>
                <w:color w:val="000000"/>
                <w:sz w:val="18"/>
              </w:rPr>
              <w:t>Phase 7-8</w:t>
            </w:r>
          </w:p>
        </w:tc>
        <w:tc>
          <w:tcPr>
            <w:tcW w:type="dxa" w:w="2835"/>
          </w:tcPr>
          <w:p>
            <w:r/>
            <w:r>
              <w:rPr>
                <w:color w:val="000000"/>
                <w:sz w:val="18"/>
              </w:rPr>
              <w:t>School Accounts, School Landing Pages, Subscription &amp; Billing</w:t>
            </w:r>
          </w:p>
        </w:tc>
        <w:tc>
          <w:tcPr>
            <w:tcW w:type="dxa" w:w="2835"/>
          </w:tcPr>
          <w:p>
            <w:r/>
            <w:r>
              <w:rPr>
                <w:color w:val="000000"/>
                <w:sz w:val="18"/>
              </w:rPr>
              <w:t>Multi-tenant platform operational, first paying schools, MRR $2K-5K</w:t>
            </w:r>
          </w:p>
        </w:tc>
      </w:tr>
      <w:tr>
        <w:tc>
          <w:tcPr>
            <w:tcW w:type="dxa" w:w="1417"/>
            <w:shd w:fill="F8F9FF"/>
          </w:tcPr>
          <w:p>
            <w:r/>
            <w:r>
              <w:rPr>
                <w:color w:val="000000"/>
                <w:sz w:val="18"/>
              </w:rPr>
              <w:t>Q3 2027</w:t>
            </w:r>
          </w:p>
        </w:tc>
        <w:tc>
          <w:tcPr>
            <w:tcW w:type="dxa" w:w="1417"/>
            <w:shd w:fill="F8F9FF"/>
          </w:tcPr>
          <w:p>
            <w:r/>
            <w:r>
              <w:rPr>
                <w:color w:val="000000"/>
                <w:sz w:val="18"/>
              </w:rPr>
              <w:t>Phase 9</w:t>
            </w:r>
          </w:p>
        </w:tc>
        <w:tc>
          <w:tcPr>
            <w:tcW w:type="dxa" w:w="2835"/>
            <w:shd w:fill="F8F9FF"/>
          </w:tcPr>
          <w:p>
            <w:r/>
            <w:r>
              <w:rPr>
                <w:color w:val="000000"/>
                <w:sz w:val="18"/>
              </w:rPr>
              <w:t>School Analytics, BigQuery Integration, Custom Reports</w:t>
            </w:r>
          </w:p>
        </w:tc>
        <w:tc>
          <w:tcPr>
            <w:tcW w:type="dxa" w:w="2835"/>
            <w:shd w:fill="F8F9FF"/>
          </w:tcPr>
          <w:p>
            <w:r/>
            <w:r>
              <w:rPr>
                <w:color w:val="000000"/>
                <w:sz w:val="18"/>
              </w:rPr>
              <w:t>Data-driven school operations, enterprise analytics capability, 50+ schools</w:t>
            </w:r>
          </w:p>
        </w:tc>
      </w:tr>
      <w:tr>
        <w:tc>
          <w:tcPr>
            <w:tcW w:type="dxa" w:w="1417"/>
          </w:tcPr>
          <w:p>
            <w:r/>
            <w:r>
              <w:rPr>
                <w:color w:val="000000"/>
                <w:sz w:val="18"/>
              </w:rPr>
              <w:t>Q4 2027</w:t>
            </w:r>
          </w:p>
        </w:tc>
        <w:tc>
          <w:tcPr>
            <w:tcW w:type="dxa" w:w="1417"/>
          </w:tcPr>
          <w:p>
            <w:r/>
            <w:r>
              <w:rPr>
                <w:color w:val="000000"/>
                <w:sz w:val="18"/>
              </w:rPr>
              <w:t>Phase 10</w:t>
            </w:r>
          </w:p>
        </w:tc>
        <w:tc>
          <w:tcPr>
            <w:tcW w:type="dxa" w:w="2835"/>
          </w:tcPr>
          <w:p>
            <w:r/>
            <w:r>
              <w:rPr>
                <w:color w:val="000000"/>
                <w:sz w:val="18"/>
              </w:rPr>
              <w:t>Marketplace, Developer API, Question Bank Sharing</w:t>
            </w:r>
          </w:p>
        </w:tc>
        <w:tc>
          <w:tcPr>
            <w:tcW w:type="dxa" w:w="2835"/>
          </w:tcPr>
          <w:p>
            <w:r/>
            <w:r>
              <w:rPr>
                <w:color w:val="000000"/>
                <w:sz w:val="18"/>
              </w:rPr>
              <w:t>Network effects begin, third-party integrations, platform ecosystem emerging</w:t>
            </w:r>
          </w:p>
        </w:tc>
      </w:tr>
      <w:tr>
        <w:tc>
          <w:tcPr>
            <w:tcW w:type="dxa" w:w="1417"/>
            <w:shd w:fill="F8F9FF"/>
          </w:tcPr>
          <w:p>
            <w:r/>
            <w:r>
              <w:rPr>
                <w:color w:val="000000"/>
                <w:sz w:val="18"/>
              </w:rPr>
              <w:t>Q1 2028</w:t>
            </w:r>
          </w:p>
        </w:tc>
        <w:tc>
          <w:tcPr>
            <w:tcW w:type="dxa" w:w="1417"/>
            <w:shd w:fill="F8F9FF"/>
          </w:tcPr>
          <w:p>
            <w:r/>
            <w:r>
              <w:rPr>
                <w:color w:val="000000"/>
                <w:sz w:val="18"/>
              </w:rPr>
              <w:t>Phase 11</w:t>
            </w:r>
          </w:p>
        </w:tc>
        <w:tc>
          <w:tcPr>
            <w:tcW w:type="dxa" w:w="2835"/>
            <w:shd w:fill="F8F9FF"/>
          </w:tcPr>
          <w:p>
            <w:r/>
            <w:r>
              <w:rPr>
                <w:color w:val="000000"/>
                <w:sz w:val="18"/>
              </w:rPr>
              <w:t>Compliance Suite, 2FA, SSO, Backup &amp; DR, SOC 2 Prep</w:t>
            </w:r>
          </w:p>
        </w:tc>
        <w:tc>
          <w:tcPr>
            <w:tcW w:type="dxa" w:w="2835"/>
            <w:shd w:fill="F8F9FF"/>
          </w:tcPr>
          <w:p>
            <w:r/>
            <w:r>
              <w:rPr>
                <w:color w:val="000000"/>
                <w:sz w:val="18"/>
              </w:rPr>
              <w:t>Enterprise-ready platform, government contract eligible, 100+ schools</w:t>
            </w:r>
          </w:p>
        </w:tc>
      </w:tr>
      <w:tr>
        <w:tc>
          <w:tcPr>
            <w:tcW w:type="dxa" w:w="1417"/>
          </w:tcPr>
          <w:p>
            <w:r/>
            <w:r>
              <w:rPr>
                <w:color w:val="000000"/>
                <w:sz w:val="18"/>
              </w:rPr>
              <w:t>Q2 2028</w:t>
            </w:r>
          </w:p>
        </w:tc>
        <w:tc>
          <w:tcPr>
            <w:tcW w:type="dxa" w:w="1417"/>
          </w:tcPr>
          <w:p>
            <w:r/>
            <w:r>
              <w:rPr>
                <w:color w:val="000000"/>
                <w:sz w:val="18"/>
              </w:rPr>
              <w:t>Phase 12</w:t>
            </w:r>
          </w:p>
        </w:tc>
        <w:tc>
          <w:tcPr>
            <w:tcW w:type="dxa" w:w="2835"/>
          </w:tcPr>
          <w:p>
            <w:r/>
            <w:r>
              <w:rPr>
                <w:color w:val="000000"/>
                <w:sz w:val="18"/>
              </w:rPr>
              <w:t>Global Expansion, iOS App, Advanced AI, Multi-region</w:t>
            </w:r>
          </w:p>
        </w:tc>
        <w:tc>
          <w:tcPr>
            <w:tcW w:type="dxa" w:w="2835"/>
          </w:tcPr>
          <w:p>
            <w:r/>
            <w:r>
              <w:rPr>
                <w:color w:val="000000"/>
                <w:sz w:val="18"/>
              </w:rPr>
              <w:t>International markets, $1M+ ARR trajectory, 500+ schools</w:t>
            </w:r>
          </w:p>
        </w:tc>
      </w:tr>
    </w:tbl>
    <w:p/>
    <w:p>
      <w:pPr>
        <w:pStyle w:val="Heading2"/>
      </w:pPr>
      <w:r>
        <w:t>5.2 Engineering Roadmap</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A1F36"/>
          </w:tcPr>
          <w:p>
            <w:pPr>
              <w:jc w:val="center"/>
            </w:pPr>
            <w:r/>
            <w:r>
              <w:rPr>
                <w:b/>
                <w:color w:val="FFFFFF"/>
                <w:sz w:val="18"/>
              </w:rPr>
              <w:t>Sprint</w:t>
            </w:r>
          </w:p>
        </w:tc>
        <w:tc>
          <w:tcPr>
            <w:tcW w:type="dxa" w:w="850"/>
            <w:shd w:fill="1A1F36"/>
          </w:tcPr>
          <w:p>
            <w:pPr>
              <w:jc w:val="center"/>
            </w:pPr>
            <w:r/>
            <w:r>
              <w:rPr>
                <w:b/>
                <w:color w:val="FFFFFF"/>
                <w:sz w:val="18"/>
              </w:rPr>
              <w:t>Phase</w:t>
            </w:r>
          </w:p>
        </w:tc>
        <w:tc>
          <w:tcPr>
            <w:tcW w:type="dxa" w:w="4535"/>
            <w:shd w:fill="1A1F36"/>
          </w:tcPr>
          <w:p>
            <w:pPr>
              <w:jc w:val="center"/>
            </w:pPr>
            <w:r/>
            <w:r>
              <w:rPr>
                <w:b/>
                <w:color w:val="FFFFFF"/>
                <w:sz w:val="18"/>
              </w:rPr>
              <w:t>Technical Work</w:t>
            </w:r>
          </w:p>
        </w:tc>
        <w:tc>
          <w:tcPr>
            <w:tcW w:type="dxa" w:w="1417"/>
            <w:shd w:fill="1A1F36"/>
          </w:tcPr>
          <w:p>
            <w:pPr>
              <w:jc w:val="center"/>
            </w:pPr>
            <w:r/>
            <w:r>
              <w:rPr>
                <w:b/>
                <w:color w:val="FFFFFF"/>
                <w:sz w:val="18"/>
              </w:rPr>
              <w:t>Est. Duration</w:t>
            </w:r>
          </w:p>
        </w:tc>
      </w:tr>
      <w:tr>
        <w:tc>
          <w:tcPr>
            <w:tcW w:type="dxa" w:w="1701"/>
            <w:shd w:fill="F8F9FF"/>
          </w:tcPr>
          <w:p>
            <w:r/>
            <w:r>
              <w:rPr>
                <w:color w:val="000000"/>
                <w:sz w:val="18"/>
              </w:rPr>
              <w:t>Sprint 1+2 Merge</w:t>
            </w:r>
          </w:p>
        </w:tc>
        <w:tc>
          <w:tcPr>
            <w:tcW w:type="dxa" w:w="850"/>
            <w:shd w:fill="F8F9FF"/>
          </w:tcPr>
          <w:p>
            <w:r/>
            <w:r>
              <w:rPr>
                <w:color w:val="000000"/>
                <w:sz w:val="18"/>
              </w:rPr>
              <w:t>1</w:t>
            </w:r>
          </w:p>
        </w:tc>
        <w:tc>
          <w:tcPr>
            <w:tcW w:type="dxa" w:w="4535"/>
            <w:shd w:fill="F8F9FF"/>
          </w:tcPr>
          <w:p>
            <w:r/>
            <w:r>
              <w:rPr>
                <w:color w:val="000000"/>
                <w:sz w:val="18"/>
              </w:rPr>
              <w:t>Merge 38 Flutter files + 25+ TS functions, wire routes, update indexes</w:t>
            </w:r>
          </w:p>
        </w:tc>
        <w:tc>
          <w:tcPr>
            <w:tcW w:type="dxa" w:w="1417"/>
            <w:shd w:fill="F8F9FF"/>
          </w:tcPr>
          <w:p>
            <w:r/>
            <w:r>
              <w:rPr>
                <w:color w:val="000000"/>
                <w:sz w:val="18"/>
              </w:rPr>
              <w:t>2-3 weeks</w:t>
            </w:r>
          </w:p>
        </w:tc>
      </w:tr>
      <w:tr>
        <w:tc>
          <w:tcPr>
            <w:tcW w:type="dxa" w:w="1701"/>
          </w:tcPr>
          <w:p>
            <w:r/>
            <w:r>
              <w:rPr>
                <w:color w:val="000000"/>
                <w:sz w:val="18"/>
              </w:rPr>
              <w:t>Sprint 3</w:t>
            </w:r>
          </w:p>
        </w:tc>
        <w:tc>
          <w:tcPr>
            <w:tcW w:type="dxa" w:w="850"/>
          </w:tcPr>
          <w:p>
            <w:r/>
            <w:r>
              <w:rPr>
                <w:color w:val="000000"/>
                <w:sz w:val="18"/>
              </w:rPr>
              <w:t>1</w:t>
            </w:r>
          </w:p>
        </w:tc>
        <w:tc>
          <w:tcPr>
            <w:tcW w:type="dxa" w:w="4535"/>
          </w:tcPr>
          <w:p>
            <w:r/>
            <w:r>
              <w:rPr>
                <w:color w:val="000000"/>
                <w:sz w:val="18"/>
              </w:rPr>
              <w:t>Scope enforcement, claims caching, RBAC error handling, role hierarchy</w:t>
            </w:r>
          </w:p>
        </w:tc>
        <w:tc>
          <w:tcPr>
            <w:tcW w:type="dxa" w:w="1417"/>
          </w:tcPr>
          <w:p>
            <w:r/>
            <w:r>
              <w:rPr>
                <w:color w:val="000000"/>
                <w:sz w:val="18"/>
              </w:rPr>
              <w:t>2-3 weeks</w:t>
            </w:r>
          </w:p>
        </w:tc>
      </w:tr>
      <w:tr>
        <w:tc>
          <w:tcPr>
            <w:tcW w:type="dxa" w:w="1701"/>
            <w:shd w:fill="F8F9FF"/>
          </w:tcPr>
          <w:p>
            <w:r/>
            <w:r>
              <w:rPr>
                <w:color w:val="000000"/>
                <w:sz w:val="18"/>
              </w:rPr>
              <w:t>Sprint 3B</w:t>
            </w:r>
          </w:p>
        </w:tc>
        <w:tc>
          <w:tcPr>
            <w:tcW w:type="dxa" w:w="850"/>
            <w:shd w:fill="F8F9FF"/>
          </w:tcPr>
          <w:p>
            <w:r/>
            <w:r>
              <w:rPr>
                <w:color w:val="000000"/>
                <w:sz w:val="18"/>
              </w:rPr>
              <w:t>2</w:t>
            </w:r>
          </w:p>
        </w:tc>
        <w:tc>
          <w:tcPr>
            <w:tcW w:type="dxa" w:w="4535"/>
            <w:shd w:fill="F8F9FF"/>
          </w:tcPr>
          <w:p>
            <w:r/>
            <w:r>
              <w:rPr>
                <w:color w:val="000000"/>
                <w:sz w:val="18"/>
              </w:rPr>
              <w:t>User Management UI (People Hub, Role Matrix, Scope Assignment)</w:t>
            </w:r>
          </w:p>
        </w:tc>
        <w:tc>
          <w:tcPr>
            <w:tcW w:type="dxa" w:w="1417"/>
            <w:shd w:fill="F8F9FF"/>
          </w:tcPr>
          <w:p>
            <w:r/>
            <w:r>
              <w:rPr>
                <w:color w:val="000000"/>
                <w:sz w:val="18"/>
              </w:rPr>
              <w:t>2-3 weeks</w:t>
            </w:r>
          </w:p>
        </w:tc>
      </w:tr>
      <w:tr>
        <w:tc>
          <w:tcPr>
            <w:tcW w:type="dxa" w:w="1701"/>
          </w:tcPr>
          <w:p>
            <w:r/>
            <w:r>
              <w:rPr>
                <w:color w:val="000000"/>
                <w:sz w:val="18"/>
              </w:rPr>
              <w:t>v2.1 Parallel</w:t>
            </w:r>
          </w:p>
        </w:tc>
        <w:tc>
          <w:tcPr>
            <w:tcW w:type="dxa" w:w="850"/>
          </w:tcPr>
          <w:p>
            <w:r/>
            <w:r>
              <w:rPr>
                <w:color w:val="000000"/>
                <w:sz w:val="18"/>
              </w:rPr>
              <w:t>2</w:t>
            </w:r>
          </w:p>
        </w:tc>
        <w:tc>
          <w:tcPr>
            <w:tcW w:type="dxa" w:w="4535"/>
          </w:tcPr>
          <w:p>
            <w:r/>
            <w:r>
              <w:rPr>
                <w:color w:val="000000"/>
                <w:sz w:val="18"/>
              </w:rPr>
              <w:t>Video Library (Firestore schema, YouTube integration, recording CRUD)</w:t>
            </w:r>
          </w:p>
        </w:tc>
        <w:tc>
          <w:tcPr>
            <w:tcW w:type="dxa" w:w="1417"/>
          </w:tcPr>
          <w:p>
            <w:r/>
            <w:r>
              <w:rPr>
                <w:color w:val="000000"/>
                <w:sz w:val="18"/>
              </w:rPr>
              <w:t>2-3 weeks</w:t>
            </w:r>
          </w:p>
        </w:tc>
      </w:tr>
      <w:tr>
        <w:tc>
          <w:tcPr>
            <w:tcW w:type="dxa" w:w="1701"/>
            <w:shd w:fill="F8F9FF"/>
          </w:tcPr>
          <w:p>
            <w:r/>
            <w:r>
              <w:rPr>
                <w:color w:val="000000"/>
                <w:sz w:val="18"/>
              </w:rPr>
              <w:t>v2.2+v2.2A</w:t>
            </w:r>
          </w:p>
        </w:tc>
        <w:tc>
          <w:tcPr>
            <w:tcW w:type="dxa" w:w="850"/>
            <w:shd w:fill="F8F9FF"/>
          </w:tcPr>
          <w:p>
            <w:r/>
            <w:r>
              <w:rPr>
                <w:color w:val="000000"/>
                <w:sz w:val="18"/>
              </w:rPr>
              <w:t>2+4</w:t>
            </w:r>
          </w:p>
        </w:tc>
        <w:tc>
          <w:tcPr>
            <w:tcW w:type="dxa" w:w="4535"/>
            <w:shd w:fill="F8F9FF"/>
          </w:tcPr>
          <w:p>
            <w:r/>
            <w:r>
              <w:rPr>
                <w:color w:val="000000"/>
                <w:sz w:val="18"/>
              </w:rPr>
              <w:t>Teacher Approval + Student Engagement + Reminders</w:t>
            </w:r>
          </w:p>
        </w:tc>
        <w:tc>
          <w:tcPr>
            <w:tcW w:type="dxa" w:w="1417"/>
            <w:shd w:fill="F8F9FF"/>
          </w:tcPr>
          <w:p>
            <w:r/>
            <w:r>
              <w:rPr>
                <w:color w:val="000000"/>
                <w:sz w:val="18"/>
              </w:rPr>
              <w:t>3-4 weeks</w:t>
            </w:r>
          </w:p>
        </w:tc>
      </w:tr>
      <w:tr>
        <w:tc>
          <w:tcPr>
            <w:tcW w:type="dxa" w:w="1701"/>
          </w:tcPr>
          <w:p>
            <w:r/>
            <w:r>
              <w:rPr>
                <w:color w:val="000000"/>
                <w:sz w:val="18"/>
              </w:rPr>
              <w:t>v2.3+v2.3A</w:t>
            </w:r>
          </w:p>
        </w:tc>
        <w:tc>
          <w:tcPr>
            <w:tcW w:type="dxa" w:w="850"/>
          </w:tcPr>
          <w:p>
            <w:r/>
            <w:r>
              <w:rPr>
                <w:color w:val="000000"/>
                <w:sz w:val="18"/>
              </w:rPr>
              <w:t>3+5</w:t>
            </w:r>
          </w:p>
        </w:tc>
        <w:tc>
          <w:tcPr>
            <w:tcW w:type="dxa" w:w="4535"/>
          </w:tcPr>
          <w:p>
            <w:r/>
            <w:r>
              <w:rPr>
                <w:color w:val="000000"/>
                <w:sz w:val="18"/>
              </w:rPr>
              <w:t>Assignment Submission API + Parent Accounts Enhanced</w:t>
            </w:r>
          </w:p>
        </w:tc>
        <w:tc>
          <w:tcPr>
            <w:tcW w:type="dxa" w:w="1417"/>
          </w:tcPr>
          <w:p>
            <w:r/>
            <w:r>
              <w:rPr>
                <w:color w:val="000000"/>
                <w:sz w:val="18"/>
              </w:rPr>
              <w:t>4-6 weeks</w:t>
            </w:r>
          </w:p>
        </w:tc>
      </w:tr>
      <w:tr>
        <w:tc>
          <w:tcPr>
            <w:tcW w:type="dxa" w:w="1701"/>
            <w:shd w:fill="F8F9FF"/>
          </w:tcPr>
          <w:p>
            <w:r/>
            <w:r>
              <w:rPr>
                <w:color w:val="000000"/>
                <w:sz w:val="18"/>
              </w:rPr>
              <w:t>Sprint 4</w:t>
            </w:r>
          </w:p>
        </w:tc>
        <w:tc>
          <w:tcPr>
            <w:tcW w:type="dxa" w:w="850"/>
            <w:shd w:fill="F8F9FF"/>
          </w:tcPr>
          <w:p>
            <w:r/>
            <w:r>
              <w:rPr>
                <w:color w:val="000000"/>
                <w:sz w:val="18"/>
              </w:rPr>
              <w:t>7</w:t>
            </w:r>
          </w:p>
        </w:tc>
        <w:tc>
          <w:tcPr>
            <w:tcW w:type="dxa" w:w="4535"/>
            <w:shd w:fill="F8F9FF"/>
          </w:tcPr>
          <w:p>
            <w:r/>
            <w:r>
              <w:rPr>
                <w:color w:val="000000"/>
                <w:sz w:val="18"/>
              </w:rPr>
              <w:t>School Accounts + Multi-tenancy + School Landing Pages</w:t>
            </w:r>
          </w:p>
        </w:tc>
        <w:tc>
          <w:tcPr>
            <w:tcW w:type="dxa" w:w="1417"/>
            <w:shd w:fill="F8F9FF"/>
          </w:tcPr>
          <w:p>
            <w:r/>
            <w:r>
              <w:rPr>
                <w:color w:val="000000"/>
                <w:sz w:val="18"/>
              </w:rPr>
              <w:t>6-8 weeks</w:t>
            </w:r>
          </w:p>
        </w:tc>
      </w:tr>
      <w:tr>
        <w:tc>
          <w:tcPr>
            <w:tcW w:type="dxa" w:w="1701"/>
          </w:tcPr>
          <w:p>
            <w:r/>
            <w:r>
              <w:rPr>
                <w:color w:val="000000"/>
                <w:sz w:val="18"/>
              </w:rPr>
              <w:t>Sprint 5</w:t>
            </w:r>
          </w:p>
        </w:tc>
        <w:tc>
          <w:tcPr>
            <w:tcW w:type="dxa" w:w="850"/>
          </w:tcPr>
          <w:p>
            <w:r/>
            <w:r>
              <w:rPr>
                <w:color w:val="000000"/>
                <w:sz w:val="18"/>
              </w:rPr>
              <w:t>7</w:t>
            </w:r>
          </w:p>
        </w:tc>
        <w:tc>
          <w:tcPr>
            <w:tcW w:type="dxa" w:w="4535"/>
          </w:tcPr>
          <w:p>
            <w:r/>
            <w:r>
              <w:rPr>
                <w:color w:val="000000"/>
                <w:sz w:val="18"/>
              </w:rPr>
              <w:t>Web Dashboard Skeleton + School Analytics</w:t>
            </w:r>
          </w:p>
        </w:tc>
        <w:tc>
          <w:tcPr>
            <w:tcW w:type="dxa" w:w="1417"/>
          </w:tcPr>
          <w:p>
            <w:r/>
            <w:r>
              <w:rPr>
                <w:color w:val="000000"/>
                <w:sz w:val="18"/>
              </w:rPr>
              <w:t>4-6 weeks</w:t>
            </w:r>
          </w:p>
        </w:tc>
      </w:tr>
      <w:tr>
        <w:tc>
          <w:tcPr>
            <w:tcW w:type="dxa" w:w="1701"/>
            <w:shd w:fill="F8F9FF"/>
          </w:tcPr>
          <w:p>
            <w:r/>
            <w:r>
              <w:rPr>
                <w:color w:val="000000"/>
                <w:sz w:val="18"/>
              </w:rPr>
              <w:t>Sprint 6</w:t>
            </w:r>
          </w:p>
        </w:tc>
        <w:tc>
          <w:tcPr>
            <w:tcW w:type="dxa" w:w="850"/>
            <w:shd w:fill="F8F9FF"/>
          </w:tcPr>
          <w:p>
            <w:r/>
            <w:r>
              <w:rPr>
                <w:color w:val="000000"/>
                <w:sz w:val="18"/>
              </w:rPr>
              <w:t>7</w:t>
            </w:r>
          </w:p>
        </w:tc>
        <w:tc>
          <w:tcPr>
            <w:tcW w:type="dxa" w:w="4535"/>
            <w:shd w:fill="F8F9FF"/>
          </w:tcPr>
          <w:p>
            <w:r/>
            <w:r>
              <w:rPr>
                <w:color w:val="000000"/>
                <w:sz w:val="18"/>
              </w:rPr>
              <w:t>Admin Mobile Companion</w:t>
            </w:r>
          </w:p>
        </w:tc>
        <w:tc>
          <w:tcPr>
            <w:tcW w:type="dxa" w:w="1417"/>
            <w:shd w:fill="F8F9FF"/>
          </w:tcPr>
          <w:p>
            <w:r/>
            <w:r>
              <w:rPr>
                <w:color w:val="000000"/>
                <w:sz w:val="18"/>
              </w:rPr>
              <w:t>2-3 weeks</w:t>
            </w:r>
          </w:p>
        </w:tc>
      </w:tr>
      <w:tr>
        <w:tc>
          <w:tcPr>
            <w:tcW w:type="dxa" w:w="1701"/>
          </w:tcPr>
          <w:p>
            <w:r/>
            <w:r>
              <w:rPr>
                <w:color w:val="000000"/>
                <w:sz w:val="18"/>
              </w:rPr>
              <w:t>Sprint 7</w:t>
            </w:r>
          </w:p>
        </w:tc>
        <w:tc>
          <w:tcPr>
            <w:tcW w:type="dxa" w:w="850"/>
          </w:tcPr>
          <w:p>
            <w:r/>
            <w:r>
              <w:rPr>
                <w:color w:val="000000"/>
                <w:sz w:val="18"/>
              </w:rPr>
              <w:t>8-9</w:t>
            </w:r>
          </w:p>
        </w:tc>
        <w:tc>
          <w:tcPr>
            <w:tcW w:type="dxa" w:w="4535"/>
          </w:tcPr>
          <w:p>
            <w:r/>
            <w:r>
              <w:rPr>
                <w:color w:val="000000"/>
                <w:sz w:val="18"/>
              </w:rPr>
              <w:t>Billing (Stripe) + Analytics (BigQuery)</w:t>
            </w:r>
          </w:p>
        </w:tc>
        <w:tc>
          <w:tcPr>
            <w:tcW w:type="dxa" w:w="1417"/>
          </w:tcPr>
          <w:p>
            <w:r/>
            <w:r>
              <w:rPr>
                <w:color w:val="000000"/>
                <w:sz w:val="18"/>
              </w:rPr>
              <w:t>8-10 weeks</w:t>
            </w:r>
          </w:p>
        </w:tc>
      </w:tr>
      <w:tr>
        <w:tc>
          <w:tcPr>
            <w:tcW w:type="dxa" w:w="1701"/>
            <w:shd w:fill="F8F9FF"/>
          </w:tcPr>
          <w:p>
            <w:r/>
            <w:r>
              <w:rPr>
                <w:color w:val="000000"/>
                <w:sz w:val="18"/>
              </w:rPr>
              <w:t>Sprint 8</w:t>
            </w:r>
          </w:p>
        </w:tc>
        <w:tc>
          <w:tcPr>
            <w:tcW w:type="dxa" w:w="850"/>
            <w:shd w:fill="F8F9FF"/>
          </w:tcPr>
          <w:p>
            <w:r/>
            <w:r>
              <w:rPr>
                <w:color w:val="000000"/>
                <w:sz w:val="18"/>
              </w:rPr>
              <w:t>9</w:t>
            </w:r>
          </w:p>
        </w:tc>
        <w:tc>
          <w:tcPr>
            <w:tcW w:type="dxa" w:w="4535"/>
            <w:shd w:fill="F8F9FF"/>
          </w:tcPr>
          <w:p>
            <w:r/>
            <w:r>
              <w:rPr>
                <w:color w:val="000000"/>
                <w:sz w:val="18"/>
              </w:rPr>
              <w:t>Platform Separation (subdomain routing)</w:t>
            </w:r>
          </w:p>
        </w:tc>
        <w:tc>
          <w:tcPr>
            <w:tcW w:type="dxa" w:w="1417"/>
            <w:shd w:fill="F8F9FF"/>
          </w:tcPr>
          <w:p>
            <w:r/>
            <w:r>
              <w:rPr>
                <w:color w:val="000000"/>
                <w:sz w:val="18"/>
              </w:rPr>
              <w:t>4-6 weeks</w:t>
            </w:r>
          </w:p>
        </w:tc>
      </w:tr>
      <w:tr>
        <w:tc>
          <w:tcPr>
            <w:tcW w:type="dxa" w:w="1701"/>
          </w:tcPr>
          <w:p>
            <w:r/>
            <w:r>
              <w:rPr>
                <w:color w:val="000000"/>
                <w:sz w:val="18"/>
              </w:rPr>
              <w:t>Sprint 9+</w:t>
            </w:r>
          </w:p>
        </w:tc>
        <w:tc>
          <w:tcPr>
            <w:tcW w:type="dxa" w:w="850"/>
          </w:tcPr>
          <w:p>
            <w:r/>
            <w:r>
              <w:rPr>
                <w:color w:val="000000"/>
                <w:sz w:val="18"/>
              </w:rPr>
              <w:t>10-12</w:t>
            </w:r>
          </w:p>
        </w:tc>
        <w:tc>
          <w:tcPr>
            <w:tcW w:type="dxa" w:w="4535"/>
          </w:tcPr>
          <w:p>
            <w:r/>
            <w:r>
              <w:rPr>
                <w:color w:val="000000"/>
                <w:sz w:val="18"/>
              </w:rPr>
              <w:t>Marketplace, Compliance, Global Expansion</w:t>
            </w:r>
          </w:p>
        </w:tc>
        <w:tc>
          <w:tcPr>
            <w:tcW w:type="dxa" w:w="1417"/>
          </w:tcPr>
          <w:p>
            <w:r/>
            <w:r>
              <w:rPr>
                <w:color w:val="000000"/>
                <w:sz w:val="18"/>
              </w:rPr>
              <w:t>12-16 weeks</w:t>
            </w:r>
          </w:p>
        </w:tc>
      </w:tr>
    </w:tbl>
    <w:p/>
    <w:p>
      <w:pPr>
        <w:pStyle w:val="Heading2"/>
      </w:pPr>
      <w:r>
        <w:t>5.3 School Adoption Roadmap</w:t>
      </w:r>
    </w:p>
    <w:p>
      <w:r>
        <w:rPr>
          <w:b w:val="0"/>
          <w:i w:val="0"/>
          <w:color w:val="000000"/>
          <w:sz w:val="22"/>
        </w:rPr>
        <w:t>This roadmap focuses on the features and milestones that directly impact school acquisition and activation: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984"/>
            <w:shd w:fill="1A1F36"/>
          </w:tcPr>
          <w:p>
            <w:pPr>
              <w:jc w:val="center"/>
            </w:pPr>
            <w:r/>
            <w:r>
              <w:rPr>
                <w:b/>
                <w:color w:val="FFFFFF"/>
                <w:sz w:val="18"/>
              </w:rPr>
              <w:t>Milestone</w:t>
            </w:r>
          </w:p>
        </w:tc>
        <w:tc>
          <w:tcPr>
            <w:tcW w:type="dxa" w:w="2835"/>
            <w:shd w:fill="1A1F36"/>
          </w:tcPr>
          <w:p>
            <w:pPr>
              <w:jc w:val="center"/>
            </w:pPr>
            <w:r/>
            <w:r>
              <w:rPr>
                <w:b/>
                <w:color w:val="FFFFFF"/>
                <w:sz w:val="18"/>
              </w:rPr>
              <w:t>Features Required</w:t>
            </w:r>
          </w:p>
        </w:tc>
        <w:tc>
          <w:tcPr>
            <w:tcW w:type="dxa" w:w="1417"/>
            <w:shd w:fill="1A1F36"/>
          </w:tcPr>
          <w:p>
            <w:pPr>
              <w:jc w:val="center"/>
            </w:pPr>
            <w:r/>
            <w:r>
              <w:rPr>
                <w:b/>
                <w:color w:val="FFFFFF"/>
                <w:sz w:val="18"/>
              </w:rPr>
              <w:t>School Count Target</w:t>
            </w:r>
          </w:p>
        </w:tc>
        <w:tc>
          <w:tcPr>
            <w:tcW w:type="dxa" w:w="2268"/>
            <w:shd w:fill="1A1F36"/>
          </w:tcPr>
          <w:p>
            <w:pPr>
              <w:jc w:val="center"/>
            </w:pPr>
            <w:r/>
            <w:r>
              <w:rPr>
                <w:b/>
                <w:color w:val="FFFFFF"/>
                <w:sz w:val="18"/>
              </w:rPr>
              <w:t>Key Metric</w:t>
            </w:r>
          </w:p>
        </w:tc>
      </w:tr>
      <w:tr>
        <w:tc>
          <w:tcPr>
            <w:tcW w:type="dxa" w:w="1984"/>
            <w:shd w:fill="F8F9FF"/>
          </w:tcPr>
          <w:p>
            <w:r/>
            <w:r>
              <w:rPr>
                <w:color w:val="000000"/>
                <w:sz w:val="18"/>
              </w:rPr>
              <w:t>First 3 Pilot Schools</w:t>
            </w:r>
          </w:p>
        </w:tc>
        <w:tc>
          <w:tcPr>
            <w:tcW w:type="dxa" w:w="2835"/>
            <w:shd w:fill="F8F9FF"/>
          </w:tcPr>
          <w:p>
            <w:r/>
            <w:r>
              <w:rPr>
                <w:color w:val="000000"/>
                <w:sz w:val="18"/>
              </w:rPr>
              <w:t>Teacher Approval + Video Library + Assignment Submission</w:t>
            </w:r>
          </w:p>
        </w:tc>
        <w:tc>
          <w:tcPr>
            <w:tcW w:type="dxa" w:w="1417"/>
            <w:shd w:fill="F8F9FF"/>
          </w:tcPr>
          <w:p>
            <w:r/>
            <w:r>
              <w:rPr>
                <w:color w:val="000000"/>
                <w:sz w:val="18"/>
              </w:rPr>
              <w:t>3</w:t>
            </w:r>
          </w:p>
        </w:tc>
        <w:tc>
          <w:tcPr>
            <w:tcW w:type="dxa" w:w="2268"/>
            <w:shd w:fill="F8F9FF"/>
          </w:tcPr>
          <w:p>
            <w:r/>
            <w:r>
              <w:rPr>
                <w:color w:val="000000"/>
                <w:sz w:val="18"/>
              </w:rPr>
              <w:t>Teacher weekly active usage &gt; 60%</w:t>
            </w:r>
          </w:p>
        </w:tc>
      </w:tr>
      <w:tr>
        <w:tc>
          <w:tcPr>
            <w:tcW w:type="dxa" w:w="1984"/>
          </w:tcPr>
          <w:p>
            <w:r/>
            <w:r>
              <w:rPr>
                <w:color w:val="000000"/>
                <w:sz w:val="18"/>
              </w:rPr>
              <w:t>First 10 Paying Schools</w:t>
            </w:r>
          </w:p>
        </w:tc>
        <w:tc>
          <w:tcPr>
            <w:tcW w:type="dxa" w:w="2835"/>
          </w:tcPr>
          <w:p>
            <w:r/>
            <w:r>
              <w:rPr>
                <w:color w:val="000000"/>
                <w:sz w:val="18"/>
              </w:rPr>
              <w:t>+ Student Engagement + Parent Accounts + Billing</w:t>
            </w:r>
          </w:p>
        </w:tc>
        <w:tc>
          <w:tcPr>
            <w:tcW w:type="dxa" w:w="1417"/>
          </w:tcPr>
          <w:p>
            <w:r/>
            <w:r>
              <w:rPr>
                <w:color w:val="000000"/>
                <w:sz w:val="18"/>
              </w:rPr>
              <w:t>10</w:t>
            </w:r>
          </w:p>
        </w:tc>
        <w:tc>
          <w:tcPr>
            <w:tcW w:type="dxa" w:w="2268"/>
          </w:tcPr>
          <w:p>
            <w:r/>
            <w:r>
              <w:rPr>
                <w:color w:val="000000"/>
                <w:sz w:val="18"/>
              </w:rPr>
              <w:t>MRR &gt; $2K, Churn &lt; 15%</w:t>
            </w:r>
          </w:p>
        </w:tc>
      </w:tr>
      <w:tr>
        <w:tc>
          <w:tcPr>
            <w:tcW w:type="dxa" w:w="1984"/>
            <w:shd w:fill="F8F9FF"/>
          </w:tcPr>
          <w:p>
            <w:r/>
            <w:r>
              <w:rPr>
                <w:color w:val="000000"/>
                <w:sz w:val="18"/>
              </w:rPr>
              <w:t>School Chain Adoption</w:t>
            </w:r>
          </w:p>
        </w:tc>
        <w:tc>
          <w:tcPr>
            <w:tcW w:type="dxa" w:w="2835"/>
            <w:shd w:fill="F8F9FF"/>
          </w:tcPr>
          <w:p>
            <w:r/>
            <w:r>
              <w:rPr>
                <w:color w:val="000000"/>
                <w:sz w:val="18"/>
              </w:rPr>
              <w:t>+ School Accounts + Multi-tenancy + Web Dashboard</w:t>
            </w:r>
          </w:p>
        </w:tc>
        <w:tc>
          <w:tcPr>
            <w:tcW w:type="dxa" w:w="1417"/>
            <w:shd w:fill="F8F9FF"/>
          </w:tcPr>
          <w:p>
            <w:r/>
            <w:r>
              <w:rPr>
                <w:color w:val="000000"/>
                <w:sz w:val="18"/>
              </w:rPr>
              <w:t>20-50</w:t>
            </w:r>
          </w:p>
        </w:tc>
        <w:tc>
          <w:tcPr>
            <w:tcW w:type="dxa" w:w="2268"/>
            <w:shd w:fill="F8F9FF"/>
          </w:tcPr>
          <w:p>
            <w:r/>
            <w:r>
              <w:rPr>
                <w:color w:val="000000"/>
                <w:sz w:val="18"/>
              </w:rPr>
              <w:t>Per-school MRR &gt; $300, Multi-school chains onboarded</w:t>
            </w:r>
          </w:p>
        </w:tc>
      </w:tr>
      <w:tr>
        <w:tc>
          <w:tcPr>
            <w:tcW w:type="dxa" w:w="1984"/>
          </w:tcPr>
          <w:p>
            <w:r/>
            <w:r>
              <w:rPr>
                <w:color w:val="000000"/>
                <w:sz w:val="18"/>
              </w:rPr>
              <w:t>Enterprise Tier</w:t>
            </w:r>
          </w:p>
        </w:tc>
        <w:tc>
          <w:tcPr>
            <w:tcW w:type="dxa" w:w="2835"/>
          </w:tcPr>
          <w:p>
            <w:r/>
            <w:r>
              <w:rPr>
                <w:color w:val="000000"/>
                <w:sz w:val="18"/>
              </w:rPr>
              <w:t>+ Analytics + Custom Reports + Compliance</w:t>
            </w:r>
          </w:p>
        </w:tc>
        <w:tc>
          <w:tcPr>
            <w:tcW w:type="dxa" w:w="1417"/>
          </w:tcPr>
          <w:p>
            <w:r/>
            <w:r>
              <w:rPr>
                <w:color w:val="000000"/>
                <w:sz w:val="18"/>
              </w:rPr>
              <w:t>50-100</w:t>
            </w:r>
          </w:p>
        </w:tc>
        <w:tc>
          <w:tcPr>
            <w:tcW w:type="dxa" w:w="2268"/>
          </w:tcPr>
          <w:p>
            <w:r/>
            <w:r>
              <w:rPr>
                <w:color w:val="000000"/>
                <w:sz w:val="18"/>
              </w:rPr>
              <w:t>Enterprise contracts &gt; $500/mo, SOC 2 ready</w:t>
            </w:r>
          </w:p>
        </w:tc>
      </w:tr>
      <w:tr>
        <w:tc>
          <w:tcPr>
            <w:tcW w:type="dxa" w:w="1984"/>
            <w:shd w:fill="F8F9FF"/>
          </w:tcPr>
          <w:p>
            <w:r/>
            <w:r>
              <w:rPr>
                <w:color w:val="000000"/>
                <w:sz w:val="18"/>
              </w:rPr>
              <w:t>Marketplace Launch</w:t>
            </w:r>
          </w:p>
        </w:tc>
        <w:tc>
          <w:tcPr>
            <w:tcW w:type="dxa" w:w="2835"/>
            <w:shd w:fill="F8F9FF"/>
          </w:tcPr>
          <w:p>
            <w:r/>
            <w:r>
              <w:rPr>
                <w:color w:val="000000"/>
                <w:sz w:val="18"/>
              </w:rPr>
              <w:t>+ Marketplace + Developer API</w:t>
            </w:r>
          </w:p>
        </w:tc>
        <w:tc>
          <w:tcPr>
            <w:tcW w:type="dxa" w:w="1417"/>
            <w:shd w:fill="F8F9FF"/>
          </w:tcPr>
          <w:p>
            <w:r/>
            <w:r>
              <w:rPr>
                <w:color w:val="000000"/>
                <w:sz w:val="18"/>
              </w:rPr>
              <w:t>100-500</w:t>
            </w:r>
          </w:p>
        </w:tc>
        <w:tc>
          <w:tcPr>
            <w:tcW w:type="dxa" w:w="2268"/>
            <w:shd w:fill="F8F9FF"/>
          </w:tcPr>
          <w:p>
            <w:r/>
            <w:r>
              <w:rPr>
                <w:color w:val="000000"/>
                <w:sz w:val="18"/>
              </w:rPr>
              <w:t>Third-party integrations &gt; 10, Marketplace GMV &gt; $10K/mo</w:t>
            </w:r>
          </w:p>
        </w:tc>
      </w:tr>
      <w:tr>
        <w:tc>
          <w:tcPr>
            <w:tcW w:type="dxa" w:w="1984"/>
          </w:tcPr>
          <w:p>
            <w:r/>
            <w:r>
              <w:rPr>
                <w:color w:val="000000"/>
                <w:sz w:val="18"/>
              </w:rPr>
              <w:t>Global Platform</w:t>
            </w:r>
          </w:p>
        </w:tc>
        <w:tc>
          <w:tcPr>
            <w:tcW w:type="dxa" w:w="2835"/>
          </w:tcPr>
          <w:p>
            <w:r/>
            <w:r>
              <w:rPr>
                <w:color w:val="000000"/>
                <w:sz w:val="18"/>
              </w:rPr>
              <w:t>+ Global Expansion + iOS + Advanced AI</w:t>
            </w:r>
          </w:p>
        </w:tc>
        <w:tc>
          <w:tcPr>
            <w:tcW w:type="dxa" w:w="1417"/>
          </w:tcPr>
          <w:p>
            <w:r/>
            <w:r>
              <w:rPr>
                <w:color w:val="000000"/>
                <w:sz w:val="18"/>
              </w:rPr>
              <w:t>500+</w:t>
            </w:r>
          </w:p>
        </w:tc>
        <w:tc>
          <w:tcPr>
            <w:tcW w:type="dxa" w:w="2268"/>
          </w:tcPr>
          <w:p>
            <w:r/>
            <w:r>
              <w:rPr>
                <w:color w:val="000000"/>
                <w:sz w:val="18"/>
              </w:rPr>
              <w:t>International schools &gt; 50%, ARR &gt; $1M</w:t>
            </w:r>
          </w:p>
        </w:tc>
      </w:tr>
    </w:tbl>
    <w:p/>
    <w:p>
      <w:pPr>
        <w:pStyle w:val="Heading2"/>
      </w:pPr>
      <w:r>
        <w:t>5.4 Revenue Roadmap</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A1F36"/>
          </w:tcPr>
          <w:p>
            <w:pPr>
              <w:jc w:val="center"/>
            </w:pPr>
            <w:r/>
            <w:r>
              <w:rPr>
                <w:b/>
                <w:color w:val="FFFFFF"/>
                <w:sz w:val="18"/>
              </w:rPr>
              <w:t>Stage</w:t>
            </w:r>
          </w:p>
        </w:tc>
        <w:tc>
          <w:tcPr>
            <w:tcW w:type="dxa" w:w="2551"/>
            <w:shd w:fill="1A1F36"/>
          </w:tcPr>
          <w:p>
            <w:pPr>
              <w:jc w:val="center"/>
            </w:pPr>
            <w:r/>
            <w:r>
              <w:rPr>
                <w:b/>
                <w:color w:val="FFFFFF"/>
                <w:sz w:val="18"/>
              </w:rPr>
              <w:t>Revenue Source</w:t>
            </w:r>
          </w:p>
        </w:tc>
        <w:tc>
          <w:tcPr>
            <w:tcW w:type="dxa" w:w="1701"/>
            <w:shd w:fill="1A1F36"/>
          </w:tcPr>
          <w:p>
            <w:pPr>
              <w:jc w:val="center"/>
            </w:pPr>
            <w:r/>
            <w:r>
              <w:rPr>
                <w:b/>
                <w:color w:val="FFFFFF"/>
                <w:sz w:val="18"/>
              </w:rPr>
              <w:t>Monthly Target</w:t>
            </w:r>
          </w:p>
        </w:tc>
        <w:tc>
          <w:tcPr>
            <w:tcW w:type="dxa" w:w="2551"/>
            <w:shd w:fill="1A1F36"/>
          </w:tcPr>
          <w:p>
            <w:pPr>
              <w:jc w:val="center"/>
            </w:pPr>
            <w:r/>
            <w:r>
              <w:rPr>
                <w:b/>
                <w:color w:val="FFFFFF"/>
                <w:sz w:val="18"/>
              </w:rPr>
              <w:t>Key Driver</w:t>
            </w:r>
          </w:p>
        </w:tc>
      </w:tr>
      <w:tr>
        <w:tc>
          <w:tcPr>
            <w:tcW w:type="dxa" w:w="1701"/>
            <w:shd w:fill="F8F9FF"/>
          </w:tcPr>
          <w:p>
            <w:r/>
            <w:r>
              <w:rPr>
                <w:color w:val="000000"/>
                <w:sz w:val="18"/>
              </w:rPr>
              <w:t>Pre-revenue (Now)</w:t>
            </w:r>
          </w:p>
        </w:tc>
        <w:tc>
          <w:tcPr>
            <w:tcW w:type="dxa" w:w="2551"/>
            <w:shd w:fill="F8F9FF"/>
          </w:tcPr>
          <w:p>
            <w:r/>
            <w:r>
              <w:rPr>
                <w:color w:val="000000"/>
                <w:sz w:val="18"/>
              </w:rPr>
              <w:t>None</w:t>
            </w:r>
          </w:p>
        </w:tc>
        <w:tc>
          <w:tcPr>
            <w:tcW w:type="dxa" w:w="1701"/>
            <w:shd w:fill="F8F9FF"/>
          </w:tcPr>
          <w:p>
            <w:r/>
            <w:r>
              <w:rPr>
                <w:color w:val="000000"/>
                <w:sz w:val="18"/>
              </w:rPr>
              <w:t>$0</w:t>
            </w:r>
          </w:p>
        </w:tc>
        <w:tc>
          <w:tcPr>
            <w:tcW w:type="dxa" w:w="2551"/>
            <w:shd w:fill="F8F9FF"/>
          </w:tcPr>
          <w:p>
            <w:r/>
            <w:r>
              <w:rPr>
                <w:color w:val="000000"/>
                <w:sz w:val="18"/>
              </w:rPr>
              <w:t>Product-market fit validation</w:t>
            </w:r>
          </w:p>
        </w:tc>
      </w:tr>
      <w:tr>
        <w:tc>
          <w:tcPr>
            <w:tcW w:type="dxa" w:w="1701"/>
          </w:tcPr>
          <w:p>
            <w:r/>
            <w:r>
              <w:rPr>
                <w:color w:val="000000"/>
                <w:sz w:val="18"/>
              </w:rPr>
              <w:t>Launch (Q4 2026)</w:t>
            </w:r>
          </w:p>
        </w:tc>
        <w:tc>
          <w:tcPr>
            <w:tcW w:type="dxa" w:w="2551"/>
          </w:tcPr>
          <w:p>
            <w:r/>
            <w:r>
              <w:rPr>
                <w:color w:val="000000"/>
                <w:sz w:val="18"/>
              </w:rPr>
              <w:t>Pro subscriptions</w:t>
            </w:r>
          </w:p>
        </w:tc>
        <w:tc>
          <w:tcPr>
            <w:tcW w:type="dxa" w:w="1701"/>
          </w:tcPr>
          <w:p>
            <w:r/>
            <w:r>
              <w:rPr>
                <w:color w:val="000000"/>
                <w:sz w:val="18"/>
              </w:rPr>
              <w:t>$2K-5K</w:t>
            </w:r>
          </w:p>
        </w:tc>
        <w:tc>
          <w:tcPr>
            <w:tcW w:type="dxa" w:w="2551"/>
          </w:tcPr>
          <w:p>
            <w:r/>
            <w:r>
              <w:rPr>
                <w:color w:val="000000"/>
                <w:sz w:val="18"/>
              </w:rPr>
              <w:t>10 paying schools at $200-500/mo</w:t>
            </w:r>
          </w:p>
        </w:tc>
      </w:tr>
      <w:tr>
        <w:tc>
          <w:tcPr>
            <w:tcW w:type="dxa" w:w="1701"/>
            <w:shd w:fill="F8F9FF"/>
          </w:tcPr>
          <w:p>
            <w:r/>
            <w:r>
              <w:rPr>
                <w:color w:val="000000"/>
                <w:sz w:val="18"/>
              </w:rPr>
              <w:t>Growth (Q2 2027)</w:t>
            </w:r>
          </w:p>
        </w:tc>
        <w:tc>
          <w:tcPr>
            <w:tcW w:type="dxa" w:w="2551"/>
            <w:shd w:fill="F8F9FF"/>
          </w:tcPr>
          <w:p>
            <w:r/>
            <w:r>
              <w:rPr>
                <w:color w:val="000000"/>
                <w:sz w:val="18"/>
              </w:rPr>
              <w:t>Pro + Enterprise + AI credits</w:t>
            </w:r>
          </w:p>
        </w:tc>
        <w:tc>
          <w:tcPr>
            <w:tcW w:type="dxa" w:w="1701"/>
            <w:shd w:fill="F8F9FF"/>
          </w:tcPr>
          <w:p>
            <w:r/>
            <w:r>
              <w:rPr>
                <w:color w:val="000000"/>
                <w:sz w:val="18"/>
              </w:rPr>
              <w:t>$25K-50K</w:t>
            </w:r>
          </w:p>
        </w:tc>
        <w:tc>
          <w:tcPr>
            <w:tcW w:type="dxa" w:w="2551"/>
            <w:shd w:fill="F8F9FF"/>
          </w:tcPr>
          <w:p>
            <w:r/>
            <w:r>
              <w:rPr>
                <w:color w:val="000000"/>
                <w:sz w:val="18"/>
              </w:rPr>
              <w:t>50+ schools, AI features adopted by 30%+</w:t>
            </w:r>
          </w:p>
        </w:tc>
      </w:tr>
      <w:tr>
        <w:tc>
          <w:tcPr>
            <w:tcW w:type="dxa" w:w="1701"/>
          </w:tcPr>
          <w:p>
            <w:r/>
            <w:r>
              <w:rPr>
                <w:color w:val="000000"/>
                <w:sz w:val="18"/>
              </w:rPr>
              <w:t>Scale (Q4 2027)</w:t>
            </w:r>
          </w:p>
        </w:tc>
        <w:tc>
          <w:tcPr>
            <w:tcW w:type="dxa" w:w="2551"/>
          </w:tcPr>
          <w:p>
            <w:r/>
            <w:r>
              <w:rPr>
                <w:color w:val="000000"/>
                <w:sz w:val="18"/>
              </w:rPr>
              <w:t>Subscriptions + Marketplace commissions + AI credits</w:t>
            </w:r>
          </w:p>
        </w:tc>
        <w:tc>
          <w:tcPr>
            <w:tcW w:type="dxa" w:w="1701"/>
          </w:tcPr>
          <w:p>
            <w:r/>
            <w:r>
              <w:rPr>
                <w:color w:val="000000"/>
                <w:sz w:val="18"/>
              </w:rPr>
              <w:t>$100K+</w:t>
            </w:r>
          </w:p>
        </w:tc>
        <w:tc>
          <w:tcPr>
            <w:tcW w:type="dxa" w:w="2551"/>
          </w:tcPr>
          <w:p>
            <w:r/>
            <w:r>
              <w:rPr>
                <w:color w:val="000000"/>
                <w:sz w:val="18"/>
              </w:rPr>
              <w:t>200+ schools, marketplace GMV growing</w:t>
            </w:r>
          </w:p>
        </w:tc>
      </w:tr>
      <w:tr>
        <w:tc>
          <w:tcPr>
            <w:tcW w:type="dxa" w:w="1701"/>
            <w:shd w:fill="F8F9FF"/>
          </w:tcPr>
          <w:p>
            <w:r/>
            <w:r>
              <w:rPr>
                <w:color w:val="000000"/>
                <w:sz w:val="18"/>
              </w:rPr>
              <w:t>Enterprise (Q2 2028)</w:t>
            </w:r>
          </w:p>
        </w:tc>
        <w:tc>
          <w:tcPr>
            <w:tcW w:type="dxa" w:w="2551"/>
            <w:shd w:fill="F8F9FF"/>
          </w:tcPr>
          <w:p>
            <w:r/>
            <w:r>
              <w:rPr>
                <w:color w:val="000000"/>
                <w:sz w:val="18"/>
              </w:rPr>
              <w:t>Enterprise licensing + Professional services + AI credits</w:t>
            </w:r>
          </w:p>
        </w:tc>
        <w:tc>
          <w:tcPr>
            <w:tcW w:type="dxa" w:w="1701"/>
            <w:shd w:fill="F8F9FF"/>
          </w:tcPr>
          <w:p>
            <w:r/>
            <w:r>
              <w:rPr>
                <w:color w:val="000000"/>
                <w:sz w:val="18"/>
              </w:rPr>
              <w:t>$250K+</w:t>
            </w:r>
          </w:p>
        </w:tc>
        <w:tc>
          <w:tcPr>
            <w:tcW w:type="dxa" w:w="2551"/>
            <w:shd w:fill="F8F9FF"/>
          </w:tcPr>
          <w:p>
            <w:r/>
            <w:r>
              <w:rPr>
                <w:color w:val="000000"/>
                <w:sz w:val="18"/>
              </w:rPr>
              <w:t>Government contracts, 500+ schools</w:t>
            </w:r>
          </w:p>
        </w:tc>
      </w:tr>
    </w:tbl>
    <w:p/>
    <w:p>
      <w:pPr>
        <w:pStyle w:val="Heading2"/>
      </w:pPr>
      <w:r>
        <w:t>5.5 AI Roadmap</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17"/>
            <w:shd w:fill="1A1F36"/>
          </w:tcPr>
          <w:p>
            <w:pPr>
              <w:jc w:val="center"/>
            </w:pPr>
            <w:r/>
            <w:r>
              <w:rPr>
                <w:b/>
                <w:color w:val="FFFFFF"/>
                <w:sz w:val="18"/>
              </w:rPr>
              <w:t>Phase</w:t>
            </w:r>
          </w:p>
        </w:tc>
        <w:tc>
          <w:tcPr>
            <w:tcW w:type="dxa" w:w="1417"/>
            <w:shd w:fill="1A1F36"/>
          </w:tcPr>
          <w:p>
            <w:pPr>
              <w:jc w:val="center"/>
            </w:pPr>
            <w:r/>
            <w:r>
              <w:rPr>
                <w:b/>
                <w:color w:val="FFFFFF"/>
                <w:sz w:val="18"/>
              </w:rPr>
              <w:t>AI Feature</w:t>
            </w:r>
          </w:p>
        </w:tc>
        <w:tc>
          <w:tcPr>
            <w:tcW w:type="dxa" w:w="1134"/>
            <w:shd w:fill="1A1F36"/>
          </w:tcPr>
          <w:p>
            <w:pPr>
              <w:jc w:val="center"/>
            </w:pPr>
            <w:r/>
            <w:r>
              <w:rPr>
                <w:b/>
                <w:color w:val="FFFFFF"/>
                <w:sz w:val="18"/>
              </w:rPr>
              <w:t>Model</w:t>
            </w:r>
          </w:p>
        </w:tc>
        <w:tc>
          <w:tcPr>
            <w:tcW w:type="dxa" w:w="1417"/>
            <w:shd w:fill="1A1F36"/>
          </w:tcPr>
          <w:p>
            <w:pPr>
              <w:jc w:val="center"/>
            </w:pPr>
            <w:r/>
            <w:r>
              <w:rPr>
                <w:b/>
                <w:color w:val="FFFFFF"/>
                <w:sz w:val="18"/>
              </w:rPr>
              <w:t>Input</w:t>
            </w:r>
          </w:p>
        </w:tc>
        <w:tc>
          <w:tcPr>
            <w:tcW w:type="dxa" w:w="1701"/>
            <w:shd w:fill="1A1F36"/>
          </w:tcPr>
          <w:p>
            <w:pPr>
              <w:jc w:val="center"/>
            </w:pPr>
            <w:r/>
            <w:r>
              <w:rPr>
                <w:b/>
                <w:color w:val="FFFFFF"/>
                <w:sz w:val="18"/>
              </w:rPr>
              <w:t>Output</w:t>
            </w:r>
          </w:p>
        </w:tc>
        <w:tc>
          <w:tcPr>
            <w:tcW w:type="dxa" w:w="1984"/>
            <w:shd w:fill="1A1F36"/>
          </w:tcPr>
          <w:p>
            <w:pPr>
              <w:jc w:val="center"/>
            </w:pPr>
            <w:r/>
            <w:r>
              <w:rPr>
                <w:b/>
                <w:color w:val="FFFFFF"/>
                <w:sz w:val="18"/>
              </w:rPr>
              <w:t>Safety Layer</w:t>
            </w:r>
          </w:p>
        </w:tc>
      </w:tr>
      <w:tr>
        <w:tc>
          <w:tcPr>
            <w:tcW w:type="dxa" w:w="1417"/>
            <w:shd w:fill="F8F9FF"/>
          </w:tcPr>
          <w:p>
            <w:r/>
            <w:r>
              <w:rPr>
                <w:color w:val="000000"/>
                <w:sz w:val="18"/>
              </w:rPr>
              <w:t>Phase 6 (Q1 2027)</w:t>
            </w:r>
          </w:p>
        </w:tc>
        <w:tc>
          <w:tcPr>
            <w:tcW w:type="dxa" w:w="1417"/>
            <w:shd w:fill="F8F9FF"/>
          </w:tcPr>
          <w:p>
            <w:r/>
            <w:r>
              <w:rPr>
                <w:color w:val="000000"/>
                <w:sz w:val="18"/>
              </w:rPr>
              <w:t>Question Generator</w:t>
            </w:r>
          </w:p>
        </w:tc>
        <w:tc>
          <w:tcPr>
            <w:tcW w:type="dxa" w:w="1134"/>
            <w:shd w:fill="F8F9FF"/>
          </w:tcPr>
          <w:p>
            <w:r/>
            <w:r>
              <w:rPr>
                <w:color w:val="000000"/>
                <w:sz w:val="18"/>
              </w:rPr>
              <w:t>GPT-4o / Gemini</w:t>
            </w:r>
          </w:p>
        </w:tc>
        <w:tc>
          <w:tcPr>
            <w:tcW w:type="dxa" w:w="1417"/>
            <w:shd w:fill="F8F9FF"/>
          </w:tcPr>
          <w:p>
            <w:r/>
            <w:r>
              <w:rPr>
                <w:color w:val="000000"/>
                <w:sz w:val="18"/>
              </w:rPr>
              <w:t>Lesson content (text/PDF)</w:t>
            </w:r>
          </w:p>
        </w:tc>
        <w:tc>
          <w:tcPr>
            <w:tcW w:type="dxa" w:w="1701"/>
            <w:shd w:fill="F8F9FF"/>
          </w:tcPr>
          <w:p>
            <w:r/>
            <w:r>
              <w:rPr>
                <w:color w:val="000000"/>
                <w:sz w:val="18"/>
              </w:rPr>
              <w:t>MCQ + True/False + Short Answer questions</w:t>
            </w:r>
          </w:p>
        </w:tc>
        <w:tc>
          <w:tcPr>
            <w:tcW w:type="dxa" w:w="1984"/>
            <w:shd w:fill="F8F9FF"/>
          </w:tcPr>
          <w:p>
            <w:r/>
            <w:r>
              <w:rPr>
                <w:color w:val="000000"/>
                <w:sz w:val="18"/>
              </w:rPr>
              <w:t>Content moderation + Teacher review before publish</w:t>
            </w:r>
          </w:p>
        </w:tc>
      </w:tr>
      <w:tr>
        <w:tc>
          <w:tcPr>
            <w:tcW w:type="dxa" w:w="1417"/>
          </w:tcPr>
          <w:p>
            <w:r/>
            <w:r>
              <w:rPr>
                <w:color w:val="000000"/>
                <w:sz w:val="18"/>
              </w:rPr>
              <w:t>Phase 6 (Q1 2027)</w:t>
            </w:r>
          </w:p>
        </w:tc>
        <w:tc>
          <w:tcPr>
            <w:tcW w:type="dxa" w:w="1417"/>
          </w:tcPr>
          <w:p>
            <w:r/>
            <w:r>
              <w:rPr>
                <w:color w:val="000000"/>
                <w:sz w:val="18"/>
              </w:rPr>
              <w:t>Grading Assistant</w:t>
            </w:r>
          </w:p>
        </w:tc>
        <w:tc>
          <w:tcPr>
            <w:tcW w:type="dxa" w:w="1134"/>
          </w:tcPr>
          <w:p>
            <w:r/>
            <w:r>
              <w:rPr>
                <w:color w:val="000000"/>
                <w:sz w:val="18"/>
              </w:rPr>
              <w:t>GPT-4o / Gemini</w:t>
            </w:r>
          </w:p>
        </w:tc>
        <w:tc>
          <w:tcPr>
            <w:tcW w:type="dxa" w:w="1417"/>
          </w:tcPr>
          <w:p>
            <w:r/>
            <w:r>
              <w:rPr>
                <w:color w:val="000000"/>
                <w:sz w:val="18"/>
              </w:rPr>
              <w:t>Submission + Rubric</w:t>
            </w:r>
          </w:p>
        </w:tc>
        <w:tc>
          <w:tcPr>
            <w:tcW w:type="dxa" w:w="1701"/>
          </w:tcPr>
          <w:p>
            <w:r/>
            <w:r>
              <w:rPr>
                <w:color w:val="000000"/>
                <w:sz w:val="18"/>
              </w:rPr>
              <w:t>Suggested score + Feedback + Reasoning</w:t>
            </w:r>
          </w:p>
        </w:tc>
        <w:tc>
          <w:tcPr>
            <w:tcW w:type="dxa" w:w="1984"/>
          </w:tcPr>
          <w:p>
            <w:r/>
            <w:r>
              <w:rPr>
                <w:color w:val="000000"/>
                <w:sz w:val="18"/>
              </w:rPr>
              <w:t>Teacher approval required + Bias auditing</w:t>
            </w:r>
          </w:p>
        </w:tc>
      </w:tr>
      <w:tr>
        <w:tc>
          <w:tcPr>
            <w:tcW w:type="dxa" w:w="1417"/>
            <w:shd w:fill="F8F9FF"/>
          </w:tcPr>
          <w:p>
            <w:r/>
            <w:r>
              <w:rPr>
                <w:color w:val="000000"/>
                <w:sz w:val="18"/>
              </w:rPr>
              <w:t>Phase 9 (Q3 2027)</w:t>
            </w:r>
          </w:p>
        </w:tc>
        <w:tc>
          <w:tcPr>
            <w:tcW w:type="dxa" w:w="1417"/>
            <w:shd w:fill="F8F9FF"/>
          </w:tcPr>
          <w:p>
            <w:r/>
            <w:r>
              <w:rPr>
                <w:color w:val="000000"/>
                <w:sz w:val="18"/>
              </w:rPr>
              <w:t>Lesson Summaries</w:t>
            </w:r>
          </w:p>
        </w:tc>
        <w:tc>
          <w:tcPr>
            <w:tcW w:type="dxa" w:w="1134"/>
            <w:shd w:fill="F8F9FF"/>
          </w:tcPr>
          <w:p>
            <w:r/>
            <w:r>
              <w:rPr>
                <w:color w:val="000000"/>
                <w:sz w:val="18"/>
              </w:rPr>
              <w:t>GPT-4o / Gemini</w:t>
            </w:r>
          </w:p>
        </w:tc>
        <w:tc>
          <w:tcPr>
            <w:tcW w:type="dxa" w:w="1417"/>
            <w:shd w:fill="F8F9FF"/>
          </w:tcPr>
          <w:p>
            <w:r/>
            <w:r>
              <w:rPr>
                <w:color w:val="000000"/>
                <w:sz w:val="18"/>
              </w:rPr>
              <w:t>Live class transcript / recording</w:t>
            </w:r>
          </w:p>
        </w:tc>
        <w:tc>
          <w:tcPr>
            <w:tcW w:type="dxa" w:w="1701"/>
            <w:shd w:fill="F8F9FF"/>
          </w:tcPr>
          <w:p>
            <w:r/>
            <w:r>
              <w:rPr>
                <w:color w:val="000000"/>
                <w:sz w:val="18"/>
              </w:rPr>
              <w:t>Structured summary with key points</w:t>
            </w:r>
          </w:p>
        </w:tc>
        <w:tc>
          <w:tcPr>
            <w:tcW w:type="dxa" w:w="1984"/>
            <w:shd w:fill="F8F9FF"/>
          </w:tcPr>
          <w:p>
            <w:r/>
            <w:r>
              <w:rPr>
                <w:color w:val="000000"/>
                <w:sz w:val="18"/>
              </w:rPr>
              <w:t>Content moderation + Teacher edit before share</w:t>
            </w:r>
          </w:p>
        </w:tc>
      </w:tr>
      <w:tr>
        <w:tc>
          <w:tcPr>
            <w:tcW w:type="dxa" w:w="1417"/>
          </w:tcPr>
          <w:p>
            <w:r/>
            <w:r>
              <w:rPr>
                <w:color w:val="000000"/>
                <w:sz w:val="18"/>
              </w:rPr>
              <w:t>Phase 12 (Q2 2028)</w:t>
            </w:r>
          </w:p>
        </w:tc>
        <w:tc>
          <w:tcPr>
            <w:tcW w:type="dxa" w:w="1417"/>
          </w:tcPr>
          <w:p>
            <w:r/>
            <w:r>
              <w:rPr>
                <w:color w:val="000000"/>
                <w:sz w:val="18"/>
              </w:rPr>
              <w:t>Student Tutor</w:t>
            </w:r>
          </w:p>
        </w:tc>
        <w:tc>
          <w:tcPr>
            <w:tcW w:type="dxa" w:w="1134"/>
          </w:tcPr>
          <w:p>
            <w:r/>
            <w:r>
              <w:rPr>
                <w:color w:val="000000"/>
                <w:sz w:val="18"/>
              </w:rPr>
              <w:t>Fine-tuned model</w:t>
            </w:r>
          </w:p>
        </w:tc>
        <w:tc>
          <w:tcPr>
            <w:tcW w:type="dxa" w:w="1417"/>
          </w:tcPr>
          <w:p>
            <w:r/>
            <w:r>
              <w:rPr>
                <w:color w:val="000000"/>
                <w:sz w:val="18"/>
              </w:rPr>
              <w:t>Student question + Context</w:t>
            </w:r>
          </w:p>
        </w:tc>
        <w:tc>
          <w:tcPr>
            <w:tcW w:type="dxa" w:w="1701"/>
          </w:tcPr>
          <w:p>
            <w:r/>
            <w:r>
              <w:rPr>
                <w:color w:val="000000"/>
                <w:sz w:val="18"/>
              </w:rPr>
              <w:t>Step-by-step explanation + Practice problems</w:t>
            </w:r>
          </w:p>
        </w:tc>
        <w:tc>
          <w:tcPr>
            <w:tcW w:type="dxa" w:w="1984"/>
          </w:tcPr>
          <w:p>
            <w:r/>
            <w:r>
              <w:rPr>
                <w:color w:val="000000"/>
                <w:sz w:val="18"/>
              </w:rPr>
              <w:t>Content moderation + Safety guardrails + Rate limiting</w:t>
            </w:r>
          </w:p>
        </w:tc>
      </w:tr>
      <w:tr>
        <w:tc>
          <w:tcPr>
            <w:tcW w:type="dxa" w:w="1417"/>
            <w:shd w:fill="F8F9FF"/>
          </w:tcPr>
          <w:p>
            <w:r/>
            <w:r>
              <w:rPr>
                <w:color w:val="000000"/>
                <w:sz w:val="18"/>
              </w:rPr>
              <w:t>Phase 12 (Q2 2028)</w:t>
            </w:r>
          </w:p>
        </w:tc>
        <w:tc>
          <w:tcPr>
            <w:tcW w:type="dxa" w:w="1417"/>
            <w:shd w:fill="F8F9FF"/>
          </w:tcPr>
          <w:p>
            <w:r/>
            <w:r>
              <w:rPr>
                <w:color w:val="000000"/>
                <w:sz w:val="18"/>
              </w:rPr>
              <w:t>Early Risk Detection</w:t>
            </w:r>
          </w:p>
        </w:tc>
        <w:tc>
          <w:tcPr>
            <w:tcW w:type="dxa" w:w="1134"/>
            <w:shd w:fill="F8F9FF"/>
          </w:tcPr>
          <w:p>
            <w:r/>
            <w:r>
              <w:rPr>
                <w:color w:val="000000"/>
                <w:sz w:val="18"/>
              </w:rPr>
              <w:t>Custom ML model</w:t>
            </w:r>
          </w:p>
        </w:tc>
        <w:tc>
          <w:tcPr>
            <w:tcW w:type="dxa" w:w="1417"/>
            <w:shd w:fill="F8F9FF"/>
          </w:tcPr>
          <w:p>
            <w:r/>
            <w:r>
              <w:rPr>
                <w:color w:val="000000"/>
                <w:sz w:val="18"/>
              </w:rPr>
              <w:t>Attendance + Grades + Engagement patterns</w:t>
            </w:r>
          </w:p>
        </w:tc>
        <w:tc>
          <w:tcPr>
            <w:tcW w:type="dxa" w:w="1701"/>
            <w:shd w:fill="F8F9FF"/>
          </w:tcPr>
          <w:p>
            <w:r/>
            <w:r>
              <w:rPr>
                <w:color w:val="000000"/>
                <w:sz w:val="18"/>
              </w:rPr>
              <w:t>Risk score + Intervention recommendations</w:t>
            </w:r>
          </w:p>
        </w:tc>
        <w:tc>
          <w:tcPr>
            <w:tcW w:type="dxa" w:w="1984"/>
            <w:shd w:fill="F8F9FF"/>
          </w:tcPr>
          <w:p>
            <w:r/>
            <w:r>
              <w:rPr>
                <w:color w:val="000000"/>
                <w:sz w:val="18"/>
              </w:rPr>
              <w:t>Privacy-preserving (aggregated) + Counselor review</w:t>
            </w:r>
          </w:p>
        </w:tc>
      </w:tr>
    </w:tbl>
    <w:p/>
    <w:p>
      <w:pPr>
        <w:pStyle w:val="Heading2"/>
      </w:pPr>
      <w:r>
        <w:t>5.6 Scaling Roadmap</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134"/>
            <w:shd w:fill="1A1F36"/>
          </w:tcPr>
          <w:p>
            <w:pPr>
              <w:jc w:val="center"/>
            </w:pPr>
            <w:r/>
            <w:r>
              <w:rPr>
                <w:b/>
                <w:color w:val="FFFFFF"/>
                <w:sz w:val="18"/>
              </w:rPr>
              <w:t>Scale</w:t>
            </w:r>
          </w:p>
        </w:tc>
        <w:tc>
          <w:tcPr>
            <w:tcW w:type="dxa" w:w="850"/>
            <w:shd w:fill="1A1F36"/>
          </w:tcPr>
          <w:p>
            <w:pPr>
              <w:jc w:val="center"/>
            </w:pPr>
            <w:r/>
            <w:r>
              <w:rPr>
                <w:b/>
                <w:color w:val="FFFFFF"/>
                <w:sz w:val="18"/>
              </w:rPr>
              <w:t>Schools</w:t>
            </w:r>
          </w:p>
        </w:tc>
        <w:tc>
          <w:tcPr>
            <w:tcW w:type="dxa" w:w="2268"/>
            <w:shd w:fill="1A1F36"/>
          </w:tcPr>
          <w:p>
            <w:pPr>
              <w:jc w:val="center"/>
            </w:pPr>
            <w:r/>
            <w:r>
              <w:rPr>
                <w:b/>
                <w:color w:val="FFFFFF"/>
                <w:sz w:val="18"/>
              </w:rPr>
              <w:t>Infrastructure</w:t>
            </w:r>
          </w:p>
        </w:tc>
        <w:tc>
          <w:tcPr>
            <w:tcW w:type="dxa" w:w="1701"/>
            <w:shd w:fill="1A1F36"/>
          </w:tcPr>
          <w:p>
            <w:pPr>
              <w:jc w:val="center"/>
            </w:pPr>
            <w:r/>
            <w:r>
              <w:rPr>
                <w:b/>
                <w:color w:val="FFFFFF"/>
                <w:sz w:val="18"/>
              </w:rPr>
              <w:t>Key Challenge</w:t>
            </w:r>
          </w:p>
        </w:tc>
        <w:tc>
          <w:tcPr>
            <w:tcW w:type="dxa" w:w="2551"/>
            <w:shd w:fill="1A1F36"/>
          </w:tcPr>
          <w:p>
            <w:pPr>
              <w:jc w:val="center"/>
            </w:pPr>
            <w:r/>
            <w:r>
              <w:rPr>
                <w:b/>
                <w:color w:val="FFFFFF"/>
                <w:sz w:val="18"/>
              </w:rPr>
              <w:t>Solution</w:t>
            </w:r>
          </w:p>
        </w:tc>
      </w:tr>
      <w:tr>
        <w:tc>
          <w:tcPr>
            <w:tcW w:type="dxa" w:w="1134"/>
            <w:shd w:fill="F8F9FF"/>
          </w:tcPr>
          <w:p>
            <w:r/>
            <w:r>
              <w:rPr>
                <w:color w:val="000000"/>
                <w:sz w:val="18"/>
              </w:rPr>
              <w:t>1-10</w:t>
            </w:r>
          </w:p>
        </w:tc>
        <w:tc>
          <w:tcPr>
            <w:tcW w:type="dxa" w:w="850"/>
            <w:shd w:fill="F8F9FF"/>
          </w:tcPr>
          <w:p>
            <w:r/>
            <w:r>
              <w:rPr>
                <w:color w:val="000000"/>
                <w:sz w:val="18"/>
              </w:rPr>
              <w:t>1-10</w:t>
            </w:r>
          </w:p>
        </w:tc>
        <w:tc>
          <w:tcPr>
            <w:tcW w:type="dxa" w:w="2268"/>
            <w:shd w:fill="F8F9FF"/>
          </w:tcPr>
          <w:p>
            <w:r/>
            <w:r>
              <w:rPr>
                <w:color w:val="000000"/>
                <w:sz w:val="18"/>
              </w:rPr>
              <w:t>Single Firebase project, single region</w:t>
            </w:r>
          </w:p>
        </w:tc>
        <w:tc>
          <w:tcPr>
            <w:tcW w:type="dxa" w:w="1701"/>
            <w:shd w:fill="F8F9FF"/>
          </w:tcPr>
          <w:p>
            <w:r/>
            <w:r>
              <w:rPr>
                <w:color w:val="000000"/>
                <w:sz w:val="18"/>
              </w:rPr>
              <w:t>Cost optimization at low scale</w:t>
            </w:r>
          </w:p>
        </w:tc>
        <w:tc>
          <w:tcPr>
            <w:tcW w:type="dxa" w:w="2551"/>
            <w:shd w:fill="F8F9FF"/>
          </w:tcPr>
          <w:p>
            <w:r/>
            <w:r>
              <w:rPr>
                <w:color w:val="000000"/>
                <w:sz w:val="18"/>
              </w:rPr>
              <w:t>Firestore native analytics, YouTube for video, scale-to-zero functions</w:t>
            </w:r>
          </w:p>
        </w:tc>
      </w:tr>
      <w:tr>
        <w:tc>
          <w:tcPr>
            <w:tcW w:type="dxa" w:w="1134"/>
          </w:tcPr>
          <w:p>
            <w:r/>
            <w:r>
              <w:rPr>
                <w:color w:val="000000"/>
                <w:sz w:val="18"/>
              </w:rPr>
              <w:t>10-100</w:t>
            </w:r>
          </w:p>
        </w:tc>
        <w:tc>
          <w:tcPr>
            <w:tcW w:type="dxa" w:w="850"/>
          </w:tcPr>
          <w:p>
            <w:r/>
            <w:r>
              <w:rPr>
                <w:color w:val="000000"/>
                <w:sz w:val="18"/>
              </w:rPr>
              <w:t>10-100</w:t>
            </w:r>
          </w:p>
        </w:tc>
        <w:tc>
          <w:tcPr>
            <w:tcW w:type="dxa" w:w="2268"/>
          </w:tcPr>
          <w:p>
            <w:r/>
            <w:r>
              <w:rPr>
                <w:color w:val="000000"/>
                <w:sz w:val="18"/>
              </w:rPr>
              <w:t>Multi-region Firebase, Cloudflare CDN</w:t>
            </w:r>
          </w:p>
        </w:tc>
        <w:tc>
          <w:tcPr>
            <w:tcW w:type="dxa" w:w="1701"/>
          </w:tcPr>
          <w:p>
            <w:r/>
            <w:r>
              <w:rPr>
                <w:color w:val="000000"/>
                <w:sz w:val="18"/>
              </w:rPr>
              <w:t>Query performance, cross-org isolation</w:t>
            </w:r>
          </w:p>
        </w:tc>
        <w:tc>
          <w:tcPr>
            <w:tcW w:type="dxa" w:w="2551"/>
          </w:tcPr>
          <w:p>
            <w:r/>
            <w:r>
              <w:rPr>
                <w:color w:val="000000"/>
                <w:sz w:val="18"/>
              </w:rPr>
              <w:t>Optimized indexes, BigQuery for historical, dedicated Cloud Function instances</w:t>
            </w:r>
          </w:p>
        </w:tc>
      </w:tr>
      <w:tr>
        <w:tc>
          <w:tcPr>
            <w:tcW w:type="dxa" w:w="1134"/>
            <w:shd w:fill="F8F9FF"/>
          </w:tcPr>
          <w:p>
            <w:r/>
            <w:r>
              <w:rPr>
                <w:color w:val="000000"/>
                <w:sz w:val="18"/>
              </w:rPr>
              <w:t>100-1,000</w:t>
            </w:r>
          </w:p>
        </w:tc>
        <w:tc>
          <w:tcPr>
            <w:tcW w:type="dxa" w:w="850"/>
            <w:shd w:fill="F8F9FF"/>
          </w:tcPr>
          <w:p>
            <w:r/>
            <w:r>
              <w:rPr>
                <w:color w:val="000000"/>
                <w:sz w:val="18"/>
              </w:rPr>
              <w:t>100-1,000</w:t>
            </w:r>
          </w:p>
        </w:tc>
        <w:tc>
          <w:tcPr>
            <w:tcW w:type="dxa" w:w="2268"/>
            <w:shd w:fill="F8F9FF"/>
          </w:tcPr>
          <w:p>
            <w:r/>
            <w:r>
              <w:rPr>
                <w:color w:val="000000"/>
                <w:sz w:val="18"/>
              </w:rPr>
              <w:t>Sharded Firestore, multi-region, read replicas</w:t>
            </w:r>
          </w:p>
        </w:tc>
        <w:tc>
          <w:tcPr>
            <w:tcW w:type="dxa" w:w="1701"/>
            <w:shd w:fill="F8F9FF"/>
          </w:tcPr>
          <w:p>
            <w:r/>
            <w:r>
              <w:rPr>
                <w:color w:val="000000"/>
                <w:sz w:val="18"/>
              </w:rPr>
              <w:t>Concurrent users, data volume, cost</w:t>
            </w:r>
          </w:p>
        </w:tc>
        <w:tc>
          <w:tcPr>
            <w:tcW w:type="dxa" w:w="2551"/>
            <w:shd w:fill="F8F9FF"/>
          </w:tcPr>
          <w:p>
            <w:r/>
            <w:r>
              <w:rPr>
                <w:color w:val="000000"/>
                <w:sz w:val="18"/>
              </w:rPr>
              <w:t>Firestore sharding, caching layer, BigQuery for all analytics, CDN optimization</w:t>
            </w:r>
          </w:p>
        </w:tc>
      </w:tr>
      <w:tr>
        <w:tc>
          <w:tcPr>
            <w:tcW w:type="dxa" w:w="1134"/>
          </w:tcPr>
          <w:p>
            <w:r/>
            <w:r>
              <w:rPr>
                <w:color w:val="000000"/>
                <w:sz w:val="18"/>
              </w:rPr>
              <w:t>1,000+</w:t>
            </w:r>
          </w:p>
        </w:tc>
        <w:tc>
          <w:tcPr>
            <w:tcW w:type="dxa" w:w="850"/>
          </w:tcPr>
          <w:p>
            <w:r/>
            <w:r>
              <w:rPr>
                <w:color w:val="000000"/>
                <w:sz w:val="18"/>
              </w:rPr>
              <w:t>1,000+</w:t>
            </w:r>
          </w:p>
        </w:tc>
        <w:tc>
          <w:tcPr>
            <w:tcW w:type="dxa" w:w="2268"/>
          </w:tcPr>
          <w:p>
            <w:r/>
            <w:r>
              <w:rPr>
                <w:color w:val="000000"/>
                <w:sz w:val="18"/>
              </w:rPr>
              <w:t>Multi-cloud (Firebase + Cloud SQL + BigQuery)</w:t>
            </w:r>
          </w:p>
        </w:tc>
        <w:tc>
          <w:tcPr>
            <w:tcW w:type="dxa" w:w="1701"/>
          </w:tcPr>
          <w:p>
            <w:r/>
            <w:r>
              <w:rPr>
                <w:color w:val="000000"/>
                <w:sz w:val="18"/>
              </w:rPr>
              <w:t>Global latency, compliance, cost at scale</w:t>
            </w:r>
          </w:p>
        </w:tc>
        <w:tc>
          <w:tcPr>
            <w:tcW w:type="dxa" w:w="2551"/>
          </w:tcPr>
          <w:p>
            <w:r/>
            <w:r>
              <w:rPr>
                <w:color w:val="000000"/>
                <w:sz w:val="18"/>
              </w:rPr>
              <w:t>Regional deployments, data residency, CDN edge caching, AI inference optimization</w:t>
            </w:r>
          </w:p>
        </w:tc>
      </w:tr>
    </w:tbl>
    <w:p/>
    <w:p>
      <w:r>
        <w:br w:type="page"/>
      </w:r>
    </w:p>
    <w:p>
      <w:pPr>
        <w:pStyle w:val="Heading1"/>
      </w:pPr>
      <w:r>
        <w:t>Section 6: Long-Term Success Optimization</w:t>
      </w:r>
    </w:p>
    <w:p>
      <w:pPr>
        <w:pStyle w:val="Heading2"/>
      </w:pPr>
      <w:r>
        <w:t>6.1 School Acquisition Strategy</w:t>
      </w:r>
    </w:p>
    <w:p>
      <w:r>
        <w:rPr>
          <w:b w:val="0"/>
          <w:i w:val="0"/>
          <w:color w:val="000000"/>
          <w:sz w:val="22"/>
        </w:rPr>
        <w:t>School acquisition follows a bottom-up adoption pattern: individual teachers try the free tier, demonstrate value to their school, and the school upgrades to a paid plan. This is the same pattern that made Slack, Notion, and Zoom successful. The key enablers are:</w:t>
      </w:r>
    </w:p>
    <w:p>
      <w:pPr>
        <w:pStyle w:val="ListBullet"/>
        <w:ind w:left="720"/>
      </w:pPr>
      <w:r>
        <w:t>Free tier generous enough for a single teacher to use with one class (50 students, 2 teachers)</w:t>
      </w:r>
    </w:p>
    <w:p>
      <w:pPr>
        <w:pStyle w:val="ListBullet"/>
        <w:ind w:left="720"/>
      </w:pPr>
      <w:r>
        <w:t>Teacher Approval workflow that makes school admins comfortable allowing teacher access</w:t>
      </w:r>
    </w:p>
    <w:p>
      <w:pPr>
        <w:pStyle w:val="ListBullet"/>
        <w:ind w:left="720"/>
      </w:pPr>
      <w:r>
        <w:t>Video Library that replaces paid recording tools (immediate cost savings)</w:t>
      </w:r>
    </w:p>
    <w:p>
      <w:pPr>
        <w:pStyle w:val="ListBullet"/>
        <w:ind w:left="720"/>
      </w:pPr>
      <w:r>
        <w:t>Assignment Submission that replaces paper/WhatsApp workflows (immediate time savings)</w:t>
      </w:r>
    </w:p>
    <w:p>
      <w:pPr>
        <w:pStyle w:val="ListBullet"/>
        <w:ind w:left="720"/>
      </w:pPr>
      <w:r>
        <w:t>School Landing Pages that create organic discovery channels</w:t>
      </w:r>
    </w:p>
    <w:p>
      <w:pPr>
        <w:pStyle w:val="ListBullet"/>
        <w:ind w:left="720"/>
      </w:pPr>
      <w:r>
        <w:t>Referral program: existing schools get 1 month free for each school they refer that converts to paid</w:t>
      </w:r>
    </w:p>
    <w:p>
      <w:pPr>
        <w:pStyle w:val="Heading2"/>
      </w:pPr>
      <w:r>
        <w:t>6.2 Retention Strategy</w:t>
      </w:r>
    </w:p>
    <w:p>
      <w:r>
        <w:rPr>
          <w:b w:val="0"/>
          <w:i w:val="0"/>
          <w:color w:val="000000"/>
          <w:sz w:val="22"/>
        </w:rPr>
        <w:t>Retention is driven by three forces: data lock-in (the more data a school has in Klasivo, the harder it is to leave), workflow lock-in (teachers who rely on Klasivo for daily assignments will resist switching), and network lock-in (parents who use Klasivo to monitor their children will advocate for keeping it). Key retention features:</w:t>
      </w:r>
    </w:p>
    <w:p>
      <w:pPr>
        <w:pStyle w:val="ListBullet"/>
        <w:ind w:left="720"/>
      </w:pPr>
      <w:r>
        <w:t>Student Engagement (badges, streaks, progress) creates daily usage habits that are hard to break</w:t>
      </w:r>
    </w:p>
    <w:p>
      <w:pPr>
        <w:pStyle w:val="ListBullet"/>
        <w:ind w:left="720"/>
      </w:pPr>
      <w:r>
        <w:t>Parent Accounts create family investment in the platform</w:t>
      </w:r>
    </w:p>
    <w:p>
      <w:pPr>
        <w:pStyle w:val="ListBullet"/>
        <w:ind w:left="720"/>
      </w:pPr>
      <w:r>
        <w:t>AI Features create productivity dependency — teachers cannot imagine grading without AI assistance</w:t>
      </w:r>
    </w:p>
    <w:p>
      <w:pPr>
        <w:pStyle w:val="ListBullet"/>
        <w:ind w:left="720"/>
      </w:pPr>
      <w:r>
        <w:t>Data Export ensures schools can always leave, which paradoxically increases trust and retention</w:t>
      </w:r>
    </w:p>
    <w:p>
      <w:pPr>
        <w:pStyle w:val="ListBullet"/>
        <w:ind w:left="720"/>
      </w:pPr>
      <w:r>
        <w:t>Weekly summary emails keep parents engaged even when they don't open the app</w:t>
      </w:r>
    </w:p>
    <w:p>
      <w:pPr>
        <w:pStyle w:val="Heading2"/>
      </w:pPr>
      <w:r>
        <w:t>6.3 Revenue Maximization</w:t>
      </w:r>
    </w:p>
    <w:p>
      <w:r>
        <w:rPr>
          <w:b w:val="0"/>
          <w:i w:val="0"/>
          <w:color w:val="000000"/>
          <w:sz w:val="22"/>
        </w:rPr>
        <w:t>Revenue growth comes from three levers: (1) increasing the number of paying schools, (2) increasing average revenue per school (upselling to higher tiers, add-on features, AI credits), and (3) introducing new revenue streams (marketplace commissions, professional services, API access fees). Key revenue features:</w:t>
      </w:r>
    </w:p>
    <w:p>
      <w:pPr>
        <w:pStyle w:val="ListBullet"/>
        <w:ind w:left="720"/>
      </w:pPr>
      <w:r>
        <w:t>Billing infrastructure with Stripe enables predictable MRR</w:t>
      </w:r>
    </w:p>
    <w:p>
      <w:pPr>
        <w:pStyle w:val="ListBullet"/>
        <w:ind w:left="720"/>
      </w:pPr>
      <w:r>
        <w:t>AI credit system creates usage-based revenue that scales with engagement</w:t>
      </w:r>
    </w:p>
    <w:p>
      <w:pPr>
        <w:pStyle w:val="ListBullet"/>
        <w:ind w:left="720"/>
      </w:pPr>
      <w:r>
        <w:t>Marketplace commissions (15-30%) create high-margin revenue from third-party content</w:t>
      </w:r>
    </w:p>
    <w:p>
      <w:pPr>
        <w:pStyle w:val="ListBullet"/>
        <w:ind w:left="720"/>
      </w:pPr>
      <w:r>
        <w:t>Enterprise tier ($500-1000/mo) unlocks large school chains and government contracts</w:t>
      </w:r>
    </w:p>
    <w:p>
      <w:pPr>
        <w:pStyle w:val="ListBullet"/>
        <w:ind w:left="720"/>
      </w:pPr>
      <w:r>
        <w:t>Professional services (data migration, training, custom development) provide high-margin project revenue</w:t>
      </w:r>
    </w:p>
    <w:p>
      <w:pPr>
        <w:pStyle w:val="Heading2"/>
      </w:pPr>
      <w:r>
        <w:t>6.4 Technical Debt Minimization</w:t>
      </w:r>
    </w:p>
    <w:p>
      <w:r>
        <w:rPr>
          <w:b w:val="0"/>
          <w:i w:val="0"/>
          <w:color w:val="000000"/>
          <w:sz w:val="22"/>
        </w:rPr>
        <w:t>Technical debt is the silent killer of early-stage platforms. Klasivo mitigates this through:</w:t>
      </w:r>
    </w:p>
    <w:p>
      <w:pPr>
        <w:pStyle w:val="ListBullet"/>
        <w:ind w:left="720"/>
      </w:pPr>
      <w:r>
        <w:t>Clean Architecture (Services → Providers → Screens) enforced from v1.0</w:t>
      </w:r>
    </w:p>
    <w:p>
      <w:pPr>
        <w:pStyle w:val="ListBullet"/>
        <w:ind w:left="720"/>
      </w:pPr>
      <w:r>
        <w:t>Enterprise Component Library (KlasivoButton, KlasivoCard, etc.) prevents UI inconsistency</w:t>
      </w:r>
    </w:p>
    <w:p>
      <w:pPr>
        <w:pStyle w:val="ListBullet"/>
        <w:ind w:left="720"/>
      </w:pPr>
      <w:r>
        <w:t>Feature Flags gate every new feature and migration step, enabling safe rollback</w:t>
      </w:r>
    </w:p>
    <w:p>
      <w:pPr>
        <w:pStyle w:val="ListBullet"/>
        <w:ind w:left="720"/>
      </w:pPr>
      <w:r>
        <w:t>Automated testing (unit + integration) for critical paths (grading, permissions, auth)</w:t>
      </w:r>
    </w:p>
    <w:p>
      <w:pPr>
        <w:pStyle w:val="ListBullet"/>
        <w:ind w:left="720"/>
      </w:pPr>
      <w:r>
        <w:t>Firestore security rules tested with the Firebase Local Emulator</w:t>
      </w:r>
    </w:p>
    <w:p>
      <w:pPr>
        <w:pStyle w:val="ListBullet"/>
        <w:ind w:left="720"/>
      </w:pPr>
      <w:r>
        <w:t>CI/CD pipeline (GitHub Actions) prevents untested code from reaching production</w:t>
      </w:r>
    </w:p>
    <w:p>
      <w:pPr>
        <w:pStyle w:val="ListBullet"/>
        <w:ind w:left="720"/>
      </w:pPr>
      <w:r>
        <w:t>Monorepo architecture (planned) ensures shared models and no code duplication between mobile and web</w:t>
      </w:r>
    </w:p>
    <w:p>
      <w:pPr>
        <w:pStyle w:val="Heading2"/>
      </w:pPr>
      <w:r>
        <w:t>6.5 Multi-Tenancy Architecture</w:t>
      </w:r>
    </w:p>
    <w:p>
      <w:r>
        <w:rPr>
          <w:b w:val="0"/>
          <w:i w:val="0"/>
          <w:color w:val="000000"/>
          <w:sz w:val="22"/>
        </w:rPr>
        <w:t>Multi-tenancy is the foundation for scale. Every feature must be designed with organizationId from day one. The key principle is fail-closed: if a request lacks an organizationId, it is denied. If a user's scope does not include the requested resource's classId/stageId/campusId, it is denied. Empty scope arrays mean no access, not all access. This is enforced at the Firestore rule level, not just application code, to prevent bypass through direct database access.</w:t>
      </w:r>
    </w:p>
    <w:p>
      <w:pPr>
        <w:pStyle w:val="Heading2"/>
      </w:pPr>
      <w:r>
        <w:t>6.6 International Expansion</w:t>
      </w:r>
    </w:p>
    <w:p>
      <w:r>
        <w:rPr>
          <w:b w:val="0"/>
          <w:i w:val="0"/>
          <w:color w:val="000000"/>
          <w:sz w:val="22"/>
        </w:rPr>
        <w:t>International expansion requires more than translation. Each region has unique compliance requirements (FERPA for US, GDPR for EU, PDPA for Southeast Asia), payment preferences (Stripe for US/EU, local gateways for MENA/Asia), and educational structures. Klasivo addresses this through:</w:t>
      </w:r>
    </w:p>
    <w:p>
      <w:pPr>
        <w:pStyle w:val="ListBullet"/>
        <w:ind w:left="720"/>
      </w:pPr>
      <w:r>
        <w:t>Feature flags per region (compliance-gated features enabled only where legal)</w:t>
      </w:r>
    </w:p>
    <w:p>
      <w:pPr>
        <w:pStyle w:val="ListBullet"/>
        <w:ind w:left="720"/>
      </w:pPr>
      <w:r>
        <w:t>Modular payment integration (Stripe primary, local gateways as add-ons)</w:t>
      </w:r>
    </w:p>
    <w:p>
      <w:pPr>
        <w:pStyle w:val="ListBullet"/>
        <w:ind w:left="720"/>
      </w:pPr>
      <w:r>
        <w:t>RTL support for Arabic markets (dashboard and mobile)</w:t>
      </w:r>
    </w:p>
    <w:p>
      <w:pPr>
        <w:pStyle w:val="ListBullet"/>
        <w:ind w:left="720"/>
      </w:pPr>
      <w:r>
        <w:t>Multi-language UI with community-driven translations</w:t>
      </w:r>
    </w:p>
    <w:p>
      <w:pPr>
        <w:pStyle w:val="ListBullet"/>
        <w:ind w:left="720"/>
      </w:pPr>
      <w:r>
        <w:t>Regional data residency options (Firebase multi-region)</w:t>
      </w:r>
    </w:p>
    <w:p>
      <w:pPr>
        <w:pStyle w:val="ListBullet"/>
        <w:ind w:left="720"/>
      </w:pPr>
      <w:r>
        <w:t>Local partnerships for school onboarding and support</w:t>
      </w:r>
    </w:p>
    <w:p>
      <w:r>
        <w:br w:type="page"/>
      </w:r>
    </w:p>
    <w:p>
      <w:pPr>
        <w:pStyle w:val="Heading1"/>
      </w:pPr>
      <w:r>
        <w:t>Platform Evolution Summary</w:t>
      </w:r>
    </w:p>
    <w:p>
      <w:r>
        <w:rPr>
          <w:b/>
          <w:i w:val="0"/>
          <w:color w:val="000000"/>
          <w:sz w:val="22"/>
        </w:rPr>
        <w:t>Klasivo evolves through a clear, sequential transformation. Each stage builds on the previous one and unlocks new market segments, revenue streams, and competitive advantages:</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01"/>
            <w:shd w:fill="1A1F36"/>
          </w:tcPr>
          <w:p>
            <w:pPr>
              <w:jc w:val="center"/>
            </w:pPr>
            <w:r/>
            <w:r>
              <w:rPr>
                <w:b/>
                <w:color w:val="FFFFFF"/>
                <w:sz w:val="18"/>
              </w:rPr>
              <w:t>Dimension</w:t>
            </w:r>
          </w:p>
        </w:tc>
        <w:tc>
          <w:tcPr>
            <w:tcW w:type="dxa" w:w="1701"/>
            <w:shd w:fill="1A1F36"/>
          </w:tcPr>
          <w:p>
            <w:pPr>
              <w:jc w:val="center"/>
            </w:pPr>
            <w:r/>
            <w:r>
              <w:rPr>
                <w:b/>
                <w:color w:val="FFFFFF"/>
                <w:sz w:val="18"/>
              </w:rPr>
              <w:t>Exam → LMS</w:t>
            </w:r>
          </w:p>
        </w:tc>
        <w:tc>
          <w:tcPr>
            <w:tcW w:type="dxa" w:w="1701"/>
            <w:shd w:fill="1A1F36"/>
          </w:tcPr>
          <w:p>
            <w:pPr>
              <w:jc w:val="center"/>
            </w:pPr>
            <w:r/>
            <w:r>
              <w:rPr>
                <w:b/>
                <w:color w:val="FFFFFF"/>
                <w:sz w:val="18"/>
              </w:rPr>
              <w:t>LMS → Operations</w:t>
            </w:r>
          </w:p>
        </w:tc>
        <w:tc>
          <w:tcPr>
            <w:tcW w:type="dxa" w:w="1701"/>
            <w:shd w:fill="1A1F36"/>
          </w:tcPr>
          <w:p>
            <w:pPr>
              <w:jc w:val="center"/>
            </w:pPr>
            <w:r/>
            <w:r>
              <w:rPr>
                <w:b/>
                <w:color w:val="FFFFFF"/>
                <w:sz w:val="18"/>
              </w:rPr>
              <w:t>Operations → SaaS</w:t>
            </w:r>
          </w:p>
        </w:tc>
        <w:tc>
          <w:tcPr>
            <w:tcW w:type="dxa" w:w="1701"/>
            <w:shd w:fill="1A1F36"/>
          </w:tcPr>
          <w:p>
            <w:pPr>
              <w:jc w:val="center"/>
            </w:pPr>
            <w:r/>
            <w:r>
              <w:rPr>
                <w:b/>
                <w:color w:val="FFFFFF"/>
                <w:sz w:val="18"/>
              </w:rPr>
              <w:t>SaaS → AI Platform</w:t>
            </w:r>
          </w:p>
        </w:tc>
      </w:tr>
      <w:tr>
        <w:tc>
          <w:tcPr>
            <w:tcW w:type="dxa" w:w="1701"/>
            <w:shd w:fill="F8F9FF"/>
          </w:tcPr>
          <w:p>
            <w:r/>
            <w:r>
              <w:rPr>
                <w:color w:val="000000"/>
                <w:sz w:val="18"/>
              </w:rPr>
              <w:t>Core Value</w:t>
            </w:r>
          </w:p>
        </w:tc>
        <w:tc>
          <w:tcPr>
            <w:tcW w:type="dxa" w:w="1701"/>
            <w:shd w:fill="F8F9FF"/>
          </w:tcPr>
          <w:p>
            <w:r/>
            <w:r>
              <w:rPr>
                <w:color w:val="000000"/>
                <w:sz w:val="18"/>
              </w:rPr>
              <w:t>Create and take exams</w:t>
            </w:r>
          </w:p>
        </w:tc>
        <w:tc>
          <w:tcPr>
            <w:tcW w:type="dxa" w:w="1701"/>
            <w:shd w:fill="F8F9FF"/>
          </w:tcPr>
          <w:p>
            <w:r/>
            <w:r>
              <w:rPr>
                <w:color w:val="000000"/>
                <w:sz w:val="18"/>
              </w:rPr>
              <w:t>Manage assignments, attendance, grades</w:t>
            </w:r>
          </w:p>
        </w:tc>
        <w:tc>
          <w:tcPr>
            <w:tcW w:type="dxa" w:w="1701"/>
            <w:shd w:fill="F8F9FF"/>
          </w:tcPr>
          <w:p>
            <w:r/>
            <w:r>
              <w:rPr>
                <w:color w:val="000000"/>
                <w:sz w:val="18"/>
              </w:rPr>
              <w:t>Manage entire school workflow</w:t>
            </w:r>
          </w:p>
        </w:tc>
        <w:tc>
          <w:tcPr>
            <w:tcW w:type="dxa" w:w="1701"/>
            <w:shd w:fill="F8F9FF"/>
          </w:tcPr>
          <w:p>
            <w:r/>
            <w:r>
              <w:rPr>
                <w:color w:val="000000"/>
                <w:sz w:val="18"/>
              </w:rPr>
              <w:t>AI-powered teaching and learning</w:t>
            </w:r>
          </w:p>
        </w:tc>
      </w:tr>
      <w:tr>
        <w:tc>
          <w:tcPr>
            <w:tcW w:type="dxa" w:w="1701"/>
          </w:tcPr>
          <w:p>
            <w:r/>
            <w:r>
              <w:rPr>
                <w:color w:val="000000"/>
                <w:sz w:val="18"/>
              </w:rPr>
              <w:t>Users</w:t>
            </w:r>
          </w:p>
        </w:tc>
        <w:tc>
          <w:tcPr>
            <w:tcW w:type="dxa" w:w="1701"/>
          </w:tcPr>
          <w:p>
            <w:r/>
            <w:r>
              <w:rPr>
                <w:color w:val="000000"/>
                <w:sz w:val="18"/>
              </w:rPr>
              <w:t>Teachers + Students</w:t>
            </w:r>
          </w:p>
        </w:tc>
        <w:tc>
          <w:tcPr>
            <w:tcW w:type="dxa" w:w="1701"/>
          </w:tcPr>
          <w:p>
            <w:r/>
            <w:r>
              <w:rPr>
                <w:color w:val="000000"/>
                <w:sz w:val="18"/>
              </w:rPr>
              <w:t>+ Parents + Admins</w:t>
            </w:r>
          </w:p>
        </w:tc>
        <w:tc>
          <w:tcPr>
            <w:tcW w:type="dxa" w:w="1701"/>
          </w:tcPr>
          <w:p>
            <w:r/>
            <w:r>
              <w:rPr>
                <w:color w:val="000000"/>
                <w:sz w:val="18"/>
              </w:rPr>
              <w:t>+ School Chains + Districts</w:t>
            </w:r>
          </w:p>
        </w:tc>
        <w:tc>
          <w:tcPr>
            <w:tcW w:type="dxa" w:w="1701"/>
          </w:tcPr>
          <w:p>
            <w:r/>
            <w:r>
              <w:rPr>
                <w:color w:val="000000"/>
                <w:sz w:val="18"/>
              </w:rPr>
              <w:t>+ AI Agents + Marketplace</w:t>
            </w:r>
          </w:p>
        </w:tc>
      </w:tr>
      <w:tr>
        <w:tc>
          <w:tcPr>
            <w:tcW w:type="dxa" w:w="1701"/>
            <w:shd w:fill="F8F9FF"/>
          </w:tcPr>
          <w:p>
            <w:r/>
            <w:r>
              <w:rPr>
                <w:color w:val="000000"/>
                <w:sz w:val="18"/>
              </w:rPr>
              <w:t>Revenue</w:t>
            </w:r>
          </w:p>
        </w:tc>
        <w:tc>
          <w:tcPr>
            <w:tcW w:type="dxa" w:w="1701"/>
            <w:shd w:fill="F8F9FF"/>
          </w:tcPr>
          <w:p>
            <w:r/>
            <w:r>
              <w:rPr>
                <w:color w:val="000000"/>
                <w:sz w:val="18"/>
              </w:rPr>
              <w:t>Free / Low-cost</w:t>
            </w:r>
          </w:p>
        </w:tc>
        <w:tc>
          <w:tcPr>
            <w:tcW w:type="dxa" w:w="1701"/>
            <w:shd w:fill="F8F9FF"/>
          </w:tcPr>
          <w:p>
            <w:r/>
            <w:r>
              <w:rPr>
                <w:color w:val="000000"/>
                <w:sz w:val="18"/>
              </w:rPr>
              <w:t>Per-school subscription</w:t>
            </w:r>
          </w:p>
        </w:tc>
        <w:tc>
          <w:tcPr>
            <w:tcW w:type="dxa" w:w="1701"/>
            <w:shd w:fill="F8F9FF"/>
          </w:tcPr>
          <w:p>
            <w:r/>
            <w:r>
              <w:rPr>
                <w:color w:val="000000"/>
                <w:sz w:val="18"/>
              </w:rPr>
              <w:t>Enterprise licensing</w:t>
            </w:r>
          </w:p>
        </w:tc>
        <w:tc>
          <w:tcPr>
            <w:tcW w:type="dxa" w:w="1701"/>
            <w:shd w:fill="F8F9FF"/>
          </w:tcPr>
          <w:p>
            <w:r/>
            <w:r>
              <w:rPr>
                <w:color w:val="000000"/>
                <w:sz w:val="18"/>
              </w:rPr>
              <w:t>AI credits + Marketplace + Platform fees</w:t>
            </w:r>
          </w:p>
        </w:tc>
      </w:tr>
      <w:tr>
        <w:tc>
          <w:tcPr>
            <w:tcW w:type="dxa" w:w="1701"/>
          </w:tcPr>
          <w:p>
            <w:r/>
            <w:r>
              <w:rPr>
                <w:color w:val="000000"/>
                <w:sz w:val="18"/>
              </w:rPr>
              <w:t>Switching Cost</w:t>
            </w:r>
          </w:p>
        </w:tc>
        <w:tc>
          <w:tcPr>
            <w:tcW w:type="dxa" w:w="1701"/>
          </w:tcPr>
          <w:p>
            <w:r/>
            <w:r>
              <w:rPr>
                <w:color w:val="000000"/>
                <w:sz w:val="18"/>
              </w:rPr>
              <w:t>Low</w:t>
            </w:r>
          </w:p>
        </w:tc>
        <w:tc>
          <w:tcPr>
            <w:tcW w:type="dxa" w:w="1701"/>
          </w:tcPr>
          <w:p>
            <w:r/>
            <w:r>
              <w:rPr>
                <w:color w:val="000000"/>
                <w:sz w:val="18"/>
              </w:rPr>
              <w:t>Medium (data lock-in)</w:t>
            </w:r>
          </w:p>
        </w:tc>
        <w:tc>
          <w:tcPr>
            <w:tcW w:type="dxa" w:w="1701"/>
          </w:tcPr>
          <w:p>
            <w:r/>
            <w:r>
              <w:rPr>
                <w:color w:val="000000"/>
                <w:sz w:val="18"/>
              </w:rPr>
              <w:t>Very High (operational lock-in)</w:t>
            </w:r>
          </w:p>
        </w:tc>
        <w:tc>
          <w:tcPr>
            <w:tcW w:type="dxa" w:w="1701"/>
          </w:tcPr>
          <w:p>
            <w:r/>
            <w:r>
              <w:rPr>
                <w:color w:val="000000"/>
                <w:sz w:val="18"/>
              </w:rPr>
              <w:t>Extreme (AI dependency + ecosystem)</w:t>
            </w:r>
          </w:p>
        </w:tc>
      </w:tr>
      <w:tr>
        <w:tc>
          <w:tcPr>
            <w:tcW w:type="dxa" w:w="1701"/>
            <w:shd w:fill="F8F9FF"/>
          </w:tcPr>
          <w:p>
            <w:r/>
            <w:r>
              <w:rPr>
                <w:color w:val="000000"/>
                <w:sz w:val="18"/>
              </w:rPr>
              <w:t>Competitive Moat</w:t>
            </w:r>
          </w:p>
        </w:tc>
        <w:tc>
          <w:tcPr>
            <w:tcW w:type="dxa" w:w="1701"/>
            <w:shd w:fill="F8F9FF"/>
          </w:tcPr>
          <w:p>
            <w:r/>
            <w:r>
              <w:rPr>
                <w:color w:val="000000"/>
                <w:sz w:val="18"/>
              </w:rPr>
              <w:t>Feature parity</w:t>
            </w:r>
          </w:p>
        </w:tc>
        <w:tc>
          <w:tcPr>
            <w:tcW w:type="dxa" w:w="1701"/>
            <w:shd w:fill="F8F9FF"/>
          </w:tcPr>
          <w:p>
            <w:r/>
            <w:r>
              <w:rPr>
                <w:color w:val="000000"/>
                <w:sz w:val="18"/>
              </w:rPr>
              <w:t>LMS completeness</w:t>
            </w:r>
          </w:p>
        </w:tc>
        <w:tc>
          <w:tcPr>
            <w:tcW w:type="dxa" w:w="1701"/>
            <w:shd w:fill="F8F9FF"/>
          </w:tcPr>
          <w:p>
            <w:r/>
            <w:r>
              <w:rPr>
                <w:color w:val="000000"/>
                <w:sz w:val="18"/>
              </w:rPr>
              <w:t>Multi-tenant scale</w:t>
            </w:r>
          </w:p>
        </w:tc>
        <w:tc>
          <w:tcPr>
            <w:tcW w:type="dxa" w:w="1701"/>
            <w:shd w:fill="F8F9FF"/>
          </w:tcPr>
          <w:p>
            <w:r/>
            <w:r>
              <w:rPr>
                <w:color w:val="000000"/>
                <w:sz w:val="18"/>
              </w:rPr>
              <w:t>AI differentiation + Network effects</w:t>
            </w:r>
          </w:p>
        </w:tc>
      </w:tr>
      <w:tr>
        <w:tc>
          <w:tcPr>
            <w:tcW w:type="dxa" w:w="1701"/>
          </w:tcPr>
          <w:p>
            <w:r/>
            <w:r>
              <w:rPr>
                <w:color w:val="000000"/>
                <w:sz w:val="18"/>
              </w:rPr>
              <w:t>Key Phase</w:t>
            </w:r>
          </w:p>
        </w:tc>
        <w:tc>
          <w:tcPr>
            <w:tcW w:type="dxa" w:w="1701"/>
          </w:tcPr>
          <w:p>
            <w:r/>
            <w:r>
              <w:rPr>
                <w:color w:val="000000"/>
                <w:sz w:val="18"/>
              </w:rPr>
              <w:t>v1.0-v2.0 (done)</w:t>
            </w:r>
          </w:p>
        </w:tc>
        <w:tc>
          <w:tcPr>
            <w:tcW w:type="dxa" w:w="1701"/>
          </w:tcPr>
          <w:p>
            <w:r/>
            <w:r>
              <w:rPr>
                <w:color w:val="000000"/>
                <w:sz w:val="18"/>
              </w:rPr>
              <w:t>Phase 2-5</w:t>
            </w:r>
          </w:p>
        </w:tc>
        <w:tc>
          <w:tcPr>
            <w:tcW w:type="dxa" w:w="1701"/>
          </w:tcPr>
          <w:p>
            <w:r/>
            <w:r>
              <w:rPr>
                <w:color w:val="000000"/>
                <w:sz w:val="18"/>
              </w:rPr>
              <w:t>Phase 7-9</w:t>
            </w:r>
          </w:p>
        </w:tc>
        <w:tc>
          <w:tcPr>
            <w:tcW w:type="dxa" w:w="1701"/>
          </w:tcPr>
          <w:p>
            <w:r/>
            <w:r>
              <w:rPr>
                <w:color w:val="000000"/>
                <w:sz w:val="18"/>
              </w:rPr>
              <w:t>Phase 6, 10, 12</w:t>
            </w:r>
          </w:p>
        </w:tc>
      </w:tr>
    </w:tbl>
    <w:p/>
    <w:p>
      <w:r>
        <w:rPr>
          <w:b w:val="0"/>
          <w:i w:val="0"/>
          <w:color w:val="000000"/>
          <w:sz w:val="22"/>
        </w:rPr>
      </w:r>
    </w:p>
    <w:p>
      <w:r>
        <w:rPr>
          <w:b/>
          <w:i w:val="0"/>
          <w:color w:val="000000"/>
          <w:sz w:val="22"/>
        </w:rPr>
        <w:t>This roadmap provides the strategic, technical, and operational blueprint to execute this transformation successfully. The phased approach ensures that each stage delivers measurable value before the next stage begins, minimizing risk while maximizing school acquisition, retention, and revenue growth.</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1F36"/>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1F36"/>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667EEA"/>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5A608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