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2977029E" w14:textId="77777777" w:rsidTr="00FB65B8">
        <w:tc>
          <w:tcPr>
            <w:tcW w:w="5395" w:type="dxa"/>
          </w:tcPr>
          <w:p w14:paraId="3E48317F" w14:textId="6700B0B0" w:rsidR="00154224" w:rsidRDefault="007A7500">
            <w:r>
              <w:rPr>
                <w:rFonts w:ascii="Oswald" w:hAnsi="Oswald"/>
                <w:noProof/>
                <w:color w:val="747474"/>
                <w:sz w:val="72"/>
                <w:szCs w:val="72"/>
              </w:rPr>
              <mc:AlternateContent>
                <mc:Choice Requires="wps">
                  <w:drawing>
                    <wp:anchor distT="0" distB="0" distL="114300" distR="114300" simplePos="0" relativeHeight="251669504" behindDoc="0" locked="0" layoutInCell="1" allowOverlap="1" wp14:anchorId="2087419B" wp14:editId="18175BF4">
                      <wp:simplePos x="0" y="0"/>
                      <wp:positionH relativeFrom="column">
                        <wp:posOffset>19343</wp:posOffset>
                      </wp:positionH>
                      <wp:positionV relativeFrom="paragraph">
                        <wp:posOffset>-175846</wp:posOffset>
                      </wp:positionV>
                      <wp:extent cx="4161692" cy="750277"/>
                      <wp:effectExtent l="0" t="0" r="0" b="0"/>
                      <wp:wrapNone/>
                      <wp:docPr id="477638406" name="Text Box 5"/>
                      <wp:cNvGraphicFramePr/>
                      <a:graphic xmlns:a="http://schemas.openxmlformats.org/drawingml/2006/main">
                        <a:graphicData uri="http://schemas.microsoft.com/office/word/2010/wordprocessingShape">
                          <wps:wsp>
                            <wps:cNvSpPr txBox="1"/>
                            <wps:spPr>
                              <a:xfrm>
                                <a:off x="0" y="0"/>
                                <a:ext cx="4161692" cy="750277"/>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D45250A" w14:textId="4384EE67" w:rsidR="007A7500" w:rsidRPr="007A7500" w:rsidRDefault="007A7500">
                                  <w:pPr>
                                    <w:rPr>
                                      <w:sz w:val="40"/>
                                      <w:szCs w:val="40"/>
                                      <w:lang w:val="en-IN"/>
                                    </w:rPr>
                                  </w:pPr>
                                  <w:r w:rsidRPr="007A7500">
                                    <w:rPr>
                                      <w:b/>
                                      <w:color w:val="82FBFF" w:themeColor="accent2" w:themeTint="66"/>
                                      <w:sz w:val="40"/>
                                      <w:szCs w:val="40"/>
                                      <w:lang w:val="en-IN"/>
                                      <w14:textOutline w14:w="11112" w14:cap="flat" w14:cmpd="sng" w14:algn="ctr">
                                        <w14:solidFill>
                                          <w14:schemeClr w14:val="accent2"/>
                                        </w14:solidFill>
                                        <w14:prstDash w14:val="solid"/>
                                        <w14:round/>
                                      </w14:textOutline>
                                    </w:rPr>
                                    <w:t xml:space="preserve">Financial </w:t>
                                  </w:r>
                                  <w:r w:rsidRPr="007A7500">
                                    <w:rPr>
                                      <w:b/>
                                      <w:color w:val="70AD47"/>
                                      <w:spacing w:val="10"/>
                                      <w:sz w:val="40"/>
                                      <w:szCs w:val="40"/>
                                      <w:lang w:val="en-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 Intelligence</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87419B" id="_x0000_t202" coordsize="21600,21600" o:spt="202" path="m,l,21600r21600,l21600,xe">
                      <v:stroke joinstyle="miter"/>
                      <v:path gradientshapeok="t" o:connecttype="rect"/>
                    </v:shapetype>
                    <v:shape id="Text Box 5" o:spid="_x0000_s1026" type="#_x0000_t202" style="position:absolute;margin-left:1.5pt;margin-top:-13.85pt;width:327.7pt;height:59.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" filled="f" stroked="f" strokeweight="1pt">
                      <v:stroke miterlimit="4"/>
                      <v:textbox inset="4pt,4pt,4pt,4pt">
                        <w:txbxContent>
                          <w:p w14:paraId="6D45250A" w14:textId="4384EE67" w:rsidR="007A7500" w:rsidRPr="007A7500" w:rsidRDefault="007A7500">
                            <w:pPr>
                              <w:rPr>
                                <w:sz w:val="40"/>
                                <w:szCs w:val="40"/>
                                <w:lang w:val="en-IN"/>
                              </w:rPr>
                            </w:pPr>
                            <w:r w:rsidRPr="007A7500">
                              <w:rPr>
                                <w:b/>
                                <w:color w:val="82FBFF" w:themeColor="accent2" w:themeTint="66"/>
                                <w:sz w:val="40"/>
                                <w:szCs w:val="40"/>
                                <w:lang w:val="en-IN"/>
                                <w14:textOutline w14:w="11112" w14:cap="flat" w14:cmpd="sng" w14:algn="ctr">
                                  <w14:solidFill>
                                    <w14:schemeClr w14:val="accent2"/>
                                  </w14:solidFill>
                                  <w14:prstDash w14:val="solid"/>
                                  <w14:round/>
                                </w14:textOutline>
                              </w:rPr>
                              <w:t xml:space="preserve">Financial </w:t>
                            </w:r>
                            <w:r w:rsidRPr="007A7500">
                              <w:rPr>
                                <w:b/>
                                <w:color w:val="70AD47"/>
                                <w:spacing w:val="10"/>
                                <w:sz w:val="40"/>
                                <w:szCs w:val="40"/>
                                <w:lang w:val="en-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 Intelligence</w:t>
                            </w:r>
                          </w:p>
                        </w:txbxContent>
                      </v:textbox>
                    </v:shape>
                  </w:pict>
                </mc:Fallback>
              </mc:AlternateContent>
            </w:r>
            <w:r w:rsidR="006827F6">
              <w:rPr>
                <w:rFonts w:ascii="Oswald" w:hAnsi="Oswald"/>
                <w:noProof/>
                <w:color w:val="747474"/>
                <w:sz w:val="72"/>
                <w:szCs w:val="72"/>
              </w:rPr>
              <mc:AlternateContent>
                <mc:Choice Requires="wps">
                  <w:drawing>
                    <wp:anchor distT="0" distB="0" distL="114300" distR="114300" simplePos="0" relativeHeight="251655680" behindDoc="0" locked="0" layoutInCell="1" allowOverlap="1" wp14:anchorId="2277E56F" wp14:editId="10AAE261">
                      <wp:simplePos x="0" y="0"/>
                      <wp:positionH relativeFrom="margin">
                        <wp:align>left</wp:align>
                      </wp:positionH>
                      <wp:positionV relativeFrom="paragraph">
                        <wp:posOffset>1120140</wp:posOffset>
                      </wp:positionV>
                      <wp:extent cx="3695700" cy="853440"/>
                      <wp:effectExtent l="0" t="0" r="0" b="0"/>
                      <wp:wrapNone/>
                      <wp:docPr id="312080510" name="Text Box 1"/>
                      <wp:cNvGraphicFramePr/>
                      <a:graphic xmlns:a="http://schemas.openxmlformats.org/drawingml/2006/main">
                        <a:graphicData uri="http://schemas.microsoft.com/office/word/2010/wordprocessingShape">
                          <wps:wsp>
                            <wps:cNvSpPr txBox="1"/>
                            <wps:spPr>
                              <a:xfrm>
                                <a:off x="0" y="0"/>
                                <a:ext cx="3695700" cy="85344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4CBF35C" w14:textId="696CEBB0" w:rsidR="006827F6" w:rsidRPr="006827F6" w:rsidRDefault="006827F6">
                                  <w:pPr>
                                    <w:rPr>
                                      <w:color w:val="123869"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Oswald" w:hAnsi="Oswald"/>
                                      <w:color w:val="747474"/>
                                      <w:sz w:val="54"/>
                                      <w:szCs w:val="54"/>
                                    </w:rPr>
                                    <w:t>FI526E Empirical Methods in Finance</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2277E56F" id="Text Box 1" o:spid="_x0000_s1027" type="#_x0000_t202" style="position:absolute;margin-left:0;margin-top:88.2pt;width:291pt;height:67.2pt;z-index:2516556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" filled="f" stroked="f" strokeweight="1pt">
                      <v:stroke miterlimit="4"/>
                      <v:textbox style="mso-fit-shape-to-text:t" inset="4pt,4pt,4pt,4pt">
                        <w:txbxContent>
                          <w:p w14:paraId="14CBF35C" w14:textId="696CEBB0" w:rsidR="006827F6" w:rsidRPr="006827F6" w:rsidRDefault="006827F6">
                            <w:pPr>
                              <w:rPr>
                                <w:color w:val="123869"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Oswald" w:hAnsi="Oswald"/>
                                <w:color w:val="747474"/>
                                <w:sz w:val="54"/>
                                <w:szCs w:val="54"/>
                              </w:rPr>
                              <w:t>FI526E Empirical Methods in Finance</w:t>
                            </w:r>
                          </w:p>
                        </w:txbxContent>
                      </v:textbox>
                      <w10:wrap anchorx="margin"/>
                    </v:shape>
                  </w:pict>
                </mc:Fallback>
              </mc:AlternateContent>
            </w:r>
            <w:r w:rsidR="00154224" w:rsidRPr="003A798E">
              <w:rPr>
                <w:noProof/>
                <w:lang w:eastAsia="en-AU"/>
              </w:rPr>
              <mc:AlternateContent>
                <mc:Choice Requires="wpg">
                  <w:drawing>
                    <wp:anchor distT="0" distB="0" distL="114300" distR="114300" simplePos="0" relativeHeight="251653632" behindDoc="1" locked="1" layoutInCell="1" allowOverlap="1" wp14:anchorId="2C7A9AF5" wp14:editId="0BB4E9B1">
                      <wp:simplePos x="0" y="0"/>
                      <wp:positionH relativeFrom="margin">
                        <wp:posOffset>-457200</wp:posOffset>
                      </wp:positionH>
                      <wp:positionV relativeFrom="paragraph">
                        <wp:posOffset>-457200</wp:posOffset>
                      </wp:positionV>
                      <wp:extent cx="7772400" cy="1005840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F49A58F" id="Group 1" o:spid="_x0000_s1026" alt="&quot;&quot;" style="position:absolute;margin-left:-36pt;margin-top:-36pt;width:612pt;height:11in;z-index:-251662848;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p w14:paraId="2AA0C11E" w14:textId="6F2DADB3" w:rsidR="00A81248" w:rsidRPr="003A798E" w:rsidRDefault="00A81248" w:rsidP="00A81248">
            <w:pPr>
              <w:pStyle w:val="GraphicAnchor"/>
            </w:pPr>
          </w:p>
        </w:tc>
        <w:tc>
          <w:tcPr>
            <w:tcW w:w="5395" w:type="dxa"/>
          </w:tcPr>
          <w:p w14:paraId="741D774F" w14:textId="6D9AD56D" w:rsidR="00A81248" w:rsidRPr="003A798E" w:rsidRDefault="00A81248" w:rsidP="00A81248">
            <w:pPr>
              <w:pStyle w:val="GraphicAnchor"/>
            </w:pPr>
          </w:p>
        </w:tc>
      </w:tr>
      <w:tr w:rsidR="00A81248" w:rsidRPr="003A798E" w14:paraId="0E588DA4" w14:textId="77777777" w:rsidTr="00FB65B8">
        <w:trPr>
          <w:trHeight w:val="2719"/>
        </w:trPr>
        <w:tc>
          <w:tcPr>
            <w:tcW w:w="5395" w:type="dxa"/>
          </w:tcPr>
          <w:p w14:paraId="55AC370C" w14:textId="6EC52C8C" w:rsidR="00A81248" w:rsidRPr="00CF51A9" w:rsidRDefault="00CF51A9" w:rsidP="00C66528">
            <w:pPr>
              <w:pStyle w:val="Heading1"/>
              <w:rPr>
                <w:sz w:val="72"/>
                <w:szCs w:val="72"/>
              </w:rPr>
            </w:pPr>
            <w:r w:rsidRPr="00CF51A9">
              <w:rPr>
                <w:rFonts w:ascii="Oswald" w:hAnsi="Oswald"/>
                <w:color w:val="747474"/>
                <w:sz w:val="72"/>
                <w:szCs w:val="72"/>
              </w:rPr>
              <w:t>Final</w:t>
            </w:r>
            <w:r w:rsidRPr="00CF51A9">
              <w:rPr>
                <w:rFonts w:ascii="Oswald" w:hAnsi="Oswald"/>
                <w:color w:val="6AEFD8"/>
                <w:sz w:val="72"/>
                <w:szCs w:val="72"/>
                <w:bdr w:val="none" w:sz="0" w:space="0" w:color="auto" w:frame="1"/>
              </w:rPr>
              <w:t> Exam</w:t>
            </w:r>
          </w:p>
        </w:tc>
        <w:tc>
          <w:tcPr>
            <w:tcW w:w="5395" w:type="dxa"/>
          </w:tcPr>
          <w:p w14:paraId="4AC8A46C" w14:textId="67FAAEA1" w:rsidR="00A81248" w:rsidRPr="003A798E" w:rsidRDefault="00CD08E1">
            <w:r>
              <w:rPr>
                <w:noProof/>
              </w:rPr>
              <w:drawing>
                <wp:anchor distT="0" distB="0" distL="114300" distR="114300" simplePos="0" relativeHeight="251660800" behindDoc="0" locked="0" layoutInCell="1" allowOverlap="1" wp14:anchorId="33875A8B" wp14:editId="6EBAE48E">
                  <wp:simplePos x="0" y="0"/>
                  <wp:positionH relativeFrom="column">
                    <wp:posOffset>2113915</wp:posOffset>
                  </wp:positionH>
                  <wp:positionV relativeFrom="paragraph">
                    <wp:posOffset>-511810</wp:posOffset>
                  </wp:positionV>
                  <wp:extent cx="1647825" cy="1133475"/>
                  <wp:effectExtent l="0" t="0" r="9525" b="9525"/>
                  <wp:wrapNone/>
                  <wp:docPr id="873180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1133475"/>
                          </a:xfrm>
                          <a:prstGeom prst="rect">
                            <a:avLst/>
                          </a:prstGeom>
                          <a:noFill/>
                        </pic:spPr>
                      </pic:pic>
                    </a:graphicData>
                  </a:graphic>
                </wp:anchor>
              </w:drawing>
            </w:r>
          </w:p>
        </w:tc>
      </w:tr>
      <w:tr w:rsidR="00A81248" w:rsidRPr="003A798E" w14:paraId="0BDF9B48" w14:textId="77777777" w:rsidTr="00154224">
        <w:trPr>
          <w:trHeight w:val="7776"/>
        </w:trPr>
        <w:tc>
          <w:tcPr>
            <w:tcW w:w="5395" w:type="dxa"/>
          </w:tcPr>
          <w:p w14:paraId="763E8E36" w14:textId="79E3B17A" w:rsidR="00A81248" w:rsidRPr="003A798E" w:rsidRDefault="00A81248"/>
        </w:tc>
        <w:tc>
          <w:tcPr>
            <w:tcW w:w="5395" w:type="dxa"/>
          </w:tcPr>
          <w:p w14:paraId="58E2B250" w14:textId="2F1C990C" w:rsidR="00A81248" w:rsidRPr="003A798E" w:rsidRDefault="009F7FE2">
            <w:r>
              <w:rPr>
                <w:noProof/>
              </w:rPr>
              <mc:AlternateContent>
                <mc:Choice Requires="wps">
                  <w:drawing>
                    <wp:anchor distT="0" distB="0" distL="114300" distR="114300" simplePos="0" relativeHeight="251662848" behindDoc="0" locked="0" layoutInCell="1" allowOverlap="1" wp14:anchorId="6055C9F2" wp14:editId="3AA0D014">
                      <wp:simplePos x="0" y="0"/>
                      <wp:positionH relativeFrom="column">
                        <wp:posOffset>-93691</wp:posOffset>
                      </wp:positionH>
                      <wp:positionV relativeFrom="paragraph">
                        <wp:posOffset>4158962</wp:posOffset>
                      </wp:positionV>
                      <wp:extent cx="3505200" cy="942109"/>
                      <wp:effectExtent l="0" t="0" r="0" b="0"/>
                      <wp:wrapNone/>
                      <wp:docPr id="1614844897" name="Text Box 3"/>
                      <wp:cNvGraphicFramePr/>
                      <a:graphic xmlns:a="http://schemas.openxmlformats.org/drawingml/2006/main">
                        <a:graphicData uri="http://schemas.microsoft.com/office/word/2010/wordprocessingShape">
                          <wps:wsp>
                            <wps:cNvSpPr txBox="1"/>
                            <wps:spPr>
                              <a:xfrm>
                                <a:off x="0" y="0"/>
                                <a:ext cx="3505200" cy="942109"/>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CC2CFD1" w14:textId="1CFBBBCF" w:rsidR="0086014C" w:rsidRPr="0086014C" w:rsidRDefault="0086014C" w:rsidP="009F7FE2">
                                  <w:pPr>
                                    <w:pStyle w:val="Heading3"/>
                                    <w:rPr>
                                      <w:lang w:val="en-IN"/>
                                    </w:rPr>
                                  </w:pPr>
                                  <w:r>
                                    <w:rPr>
                                      <w:lang w:val="en-IN"/>
                                    </w:rPr>
                                    <w:t xml:space="preserve">ARDL MODEL </w:t>
                                  </w:r>
                                  <w:r w:rsidR="009F7FE2">
                                    <w:rPr>
                                      <w:lang w:val="en-IN"/>
                                    </w:rPr>
                                    <w:t>For AMAZON and EBAY</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 w14:anchorId="6055C9F2" id="Text Box 3" o:spid="_x0000_s1028" type="#_x0000_t202" style="position:absolute;margin-left:-7.4pt;margin-top:327.5pt;width:276pt;height:74.2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" filled="f" stroked="f" strokeweight="1pt">
                      <v:stroke miterlimit="4"/>
                      <v:textbox style="mso-fit-shape-to-text:t" inset="4pt,4pt,4pt,4pt">
                        <w:txbxContent>
                          <w:p w14:paraId="1CC2CFD1" w14:textId="1CFBBBCF" w:rsidR="0086014C" w:rsidRPr="0086014C" w:rsidRDefault="0086014C" w:rsidP="009F7FE2">
                            <w:pPr>
                              <w:pStyle w:val="Heading3"/>
                              <w:rPr>
                                <w:lang w:val="en-IN"/>
                              </w:rPr>
                            </w:pPr>
                            <w:r>
                              <w:rPr>
                                <w:lang w:val="en-IN"/>
                              </w:rPr>
                              <w:t xml:space="preserve">ARDL MODEL </w:t>
                            </w:r>
                            <w:r w:rsidR="009F7FE2">
                              <w:rPr>
                                <w:lang w:val="en-IN"/>
                              </w:rPr>
                              <w:t>For AMAZON and EBAY</w:t>
                            </w:r>
                          </w:p>
                        </w:txbxContent>
                      </v:textbox>
                    </v:shape>
                  </w:pict>
                </mc:Fallback>
              </mc:AlternateContent>
            </w:r>
          </w:p>
        </w:tc>
      </w:tr>
      <w:tr w:rsidR="00A81248" w:rsidRPr="003A798E" w14:paraId="49927F7C" w14:textId="77777777" w:rsidTr="00FB65B8">
        <w:trPr>
          <w:trHeight w:val="1299"/>
        </w:trPr>
        <w:tc>
          <w:tcPr>
            <w:tcW w:w="5395" w:type="dxa"/>
          </w:tcPr>
          <w:p w14:paraId="1C54C212" w14:textId="77777777" w:rsidR="00A81248" w:rsidRPr="003A798E" w:rsidRDefault="00A81248"/>
        </w:tc>
        <w:tc>
          <w:tcPr>
            <w:tcW w:w="5395" w:type="dxa"/>
          </w:tcPr>
          <w:p w14:paraId="53D2A5F5" w14:textId="64B716CA" w:rsidR="00AD7C85" w:rsidRDefault="00AD7C85" w:rsidP="00AD7C85">
            <w:pPr>
              <w:pStyle w:val="Heading2"/>
            </w:pPr>
            <w:r>
              <w:t xml:space="preserve">Submitted </w:t>
            </w:r>
            <w:proofErr w:type="gramStart"/>
            <w:r>
              <w:t>by :</w:t>
            </w:r>
            <w:proofErr w:type="gramEnd"/>
            <w:r>
              <w:t xml:space="preserve"> Siddharth Sharma</w:t>
            </w:r>
            <w:r w:rsidRPr="003A798E">
              <w:t xml:space="preserve"> </w:t>
            </w:r>
          </w:p>
          <w:p w14:paraId="7AA5E6C1" w14:textId="2ED9BCCF" w:rsidR="00A81248" w:rsidRPr="003A798E" w:rsidRDefault="00AD7C85" w:rsidP="00C66528">
            <w:pPr>
              <w:pStyle w:val="Heading2"/>
            </w:pPr>
            <w:r>
              <w:t xml:space="preserve">Student </w:t>
            </w:r>
            <w:proofErr w:type="gramStart"/>
            <w:r>
              <w:t>no :</w:t>
            </w:r>
            <w:proofErr w:type="gramEnd"/>
            <w:r>
              <w:t xml:space="preserve"> ETU20230076</w:t>
            </w:r>
          </w:p>
        </w:tc>
      </w:tr>
      <w:tr w:rsidR="00A81248" w:rsidRPr="003A798E" w14:paraId="35ED852D" w14:textId="77777777" w:rsidTr="00FB65B8">
        <w:trPr>
          <w:trHeight w:val="1402"/>
        </w:trPr>
        <w:tc>
          <w:tcPr>
            <w:tcW w:w="5395" w:type="dxa"/>
          </w:tcPr>
          <w:p w14:paraId="14319E2D" w14:textId="77777777" w:rsidR="00A81248" w:rsidRPr="003A798E" w:rsidRDefault="00A81248"/>
        </w:tc>
        <w:tc>
          <w:tcPr>
            <w:tcW w:w="5395" w:type="dxa"/>
          </w:tcPr>
          <w:p w14:paraId="7E8051D4" w14:textId="081E0C1F" w:rsidR="00AD7C85" w:rsidRPr="00AD7C85" w:rsidRDefault="00AD7C85" w:rsidP="00AD7C85"/>
          <w:p w14:paraId="37C0480D" w14:textId="382A7066" w:rsidR="00AA5F0A" w:rsidRPr="00AA5F0A" w:rsidRDefault="00AA5F0A" w:rsidP="00AA5F0A"/>
          <w:p w14:paraId="4E8DEDED" w14:textId="2EC65B01" w:rsidR="00A81248" w:rsidRPr="003A798E" w:rsidRDefault="00B32394" w:rsidP="00A81248">
            <w:pPr>
              <w:pStyle w:val="Heading2"/>
            </w:pPr>
            <w:r>
              <w:t xml:space="preserve">Submitted </w:t>
            </w:r>
            <w:proofErr w:type="gramStart"/>
            <w:r>
              <w:t>to :</w:t>
            </w:r>
            <w:proofErr w:type="gramEnd"/>
            <w:r w:rsidR="0048471D">
              <w:t xml:space="preserve"> </w:t>
            </w:r>
            <w:r w:rsidR="0048471D" w:rsidRPr="0048471D">
              <w:t>Professor: Dr. Taoufik BOURAOUI</w:t>
            </w:r>
          </w:p>
        </w:tc>
      </w:tr>
    </w:tbl>
    <w:p w14:paraId="647AE437" w14:textId="3186DBF0" w:rsidR="00154224" w:rsidRPr="00080219" w:rsidRDefault="00080219" w:rsidP="00080219">
      <w:pPr>
        <w:pStyle w:val="Heading2"/>
        <w:rPr>
          <w:color w:val="0D294E" w:themeColor="accent1" w:themeShade="BF"/>
        </w:rPr>
      </w:pPr>
      <w:r w:rsidRPr="00080219">
        <w:rPr>
          <w:color w:val="0D294E" w:themeColor="accent1" w:themeShade="BF"/>
        </w:rPr>
        <w:lastRenderedPageBreak/>
        <w:t xml:space="preserve">DATA </w:t>
      </w:r>
    </w:p>
    <w:p w14:paraId="599BA768" w14:textId="77777777" w:rsidR="00080219" w:rsidRDefault="00080219"/>
    <w:p w14:paraId="12916545" w14:textId="2403EF05" w:rsidR="00154224" w:rsidRPr="00E4172C" w:rsidRDefault="00533B06">
      <w:pPr>
        <w:rPr>
          <w:rFonts w:ascii="Times New Roman" w:hAnsi="Times New Roman" w:cs="Times New Roman"/>
        </w:rPr>
      </w:pPr>
      <w:r w:rsidRPr="00E4172C">
        <w:rPr>
          <w:rFonts w:ascii="Times New Roman" w:hAnsi="Times New Roman" w:cs="Times New Roman"/>
        </w:rPr>
        <w:t xml:space="preserve">For the data </w:t>
      </w:r>
      <w:r w:rsidR="002771BA" w:rsidRPr="00E4172C">
        <w:rPr>
          <w:rFonts w:ascii="Times New Roman" w:hAnsi="Times New Roman" w:cs="Times New Roman"/>
        </w:rPr>
        <w:t>I took</w:t>
      </w:r>
      <w:r w:rsidR="00B04469" w:rsidRPr="00E4172C">
        <w:rPr>
          <w:rFonts w:ascii="Times New Roman" w:hAnsi="Times New Roman" w:cs="Times New Roman"/>
        </w:rPr>
        <w:t xml:space="preserve"> stock </w:t>
      </w:r>
      <w:r w:rsidR="00B04469" w:rsidRPr="00E4172C">
        <w:rPr>
          <w:rFonts w:ascii="Times New Roman" w:hAnsi="Times New Roman" w:cs="Times New Roman"/>
          <w:color w:val="3880DD" w:themeColor="accent1" w:themeTint="99"/>
        </w:rPr>
        <w:t xml:space="preserve">closing prices </w:t>
      </w:r>
      <w:proofErr w:type="gramStart"/>
      <w:r w:rsidR="00B04469" w:rsidRPr="00E4172C">
        <w:rPr>
          <w:rFonts w:ascii="Times New Roman" w:hAnsi="Times New Roman" w:cs="Times New Roman"/>
        </w:rPr>
        <w:t xml:space="preserve">of </w:t>
      </w:r>
      <w:r w:rsidR="002771BA" w:rsidRPr="00E4172C">
        <w:rPr>
          <w:rFonts w:ascii="Times New Roman" w:hAnsi="Times New Roman" w:cs="Times New Roman"/>
        </w:rPr>
        <w:t xml:space="preserve"> </w:t>
      </w:r>
      <w:r w:rsidR="00A719AB" w:rsidRPr="00797613">
        <w:rPr>
          <w:rFonts w:ascii="Times New Roman" w:hAnsi="Times New Roman" w:cs="Times New Roman"/>
          <w:color w:val="3880DD" w:themeColor="accent1" w:themeTint="99"/>
        </w:rPr>
        <w:t>A</w:t>
      </w:r>
      <w:r w:rsidR="002771BA" w:rsidRPr="00797613">
        <w:rPr>
          <w:rFonts w:ascii="Times New Roman" w:hAnsi="Times New Roman" w:cs="Times New Roman"/>
          <w:color w:val="3880DD" w:themeColor="accent1" w:themeTint="99"/>
        </w:rPr>
        <w:t>mazon</w:t>
      </w:r>
      <w:proofErr w:type="gramEnd"/>
      <w:r w:rsidR="002771BA" w:rsidRPr="00797613">
        <w:rPr>
          <w:rFonts w:ascii="Times New Roman" w:hAnsi="Times New Roman" w:cs="Times New Roman"/>
          <w:color w:val="3880DD" w:themeColor="accent1" w:themeTint="99"/>
        </w:rPr>
        <w:t xml:space="preserve"> </w:t>
      </w:r>
      <w:r w:rsidR="00EE191C" w:rsidRPr="00797613">
        <w:rPr>
          <w:rFonts w:ascii="Times New Roman" w:hAnsi="Times New Roman" w:cs="Times New Roman"/>
          <w:color w:val="3880DD" w:themeColor="accent1" w:themeTint="99"/>
        </w:rPr>
        <w:t xml:space="preserve">(AMZN) </w:t>
      </w:r>
      <w:r w:rsidR="002771BA" w:rsidRPr="00797613">
        <w:rPr>
          <w:rFonts w:ascii="Times New Roman" w:hAnsi="Times New Roman" w:cs="Times New Roman"/>
          <w:color w:val="3880DD" w:themeColor="accent1" w:themeTint="99"/>
        </w:rPr>
        <w:t xml:space="preserve">and </w:t>
      </w:r>
      <w:r w:rsidR="00A719AB" w:rsidRPr="00797613">
        <w:rPr>
          <w:rFonts w:ascii="Times New Roman" w:hAnsi="Times New Roman" w:cs="Times New Roman"/>
          <w:color w:val="3880DD" w:themeColor="accent1" w:themeTint="99"/>
        </w:rPr>
        <w:t>E</w:t>
      </w:r>
      <w:r w:rsidR="002771BA" w:rsidRPr="00797613">
        <w:rPr>
          <w:rFonts w:ascii="Times New Roman" w:hAnsi="Times New Roman" w:cs="Times New Roman"/>
          <w:color w:val="3880DD" w:themeColor="accent1" w:themeTint="99"/>
        </w:rPr>
        <w:t>bay</w:t>
      </w:r>
      <w:r w:rsidR="00EE191C" w:rsidRPr="00797613">
        <w:rPr>
          <w:rFonts w:ascii="Times New Roman" w:hAnsi="Times New Roman" w:cs="Times New Roman"/>
          <w:color w:val="3880DD" w:themeColor="accent1" w:themeTint="99"/>
        </w:rPr>
        <w:t>(</w:t>
      </w:r>
      <w:r w:rsidR="006A7F51" w:rsidRPr="00797613">
        <w:rPr>
          <w:rFonts w:ascii="Times New Roman" w:hAnsi="Times New Roman" w:cs="Times New Roman"/>
          <w:color w:val="3880DD" w:themeColor="accent1" w:themeTint="99"/>
        </w:rPr>
        <w:t>EBAY)</w:t>
      </w:r>
      <w:r w:rsidR="002771BA" w:rsidRPr="00797613">
        <w:rPr>
          <w:rFonts w:ascii="Times New Roman" w:hAnsi="Times New Roman" w:cs="Times New Roman"/>
          <w:color w:val="3880DD" w:themeColor="accent1" w:themeTint="99"/>
        </w:rPr>
        <w:t xml:space="preserve"> </w:t>
      </w:r>
      <w:r w:rsidR="002771BA" w:rsidRPr="00E4172C">
        <w:rPr>
          <w:rFonts w:ascii="Times New Roman" w:hAnsi="Times New Roman" w:cs="Times New Roman"/>
        </w:rPr>
        <w:t xml:space="preserve">because they are close </w:t>
      </w:r>
      <w:r w:rsidR="008D6B5E" w:rsidRPr="00E4172C">
        <w:rPr>
          <w:rFonts w:ascii="Times New Roman" w:hAnsi="Times New Roman" w:cs="Times New Roman"/>
        </w:rPr>
        <w:t>competitors</w:t>
      </w:r>
      <w:r w:rsidR="002771BA" w:rsidRPr="00E4172C">
        <w:rPr>
          <w:rFonts w:ascii="Times New Roman" w:hAnsi="Times New Roman" w:cs="Times New Roman"/>
        </w:rPr>
        <w:t xml:space="preserve"> to each other and there is a possibility that </w:t>
      </w:r>
      <w:r w:rsidR="00FF373C" w:rsidRPr="00E4172C">
        <w:rPr>
          <w:rFonts w:ascii="Times New Roman" w:hAnsi="Times New Roman" w:cs="Times New Roman"/>
        </w:rPr>
        <w:t xml:space="preserve"> both of </w:t>
      </w:r>
      <w:r w:rsidR="00B04469" w:rsidRPr="00E4172C">
        <w:rPr>
          <w:rFonts w:ascii="Times New Roman" w:hAnsi="Times New Roman" w:cs="Times New Roman"/>
        </w:rPr>
        <w:t xml:space="preserve">the </w:t>
      </w:r>
      <w:proofErr w:type="spellStart"/>
      <w:r w:rsidR="00B04469" w:rsidRPr="00E4172C">
        <w:rPr>
          <w:rFonts w:ascii="Times New Roman" w:hAnsi="Times New Roman" w:cs="Times New Roman"/>
        </w:rPr>
        <w:t>companies</w:t>
      </w:r>
      <w:proofErr w:type="spellEnd"/>
      <w:r w:rsidR="00B04469" w:rsidRPr="00E4172C">
        <w:rPr>
          <w:rFonts w:ascii="Times New Roman" w:hAnsi="Times New Roman" w:cs="Times New Roman"/>
        </w:rPr>
        <w:t xml:space="preserve"> stock effect each </w:t>
      </w:r>
      <w:r w:rsidR="008D6B5E" w:rsidRPr="00E4172C">
        <w:rPr>
          <w:rFonts w:ascii="Times New Roman" w:hAnsi="Times New Roman" w:cs="Times New Roman"/>
        </w:rPr>
        <w:t>other</w:t>
      </w:r>
      <w:r w:rsidR="00B04469" w:rsidRPr="00E4172C">
        <w:rPr>
          <w:rFonts w:ascii="Times New Roman" w:hAnsi="Times New Roman" w:cs="Times New Roman"/>
        </w:rPr>
        <w:t xml:space="preserve"> and can have a  long run </w:t>
      </w:r>
      <w:r w:rsidR="00080219" w:rsidRPr="00E4172C">
        <w:rPr>
          <w:rFonts w:ascii="Times New Roman" w:hAnsi="Times New Roman" w:cs="Times New Roman"/>
        </w:rPr>
        <w:t>ARDL relationship.</w:t>
      </w:r>
    </w:p>
    <w:p w14:paraId="12C1B214" w14:textId="36AF48C5" w:rsidR="0051559D" w:rsidRPr="00E4172C" w:rsidRDefault="0051559D">
      <w:pPr>
        <w:rPr>
          <w:rFonts w:ascii="Times New Roman" w:hAnsi="Times New Roman" w:cs="Times New Roman"/>
        </w:rPr>
      </w:pPr>
      <w:r w:rsidRPr="00E4172C">
        <w:rPr>
          <w:rFonts w:ascii="Times New Roman" w:hAnsi="Times New Roman" w:cs="Times New Roman"/>
        </w:rPr>
        <w:t>The data consists of</w:t>
      </w:r>
      <w:r w:rsidR="00DD3B68" w:rsidRPr="00E4172C">
        <w:rPr>
          <w:rFonts w:ascii="Times New Roman" w:hAnsi="Times New Roman" w:cs="Times New Roman"/>
        </w:rPr>
        <w:t xml:space="preserve"> daily</w:t>
      </w:r>
      <w:r w:rsidRPr="00E4172C">
        <w:rPr>
          <w:rFonts w:ascii="Times New Roman" w:hAnsi="Times New Roman" w:cs="Times New Roman"/>
        </w:rPr>
        <w:t xml:space="preserve"> closing stock price</w:t>
      </w:r>
      <w:r w:rsidR="00DD3B68" w:rsidRPr="00E4172C">
        <w:rPr>
          <w:rFonts w:ascii="Times New Roman" w:hAnsi="Times New Roman" w:cs="Times New Roman"/>
        </w:rPr>
        <w:t>s</w:t>
      </w:r>
      <w:r w:rsidRPr="00E4172C">
        <w:rPr>
          <w:rFonts w:ascii="Times New Roman" w:hAnsi="Times New Roman" w:cs="Times New Roman"/>
        </w:rPr>
        <w:t xml:space="preserve"> of Amazon and </w:t>
      </w:r>
      <w:r w:rsidR="008D6B5E" w:rsidRPr="00E4172C">
        <w:rPr>
          <w:rFonts w:ascii="Times New Roman" w:hAnsi="Times New Roman" w:cs="Times New Roman"/>
        </w:rPr>
        <w:t>eBay</w:t>
      </w:r>
      <w:r w:rsidR="00DD3B68" w:rsidRPr="00E4172C">
        <w:rPr>
          <w:rFonts w:ascii="Times New Roman" w:hAnsi="Times New Roman" w:cs="Times New Roman"/>
        </w:rPr>
        <w:t xml:space="preserve"> </w:t>
      </w:r>
      <w:proofErr w:type="gramStart"/>
      <w:r w:rsidR="00DD3B68" w:rsidRPr="00E4172C">
        <w:rPr>
          <w:rFonts w:ascii="Times New Roman" w:hAnsi="Times New Roman" w:cs="Times New Roman"/>
        </w:rPr>
        <w:t xml:space="preserve">from </w:t>
      </w:r>
      <w:r w:rsidR="00FB595E" w:rsidRPr="00E4172C">
        <w:rPr>
          <w:rFonts w:ascii="Times New Roman" w:hAnsi="Times New Roman" w:cs="Times New Roman"/>
        </w:rPr>
        <w:t xml:space="preserve"> </w:t>
      </w:r>
      <w:r w:rsidR="00FB595E" w:rsidRPr="00E4172C">
        <w:rPr>
          <w:rFonts w:ascii="Times New Roman" w:hAnsi="Times New Roman" w:cs="Times New Roman"/>
          <w:color w:val="3880DD" w:themeColor="accent1" w:themeTint="99"/>
        </w:rPr>
        <w:t>29</w:t>
      </w:r>
      <w:proofErr w:type="gramEnd"/>
      <w:r w:rsidR="00FB595E" w:rsidRPr="00E4172C">
        <w:rPr>
          <w:rFonts w:ascii="Times New Roman" w:hAnsi="Times New Roman" w:cs="Times New Roman"/>
          <w:color w:val="3880DD" w:themeColor="accent1" w:themeTint="99"/>
        </w:rPr>
        <w:t>-09-23 to 2</w:t>
      </w:r>
      <w:r w:rsidR="00D82944" w:rsidRPr="00E4172C">
        <w:rPr>
          <w:rFonts w:ascii="Times New Roman" w:hAnsi="Times New Roman" w:cs="Times New Roman"/>
          <w:color w:val="3880DD" w:themeColor="accent1" w:themeTint="99"/>
        </w:rPr>
        <w:t xml:space="preserve">8-03-24 </w:t>
      </w:r>
      <w:r w:rsidR="00D82944" w:rsidRPr="00E4172C">
        <w:rPr>
          <w:rFonts w:ascii="Times New Roman" w:hAnsi="Times New Roman" w:cs="Times New Roman"/>
        </w:rPr>
        <w:t>(6 months daily 5 days a week )</w:t>
      </w:r>
      <w:r w:rsidR="00A04828" w:rsidRPr="00E4172C">
        <w:rPr>
          <w:rFonts w:ascii="Times New Roman" w:hAnsi="Times New Roman" w:cs="Times New Roman"/>
        </w:rPr>
        <w:t xml:space="preserve"> with </w:t>
      </w:r>
      <w:r w:rsidR="00A04828" w:rsidRPr="00E4172C">
        <w:rPr>
          <w:rFonts w:ascii="Times New Roman" w:hAnsi="Times New Roman" w:cs="Times New Roman"/>
          <w:color w:val="3880DD" w:themeColor="accent1" w:themeTint="99"/>
        </w:rPr>
        <w:t>125 ob</w:t>
      </w:r>
      <w:r w:rsidR="007F05F6" w:rsidRPr="00E4172C">
        <w:rPr>
          <w:rFonts w:ascii="Times New Roman" w:hAnsi="Times New Roman" w:cs="Times New Roman"/>
          <w:color w:val="3880DD" w:themeColor="accent1" w:themeTint="99"/>
        </w:rPr>
        <w:t>servations</w:t>
      </w:r>
      <w:r w:rsidR="006033EC" w:rsidRPr="00E4172C">
        <w:rPr>
          <w:rFonts w:ascii="Times New Roman" w:hAnsi="Times New Roman" w:cs="Times New Roman"/>
          <w:color w:val="3880DD" w:themeColor="accent1" w:themeTint="99"/>
        </w:rPr>
        <w:t xml:space="preserve"> </w:t>
      </w:r>
      <w:r w:rsidR="0059523C" w:rsidRPr="00E4172C">
        <w:rPr>
          <w:rFonts w:ascii="Times New Roman" w:hAnsi="Times New Roman" w:cs="Times New Roman"/>
        </w:rPr>
        <w:t xml:space="preserve">which was supposed to be 130 observations (5 holidays due to </w:t>
      </w:r>
      <w:r w:rsidR="00E44182" w:rsidRPr="00E4172C">
        <w:rPr>
          <w:rFonts w:ascii="Times New Roman" w:hAnsi="Times New Roman" w:cs="Times New Roman"/>
        </w:rPr>
        <w:t>T</w:t>
      </w:r>
      <w:r w:rsidR="0059523C" w:rsidRPr="00E4172C">
        <w:rPr>
          <w:rFonts w:ascii="Times New Roman" w:hAnsi="Times New Roman" w:cs="Times New Roman"/>
        </w:rPr>
        <w:t>hanksgiving day,</w:t>
      </w:r>
      <w:r w:rsidR="008D6B5E">
        <w:rPr>
          <w:rFonts w:ascii="Times New Roman" w:hAnsi="Times New Roman" w:cs="Times New Roman"/>
        </w:rPr>
        <w:t xml:space="preserve"> </w:t>
      </w:r>
      <w:r w:rsidR="00E44182" w:rsidRPr="00E4172C">
        <w:rPr>
          <w:rFonts w:ascii="Times New Roman" w:hAnsi="Times New Roman" w:cs="Times New Roman"/>
        </w:rPr>
        <w:t>C</w:t>
      </w:r>
      <w:r w:rsidR="0059523C" w:rsidRPr="00E4172C">
        <w:rPr>
          <w:rFonts w:ascii="Times New Roman" w:hAnsi="Times New Roman" w:cs="Times New Roman"/>
        </w:rPr>
        <w:t>h</w:t>
      </w:r>
      <w:r w:rsidR="00E44182" w:rsidRPr="00E4172C">
        <w:rPr>
          <w:rFonts w:ascii="Times New Roman" w:hAnsi="Times New Roman" w:cs="Times New Roman"/>
        </w:rPr>
        <w:t>ristmas, New</w:t>
      </w:r>
      <w:r w:rsidR="007F05F6" w:rsidRPr="00E4172C">
        <w:rPr>
          <w:rFonts w:ascii="Times New Roman" w:hAnsi="Times New Roman" w:cs="Times New Roman"/>
        </w:rPr>
        <w:t xml:space="preserve"> </w:t>
      </w:r>
      <w:r w:rsidR="00E44182" w:rsidRPr="00E4172C">
        <w:rPr>
          <w:rFonts w:ascii="Times New Roman" w:hAnsi="Times New Roman" w:cs="Times New Roman"/>
        </w:rPr>
        <w:t xml:space="preserve"> year</w:t>
      </w:r>
      <w:r w:rsidR="00EE07A9" w:rsidRPr="00E4172C">
        <w:rPr>
          <w:rFonts w:ascii="Times New Roman" w:hAnsi="Times New Roman" w:cs="Times New Roman"/>
        </w:rPr>
        <w:t>, Martin Luther King Jr's Birthday</w:t>
      </w:r>
      <w:r w:rsidR="0069548A" w:rsidRPr="00E4172C">
        <w:rPr>
          <w:rFonts w:ascii="Times New Roman" w:hAnsi="Times New Roman" w:cs="Times New Roman"/>
        </w:rPr>
        <w:t xml:space="preserve"> and Presidents Day) .This missing data  should not be a </w:t>
      </w:r>
      <w:r w:rsidR="008D6B5E" w:rsidRPr="00E4172C">
        <w:rPr>
          <w:rFonts w:ascii="Times New Roman" w:hAnsi="Times New Roman" w:cs="Times New Roman"/>
        </w:rPr>
        <w:t>hindrance</w:t>
      </w:r>
      <w:r w:rsidR="0069548A" w:rsidRPr="00E4172C">
        <w:rPr>
          <w:rFonts w:ascii="Times New Roman" w:hAnsi="Times New Roman" w:cs="Times New Roman"/>
        </w:rPr>
        <w:t xml:space="preserve"> to the analyses of the data because </w:t>
      </w:r>
      <w:r w:rsidR="0070724B" w:rsidRPr="00E4172C">
        <w:rPr>
          <w:rFonts w:ascii="Times New Roman" w:hAnsi="Times New Roman" w:cs="Times New Roman"/>
        </w:rPr>
        <w:t xml:space="preserve">the data is missing on same dates for </w:t>
      </w:r>
      <w:r w:rsidR="008D6B5E" w:rsidRPr="00E4172C">
        <w:rPr>
          <w:rFonts w:ascii="Times New Roman" w:hAnsi="Times New Roman" w:cs="Times New Roman"/>
        </w:rPr>
        <w:t>both</w:t>
      </w:r>
      <w:r w:rsidR="0070724B" w:rsidRPr="00E4172C">
        <w:rPr>
          <w:rFonts w:ascii="Times New Roman" w:hAnsi="Times New Roman" w:cs="Times New Roman"/>
        </w:rPr>
        <w:t xml:space="preserve"> companies and it should not </w:t>
      </w:r>
      <w:proofErr w:type="spellStart"/>
      <w:r w:rsidR="0070724B" w:rsidRPr="00E4172C">
        <w:rPr>
          <w:rFonts w:ascii="Times New Roman" w:hAnsi="Times New Roman" w:cs="Times New Roman"/>
        </w:rPr>
        <w:t>effect</w:t>
      </w:r>
      <w:proofErr w:type="spellEnd"/>
      <w:r w:rsidR="0070724B" w:rsidRPr="00E4172C">
        <w:rPr>
          <w:rFonts w:ascii="Times New Roman" w:hAnsi="Times New Roman" w:cs="Times New Roman"/>
        </w:rPr>
        <w:t xml:space="preserve"> long run relationship.</w:t>
      </w:r>
    </w:p>
    <w:p w14:paraId="27E08E67" w14:textId="4994E0EF" w:rsidR="00D03F55" w:rsidRDefault="00D03F55">
      <w:pPr>
        <w:rPr>
          <w:rFonts w:ascii="Times New Roman" w:eastAsia="Times New Roman" w:hAnsi="Times New Roman" w:cs="Times New Roman"/>
          <w:color w:val="3880DD" w:themeColor="accent1" w:themeTint="99"/>
          <w:lang w:val="en-IN" w:eastAsia="en-IN"/>
        </w:rPr>
      </w:pPr>
      <w:r w:rsidRPr="00E4172C">
        <w:rPr>
          <w:rFonts w:ascii="Times New Roman" w:hAnsi="Times New Roman" w:cs="Times New Roman"/>
        </w:rPr>
        <w:t xml:space="preserve">The </w:t>
      </w:r>
      <w:r w:rsidR="000576BF" w:rsidRPr="00E4172C">
        <w:rPr>
          <w:rFonts w:ascii="Times New Roman" w:hAnsi="Times New Roman" w:cs="Times New Roman"/>
        </w:rPr>
        <w:t xml:space="preserve">price is measured in </w:t>
      </w:r>
      <w:r w:rsidR="000576BF" w:rsidRPr="00E4172C">
        <w:rPr>
          <w:rFonts w:ascii="Times New Roman" w:hAnsi="Times New Roman" w:cs="Times New Roman"/>
          <w:color w:val="3880DD" w:themeColor="accent1" w:themeTint="99"/>
        </w:rPr>
        <w:t xml:space="preserve">USD </w:t>
      </w:r>
      <w:r w:rsidR="000576BF" w:rsidRPr="00E4172C">
        <w:rPr>
          <w:rFonts w:ascii="Times New Roman" w:hAnsi="Times New Roman" w:cs="Times New Roman"/>
        </w:rPr>
        <w:t>in both stocks.</w:t>
      </w:r>
      <w:r w:rsidR="008D6B5E">
        <w:rPr>
          <w:rFonts w:ascii="Times New Roman" w:hAnsi="Times New Roman" w:cs="Times New Roman"/>
        </w:rPr>
        <w:t xml:space="preserve"> </w:t>
      </w:r>
      <w:r w:rsidR="009A3EDE" w:rsidRPr="00E4172C">
        <w:rPr>
          <w:rFonts w:ascii="Times New Roman" w:hAnsi="Times New Roman" w:cs="Times New Roman"/>
        </w:rPr>
        <w:t>Both</w:t>
      </w:r>
      <w:r w:rsidR="00A90B0C">
        <w:rPr>
          <w:rFonts w:ascii="Times New Roman" w:hAnsi="Times New Roman" w:cs="Times New Roman"/>
        </w:rPr>
        <w:t xml:space="preserve"> of the</w:t>
      </w:r>
      <w:r w:rsidR="009A3EDE" w:rsidRPr="00E4172C">
        <w:rPr>
          <w:rFonts w:ascii="Times New Roman" w:hAnsi="Times New Roman" w:cs="Times New Roman"/>
        </w:rPr>
        <w:t xml:space="preserve"> data is taken From </w:t>
      </w:r>
      <w:r w:rsidR="009A3EDE" w:rsidRPr="00E4172C">
        <w:rPr>
          <w:rFonts w:ascii="Times New Roman" w:hAnsi="Times New Roman" w:cs="Times New Roman"/>
          <w:color w:val="3880DD" w:themeColor="accent1" w:themeTint="99"/>
        </w:rPr>
        <w:t xml:space="preserve">Yahoo Finance </w:t>
      </w:r>
      <w:r w:rsidR="009A3EDE" w:rsidRPr="00E4172C">
        <w:rPr>
          <w:rFonts w:ascii="Times New Roman" w:hAnsi="Times New Roman" w:cs="Times New Roman"/>
        </w:rPr>
        <w:t>site</w:t>
      </w:r>
      <w:r w:rsidR="00BA09E4" w:rsidRPr="00E4172C">
        <w:rPr>
          <w:rFonts w:ascii="Times New Roman" w:hAnsi="Times New Roman" w:cs="Times New Roman"/>
        </w:rPr>
        <w:t>.</w:t>
      </w:r>
      <w:r w:rsidR="008D6B5E">
        <w:rPr>
          <w:rFonts w:ascii="Times New Roman" w:hAnsi="Times New Roman" w:cs="Times New Roman"/>
        </w:rPr>
        <w:t xml:space="preserve"> </w:t>
      </w:r>
      <w:r w:rsidR="00A90B0C">
        <w:rPr>
          <w:rFonts w:ascii="Times New Roman" w:hAnsi="Times New Roman" w:cs="Times New Roman"/>
        </w:rPr>
        <w:t xml:space="preserve">Also, both of the stock belongs to </w:t>
      </w:r>
      <w:r w:rsidR="00A90B0C" w:rsidRPr="00A90B0C">
        <w:rPr>
          <w:rFonts w:ascii="Times New Roman" w:hAnsi="Times New Roman" w:cs="Times New Roman"/>
          <w:color w:val="3880DD" w:themeColor="accent1" w:themeTint="99"/>
        </w:rPr>
        <w:t>USA</w:t>
      </w:r>
      <w:r w:rsidR="00A90B0C">
        <w:rPr>
          <w:rFonts w:ascii="Times New Roman" w:hAnsi="Times New Roman" w:cs="Times New Roman"/>
        </w:rPr>
        <w:t>.</w:t>
      </w:r>
      <w:r w:rsidR="009A3EDE" w:rsidRPr="00E4172C">
        <w:rPr>
          <w:rFonts w:ascii="Times New Roman" w:hAnsi="Times New Roman" w:cs="Times New Roman"/>
        </w:rPr>
        <w:t xml:space="preserve"> </w:t>
      </w:r>
      <w:r w:rsidR="00364E8B" w:rsidRPr="00E4172C">
        <w:rPr>
          <w:rFonts w:ascii="Times New Roman" w:hAnsi="Times New Roman" w:cs="Times New Roman"/>
        </w:rPr>
        <w:t xml:space="preserve"> </w:t>
      </w:r>
      <w:proofErr w:type="gramStart"/>
      <w:r w:rsidR="00364E8B" w:rsidRPr="00E4172C">
        <w:rPr>
          <w:rFonts w:ascii="Times New Roman" w:hAnsi="Times New Roman" w:cs="Times New Roman"/>
        </w:rPr>
        <w:t xml:space="preserve">The </w:t>
      </w:r>
      <w:r w:rsidR="00522F70" w:rsidRPr="00E4172C">
        <w:rPr>
          <w:rFonts w:ascii="Times New Roman" w:hAnsi="Times New Roman" w:cs="Times New Roman"/>
        </w:rPr>
        <w:t xml:space="preserve"> range</w:t>
      </w:r>
      <w:proofErr w:type="gramEnd"/>
      <w:r w:rsidR="00EE191C" w:rsidRPr="00E4172C">
        <w:rPr>
          <w:rFonts w:ascii="Times New Roman" w:hAnsi="Times New Roman" w:cs="Times New Roman"/>
        </w:rPr>
        <w:t xml:space="preserve"> </w:t>
      </w:r>
      <w:r w:rsidR="00EE191C" w:rsidRPr="00E4172C">
        <w:rPr>
          <w:rFonts w:ascii="Times New Roman" w:eastAsia="Times New Roman" w:hAnsi="Times New Roman" w:cs="Times New Roman"/>
          <w:color w:val="000000"/>
          <w:sz w:val="22"/>
          <w:szCs w:val="22"/>
          <w:lang w:val="en-IN" w:eastAsia="en-IN"/>
        </w:rPr>
        <w:t>(60.81001)</w:t>
      </w:r>
      <w:r w:rsidR="00522F70" w:rsidRPr="00E4172C">
        <w:rPr>
          <w:rFonts w:ascii="Times New Roman" w:hAnsi="Times New Roman" w:cs="Times New Roman"/>
        </w:rPr>
        <w:t xml:space="preserve"> for the </w:t>
      </w:r>
      <w:r w:rsidR="00EE191C" w:rsidRPr="00E4172C">
        <w:rPr>
          <w:rFonts w:ascii="Times New Roman" w:hAnsi="Times New Roman" w:cs="Times New Roman"/>
          <w:color w:val="3880DD" w:themeColor="accent1" w:themeTint="99"/>
        </w:rPr>
        <w:t>A</w:t>
      </w:r>
      <w:r w:rsidR="00522F70" w:rsidRPr="00E4172C">
        <w:rPr>
          <w:rFonts w:ascii="Times New Roman" w:hAnsi="Times New Roman" w:cs="Times New Roman"/>
          <w:color w:val="3880DD" w:themeColor="accent1" w:themeTint="99"/>
        </w:rPr>
        <w:t>mazon stock</w:t>
      </w:r>
      <w:r w:rsidR="00522F70" w:rsidRPr="00E4172C">
        <w:rPr>
          <w:rFonts w:ascii="Times New Roman" w:hAnsi="Times New Roman" w:cs="Times New Roman"/>
        </w:rPr>
        <w:t xml:space="preserve"> varies from </w:t>
      </w:r>
      <w:r w:rsidR="00460FB3" w:rsidRPr="00E4172C">
        <w:rPr>
          <w:rFonts w:ascii="Times New Roman" w:eastAsia="Times New Roman" w:hAnsi="Times New Roman" w:cs="Times New Roman"/>
          <w:color w:val="3880DD" w:themeColor="accent1" w:themeTint="99"/>
          <w:lang w:val="en-IN" w:eastAsia="en-IN"/>
        </w:rPr>
        <w:t>119.57 to 180.38</w:t>
      </w:r>
      <w:r w:rsidR="00460FB3" w:rsidRPr="00E4172C">
        <w:rPr>
          <w:rFonts w:ascii="Times New Roman" w:eastAsia="Times New Roman" w:hAnsi="Times New Roman" w:cs="Times New Roman"/>
          <w:color w:val="3880DD" w:themeColor="accent1" w:themeTint="99"/>
          <w:sz w:val="22"/>
          <w:szCs w:val="22"/>
          <w:lang w:val="en-IN" w:eastAsia="en-IN"/>
        </w:rPr>
        <w:t xml:space="preserve"> </w:t>
      </w:r>
      <w:r w:rsidR="006A7F51" w:rsidRPr="00E4172C">
        <w:rPr>
          <w:rFonts w:ascii="Times New Roman" w:eastAsia="Times New Roman" w:hAnsi="Times New Roman" w:cs="Times New Roman"/>
          <w:color w:val="3880DD" w:themeColor="accent1" w:themeTint="99"/>
          <w:sz w:val="22"/>
          <w:szCs w:val="22"/>
          <w:lang w:val="en-IN" w:eastAsia="en-IN"/>
        </w:rPr>
        <w:t xml:space="preserve"> </w:t>
      </w:r>
      <w:r w:rsidR="006A7F51" w:rsidRPr="00E4172C">
        <w:rPr>
          <w:rFonts w:ascii="Times New Roman" w:eastAsia="Times New Roman" w:hAnsi="Times New Roman" w:cs="Times New Roman"/>
          <w:color w:val="000000"/>
          <w:lang w:val="en-IN" w:eastAsia="en-IN"/>
        </w:rPr>
        <w:t>and the range</w:t>
      </w:r>
      <w:r w:rsidR="00007BE7">
        <w:rPr>
          <w:rFonts w:ascii="Times New Roman" w:eastAsia="Times New Roman" w:hAnsi="Times New Roman" w:cs="Times New Roman"/>
          <w:color w:val="000000"/>
          <w:lang w:val="en-IN" w:eastAsia="en-IN"/>
        </w:rPr>
        <w:t xml:space="preserve"> (</w:t>
      </w:r>
      <w:r w:rsidR="00007BE7" w:rsidRPr="00007BE7">
        <w:rPr>
          <w:rFonts w:ascii="Calibri" w:eastAsia="Times New Roman" w:hAnsi="Calibri" w:cs="Calibri"/>
          <w:color w:val="000000"/>
          <w:sz w:val="22"/>
          <w:szCs w:val="22"/>
          <w:lang w:val="en-IN" w:eastAsia="en-IN"/>
        </w:rPr>
        <w:t>14.79</w:t>
      </w:r>
      <w:r w:rsidR="00007BE7">
        <w:rPr>
          <w:rFonts w:ascii="Times New Roman" w:eastAsia="Times New Roman" w:hAnsi="Times New Roman" w:cs="Times New Roman"/>
          <w:color w:val="000000"/>
          <w:lang w:val="en-IN" w:eastAsia="en-IN"/>
        </w:rPr>
        <w:t>)</w:t>
      </w:r>
      <w:r w:rsidR="006A7F51" w:rsidRPr="00E4172C">
        <w:rPr>
          <w:rFonts w:ascii="Times New Roman" w:eastAsia="Times New Roman" w:hAnsi="Times New Roman" w:cs="Times New Roman"/>
          <w:color w:val="000000"/>
          <w:lang w:val="en-IN" w:eastAsia="en-IN"/>
        </w:rPr>
        <w:t xml:space="preserve"> of </w:t>
      </w:r>
      <w:proofErr w:type="spellStart"/>
      <w:r w:rsidR="006A7F51" w:rsidRPr="00E4172C">
        <w:rPr>
          <w:rFonts w:ascii="Times New Roman" w:eastAsia="Times New Roman" w:hAnsi="Times New Roman" w:cs="Times New Roman"/>
          <w:color w:val="3880DD" w:themeColor="accent1" w:themeTint="99"/>
          <w:lang w:val="en-IN" w:eastAsia="en-IN"/>
        </w:rPr>
        <w:t>Ebay</w:t>
      </w:r>
      <w:proofErr w:type="spellEnd"/>
      <w:r w:rsidR="006A7F51" w:rsidRPr="00E4172C">
        <w:rPr>
          <w:rFonts w:ascii="Times New Roman" w:eastAsia="Times New Roman" w:hAnsi="Times New Roman" w:cs="Times New Roman"/>
          <w:color w:val="3880DD" w:themeColor="accent1" w:themeTint="99"/>
          <w:lang w:val="en-IN" w:eastAsia="en-IN"/>
        </w:rPr>
        <w:t xml:space="preserve"> stock </w:t>
      </w:r>
      <w:r w:rsidR="006A7F51" w:rsidRPr="00E4172C">
        <w:rPr>
          <w:rFonts w:ascii="Times New Roman" w:eastAsia="Times New Roman" w:hAnsi="Times New Roman" w:cs="Times New Roman"/>
          <w:color w:val="000000"/>
          <w:lang w:val="en-IN" w:eastAsia="en-IN"/>
        </w:rPr>
        <w:t xml:space="preserve">varies from </w:t>
      </w:r>
      <w:r w:rsidR="00167370" w:rsidRPr="00E4172C">
        <w:rPr>
          <w:rFonts w:ascii="Times New Roman" w:eastAsia="Times New Roman" w:hAnsi="Times New Roman" w:cs="Times New Roman"/>
          <w:color w:val="000000"/>
          <w:lang w:val="en-IN" w:eastAsia="en-IN"/>
        </w:rPr>
        <w:t xml:space="preserve"> </w:t>
      </w:r>
      <w:r w:rsidR="00167370" w:rsidRPr="00E4172C">
        <w:rPr>
          <w:rFonts w:ascii="Times New Roman" w:eastAsia="Times New Roman" w:hAnsi="Times New Roman" w:cs="Times New Roman"/>
          <w:color w:val="3880DD" w:themeColor="accent1" w:themeTint="99"/>
          <w:lang w:val="en-IN" w:eastAsia="en-IN"/>
        </w:rPr>
        <w:t>37.99</w:t>
      </w:r>
      <w:r w:rsidR="0003092E" w:rsidRPr="00E4172C">
        <w:rPr>
          <w:rFonts w:ascii="Times New Roman" w:eastAsia="Times New Roman" w:hAnsi="Times New Roman" w:cs="Times New Roman"/>
          <w:color w:val="3880DD" w:themeColor="accent1" w:themeTint="99"/>
          <w:lang w:val="en-IN" w:eastAsia="en-IN"/>
        </w:rPr>
        <w:t xml:space="preserve"> to </w:t>
      </w:r>
      <w:r w:rsidR="00B43454" w:rsidRPr="00E4172C">
        <w:rPr>
          <w:rFonts w:ascii="Times New Roman" w:eastAsia="Times New Roman" w:hAnsi="Times New Roman" w:cs="Times New Roman"/>
          <w:color w:val="3880DD" w:themeColor="accent1" w:themeTint="99"/>
          <w:lang w:val="en-IN" w:eastAsia="en-IN"/>
        </w:rPr>
        <w:t xml:space="preserve"> 52.779999</w:t>
      </w:r>
      <w:r w:rsidR="00007BE7">
        <w:rPr>
          <w:rFonts w:ascii="Times New Roman" w:eastAsia="Times New Roman" w:hAnsi="Times New Roman" w:cs="Times New Roman"/>
          <w:color w:val="3880DD" w:themeColor="accent1" w:themeTint="99"/>
          <w:lang w:val="en-IN" w:eastAsia="en-IN"/>
        </w:rPr>
        <w:t>.</w:t>
      </w:r>
    </w:p>
    <w:p w14:paraId="32F4C762" w14:textId="77777777" w:rsidR="00AD4BBE" w:rsidRDefault="00AD4BBE">
      <w:pPr>
        <w:rPr>
          <w:rFonts w:ascii="Times New Roman" w:eastAsia="Times New Roman" w:hAnsi="Times New Roman" w:cs="Times New Roman"/>
          <w:color w:val="3880DD" w:themeColor="accent1" w:themeTint="99"/>
          <w:lang w:val="en-IN" w:eastAsia="en-IN"/>
        </w:rPr>
      </w:pPr>
    </w:p>
    <w:p w14:paraId="4EF15EBC" w14:textId="4E85036C" w:rsidR="00097526" w:rsidRDefault="00604CAA" w:rsidP="00097526">
      <w:pPr>
        <w:jc w:val="center"/>
        <w:rPr>
          <w:rFonts w:ascii="Times New Roman" w:eastAsia="Times New Roman" w:hAnsi="Times New Roman" w:cs="Times New Roman"/>
          <w:color w:val="3880DD" w:themeColor="accent1" w:themeTint="99"/>
          <w:lang w:val="en-IN" w:eastAsia="en-IN"/>
        </w:rPr>
      </w:pPr>
      <w:r w:rsidRPr="00604CAA">
        <w:rPr>
          <w:rFonts w:ascii="Times New Roman" w:eastAsia="Times New Roman" w:hAnsi="Times New Roman" w:cs="Times New Roman"/>
          <w:noProof/>
          <w:color w:val="3880DD" w:themeColor="accent1" w:themeTint="99"/>
          <w:lang w:val="en-IN" w:eastAsia="en-IN"/>
        </w:rPr>
        <w:drawing>
          <wp:inline distT="0" distB="0" distL="0" distR="0" wp14:anchorId="6EB8083D" wp14:editId="5E2F0FFB">
            <wp:extent cx="6858000" cy="3395345"/>
            <wp:effectExtent l="0" t="0" r="0" b="0"/>
            <wp:docPr id="155985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55454" name=""/>
                    <pic:cNvPicPr/>
                  </pic:nvPicPr>
                  <pic:blipFill>
                    <a:blip r:embed="rId8"/>
                    <a:stretch>
                      <a:fillRect/>
                    </a:stretch>
                  </pic:blipFill>
                  <pic:spPr>
                    <a:xfrm>
                      <a:off x="0" y="0"/>
                      <a:ext cx="6858000" cy="3395345"/>
                    </a:xfrm>
                    <a:prstGeom prst="rect">
                      <a:avLst/>
                    </a:prstGeom>
                  </pic:spPr>
                </pic:pic>
              </a:graphicData>
            </a:graphic>
          </wp:inline>
        </w:drawing>
      </w:r>
    </w:p>
    <w:p w14:paraId="219C692C" w14:textId="77777777" w:rsidR="00097526" w:rsidRDefault="00097526" w:rsidP="00097526">
      <w:pPr>
        <w:rPr>
          <w:rFonts w:ascii="Times New Roman" w:eastAsia="Times New Roman" w:hAnsi="Times New Roman" w:cs="Times New Roman"/>
          <w:color w:val="3880DD" w:themeColor="accent1" w:themeTint="99"/>
          <w:lang w:val="en-IN" w:eastAsia="en-IN"/>
        </w:rPr>
      </w:pPr>
    </w:p>
    <w:p w14:paraId="06FEB61A" w14:textId="02CFF631" w:rsidR="00D1190C" w:rsidRDefault="007E49C2" w:rsidP="007E49C2">
      <w:pPr>
        <w:jc w:val="cente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Figure 1.1</w:t>
      </w:r>
      <w:r w:rsidR="00D83BFA">
        <w:rPr>
          <w:rFonts w:ascii="Calibri" w:eastAsia="Times New Roman" w:hAnsi="Calibri" w:cs="Calibri"/>
          <w:color w:val="000000"/>
          <w:sz w:val="22"/>
          <w:szCs w:val="22"/>
          <w:lang w:val="en-IN" w:eastAsia="en-IN"/>
        </w:rPr>
        <w:t xml:space="preserve"> Trend analysis of both Amazon and </w:t>
      </w:r>
      <w:proofErr w:type="spellStart"/>
      <w:r w:rsidR="00D83BFA">
        <w:rPr>
          <w:rFonts w:ascii="Calibri" w:eastAsia="Times New Roman" w:hAnsi="Calibri" w:cs="Calibri"/>
          <w:color w:val="000000"/>
          <w:sz w:val="22"/>
          <w:szCs w:val="22"/>
          <w:lang w:val="en-IN" w:eastAsia="en-IN"/>
        </w:rPr>
        <w:t>Ebay</w:t>
      </w:r>
      <w:proofErr w:type="spellEnd"/>
      <w:r w:rsidR="00D83BFA">
        <w:rPr>
          <w:rFonts w:ascii="Calibri" w:eastAsia="Times New Roman" w:hAnsi="Calibri" w:cs="Calibri"/>
          <w:color w:val="000000"/>
          <w:sz w:val="22"/>
          <w:szCs w:val="22"/>
          <w:lang w:val="en-IN" w:eastAsia="en-IN"/>
        </w:rPr>
        <w:t xml:space="preserve"> side by side</w:t>
      </w:r>
    </w:p>
    <w:p w14:paraId="42707703" w14:textId="77777777" w:rsidR="00AD4BBE" w:rsidRDefault="00AD4BBE" w:rsidP="00D83BFA">
      <w:pPr>
        <w:rPr>
          <w:rFonts w:ascii="Times New Roman" w:eastAsia="Times New Roman" w:hAnsi="Times New Roman" w:cs="Times New Roman"/>
          <w:color w:val="000000"/>
          <w:lang w:val="en-IN" w:eastAsia="en-IN"/>
        </w:rPr>
      </w:pPr>
    </w:p>
    <w:p w14:paraId="6427BF1D" w14:textId="77777777" w:rsidR="00AD4BBE" w:rsidRDefault="00AD4BBE" w:rsidP="00D83BFA">
      <w:pPr>
        <w:rPr>
          <w:rFonts w:ascii="Times New Roman" w:eastAsia="Times New Roman" w:hAnsi="Times New Roman" w:cs="Times New Roman"/>
          <w:color w:val="000000"/>
          <w:lang w:val="en-IN" w:eastAsia="en-IN"/>
        </w:rPr>
      </w:pPr>
    </w:p>
    <w:p w14:paraId="3149AD17" w14:textId="1F70E812" w:rsidR="00D83BFA" w:rsidRDefault="005E6697" w:rsidP="00D83BFA">
      <w:pP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 xml:space="preserve">As you can see in figure </w:t>
      </w:r>
      <w:proofErr w:type="gramStart"/>
      <w:r>
        <w:rPr>
          <w:rFonts w:ascii="Times New Roman" w:eastAsia="Times New Roman" w:hAnsi="Times New Roman" w:cs="Times New Roman"/>
          <w:color w:val="000000"/>
          <w:lang w:val="en-IN" w:eastAsia="en-IN"/>
        </w:rPr>
        <w:t>1.1</w:t>
      </w:r>
      <w:proofErr w:type="gramEnd"/>
      <w:r>
        <w:rPr>
          <w:rFonts w:ascii="Times New Roman" w:eastAsia="Times New Roman" w:hAnsi="Times New Roman" w:cs="Times New Roman"/>
          <w:color w:val="000000"/>
          <w:lang w:val="en-IN" w:eastAsia="en-IN"/>
        </w:rPr>
        <w:t xml:space="preserve"> we got to know that both AMAZON and EBAY have and </w:t>
      </w:r>
      <w:r w:rsidR="008D6B5E">
        <w:rPr>
          <w:rFonts w:ascii="Times New Roman" w:eastAsia="Times New Roman" w:hAnsi="Times New Roman" w:cs="Times New Roman"/>
          <w:color w:val="000000"/>
          <w:lang w:val="en-IN" w:eastAsia="en-IN"/>
        </w:rPr>
        <w:t>upward</w:t>
      </w:r>
      <w:r>
        <w:rPr>
          <w:rFonts w:ascii="Times New Roman" w:eastAsia="Times New Roman" w:hAnsi="Times New Roman" w:cs="Times New Roman"/>
          <w:color w:val="000000"/>
          <w:lang w:val="en-IN" w:eastAsia="en-IN"/>
        </w:rPr>
        <w:t xml:space="preserve"> trend in the long run</w:t>
      </w:r>
      <w:r w:rsidR="00C3798C">
        <w:rPr>
          <w:rFonts w:ascii="Times New Roman" w:eastAsia="Times New Roman" w:hAnsi="Times New Roman" w:cs="Times New Roman"/>
          <w:color w:val="000000"/>
          <w:lang w:val="en-IN" w:eastAsia="en-IN"/>
        </w:rPr>
        <w:t xml:space="preserve"> so there is a possibility of a cointegration </w:t>
      </w:r>
      <w:r w:rsidR="00AD4BBE">
        <w:rPr>
          <w:rFonts w:ascii="Times New Roman" w:eastAsia="Times New Roman" w:hAnsi="Times New Roman" w:cs="Times New Roman"/>
          <w:color w:val="000000"/>
          <w:lang w:val="en-IN" w:eastAsia="en-IN"/>
        </w:rPr>
        <w:t xml:space="preserve">and a long run connection between the 2 </w:t>
      </w:r>
      <w:r w:rsidR="008D6B5E">
        <w:rPr>
          <w:rFonts w:ascii="Times New Roman" w:eastAsia="Times New Roman" w:hAnsi="Times New Roman" w:cs="Times New Roman"/>
          <w:color w:val="000000"/>
          <w:lang w:val="en-IN" w:eastAsia="en-IN"/>
        </w:rPr>
        <w:t>Stocks. We</w:t>
      </w:r>
      <w:r w:rsidR="00AE4A8D">
        <w:rPr>
          <w:rFonts w:ascii="Times New Roman" w:eastAsia="Times New Roman" w:hAnsi="Times New Roman" w:cs="Times New Roman"/>
          <w:color w:val="000000"/>
          <w:lang w:val="en-IN" w:eastAsia="en-IN"/>
        </w:rPr>
        <w:t xml:space="preserve"> also got to know that both the </w:t>
      </w:r>
      <w:proofErr w:type="spellStart"/>
      <w:r w:rsidR="00AE4A8D">
        <w:rPr>
          <w:rFonts w:ascii="Times New Roman" w:eastAsia="Times New Roman" w:hAnsi="Times New Roman" w:cs="Times New Roman"/>
          <w:color w:val="000000"/>
          <w:lang w:val="en-IN" w:eastAsia="en-IN"/>
        </w:rPr>
        <w:t>companies</w:t>
      </w:r>
      <w:proofErr w:type="spellEnd"/>
      <w:r w:rsidR="00AE4A8D">
        <w:rPr>
          <w:rFonts w:ascii="Times New Roman" w:eastAsia="Times New Roman" w:hAnsi="Times New Roman" w:cs="Times New Roman"/>
          <w:color w:val="000000"/>
          <w:lang w:val="en-IN" w:eastAsia="en-IN"/>
        </w:rPr>
        <w:t xml:space="preserve"> stock valuation is on a different </w:t>
      </w:r>
      <w:r w:rsidR="008D6B5E">
        <w:rPr>
          <w:rFonts w:ascii="Times New Roman" w:eastAsia="Times New Roman" w:hAnsi="Times New Roman" w:cs="Times New Roman"/>
          <w:color w:val="000000"/>
          <w:lang w:val="en-IN" w:eastAsia="en-IN"/>
        </w:rPr>
        <w:t>scale like</w:t>
      </w:r>
      <w:r w:rsidR="00AE4A8D">
        <w:rPr>
          <w:rFonts w:ascii="Times New Roman" w:eastAsia="Times New Roman" w:hAnsi="Times New Roman" w:cs="Times New Roman"/>
          <w:color w:val="000000"/>
          <w:lang w:val="en-IN" w:eastAsia="en-IN"/>
        </w:rPr>
        <w:t xml:space="preserve"> one is</w:t>
      </w:r>
      <w:r w:rsidR="00CB44AB">
        <w:rPr>
          <w:rFonts w:ascii="Times New Roman" w:eastAsia="Times New Roman" w:hAnsi="Times New Roman" w:cs="Times New Roman"/>
          <w:color w:val="000000"/>
          <w:lang w:val="en-IN" w:eastAsia="en-IN"/>
        </w:rPr>
        <w:t xml:space="preserve"> moving in the 100s and the </w:t>
      </w:r>
      <w:r w:rsidR="008D6B5E">
        <w:rPr>
          <w:rFonts w:ascii="Times New Roman" w:eastAsia="Times New Roman" w:hAnsi="Times New Roman" w:cs="Times New Roman"/>
          <w:color w:val="000000"/>
          <w:lang w:val="en-IN" w:eastAsia="en-IN"/>
        </w:rPr>
        <w:t>other</w:t>
      </w:r>
      <w:r w:rsidR="00CB44AB">
        <w:rPr>
          <w:rFonts w:ascii="Times New Roman" w:eastAsia="Times New Roman" w:hAnsi="Times New Roman" w:cs="Times New Roman"/>
          <w:color w:val="000000"/>
          <w:lang w:val="en-IN" w:eastAsia="en-IN"/>
        </w:rPr>
        <w:t xml:space="preserve"> below 100 but it does not mean that both cannot</w:t>
      </w:r>
      <w:r w:rsidR="0010398F">
        <w:rPr>
          <w:rFonts w:ascii="Times New Roman" w:eastAsia="Times New Roman" w:hAnsi="Times New Roman" w:cs="Times New Roman"/>
          <w:color w:val="000000"/>
          <w:lang w:val="en-IN" w:eastAsia="en-IN"/>
        </w:rPr>
        <w:t xml:space="preserve"> be cointegrated this can be only found out through the test in the later steps</w:t>
      </w:r>
      <w:r w:rsidR="00D80341">
        <w:rPr>
          <w:rFonts w:ascii="Times New Roman" w:eastAsia="Times New Roman" w:hAnsi="Times New Roman" w:cs="Times New Roman"/>
          <w:color w:val="000000"/>
          <w:lang w:val="en-IN" w:eastAsia="en-IN"/>
        </w:rPr>
        <w:t>.</w:t>
      </w:r>
    </w:p>
    <w:p w14:paraId="3DAF37CA" w14:textId="77777777" w:rsidR="00AD4BBE" w:rsidRDefault="00AD4BBE" w:rsidP="00D83BFA">
      <w:pPr>
        <w:rPr>
          <w:rFonts w:ascii="Times New Roman" w:eastAsia="Times New Roman" w:hAnsi="Times New Roman" w:cs="Times New Roman"/>
          <w:color w:val="000000"/>
          <w:lang w:val="en-IN" w:eastAsia="en-IN"/>
        </w:rPr>
      </w:pPr>
    </w:p>
    <w:p w14:paraId="34F6BDD3" w14:textId="77777777" w:rsidR="00AD4BBE" w:rsidRDefault="00AD4BBE" w:rsidP="00D83BFA">
      <w:pPr>
        <w:rPr>
          <w:rFonts w:ascii="Times New Roman" w:eastAsia="Times New Roman" w:hAnsi="Times New Roman" w:cs="Times New Roman"/>
          <w:color w:val="000000"/>
          <w:lang w:val="en-IN" w:eastAsia="en-IN"/>
        </w:rPr>
      </w:pPr>
    </w:p>
    <w:p w14:paraId="57B960AB" w14:textId="77777777" w:rsidR="00AD4BBE" w:rsidRDefault="00AD4BBE" w:rsidP="00D83BFA">
      <w:pPr>
        <w:rPr>
          <w:rFonts w:ascii="Times New Roman" w:eastAsia="Times New Roman" w:hAnsi="Times New Roman" w:cs="Times New Roman"/>
          <w:color w:val="000000"/>
          <w:lang w:val="en-IN" w:eastAsia="en-IN"/>
        </w:rPr>
      </w:pPr>
    </w:p>
    <w:p w14:paraId="09E18BCD" w14:textId="77777777" w:rsidR="00AD4BBE" w:rsidRDefault="00AD4BBE" w:rsidP="00D83BFA">
      <w:pPr>
        <w:rPr>
          <w:rFonts w:ascii="Times New Roman" w:eastAsia="Times New Roman" w:hAnsi="Times New Roman" w:cs="Times New Roman"/>
          <w:color w:val="000000"/>
          <w:lang w:val="en-IN" w:eastAsia="en-IN"/>
        </w:rPr>
      </w:pPr>
    </w:p>
    <w:p w14:paraId="691220FA" w14:textId="77777777" w:rsidR="00AD4BBE" w:rsidRDefault="00AD4BBE" w:rsidP="00D83BFA">
      <w:pPr>
        <w:rPr>
          <w:rFonts w:ascii="Times New Roman" w:eastAsia="Times New Roman" w:hAnsi="Times New Roman" w:cs="Times New Roman"/>
          <w:color w:val="000000"/>
          <w:lang w:val="en-IN" w:eastAsia="en-IN"/>
        </w:rPr>
      </w:pPr>
    </w:p>
    <w:p w14:paraId="3A7AD7C4" w14:textId="77777777" w:rsidR="00AD4BBE" w:rsidRDefault="00AD4BBE" w:rsidP="00D83BFA">
      <w:pPr>
        <w:rPr>
          <w:rFonts w:ascii="Times New Roman" w:eastAsia="Times New Roman" w:hAnsi="Times New Roman" w:cs="Times New Roman"/>
          <w:color w:val="000000"/>
          <w:lang w:val="en-IN" w:eastAsia="en-IN"/>
        </w:rPr>
      </w:pPr>
    </w:p>
    <w:p w14:paraId="04896839" w14:textId="77777777" w:rsidR="00AD4BBE" w:rsidRPr="00376E4C" w:rsidRDefault="00AD4BBE" w:rsidP="00D83BFA">
      <w:pPr>
        <w:rPr>
          <w:rFonts w:ascii="Times New Roman" w:eastAsia="Times New Roman" w:hAnsi="Times New Roman" w:cs="Times New Roman"/>
          <w:color w:val="000000"/>
          <w:lang w:val="en-IN" w:eastAsia="en-IN"/>
        </w:rPr>
      </w:pPr>
    </w:p>
    <w:p w14:paraId="3DA508F0" w14:textId="7DE617BB" w:rsidR="00D1190C" w:rsidRDefault="00D1190C" w:rsidP="00D1190C">
      <w:pPr>
        <w:pStyle w:val="Heading2"/>
        <w:rPr>
          <w:rFonts w:eastAsia="Times New Roman"/>
          <w:color w:val="0D294E" w:themeColor="accent1" w:themeShade="BF"/>
          <w:lang w:val="en-IN" w:eastAsia="en-IN"/>
        </w:rPr>
      </w:pPr>
      <w:r w:rsidRPr="00D1190C">
        <w:rPr>
          <w:rFonts w:eastAsia="Times New Roman"/>
          <w:color w:val="0D294E" w:themeColor="accent1" w:themeShade="BF"/>
          <w:lang w:val="en-IN" w:eastAsia="en-IN"/>
        </w:rPr>
        <w:t>ARDL approach</w:t>
      </w:r>
      <w:r>
        <w:rPr>
          <w:rFonts w:eastAsia="Times New Roman"/>
          <w:color w:val="0D294E" w:themeColor="accent1" w:themeShade="BF"/>
          <w:lang w:val="en-IN" w:eastAsia="en-IN"/>
        </w:rPr>
        <w:t>:</w:t>
      </w:r>
    </w:p>
    <w:p w14:paraId="71988436" w14:textId="77777777" w:rsidR="00D1190C" w:rsidRDefault="00D1190C" w:rsidP="00D1190C">
      <w:pPr>
        <w:rPr>
          <w:lang w:val="en-IN" w:eastAsia="en-IN"/>
        </w:rPr>
      </w:pPr>
    </w:p>
    <w:p w14:paraId="0ECA6479" w14:textId="2A92D736" w:rsidR="00D1190C" w:rsidRPr="008F383B" w:rsidRDefault="00B66971" w:rsidP="008F383B">
      <w:pPr>
        <w:pStyle w:val="Heading2"/>
        <w:rPr>
          <w:color w:val="auto"/>
          <w:sz w:val="32"/>
          <w:szCs w:val="20"/>
          <w:u w:val="single"/>
          <w:lang w:val="en-IN" w:eastAsia="en-IN"/>
        </w:rPr>
      </w:pPr>
      <w:r w:rsidRPr="008F383B">
        <w:rPr>
          <w:color w:val="auto"/>
          <w:sz w:val="32"/>
          <w:szCs w:val="20"/>
          <w:u w:val="single"/>
          <w:lang w:val="en-IN" w:eastAsia="en-IN"/>
        </w:rPr>
        <w:t>Step 1: check</w:t>
      </w:r>
      <w:r w:rsidR="003727EB">
        <w:rPr>
          <w:color w:val="auto"/>
          <w:sz w:val="32"/>
          <w:szCs w:val="20"/>
          <w:u w:val="single"/>
          <w:lang w:val="en-IN" w:eastAsia="en-IN"/>
        </w:rPr>
        <w:t>ing</w:t>
      </w:r>
      <w:r w:rsidRPr="008F383B">
        <w:rPr>
          <w:color w:val="auto"/>
          <w:sz w:val="32"/>
          <w:szCs w:val="20"/>
          <w:u w:val="single"/>
          <w:lang w:val="en-IN" w:eastAsia="en-IN"/>
        </w:rPr>
        <w:t xml:space="preserve"> the integration order of variables</w:t>
      </w:r>
      <w:r w:rsidR="003727EB">
        <w:rPr>
          <w:color w:val="auto"/>
          <w:sz w:val="32"/>
          <w:szCs w:val="20"/>
          <w:u w:val="single"/>
          <w:lang w:val="en-IN" w:eastAsia="en-IN"/>
        </w:rPr>
        <w:t xml:space="preserve"> AMAZON &amp; EBAY</w:t>
      </w:r>
      <w:r w:rsidRPr="008F383B">
        <w:rPr>
          <w:color w:val="auto"/>
          <w:sz w:val="32"/>
          <w:szCs w:val="20"/>
          <w:u w:val="single"/>
          <w:lang w:val="en-IN" w:eastAsia="en-IN"/>
        </w:rPr>
        <w:t>:</w:t>
      </w:r>
    </w:p>
    <w:p w14:paraId="36FF236E" w14:textId="77777777" w:rsidR="00B66971" w:rsidRDefault="00B66971" w:rsidP="001A0E9A">
      <w:pPr>
        <w:pStyle w:val="ListParagraph"/>
        <w:rPr>
          <w:rFonts w:ascii="Times New Roman" w:hAnsi="Times New Roman" w:cs="Times New Roman"/>
          <w:b/>
          <w:bCs/>
          <w:color w:val="0D294E" w:themeColor="accent1" w:themeShade="BF"/>
          <w:u w:val="single"/>
          <w:lang w:val="en-IN" w:eastAsia="en-IN"/>
        </w:rPr>
      </w:pPr>
    </w:p>
    <w:p w14:paraId="32A756D3" w14:textId="77777777" w:rsidR="000C45C8" w:rsidRDefault="005B575D" w:rsidP="001A0E9A">
      <w:pPr>
        <w:pStyle w:val="ListParagraph"/>
        <w:rPr>
          <w:rFonts w:ascii="Times New Roman" w:hAnsi="Times New Roman" w:cs="Times New Roman"/>
          <w:lang w:val="en-IN" w:eastAsia="en-IN"/>
        </w:rPr>
      </w:pPr>
      <w:r>
        <w:rPr>
          <w:rFonts w:ascii="Times New Roman" w:hAnsi="Times New Roman" w:cs="Times New Roman"/>
          <w:lang w:val="en-IN" w:eastAsia="en-IN"/>
        </w:rPr>
        <w:t xml:space="preserve">Now we look at </w:t>
      </w:r>
      <w:proofErr w:type="gramStart"/>
      <w:r>
        <w:rPr>
          <w:rFonts w:ascii="Times New Roman" w:hAnsi="Times New Roman" w:cs="Times New Roman"/>
          <w:lang w:val="en-IN" w:eastAsia="en-IN"/>
        </w:rPr>
        <w:t xml:space="preserve">the  </w:t>
      </w:r>
      <w:r w:rsidRPr="005B575D">
        <w:rPr>
          <w:rFonts w:ascii="Times New Roman" w:hAnsi="Times New Roman" w:cs="Times New Roman"/>
          <w:lang w:val="en-IN" w:eastAsia="en-IN"/>
        </w:rPr>
        <w:t>Augmented</w:t>
      </w:r>
      <w:proofErr w:type="gramEnd"/>
      <w:r w:rsidRPr="005B575D">
        <w:rPr>
          <w:rFonts w:ascii="Times New Roman" w:hAnsi="Times New Roman" w:cs="Times New Roman"/>
          <w:lang w:val="en-IN" w:eastAsia="en-IN"/>
        </w:rPr>
        <w:t xml:space="preserve"> Dickey-Fuller Unit Root Test</w:t>
      </w:r>
      <w:r w:rsidR="00B43CD9">
        <w:rPr>
          <w:rFonts w:ascii="Times New Roman" w:hAnsi="Times New Roman" w:cs="Times New Roman"/>
          <w:lang w:val="en-IN" w:eastAsia="en-IN"/>
        </w:rPr>
        <w:t xml:space="preserve"> </w:t>
      </w:r>
      <w:r>
        <w:rPr>
          <w:rFonts w:ascii="Times New Roman" w:hAnsi="Times New Roman" w:cs="Times New Roman"/>
          <w:lang w:val="en-IN" w:eastAsia="en-IN"/>
        </w:rPr>
        <w:t>(ADF or the Unit root test)</w:t>
      </w:r>
      <w:r w:rsidR="00D71DAC">
        <w:rPr>
          <w:rFonts w:ascii="Times New Roman" w:hAnsi="Times New Roman" w:cs="Times New Roman"/>
          <w:lang w:val="en-IN" w:eastAsia="en-IN"/>
        </w:rPr>
        <w:t xml:space="preserve"> </w:t>
      </w:r>
      <w:r w:rsidR="00B82FAD">
        <w:rPr>
          <w:rFonts w:ascii="Times New Roman" w:hAnsi="Times New Roman" w:cs="Times New Roman"/>
          <w:lang w:val="en-IN" w:eastAsia="en-IN"/>
        </w:rPr>
        <w:t>like shown in F</w:t>
      </w:r>
      <w:r w:rsidR="00553B31">
        <w:rPr>
          <w:rFonts w:ascii="Times New Roman" w:hAnsi="Times New Roman" w:cs="Times New Roman"/>
          <w:lang w:val="en-IN" w:eastAsia="en-IN"/>
        </w:rPr>
        <w:t>igure 2.2</w:t>
      </w:r>
    </w:p>
    <w:p w14:paraId="32CF9C6C" w14:textId="77777777" w:rsidR="00D612ED" w:rsidRDefault="00D612ED" w:rsidP="001A0E9A">
      <w:pPr>
        <w:pStyle w:val="ListParagraph"/>
        <w:rPr>
          <w:rFonts w:ascii="Times New Roman" w:hAnsi="Times New Roman" w:cs="Times New Roman"/>
          <w:lang w:val="en-IN" w:eastAsia="en-IN"/>
        </w:rPr>
      </w:pPr>
      <w:r w:rsidRPr="00D612ED">
        <w:rPr>
          <w:rFonts w:ascii="Times New Roman" w:hAnsi="Times New Roman" w:cs="Times New Roman"/>
          <w:noProof/>
          <w:lang w:val="en-IN" w:eastAsia="en-IN"/>
        </w:rPr>
        <w:drawing>
          <wp:inline distT="0" distB="0" distL="0" distR="0" wp14:anchorId="217AC44A" wp14:editId="251650BB">
            <wp:extent cx="3143250" cy="2812415"/>
            <wp:effectExtent l="0" t="0" r="0" b="6985"/>
            <wp:docPr id="203465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58125" name=""/>
                    <pic:cNvPicPr/>
                  </pic:nvPicPr>
                  <pic:blipFill rotWithShape="1">
                    <a:blip r:embed="rId9"/>
                    <a:srcRect l="-1" r="54168"/>
                    <a:stretch/>
                  </pic:blipFill>
                  <pic:spPr bwMode="auto">
                    <a:xfrm>
                      <a:off x="0" y="0"/>
                      <a:ext cx="3143250" cy="2812415"/>
                    </a:xfrm>
                    <a:prstGeom prst="rect">
                      <a:avLst/>
                    </a:prstGeom>
                    <a:ln>
                      <a:noFill/>
                    </a:ln>
                    <a:extLst>
                      <a:ext uri="{53640926-AAD7-44D8-BBD7-CCE9431645EC}">
                        <a14:shadowObscured xmlns:a14="http://schemas.microsoft.com/office/drawing/2010/main"/>
                      </a:ext>
                    </a:extLst>
                  </pic:spPr>
                </pic:pic>
              </a:graphicData>
            </a:graphic>
          </wp:inline>
        </w:drawing>
      </w:r>
      <w:r w:rsidR="0016221F" w:rsidRPr="0016221F">
        <w:rPr>
          <w:rFonts w:ascii="Times New Roman" w:hAnsi="Times New Roman" w:cs="Times New Roman"/>
          <w:noProof/>
          <w:lang w:val="en-IN" w:eastAsia="en-IN"/>
        </w:rPr>
        <w:drawing>
          <wp:inline distT="0" distB="0" distL="0" distR="0" wp14:anchorId="51EBE475" wp14:editId="45D456E3">
            <wp:extent cx="2920365" cy="2806187"/>
            <wp:effectExtent l="0" t="0" r="0" b="0"/>
            <wp:docPr id="205769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94204" name=""/>
                    <pic:cNvPicPr/>
                  </pic:nvPicPr>
                  <pic:blipFill>
                    <a:blip r:embed="rId10"/>
                    <a:stretch>
                      <a:fillRect/>
                    </a:stretch>
                  </pic:blipFill>
                  <pic:spPr>
                    <a:xfrm>
                      <a:off x="0" y="0"/>
                      <a:ext cx="2931737" cy="2817114"/>
                    </a:xfrm>
                    <a:prstGeom prst="rect">
                      <a:avLst/>
                    </a:prstGeom>
                  </pic:spPr>
                </pic:pic>
              </a:graphicData>
            </a:graphic>
          </wp:inline>
        </w:drawing>
      </w:r>
    </w:p>
    <w:p w14:paraId="38E64D8B" w14:textId="4A5F7E80" w:rsidR="0016221F" w:rsidRDefault="00BF007A" w:rsidP="00BF007A">
      <w:pPr>
        <w:pStyle w:val="ListParagraph"/>
        <w:jc w:val="cente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 xml:space="preserve">Figure 2.1 </w:t>
      </w:r>
      <w:r w:rsidR="00FA7872">
        <w:rPr>
          <w:rFonts w:ascii="Calibri" w:eastAsia="Times New Roman" w:hAnsi="Calibri" w:cs="Calibri"/>
          <w:color w:val="000000"/>
          <w:sz w:val="22"/>
          <w:szCs w:val="22"/>
          <w:lang w:val="en-IN" w:eastAsia="en-IN"/>
        </w:rPr>
        <w:t>steps for performing Unit Root Test</w:t>
      </w:r>
    </w:p>
    <w:p w14:paraId="0E922566" w14:textId="77777777" w:rsidR="00CB690B" w:rsidRDefault="00CB690B" w:rsidP="00CB690B">
      <w:pPr>
        <w:pStyle w:val="ListParagraph"/>
        <w:rPr>
          <w:rFonts w:ascii="Times New Roman" w:eastAsia="Times New Roman" w:hAnsi="Times New Roman" w:cs="Times New Roman"/>
          <w:color w:val="000000"/>
          <w:lang w:val="en-IN" w:eastAsia="en-IN"/>
        </w:rPr>
      </w:pPr>
    </w:p>
    <w:p w14:paraId="0F02B237" w14:textId="77777777" w:rsidR="00CB690B" w:rsidRDefault="00CB690B" w:rsidP="00CB690B">
      <w:pPr>
        <w:pStyle w:val="ListParagraph"/>
        <w:rPr>
          <w:rFonts w:ascii="Times New Roman" w:eastAsia="Times New Roman" w:hAnsi="Times New Roman" w:cs="Times New Roman"/>
          <w:color w:val="000000"/>
          <w:lang w:val="en-IN" w:eastAsia="en-IN"/>
        </w:rPr>
      </w:pPr>
    </w:p>
    <w:p w14:paraId="41C518CB" w14:textId="4E144BE4" w:rsidR="00046D18" w:rsidRPr="00C63E86" w:rsidRDefault="00046D18" w:rsidP="00C63E86">
      <w:pPr>
        <w:jc w:val="both"/>
        <w:rPr>
          <w:rFonts w:ascii="Times New Roman" w:eastAsia="Times New Roman" w:hAnsi="Times New Roman" w:cs="Times New Roman"/>
          <w:color w:val="000000"/>
          <w:lang w:val="en-IN" w:eastAsia="en-IN"/>
        </w:rPr>
      </w:pPr>
      <w:r w:rsidRPr="00C63E86">
        <w:rPr>
          <w:rFonts w:ascii="Times New Roman" w:eastAsia="Times New Roman" w:hAnsi="Times New Roman" w:cs="Times New Roman"/>
          <w:color w:val="000000"/>
          <w:lang w:val="en-IN" w:eastAsia="en-IN"/>
        </w:rPr>
        <w:t xml:space="preserve">Now we will look into </w:t>
      </w:r>
      <w:r w:rsidR="008D6B5E" w:rsidRPr="00C63E86">
        <w:rPr>
          <w:rFonts w:ascii="Times New Roman" w:eastAsia="Times New Roman" w:hAnsi="Times New Roman" w:cs="Times New Roman"/>
          <w:color w:val="000000"/>
          <w:lang w:val="en-IN" w:eastAsia="en-IN"/>
        </w:rPr>
        <w:t>Amazon</w:t>
      </w:r>
      <w:r w:rsidRPr="00C63E86">
        <w:rPr>
          <w:rFonts w:ascii="Times New Roman" w:eastAsia="Times New Roman" w:hAnsi="Times New Roman" w:cs="Times New Roman"/>
          <w:color w:val="000000"/>
          <w:lang w:val="en-IN" w:eastAsia="en-IN"/>
        </w:rPr>
        <w:t xml:space="preserve"> in order to find its</w:t>
      </w:r>
      <w:r w:rsidR="00CB690B" w:rsidRPr="00C63E86">
        <w:rPr>
          <w:rFonts w:ascii="Times New Roman" w:eastAsia="Times New Roman" w:hAnsi="Times New Roman" w:cs="Times New Roman"/>
          <w:color w:val="000000"/>
          <w:lang w:val="en-IN" w:eastAsia="en-IN"/>
        </w:rPr>
        <w:t xml:space="preserve"> integration </w:t>
      </w:r>
      <w:proofErr w:type="gramStart"/>
      <w:r w:rsidR="00CB690B" w:rsidRPr="00C63E86">
        <w:rPr>
          <w:rFonts w:ascii="Times New Roman" w:eastAsia="Times New Roman" w:hAnsi="Times New Roman" w:cs="Times New Roman"/>
          <w:color w:val="000000"/>
          <w:lang w:val="en-IN" w:eastAsia="en-IN"/>
        </w:rPr>
        <w:t>order :</w:t>
      </w:r>
      <w:proofErr w:type="gramEnd"/>
    </w:p>
    <w:p w14:paraId="77800950" w14:textId="0BB2050E" w:rsidR="00C63E86" w:rsidRDefault="00C63E86" w:rsidP="00C63E86">
      <w:pPr>
        <w:pStyle w:val="Heading2"/>
        <w:rPr>
          <w:color w:val="0D294E" w:themeColor="accent1" w:themeShade="BF"/>
          <w:sz w:val="36"/>
          <w:szCs w:val="22"/>
          <w:lang w:val="en-IN" w:eastAsia="en-IN"/>
        </w:rPr>
      </w:pPr>
      <w:r w:rsidRPr="00C63E86">
        <w:rPr>
          <w:color w:val="0D294E" w:themeColor="accent1" w:themeShade="BF"/>
          <w:sz w:val="36"/>
          <w:szCs w:val="22"/>
          <w:lang w:val="en-IN" w:eastAsia="en-IN"/>
        </w:rPr>
        <w:t>AMAZON</w:t>
      </w:r>
    </w:p>
    <w:p w14:paraId="6EF69E9F" w14:textId="358818A1" w:rsidR="00BC0C05" w:rsidRPr="00C63E86" w:rsidRDefault="00BC0C05" w:rsidP="00491B27">
      <w:pPr>
        <w:pStyle w:val="ListParagraph"/>
        <w:rPr>
          <w:rFonts w:ascii="Times New Roman" w:hAnsi="Times New Roman" w:cs="Times New Roman"/>
          <w:lang w:val="en-IN" w:eastAsia="en-IN"/>
        </w:rPr>
      </w:pPr>
      <w:r w:rsidRPr="00C63E86">
        <w:rPr>
          <w:rFonts w:ascii="Times New Roman" w:hAnsi="Times New Roman" w:cs="Times New Roman"/>
          <w:lang w:val="en-IN" w:eastAsia="en-IN"/>
        </w:rPr>
        <w:t>We will Start by doing the ADF at level by including both Trend and intercept and contin</w:t>
      </w:r>
      <w:r>
        <w:rPr>
          <w:rFonts w:ascii="Times New Roman" w:hAnsi="Times New Roman" w:cs="Times New Roman"/>
          <w:lang w:val="en-IN" w:eastAsia="en-IN"/>
        </w:rPr>
        <w:t>ue</w:t>
      </w:r>
      <w:r w:rsidRPr="00C63E86">
        <w:rPr>
          <w:rFonts w:ascii="Times New Roman" w:hAnsi="Times New Roman" w:cs="Times New Roman"/>
          <w:lang w:val="en-IN" w:eastAsia="en-IN"/>
        </w:rPr>
        <w:t xml:space="preserve"> till we </w:t>
      </w:r>
      <w:proofErr w:type="gramStart"/>
      <w:r w:rsidRPr="00C63E86">
        <w:rPr>
          <w:rFonts w:ascii="Times New Roman" w:hAnsi="Times New Roman" w:cs="Times New Roman"/>
          <w:lang w:val="en-IN" w:eastAsia="en-IN"/>
        </w:rPr>
        <w:t>will  find</w:t>
      </w:r>
      <w:proofErr w:type="gramEnd"/>
      <w:r w:rsidRPr="00C63E86">
        <w:rPr>
          <w:rFonts w:ascii="Times New Roman" w:hAnsi="Times New Roman" w:cs="Times New Roman"/>
          <w:lang w:val="en-IN" w:eastAsia="en-IN"/>
        </w:rPr>
        <w:t xml:space="preserve"> the </w:t>
      </w:r>
      <w:r w:rsidR="008D6B5E" w:rsidRPr="00C63E86">
        <w:rPr>
          <w:rFonts w:ascii="Times New Roman" w:hAnsi="Times New Roman" w:cs="Times New Roman"/>
          <w:lang w:val="en-IN" w:eastAsia="en-IN"/>
        </w:rPr>
        <w:t>significances</w:t>
      </w:r>
      <w:r w:rsidRPr="00C63E86">
        <w:rPr>
          <w:rFonts w:ascii="Times New Roman" w:hAnsi="Times New Roman" w:cs="Times New Roman"/>
          <w:lang w:val="en-IN" w:eastAsia="en-IN"/>
        </w:rPr>
        <w:t xml:space="preserve"> of the last coefficient (trend for this one).</w:t>
      </w:r>
    </w:p>
    <w:p w14:paraId="7A0362EA" w14:textId="054AF234" w:rsidR="00BC0C05" w:rsidRPr="00BC0C05" w:rsidRDefault="0018619A" w:rsidP="0018619A">
      <w:pPr>
        <w:jc w:val="center"/>
        <w:rPr>
          <w:lang w:val="en-IN" w:eastAsia="en-IN"/>
        </w:rPr>
      </w:pPr>
      <w:proofErr w:type="gramStart"/>
      <w:r w:rsidRPr="0018619A">
        <w:rPr>
          <w:rFonts w:ascii="Times New Roman" w:hAnsi="Times New Roman" w:cs="Times New Roman"/>
          <w:b/>
          <w:bCs/>
          <w:color w:val="3880DD" w:themeColor="accent1" w:themeTint="99"/>
          <w:lang w:val="en-IN" w:eastAsia="en-IN"/>
        </w:rPr>
        <w:t>I(</w:t>
      </w:r>
      <w:proofErr w:type="gramEnd"/>
      <w:r w:rsidRPr="0018619A">
        <w:rPr>
          <w:rFonts w:ascii="Times New Roman" w:hAnsi="Times New Roman" w:cs="Times New Roman"/>
          <w:b/>
          <w:bCs/>
          <w:color w:val="3880DD" w:themeColor="accent1" w:themeTint="99"/>
          <w:lang w:val="en-IN" w:eastAsia="en-IN"/>
        </w:rPr>
        <w:t>0) MODEL III</w:t>
      </w:r>
    </w:p>
    <w:p w14:paraId="6A4D97D4" w14:textId="5729AC54" w:rsidR="00272A8D" w:rsidRDefault="004F3717" w:rsidP="00096D58">
      <w:pPr>
        <w:jc w:val="center"/>
        <w:rPr>
          <w:noProof/>
        </w:rPr>
      </w:pPr>
      <w:r w:rsidRPr="004F3717">
        <w:rPr>
          <w:noProof/>
          <w:lang w:val="en-IN" w:eastAsia="en-IN"/>
        </w:rPr>
        <w:drawing>
          <wp:inline distT="0" distB="0" distL="0" distR="0" wp14:anchorId="66120C26" wp14:editId="7C2AB858">
            <wp:extent cx="4752975" cy="2171700"/>
            <wp:effectExtent l="0" t="0" r="9525" b="0"/>
            <wp:docPr id="601362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62524" name=""/>
                    <pic:cNvPicPr/>
                  </pic:nvPicPr>
                  <pic:blipFill rotWithShape="1">
                    <a:blip r:embed="rId11"/>
                    <a:srcRect b="62189"/>
                    <a:stretch/>
                  </pic:blipFill>
                  <pic:spPr bwMode="auto">
                    <a:xfrm>
                      <a:off x="0" y="0"/>
                      <a:ext cx="4753638" cy="2172003"/>
                    </a:xfrm>
                    <a:prstGeom prst="rect">
                      <a:avLst/>
                    </a:prstGeom>
                    <a:ln>
                      <a:noFill/>
                    </a:ln>
                    <a:extLst>
                      <a:ext uri="{53640926-AAD7-44D8-BBD7-CCE9431645EC}">
                        <a14:shadowObscured xmlns:a14="http://schemas.microsoft.com/office/drawing/2010/main"/>
                      </a:ext>
                    </a:extLst>
                  </pic:spPr>
                </pic:pic>
              </a:graphicData>
            </a:graphic>
          </wp:inline>
        </w:drawing>
      </w:r>
    </w:p>
    <w:p w14:paraId="5010D16E" w14:textId="77777777" w:rsidR="00FA7872" w:rsidRPr="00096D58" w:rsidRDefault="00272A8D" w:rsidP="00096D58">
      <w:pPr>
        <w:jc w:val="center"/>
        <w:rPr>
          <w:rFonts w:ascii="Times New Roman" w:hAnsi="Times New Roman" w:cs="Times New Roman"/>
          <w:lang w:val="en-IN" w:eastAsia="en-IN"/>
        </w:rPr>
      </w:pPr>
      <w:r w:rsidRPr="00272A8D">
        <w:rPr>
          <w:noProof/>
          <w:lang w:val="en-IN" w:eastAsia="en-IN"/>
        </w:rPr>
        <w:lastRenderedPageBreak/>
        <w:drawing>
          <wp:inline distT="0" distB="0" distL="0" distR="0" wp14:anchorId="285A3D6C" wp14:editId="0A31FC1E">
            <wp:extent cx="4753500" cy="3566160"/>
            <wp:effectExtent l="0" t="0" r="9525" b="0"/>
            <wp:docPr id="46515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59714" name=""/>
                    <pic:cNvPicPr/>
                  </pic:nvPicPr>
                  <pic:blipFill rotWithShape="1">
                    <a:blip r:embed="rId11"/>
                    <a:srcRect t="37917"/>
                    <a:stretch/>
                  </pic:blipFill>
                  <pic:spPr bwMode="auto">
                    <a:xfrm>
                      <a:off x="0" y="0"/>
                      <a:ext cx="4753638" cy="3566264"/>
                    </a:xfrm>
                    <a:prstGeom prst="rect">
                      <a:avLst/>
                    </a:prstGeom>
                    <a:ln>
                      <a:noFill/>
                    </a:ln>
                    <a:extLst>
                      <a:ext uri="{53640926-AAD7-44D8-BBD7-CCE9431645EC}">
                        <a14:shadowObscured xmlns:a14="http://schemas.microsoft.com/office/drawing/2010/main"/>
                      </a:ext>
                    </a:extLst>
                  </pic:spPr>
                </pic:pic>
              </a:graphicData>
            </a:graphic>
          </wp:inline>
        </w:drawing>
      </w:r>
    </w:p>
    <w:p w14:paraId="1991F97D" w14:textId="4E6E6CF3" w:rsidR="00C61331" w:rsidRPr="008D1F86" w:rsidRDefault="00C61331" w:rsidP="00096D58">
      <w:pPr>
        <w:jc w:val="center"/>
        <w:rPr>
          <w:rFonts w:ascii="Calibri" w:eastAsia="Times New Roman" w:hAnsi="Calibri" w:cs="Calibri"/>
          <w:color w:val="3880DD" w:themeColor="accent1" w:themeTint="99"/>
          <w:sz w:val="22"/>
          <w:szCs w:val="22"/>
          <w:lang w:val="en-IN" w:eastAsia="en-IN"/>
        </w:rPr>
      </w:pPr>
      <w:r w:rsidRPr="00096D58">
        <w:rPr>
          <w:rFonts w:ascii="Calibri" w:eastAsia="Times New Roman" w:hAnsi="Calibri" w:cs="Calibri"/>
          <w:color w:val="000000"/>
          <w:sz w:val="22"/>
          <w:szCs w:val="22"/>
          <w:lang w:val="en-IN" w:eastAsia="en-IN"/>
        </w:rPr>
        <w:t>Figure 2.</w:t>
      </w:r>
      <w:r w:rsidR="005548BB" w:rsidRPr="00096D58">
        <w:rPr>
          <w:rFonts w:ascii="Calibri" w:eastAsia="Times New Roman" w:hAnsi="Calibri" w:cs="Calibri"/>
          <w:color w:val="000000"/>
          <w:sz w:val="22"/>
          <w:szCs w:val="22"/>
          <w:lang w:val="en-IN" w:eastAsia="en-IN"/>
        </w:rPr>
        <w:t>2</w:t>
      </w:r>
      <w:r w:rsidRPr="00096D58">
        <w:rPr>
          <w:rFonts w:ascii="Calibri" w:eastAsia="Times New Roman" w:hAnsi="Calibri" w:cs="Calibri"/>
          <w:color w:val="000000"/>
          <w:sz w:val="22"/>
          <w:szCs w:val="22"/>
          <w:lang w:val="en-IN" w:eastAsia="en-IN"/>
        </w:rPr>
        <w:t xml:space="preserve"> </w:t>
      </w:r>
      <w:r w:rsidR="002F2BA6" w:rsidRPr="00096D58">
        <w:rPr>
          <w:rFonts w:ascii="Calibri" w:eastAsia="Times New Roman" w:hAnsi="Calibri" w:cs="Calibri"/>
          <w:color w:val="000000"/>
          <w:sz w:val="22"/>
          <w:szCs w:val="22"/>
          <w:lang w:val="en-IN" w:eastAsia="en-IN"/>
        </w:rPr>
        <w:t xml:space="preserve">Unit Root Test for Amazon at </w:t>
      </w:r>
      <w:proofErr w:type="gramStart"/>
      <w:r w:rsidR="005548BB" w:rsidRPr="00096D58">
        <w:rPr>
          <w:rFonts w:ascii="Calibri" w:eastAsia="Times New Roman" w:hAnsi="Calibri" w:cs="Calibri"/>
          <w:color w:val="000000"/>
          <w:sz w:val="22"/>
          <w:szCs w:val="22"/>
          <w:lang w:val="en-IN" w:eastAsia="en-IN"/>
        </w:rPr>
        <w:t>I(</w:t>
      </w:r>
      <w:proofErr w:type="gramEnd"/>
      <w:r w:rsidR="005548BB" w:rsidRPr="00096D58">
        <w:rPr>
          <w:rFonts w:ascii="Calibri" w:eastAsia="Times New Roman" w:hAnsi="Calibri" w:cs="Calibri"/>
          <w:color w:val="000000"/>
          <w:sz w:val="22"/>
          <w:szCs w:val="22"/>
          <w:lang w:val="en-IN" w:eastAsia="en-IN"/>
        </w:rPr>
        <w:t>0) with Trend and Intercept</w:t>
      </w:r>
      <w:r w:rsidR="004569F6">
        <w:rPr>
          <w:rFonts w:ascii="Calibri" w:eastAsia="Times New Roman" w:hAnsi="Calibri" w:cs="Calibri"/>
          <w:color w:val="000000"/>
          <w:sz w:val="22"/>
          <w:szCs w:val="22"/>
          <w:lang w:val="en-IN" w:eastAsia="en-IN"/>
        </w:rPr>
        <w:t>(Model III)</w:t>
      </w:r>
    </w:p>
    <w:p w14:paraId="79055579" w14:textId="77777777" w:rsidR="00D153F2" w:rsidRDefault="00D153F2" w:rsidP="00D153F2">
      <w:pPr>
        <w:rPr>
          <w:rFonts w:ascii="Times New Roman" w:eastAsia="Times New Roman" w:hAnsi="Times New Roman" w:cs="Times New Roman"/>
          <w:color w:val="000000"/>
          <w:lang w:val="en-IN" w:eastAsia="en-IN"/>
        </w:rPr>
      </w:pPr>
    </w:p>
    <w:p w14:paraId="5ED0BE9C" w14:textId="681791C4" w:rsidR="005548BB" w:rsidRPr="00D153F2" w:rsidRDefault="005548BB" w:rsidP="00D153F2">
      <w:pPr>
        <w:rPr>
          <w:rFonts w:ascii="Times New Roman" w:eastAsia="Times New Roman" w:hAnsi="Times New Roman" w:cs="Times New Roman"/>
          <w:color w:val="3880DD" w:themeColor="accent1" w:themeTint="99"/>
          <w:lang w:val="en-IN" w:eastAsia="en-IN"/>
        </w:rPr>
      </w:pPr>
      <w:r w:rsidRPr="00D153F2">
        <w:rPr>
          <w:rFonts w:ascii="Times New Roman" w:eastAsia="Times New Roman" w:hAnsi="Times New Roman" w:cs="Times New Roman"/>
          <w:color w:val="000000"/>
          <w:lang w:val="en-IN" w:eastAsia="en-IN"/>
        </w:rPr>
        <w:t xml:space="preserve">As we can see in Figure 2.2 </w:t>
      </w:r>
      <w:r w:rsidR="001C000C" w:rsidRPr="00D153F2">
        <w:rPr>
          <w:rFonts w:ascii="Times New Roman" w:eastAsia="Times New Roman" w:hAnsi="Times New Roman" w:cs="Times New Roman"/>
          <w:color w:val="000000"/>
          <w:lang w:val="en-IN" w:eastAsia="en-IN"/>
        </w:rPr>
        <w:t xml:space="preserve">the T-Statistic for the coefficient of </w:t>
      </w:r>
      <w:r w:rsidR="009B12B5" w:rsidRPr="00D153F2">
        <w:rPr>
          <w:rFonts w:ascii="Times New Roman" w:eastAsia="Times New Roman" w:hAnsi="Times New Roman" w:cs="Times New Roman"/>
          <w:color w:val="000000"/>
          <w:lang w:val="en-IN" w:eastAsia="en-IN"/>
        </w:rPr>
        <w:t xml:space="preserve">the Trend of the time series </w:t>
      </w:r>
      <w:r w:rsidR="00096E43" w:rsidRPr="00D153F2">
        <w:rPr>
          <w:rFonts w:ascii="Times New Roman" w:eastAsia="Times New Roman" w:hAnsi="Times New Roman" w:cs="Times New Roman"/>
          <w:color w:val="000000"/>
          <w:lang w:val="en-IN" w:eastAsia="en-IN"/>
        </w:rPr>
        <w:t xml:space="preserve">(3.631701) is greater than </w:t>
      </w:r>
      <w:r w:rsidR="0014649C" w:rsidRPr="00D153F2">
        <w:rPr>
          <w:rFonts w:ascii="Times New Roman" w:eastAsia="Times New Roman" w:hAnsi="Times New Roman" w:cs="Times New Roman"/>
          <w:color w:val="000000"/>
          <w:lang w:val="en-IN" w:eastAsia="en-IN"/>
        </w:rPr>
        <w:t>its critical value at 5% (</w:t>
      </w:r>
      <w:r w:rsidR="00BC30B7" w:rsidRPr="00D153F2">
        <w:rPr>
          <w:rFonts w:ascii="Times New Roman" w:eastAsia="Times New Roman" w:hAnsi="Times New Roman" w:cs="Times New Roman"/>
          <w:color w:val="000000"/>
          <w:lang w:val="en-IN" w:eastAsia="en-IN"/>
        </w:rPr>
        <w:t>i.e. 2.79),</w:t>
      </w:r>
      <w:r w:rsidR="008D6B5E">
        <w:rPr>
          <w:rFonts w:ascii="Times New Roman" w:eastAsia="Times New Roman" w:hAnsi="Times New Roman" w:cs="Times New Roman"/>
          <w:color w:val="000000"/>
          <w:lang w:val="en-IN" w:eastAsia="en-IN"/>
        </w:rPr>
        <w:t xml:space="preserve"> </w:t>
      </w:r>
      <w:r w:rsidR="00BC30B7" w:rsidRPr="00D153F2">
        <w:rPr>
          <w:rFonts w:ascii="Times New Roman" w:eastAsia="Times New Roman" w:hAnsi="Times New Roman" w:cs="Times New Roman"/>
          <w:color w:val="000000"/>
          <w:lang w:val="en-IN" w:eastAsia="en-IN"/>
        </w:rPr>
        <w:t xml:space="preserve">We </w:t>
      </w:r>
      <w:r w:rsidR="00797613" w:rsidRPr="00D153F2">
        <w:rPr>
          <w:rFonts w:ascii="Times New Roman" w:eastAsia="Times New Roman" w:hAnsi="Times New Roman" w:cs="Times New Roman"/>
          <w:color w:val="000000"/>
          <w:lang w:val="en-IN" w:eastAsia="en-IN"/>
        </w:rPr>
        <w:t xml:space="preserve">got to know that the </w:t>
      </w:r>
      <w:r w:rsidR="00797613" w:rsidRPr="00D153F2">
        <w:rPr>
          <w:rFonts w:ascii="Times New Roman" w:eastAsia="Times New Roman" w:hAnsi="Times New Roman" w:cs="Times New Roman"/>
          <w:color w:val="3880DD" w:themeColor="accent1" w:themeTint="99"/>
          <w:lang w:val="en-IN" w:eastAsia="en-IN"/>
        </w:rPr>
        <w:t>trend is significant</w:t>
      </w:r>
    </w:p>
    <w:p w14:paraId="32FC8AD1" w14:textId="0424ED53" w:rsidR="00797613" w:rsidRPr="00D153F2" w:rsidRDefault="00197FC5" w:rsidP="00D153F2">
      <w:pPr>
        <w:rPr>
          <w:rFonts w:ascii="Times New Roman" w:hAnsi="Times New Roman" w:cs="Times New Roman"/>
          <w:lang w:val="en-IN" w:eastAsia="en-IN"/>
        </w:rPr>
      </w:pPr>
      <w:r w:rsidRPr="00D153F2">
        <w:rPr>
          <w:rFonts w:ascii="Times New Roman" w:eastAsia="Times New Roman" w:hAnsi="Times New Roman" w:cs="Times New Roman"/>
          <w:lang w:val="en-IN" w:eastAsia="en-IN"/>
        </w:rPr>
        <w:t>Now we look at the</w:t>
      </w:r>
      <w:r w:rsidR="002A0025" w:rsidRPr="00D153F2">
        <w:rPr>
          <w:rFonts w:ascii="Times New Roman" w:eastAsia="Times New Roman" w:hAnsi="Times New Roman" w:cs="Times New Roman"/>
          <w:lang w:val="en-IN" w:eastAsia="en-IN"/>
        </w:rPr>
        <w:t xml:space="preserve"> </w:t>
      </w:r>
      <w:r w:rsidR="002A0025" w:rsidRPr="00D153F2">
        <w:rPr>
          <w:rFonts w:ascii="Times New Roman" w:hAnsi="Times New Roman" w:cs="Times New Roman"/>
          <w:lang w:val="en-IN" w:eastAsia="en-IN"/>
        </w:rPr>
        <w:t xml:space="preserve">Augmented Dickey-Fuller </w:t>
      </w:r>
      <w:r w:rsidR="00C57A9F" w:rsidRPr="00D153F2">
        <w:rPr>
          <w:rFonts w:ascii="Times New Roman" w:hAnsi="Times New Roman" w:cs="Times New Roman"/>
          <w:lang w:val="en-IN" w:eastAsia="en-IN"/>
        </w:rPr>
        <w:t xml:space="preserve">Test Statistic (-3.695469) which is </w:t>
      </w:r>
      <w:r w:rsidR="001601D3" w:rsidRPr="00D153F2">
        <w:rPr>
          <w:rFonts w:ascii="Times New Roman" w:hAnsi="Times New Roman" w:cs="Times New Roman"/>
          <w:lang w:val="en-IN" w:eastAsia="en-IN"/>
        </w:rPr>
        <w:t xml:space="preserve">less than the </w:t>
      </w:r>
      <w:r w:rsidR="008D6B5E" w:rsidRPr="00D153F2">
        <w:rPr>
          <w:rFonts w:ascii="Times New Roman" w:hAnsi="Times New Roman" w:cs="Times New Roman"/>
          <w:lang w:val="en-IN" w:eastAsia="en-IN"/>
        </w:rPr>
        <w:t>critical</w:t>
      </w:r>
      <w:r w:rsidR="001601D3" w:rsidRPr="00D153F2">
        <w:rPr>
          <w:rFonts w:ascii="Times New Roman" w:hAnsi="Times New Roman" w:cs="Times New Roman"/>
          <w:lang w:val="en-IN" w:eastAsia="en-IN"/>
        </w:rPr>
        <w:t xml:space="preserve"> value for the same (-3.45) so we reject the</w:t>
      </w:r>
      <w:r w:rsidR="00541469" w:rsidRPr="00D153F2">
        <w:rPr>
          <w:rFonts w:ascii="Times New Roman" w:hAnsi="Times New Roman" w:cs="Times New Roman"/>
          <w:lang w:val="en-IN" w:eastAsia="en-IN"/>
        </w:rPr>
        <w:t xml:space="preserve"> Null </w:t>
      </w:r>
      <w:r w:rsidR="00AA5810" w:rsidRPr="00D153F2">
        <w:rPr>
          <w:rFonts w:ascii="Times New Roman" w:hAnsi="Times New Roman" w:cs="Times New Roman"/>
          <w:lang w:val="en-IN" w:eastAsia="en-IN"/>
        </w:rPr>
        <w:t>H</w:t>
      </w:r>
      <w:r w:rsidR="00541469" w:rsidRPr="00D153F2">
        <w:rPr>
          <w:rFonts w:ascii="Times New Roman" w:hAnsi="Times New Roman" w:cs="Times New Roman"/>
          <w:lang w:val="en-IN" w:eastAsia="en-IN"/>
        </w:rPr>
        <w:t>ypotheses</w:t>
      </w:r>
      <w:r w:rsidR="00AA5810" w:rsidRPr="00D153F2">
        <w:rPr>
          <w:rFonts w:ascii="Times New Roman" w:hAnsi="Times New Roman" w:cs="Times New Roman"/>
          <w:lang w:val="en-IN" w:eastAsia="en-IN"/>
        </w:rPr>
        <w:t>: Amazon Close has a unit root.</w:t>
      </w:r>
    </w:p>
    <w:p w14:paraId="68BCA56A" w14:textId="615BC1A2" w:rsidR="00AA5810" w:rsidRDefault="00AA5810" w:rsidP="00D153F2">
      <w:pPr>
        <w:rPr>
          <w:rFonts w:ascii="Times New Roman" w:eastAsia="Times New Roman" w:hAnsi="Times New Roman" w:cs="Times New Roman"/>
          <w:color w:val="3880DD" w:themeColor="accent1" w:themeTint="99"/>
          <w:lang w:val="en-IN" w:eastAsia="en-IN"/>
        </w:rPr>
      </w:pPr>
      <w:r w:rsidRPr="00D153F2">
        <w:rPr>
          <w:rFonts w:ascii="Times New Roman" w:eastAsia="Times New Roman" w:hAnsi="Times New Roman" w:cs="Times New Roman"/>
          <w:lang w:val="en-IN" w:eastAsia="en-IN"/>
        </w:rPr>
        <w:t xml:space="preserve">Here we conclude that </w:t>
      </w:r>
      <w:r w:rsidR="00DB0C22" w:rsidRPr="00D153F2">
        <w:rPr>
          <w:rFonts w:ascii="Times New Roman" w:eastAsia="Times New Roman" w:hAnsi="Times New Roman" w:cs="Times New Roman"/>
          <w:color w:val="3880DD" w:themeColor="accent1" w:themeTint="99"/>
          <w:lang w:val="en-IN" w:eastAsia="en-IN"/>
        </w:rPr>
        <w:t xml:space="preserve">AMAZON_CLOSE </w:t>
      </w:r>
      <w:r w:rsidR="00DB0C22" w:rsidRPr="00D153F2">
        <w:rPr>
          <w:rFonts w:ascii="Times New Roman" w:eastAsia="Times New Roman" w:hAnsi="Times New Roman" w:cs="Times New Roman"/>
          <w:lang w:val="en-IN" w:eastAsia="en-IN"/>
        </w:rPr>
        <w:t xml:space="preserve">is </w:t>
      </w:r>
      <w:r w:rsidR="0081140F" w:rsidRPr="00D153F2">
        <w:rPr>
          <w:rFonts w:ascii="Times New Roman" w:eastAsia="Times New Roman" w:hAnsi="Times New Roman" w:cs="Times New Roman"/>
          <w:color w:val="3880DD" w:themeColor="accent1" w:themeTint="99"/>
          <w:lang w:val="en-IN" w:eastAsia="en-IN"/>
        </w:rPr>
        <w:t>S</w:t>
      </w:r>
      <w:r w:rsidR="00DB0C22" w:rsidRPr="00D153F2">
        <w:rPr>
          <w:rFonts w:ascii="Times New Roman" w:eastAsia="Times New Roman" w:hAnsi="Times New Roman" w:cs="Times New Roman"/>
          <w:color w:val="3880DD" w:themeColor="accent1" w:themeTint="99"/>
          <w:lang w:val="en-IN" w:eastAsia="en-IN"/>
        </w:rPr>
        <w:t>ignificant and Stationary</w:t>
      </w:r>
      <w:r w:rsidR="0081140F" w:rsidRPr="00D153F2">
        <w:rPr>
          <w:rFonts w:ascii="Times New Roman" w:eastAsia="Times New Roman" w:hAnsi="Times New Roman" w:cs="Times New Roman"/>
          <w:lang w:val="en-IN" w:eastAsia="en-IN"/>
        </w:rPr>
        <w:t xml:space="preserve"> and </w:t>
      </w:r>
      <w:r w:rsidR="00F63848" w:rsidRPr="00D153F2">
        <w:rPr>
          <w:rFonts w:ascii="Times New Roman" w:eastAsia="Times New Roman" w:hAnsi="Times New Roman" w:cs="Times New Roman"/>
          <w:lang w:val="en-IN" w:eastAsia="en-IN"/>
        </w:rPr>
        <w:t xml:space="preserve">is of </w:t>
      </w:r>
      <w:proofErr w:type="gramStart"/>
      <w:r w:rsidR="00F63848" w:rsidRPr="00D153F2">
        <w:rPr>
          <w:rFonts w:ascii="Times New Roman" w:eastAsia="Times New Roman" w:hAnsi="Times New Roman" w:cs="Times New Roman"/>
          <w:color w:val="3880DD" w:themeColor="accent1" w:themeTint="99"/>
          <w:lang w:val="en-IN" w:eastAsia="en-IN"/>
        </w:rPr>
        <w:t>I(</w:t>
      </w:r>
      <w:proofErr w:type="gramEnd"/>
      <w:r w:rsidR="00F63848" w:rsidRPr="00D153F2">
        <w:rPr>
          <w:rFonts w:ascii="Times New Roman" w:eastAsia="Times New Roman" w:hAnsi="Times New Roman" w:cs="Times New Roman"/>
          <w:color w:val="3880DD" w:themeColor="accent1" w:themeTint="99"/>
          <w:lang w:val="en-IN" w:eastAsia="en-IN"/>
        </w:rPr>
        <w:t>0) Integration order</w:t>
      </w:r>
    </w:p>
    <w:p w14:paraId="22547E94" w14:textId="570E19FA" w:rsidR="00BC0C05" w:rsidRDefault="00BC0C05" w:rsidP="00BC0C05">
      <w:pPr>
        <w:pStyle w:val="Heading2"/>
        <w:rPr>
          <w:rFonts w:eastAsia="Times New Roman"/>
          <w:color w:val="0D294E" w:themeColor="accent1" w:themeShade="BF"/>
          <w:sz w:val="36"/>
          <w:szCs w:val="36"/>
          <w:lang w:val="en-IN" w:eastAsia="en-IN"/>
        </w:rPr>
      </w:pPr>
      <w:r w:rsidRPr="00BC0C05">
        <w:rPr>
          <w:rFonts w:eastAsia="Times New Roman"/>
          <w:color w:val="0D294E" w:themeColor="accent1" w:themeShade="BF"/>
          <w:sz w:val="36"/>
          <w:szCs w:val="36"/>
          <w:lang w:val="en-IN" w:eastAsia="en-IN"/>
        </w:rPr>
        <w:t>EBAY</w:t>
      </w:r>
    </w:p>
    <w:p w14:paraId="236BD15C" w14:textId="029E3EA0" w:rsidR="00F668CB" w:rsidRDefault="00F668CB" w:rsidP="00491B27">
      <w:pPr>
        <w:pStyle w:val="ListParagraph"/>
        <w:rPr>
          <w:rFonts w:ascii="Times New Roman" w:hAnsi="Times New Roman" w:cs="Times New Roman"/>
          <w:lang w:val="en-IN" w:eastAsia="en-IN"/>
        </w:rPr>
      </w:pPr>
      <w:r w:rsidRPr="00C63E86">
        <w:rPr>
          <w:rFonts w:ascii="Times New Roman" w:hAnsi="Times New Roman" w:cs="Times New Roman"/>
          <w:lang w:val="en-IN" w:eastAsia="en-IN"/>
        </w:rPr>
        <w:t xml:space="preserve">We will Start by doing the ADF at level </w:t>
      </w:r>
      <w:r>
        <w:rPr>
          <w:rFonts w:ascii="Times New Roman" w:hAnsi="Times New Roman" w:cs="Times New Roman"/>
          <w:lang w:val="en-IN" w:eastAsia="en-IN"/>
        </w:rPr>
        <w:t>b</w:t>
      </w:r>
      <w:r w:rsidRPr="00F668CB">
        <w:rPr>
          <w:rFonts w:ascii="Times New Roman" w:hAnsi="Times New Roman" w:cs="Times New Roman"/>
          <w:lang w:val="en-IN" w:eastAsia="en-IN"/>
        </w:rPr>
        <w:t>y including both Trend and intercept and contin</w:t>
      </w:r>
      <w:r w:rsidR="007C544A">
        <w:rPr>
          <w:rFonts w:ascii="Times New Roman" w:hAnsi="Times New Roman" w:cs="Times New Roman"/>
          <w:lang w:val="en-IN" w:eastAsia="en-IN"/>
        </w:rPr>
        <w:t>ue</w:t>
      </w:r>
      <w:r w:rsidRPr="00F668CB">
        <w:rPr>
          <w:rFonts w:ascii="Times New Roman" w:hAnsi="Times New Roman" w:cs="Times New Roman"/>
          <w:lang w:val="en-IN" w:eastAsia="en-IN"/>
        </w:rPr>
        <w:t xml:space="preserve"> till we </w:t>
      </w:r>
      <w:proofErr w:type="gramStart"/>
      <w:r w:rsidRPr="00F668CB">
        <w:rPr>
          <w:rFonts w:ascii="Times New Roman" w:hAnsi="Times New Roman" w:cs="Times New Roman"/>
          <w:lang w:val="en-IN" w:eastAsia="en-IN"/>
        </w:rPr>
        <w:t>will  find</w:t>
      </w:r>
      <w:proofErr w:type="gramEnd"/>
      <w:r w:rsidRPr="00F668CB">
        <w:rPr>
          <w:rFonts w:ascii="Times New Roman" w:hAnsi="Times New Roman" w:cs="Times New Roman"/>
          <w:lang w:val="en-IN" w:eastAsia="en-IN"/>
        </w:rPr>
        <w:t xml:space="preserve"> the  </w:t>
      </w:r>
      <w:r w:rsidR="008D6B5E" w:rsidRPr="00F668CB">
        <w:rPr>
          <w:rFonts w:ascii="Times New Roman" w:hAnsi="Times New Roman" w:cs="Times New Roman"/>
          <w:lang w:val="en-IN" w:eastAsia="en-IN"/>
        </w:rPr>
        <w:t>significances</w:t>
      </w:r>
      <w:r w:rsidRPr="00F668CB">
        <w:rPr>
          <w:rFonts w:ascii="Times New Roman" w:hAnsi="Times New Roman" w:cs="Times New Roman"/>
          <w:lang w:val="en-IN" w:eastAsia="en-IN"/>
        </w:rPr>
        <w:t xml:space="preserve"> of the last coefficient (trend for this one).</w:t>
      </w:r>
    </w:p>
    <w:p w14:paraId="73F9C23D" w14:textId="645571EF" w:rsidR="0018619A" w:rsidRPr="0018619A" w:rsidRDefault="0018619A" w:rsidP="0018619A">
      <w:pPr>
        <w:pStyle w:val="ListParagraph"/>
        <w:jc w:val="center"/>
        <w:rPr>
          <w:rFonts w:ascii="Times New Roman" w:hAnsi="Times New Roman" w:cs="Times New Roman"/>
          <w:b/>
          <w:bCs/>
          <w:color w:val="3880DD" w:themeColor="accent1" w:themeTint="99"/>
          <w:lang w:val="en-IN" w:eastAsia="en-IN"/>
        </w:rPr>
      </w:pPr>
      <w:proofErr w:type="gramStart"/>
      <w:r w:rsidRPr="0018619A">
        <w:rPr>
          <w:rFonts w:ascii="Times New Roman" w:hAnsi="Times New Roman" w:cs="Times New Roman"/>
          <w:b/>
          <w:bCs/>
          <w:color w:val="3880DD" w:themeColor="accent1" w:themeTint="99"/>
          <w:lang w:val="en-IN" w:eastAsia="en-IN"/>
        </w:rPr>
        <w:t>I(</w:t>
      </w:r>
      <w:proofErr w:type="gramEnd"/>
      <w:r w:rsidRPr="0018619A">
        <w:rPr>
          <w:rFonts w:ascii="Times New Roman" w:hAnsi="Times New Roman" w:cs="Times New Roman"/>
          <w:b/>
          <w:bCs/>
          <w:color w:val="3880DD" w:themeColor="accent1" w:themeTint="99"/>
          <w:lang w:val="en-IN" w:eastAsia="en-IN"/>
        </w:rPr>
        <w:t>0) MODEL III</w:t>
      </w:r>
    </w:p>
    <w:p w14:paraId="41AF05AB" w14:textId="3C0C6585" w:rsidR="00096D58" w:rsidRDefault="00096D58" w:rsidP="00096D58">
      <w:pPr>
        <w:jc w:val="center"/>
        <w:rPr>
          <w:noProof/>
        </w:rPr>
      </w:pPr>
      <w:r w:rsidRPr="00096D58">
        <w:rPr>
          <w:noProof/>
          <w:lang w:val="en-IN" w:eastAsia="en-IN"/>
        </w:rPr>
        <w:drawing>
          <wp:inline distT="0" distB="0" distL="0" distR="0" wp14:anchorId="32AB8BE3" wp14:editId="758D7351">
            <wp:extent cx="4677297" cy="2127250"/>
            <wp:effectExtent l="0" t="0" r="9525" b="6350"/>
            <wp:docPr id="1925381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81639" name=""/>
                    <pic:cNvPicPr/>
                  </pic:nvPicPr>
                  <pic:blipFill rotWithShape="1">
                    <a:blip r:embed="rId12"/>
                    <a:srcRect b="62657"/>
                    <a:stretch/>
                  </pic:blipFill>
                  <pic:spPr bwMode="auto">
                    <a:xfrm>
                      <a:off x="0" y="0"/>
                      <a:ext cx="4677428" cy="2127310"/>
                    </a:xfrm>
                    <a:prstGeom prst="rect">
                      <a:avLst/>
                    </a:prstGeom>
                    <a:ln>
                      <a:noFill/>
                    </a:ln>
                    <a:extLst>
                      <a:ext uri="{53640926-AAD7-44D8-BBD7-CCE9431645EC}">
                        <a14:shadowObscured xmlns:a14="http://schemas.microsoft.com/office/drawing/2010/main"/>
                      </a:ext>
                    </a:extLst>
                  </pic:spPr>
                </pic:pic>
              </a:graphicData>
            </a:graphic>
          </wp:inline>
        </w:drawing>
      </w:r>
    </w:p>
    <w:p w14:paraId="1CCDEF8E" w14:textId="23DBC8B1" w:rsidR="00F668CB" w:rsidRDefault="00096D58" w:rsidP="00096D58">
      <w:pPr>
        <w:jc w:val="center"/>
        <w:rPr>
          <w:lang w:val="en-IN" w:eastAsia="en-IN"/>
        </w:rPr>
      </w:pPr>
      <w:r w:rsidRPr="00096D58">
        <w:rPr>
          <w:noProof/>
          <w:lang w:val="en-IN" w:eastAsia="en-IN"/>
        </w:rPr>
        <w:lastRenderedPageBreak/>
        <w:drawing>
          <wp:inline distT="0" distB="0" distL="0" distR="0" wp14:anchorId="42DBD0CA" wp14:editId="4B7A09EE">
            <wp:extent cx="4677297" cy="3461385"/>
            <wp:effectExtent l="0" t="0" r="9525" b="5715"/>
            <wp:docPr id="1777404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04039" name=""/>
                    <pic:cNvPicPr/>
                  </pic:nvPicPr>
                  <pic:blipFill rotWithShape="1">
                    <a:blip r:embed="rId12"/>
                    <a:srcRect t="39238"/>
                    <a:stretch/>
                  </pic:blipFill>
                  <pic:spPr bwMode="auto">
                    <a:xfrm>
                      <a:off x="0" y="0"/>
                      <a:ext cx="4677428" cy="3461482"/>
                    </a:xfrm>
                    <a:prstGeom prst="rect">
                      <a:avLst/>
                    </a:prstGeom>
                    <a:ln>
                      <a:noFill/>
                    </a:ln>
                    <a:extLst>
                      <a:ext uri="{53640926-AAD7-44D8-BBD7-CCE9431645EC}">
                        <a14:shadowObscured xmlns:a14="http://schemas.microsoft.com/office/drawing/2010/main"/>
                      </a:ext>
                    </a:extLst>
                  </pic:spPr>
                </pic:pic>
              </a:graphicData>
            </a:graphic>
          </wp:inline>
        </w:drawing>
      </w:r>
    </w:p>
    <w:p w14:paraId="0DAA4E6C" w14:textId="652D69A1" w:rsidR="00096D58" w:rsidRPr="00096D58" w:rsidRDefault="00096D58" w:rsidP="00096D58">
      <w:pPr>
        <w:jc w:val="center"/>
        <w:rPr>
          <w:rFonts w:ascii="Calibri" w:eastAsia="Times New Roman" w:hAnsi="Calibri" w:cs="Calibri"/>
          <w:color w:val="000000"/>
          <w:sz w:val="22"/>
          <w:szCs w:val="22"/>
          <w:lang w:val="en-IN" w:eastAsia="en-IN"/>
        </w:rPr>
      </w:pPr>
      <w:r w:rsidRPr="00096D58">
        <w:rPr>
          <w:rFonts w:ascii="Calibri" w:eastAsia="Times New Roman" w:hAnsi="Calibri" w:cs="Calibri"/>
          <w:color w:val="000000"/>
          <w:sz w:val="22"/>
          <w:szCs w:val="22"/>
          <w:lang w:val="en-IN" w:eastAsia="en-IN"/>
        </w:rPr>
        <w:t>Figure 2.</w:t>
      </w:r>
      <w:r w:rsidR="005907D0">
        <w:rPr>
          <w:rFonts w:ascii="Calibri" w:eastAsia="Times New Roman" w:hAnsi="Calibri" w:cs="Calibri"/>
          <w:color w:val="000000"/>
          <w:sz w:val="22"/>
          <w:szCs w:val="22"/>
          <w:lang w:val="en-IN" w:eastAsia="en-IN"/>
        </w:rPr>
        <w:t>3</w:t>
      </w:r>
      <w:r w:rsidRPr="00096D58">
        <w:rPr>
          <w:rFonts w:ascii="Calibri" w:eastAsia="Times New Roman" w:hAnsi="Calibri" w:cs="Calibri"/>
          <w:color w:val="000000"/>
          <w:sz w:val="22"/>
          <w:szCs w:val="22"/>
          <w:lang w:val="en-IN" w:eastAsia="en-IN"/>
        </w:rPr>
        <w:t xml:space="preserve"> Unit Root Test for </w:t>
      </w:r>
      <w:proofErr w:type="spellStart"/>
      <w:r w:rsidR="005907D0">
        <w:rPr>
          <w:rFonts w:ascii="Calibri" w:eastAsia="Times New Roman" w:hAnsi="Calibri" w:cs="Calibri"/>
          <w:color w:val="000000"/>
          <w:sz w:val="22"/>
          <w:szCs w:val="22"/>
          <w:lang w:val="en-IN" w:eastAsia="en-IN"/>
        </w:rPr>
        <w:t>Ebay</w:t>
      </w:r>
      <w:proofErr w:type="spellEnd"/>
      <w:r w:rsidRPr="00096D58">
        <w:rPr>
          <w:rFonts w:ascii="Calibri" w:eastAsia="Times New Roman" w:hAnsi="Calibri" w:cs="Calibri"/>
          <w:color w:val="000000"/>
          <w:sz w:val="22"/>
          <w:szCs w:val="22"/>
          <w:lang w:val="en-IN" w:eastAsia="en-IN"/>
        </w:rPr>
        <w:t xml:space="preserve"> at </w:t>
      </w:r>
      <w:proofErr w:type="gramStart"/>
      <w:r w:rsidRPr="00096D58">
        <w:rPr>
          <w:rFonts w:ascii="Calibri" w:eastAsia="Times New Roman" w:hAnsi="Calibri" w:cs="Calibri"/>
          <w:color w:val="000000"/>
          <w:sz w:val="22"/>
          <w:szCs w:val="22"/>
          <w:lang w:val="en-IN" w:eastAsia="en-IN"/>
        </w:rPr>
        <w:t>I(</w:t>
      </w:r>
      <w:proofErr w:type="gramEnd"/>
      <w:r w:rsidRPr="00096D58">
        <w:rPr>
          <w:rFonts w:ascii="Calibri" w:eastAsia="Times New Roman" w:hAnsi="Calibri" w:cs="Calibri"/>
          <w:color w:val="000000"/>
          <w:sz w:val="22"/>
          <w:szCs w:val="22"/>
          <w:lang w:val="en-IN" w:eastAsia="en-IN"/>
        </w:rPr>
        <w:t>0) with Trend and Intercept</w:t>
      </w:r>
      <w:r w:rsidR="004569F6">
        <w:rPr>
          <w:rFonts w:ascii="Calibri" w:eastAsia="Times New Roman" w:hAnsi="Calibri" w:cs="Calibri"/>
          <w:color w:val="000000"/>
          <w:sz w:val="22"/>
          <w:szCs w:val="22"/>
          <w:lang w:val="en-IN" w:eastAsia="en-IN"/>
        </w:rPr>
        <w:t>(Model III)</w:t>
      </w:r>
    </w:p>
    <w:p w14:paraId="310CDEC0" w14:textId="77777777" w:rsidR="00096D58" w:rsidRPr="00F668CB" w:rsidRDefault="00096D58" w:rsidP="00096D58">
      <w:pPr>
        <w:jc w:val="center"/>
        <w:rPr>
          <w:lang w:val="en-IN" w:eastAsia="en-IN"/>
        </w:rPr>
      </w:pPr>
    </w:p>
    <w:p w14:paraId="49283190" w14:textId="77777777" w:rsidR="00D153F2" w:rsidRDefault="00D153F2" w:rsidP="005907D0">
      <w:pPr>
        <w:jc w:val="both"/>
        <w:rPr>
          <w:rFonts w:ascii="Times New Roman" w:eastAsia="Times New Roman" w:hAnsi="Times New Roman" w:cs="Times New Roman"/>
          <w:color w:val="3880DD" w:themeColor="accent1" w:themeTint="99"/>
          <w:lang w:val="en-IN" w:eastAsia="en-IN"/>
        </w:rPr>
      </w:pPr>
    </w:p>
    <w:p w14:paraId="07E57052" w14:textId="38B906E0" w:rsidR="005907D0" w:rsidRDefault="005907D0" w:rsidP="005907D0">
      <w:pPr>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As we can see in figure </w:t>
      </w:r>
      <w:r w:rsidR="000919A8">
        <w:rPr>
          <w:rFonts w:ascii="Times New Roman" w:eastAsia="Times New Roman" w:hAnsi="Times New Roman" w:cs="Times New Roman"/>
          <w:lang w:val="en-IN" w:eastAsia="en-IN"/>
        </w:rPr>
        <w:t>2.3 the T-Statistic of the Trend</w:t>
      </w:r>
      <w:r w:rsidR="008D1F86">
        <w:rPr>
          <w:rFonts w:ascii="Times New Roman" w:eastAsia="Times New Roman" w:hAnsi="Times New Roman" w:cs="Times New Roman"/>
          <w:lang w:val="en-IN" w:eastAsia="en-IN"/>
        </w:rPr>
        <w:t xml:space="preserve"> (</w:t>
      </w:r>
      <w:r w:rsidR="008D6156">
        <w:rPr>
          <w:rFonts w:ascii="Times New Roman" w:eastAsia="Times New Roman" w:hAnsi="Times New Roman" w:cs="Times New Roman"/>
          <w:lang w:val="en-IN" w:eastAsia="en-IN"/>
        </w:rPr>
        <w:t>i.e. 2.730642)</w:t>
      </w:r>
      <w:r w:rsidR="000919A8">
        <w:rPr>
          <w:rFonts w:ascii="Times New Roman" w:eastAsia="Times New Roman" w:hAnsi="Times New Roman" w:cs="Times New Roman"/>
          <w:lang w:val="en-IN" w:eastAsia="en-IN"/>
        </w:rPr>
        <w:t xml:space="preserve"> is less than the critical value</w:t>
      </w:r>
      <w:r w:rsidR="003F67F4">
        <w:rPr>
          <w:rFonts w:ascii="Times New Roman" w:eastAsia="Times New Roman" w:hAnsi="Times New Roman" w:cs="Times New Roman"/>
          <w:lang w:val="en-IN" w:eastAsia="en-IN"/>
        </w:rPr>
        <w:t xml:space="preserve"> </w:t>
      </w:r>
      <w:r w:rsidR="008D6156">
        <w:rPr>
          <w:rFonts w:ascii="Times New Roman" w:eastAsia="Times New Roman" w:hAnsi="Times New Roman" w:cs="Times New Roman"/>
          <w:lang w:val="en-IN" w:eastAsia="en-IN"/>
        </w:rPr>
        <w:t xml:space="preserve">(i.e. </w:t>
      </w:r>
      <w:r w:rsidR="003F67F4">
        <w:rPr>
          <w:rFonts w:ascii="Times New Roman" w:eastAsia="Times New Roman" w:hAnsi="Times New Roman" w:cs="Times New Roman"/>
          <w:lang w:val="en-IN" w:eastAsia="en-IN"/>
        </w:rPr>
        <w:t>2.79</w:t>
      </w:r>
      <w:proofErr w:type="gramStart"/>
      <w:r w:rsidR="003F67F4">
        <w:rPr>
          <w:rFonts w:ascii="Times New Roman" w:eastAsia="Times New Roman" w:hAnsi="Times New Roman" w:cs="Times New Roman"/>
          <w:lang w:val="en-IN" w:eastAsia="en-IN"/>
        </w:rPr>
        <w:t>)</w:t>
      </w:r>
      <w:r w:rsidR="008C621A">
        <w:rPr>
          <w:rFonts w:ascii="Times New Roman" w:eastAsia="Times New Roman" w:hAnsi="Times New Roman" w:cs="Times New Roman"/>
          <w:lang w:val="en-IN" w:eastAsia="en-IN"/>
        </w:rPr>
        <w:t>,we</w:t>
      </w:r>
      <w:proofErr w:type="gramEnd"/>
      <w:r w:rsidR="008C621A">
        <w:rPr>
          <w:rFonts w:ascii="Times New Roman" w:eastAsia="Times New Roman" w:hAnsi="Times New Roman" w:cs="Times New Roman"/>
          <w:lang w:val="en-IN" w:eastAsia="en-IN"/>
        </w:rPr>
        <w:t xml:space="preserve"> conclude that the Trend is </w:t>
      </w:r>
      <w:proofErr w:type="spellStart"/>
      <w:r w:rsidR="008C621A" w:rsidRPr="008D1F86">
        <w:rPr>
          <w:rFonts w:ascii="Times New Roman" w:eastAsia="Times New Roman" w:hAnsi="Times New Roman" w:cs="Times New Roman"/>
          <w:color w:val="3880DD" w:themeColor="accent1" w:themeTint="99"/>
          <w:lang w:val="en-IN" w:eastAsia="en-IN"/>
        </w:rPr>
        <w:t>non significant</w:t>
      </w:r>
      <w:proofErr w:type="spellEnd"/>
      <w:r w:rsidR="008C621A" w:rsidRPr="008D1F86">
        <w:rPr>
          <w:rFonts w:ascii="Times New Roman" w:eastAsia="Times New Roman" w:hAnsi="Times New Roman" w:cs="Times New Roman"/>
          <w:color w:val="3880DD" w:themeColor="accent1" w:themeTint="99"/>
          <w:lang w:val="en-IN" w:eastAsia="en-IN"/>
        </w:rPr>
        <w:t xml:space="preserve"> </w:t>
      </w:r>
      <w:r w:rsidR="008C621A">
        <w:rPr>
          <w:rFonts w:ascii="Times New Roman" w:eastAsia="Times New Roman" w:hAnsi="Times New Roman" w:cs="Times New Roman"/>
          <w:lang w:val="en-IN" w:eastAsia="en-IN"/>
        </w:rPr>
        <w:t xml:space="preserve">and move to </w:t>
      </w:r>
      <w:r w:rsidR="00E27479">
        <w:rPr>
          <w:rFonts w:ascii="Times New Roman" w:eastAsia="Times New Roman" w:hAnsi="Times New Roman" w:cs="Times New Roman"/>
          <w:lang w:val="en-IN" w:eastAsia="en-IN"/>
        </w:rPr>
        <w:t>Model II fo</w:t>
      </w:r>
      <w:r w:rsidR="00C961B4">
        <w:rPr>
          <w:rFonts w:ascii="Times New Roman" w:eastAsia="Times New Roman" w:hAnsi="Times New Roman" w:cs="Times New Roman"/>
          <w:lang w:val="en-IN" w:eastAsia="en-IN"/>
        </w:rPr>
        <w:t>r</w:t>
      </w:r>
      <w:r w:rsidR="00E27479">
        <w:rPr>
          <w:rFonts w:ascii="Times New Roman" w:eastAsia="Times New Roman" w:hAnsi="Times New Roman" w:cs="Times New Roman"/>
          <w:lang w:val="en-IN" w:eastAsia="en-IN"/>
        </w:rPr>
        <w:t xml:space="preserve"> I(0) (Intercept only)</w:t>
      </w:r>
      <w:r w:rsidR="008C621A">
        <w:rPr>
          <w:rFonts w:ascii="Times New Roman" w:eastAsia="Times New Roman" w:hAnsi="Times New Roman" w:cs="Times New Roman"/>
          <w:lang w:val="en-IN" w:eastAsia="en-IN"/>
        </w:rPr>
        <w:t xml:space="preserve"> </w:t>
      </w:r>
    </w:p>
    <w:p w14:paraId="0413AEBC" w14:textId="7DD8E2BA" w:rsidR="0018619A" w:rsidRDefault="0018619A" w:rsidP="0018619A">
      <w:pPr>
        <w:jc w:val="center"/>
        <w:rPr>
          <w:rFonts w:ascii="Times New Roman" w:eastAsia="Times New Roman" w:hAnsi="Times New Roman" w:cs="Times New Roman"/>
          <w:lang w:val="en-IN" w:eastAsia="en-IN"/>
        </w:rPr>
      </w:pPr>
      <w:proofErr w:type="gramStart"/>
      <w:r w:rsidRPr="0018619A">
        <w:rPr>
          <w:rFonts w:ascii="Times New Roman" w:hAnsi="Times New Roman" w:cs="Times New Roman"/>
          <w:b/>
          <w:bCs/>
          <w:color w:val="3880DD" w:themeColor="accent1" w:themeTint="99"/>
          <w:lang w:val="en-IN" w:eastAsia="en-IN"/>
        </w:rPr>
        <w:t>I(</w:t>
      </w:r>
      <w:proofErr w:type="gramEnd"/>
      <w:r w:rsidRPr="0018619A">
        <w:rPr>
          <w:rFonts w:ascii="Times New Roman" w:hAnsi="Times New Roman" w:cs="Times New Roman"/>
          <w:b/>
          <w:bCs/>
          <w:color w:val="3880DD" w:themeColor="accent1" w:themeTint="99"/>
          <w:lang w:val="en-IN" w:eastAsia="en-IN"/>
        </w:rPr>
        <w:t>0) MODEL II</w:t>
      </w:r>
    </w:p>
    <w:p w14:paraId="00DB8ABB" w14:textId="77777777" w:rsidR="003F1FD1" w:rsidRDefault="00EB201D" w:rsidP="00EB201D">
      <w:pPr>
        <w:jc w:val="center"/>
        <w:rPr>
          <w:noProof/>
        </w:rPr>
      </w:pPr>
      <w:r w:rsidRPr="00EB201D">
        <w:rPr>
          <w:rFonts w:ascii="Times New Roman" w:eastAsia="Times New Roman" w:hAnsi="Times New Roman" w:cs="Times New Roman"/>
          <w:noProof/>
          <w:lang w:val="en-IN" w:eastAsia="en-IN"/>
        </w:rPr>
        <w:drawing>
          <wp:inline distT="0" distB="0" distL="0" distR="0" wp14:anchorId="66181426" wp14:editId="4251DAB8">
            <wp:extent cx="4686835" cy="2139950"/>
            <wp:effectExtent l="0" t="0" r="0" b="0"/>
            <wp:docPr id="154813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13689" name=""/>
                    <pic:cNvPicPr/>
                  </pic:nvPicPr>
                  <pic:blipFill rotWithShape="1">
                    <a:blip r:embed="rId13"/>
                    <a:srcRect b="61534"/>
                    <a:stretch/>
                  </pic:blipFill>
                  <pic:spPr bwMode="auto">
                    <a:xfrm>
                      <a:off x="0" y="0"/>
                      <a:ext cx="4686954" cy="2140004"/>
                    </a:xfrm>
                    <a:prstGeom prst="rect">
                      <a:avLst/>
                    </a:prstGeom>
                    <a:ln>
                      <a:noFill/>
                    </a:ln>
                    <a:extLst>
                      <a:ext uri="{53640926-AAD7-44D8-BBD7-CCE9431645EC}">
                        <a14:shadowObscured xmlns:a14="http://schemas.microsoft.com/office/drawing/2010/main"/>
                      </a:ext>
                    </a:extLst>
                  </pic:spPr>
                </pic:pic>
              </a:graphicData>
            </a:graphic>
          </wp:inline>
        </w:drawing>
      </w:r>
      <w:r w:rsidR="003F1FD1" w:rsidRPr="003F1FD1">
        <w:rPr>
          <w:noProof/>
        </w:rPr>
        <w:t xml:space="preserve"> </w:t>
      </w:r>
    </w:p>
    <w:p w14:paraId="6321FD6E" w14:textId="00601392" w:rsidR="0018619A" w:rsidRDefault="003F1FD1" w:rsidP="00EB201D">
      <w:pPr>
        <w:jc w:val="center"/>
        <w:rPr>
          <w:rFonts w:ascii="Times New Roman" w:eastAsia="Times New Roman" w:hAnsi="Times New Roman" w:cs="Times New Roman"/>
          <w:lang w:val="en-IN" w:eastAsia="en-IN"/>
        </w:rPr>
      </w:pPr>
      <w:r w:rsidRPr="003F1FD1">
        <w:rPr>
          <w:rFonts w:ascii="Times New Roman" w:eastAsia="Times New Roman" w:hAnsi="Times New Roman" w:cs="Times New Roman"/>
          <w:noProof/>
          <w:lang w:val="en-IN" w:eastAsia="en-IN"/>
        </w:rPr>
        <w:lastRenderedPageBreak/>
        <w:drawing>
          <wp:inline distT="0" distB="0" distL="0" distR="0" wp14:anchorId="2B536F81" wp14:editId="37137444">
            <wp:extent cx="4686835" cy="3340735"/>
            <wp:effectExtent l="0" t="0" r="0" b="0"/>
            <wp:docPr id="1815444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44292" name=""/>
                    <pic:cNvPicPr/>
                  </pic:nvPicPr>
                  <pic:blipFill rotWithShape="1">
                    <a:blip r:embed="rId13"/>
                    <a:srcRect t="39950"/>
                    <a:stretch/>
                  </pic:blipFill>
                  <pic:spPr bwMode="auto">
                    <a:xfrm>
                      <a:off x="0" y="0"/>
                      <a:ext cx="4686954" cy="3340820"/>
                    </a:xfrm>
                    <a:prstGeom prst="rect">
                      <a:avLst/>
                    </a:prstGeom>
                    <a:ln>
                      <a:noFill/>
                    </a:ln>
                    <a:extLst>
                      <a:ext uri="{53640926-AAD7-44D8-BBD7-CCE9431645EC}">
                        <a14:shadowObscured xmlns:a14="http://schemas.microsoft.com/office/drawing/2010/main"/>
                      </a:ext>
                    </a:extLst>
                  </pic:spPr>
                </pic:pic>
              </a:graphicData>
            </a:graphic>
          </wp:inline>
        </w:drawing>
      </w:r>
    </w:p>
    <w:p w14:paraId="1475B415" w14:textId="41970880" w:rsidR="003F1FD1" w:rsidRPr="00096D58" w:rsidRDefault="003F1FD1" w:rsidP="003F1FD1">
      <w:pPr>
        <w:jc w:val="center"/>
        <w:rPr>
          <w:rFonts w:ascii="Calibri" w:eastAsia="Times New Roman" w:hAnsi="Calibri" w:cs="Calibri"/>
          <w:color w:val="000000"/>
          <w:sz w:val="22"/>
          <w:szCs w:val="22"/>
          <w:lang w:val="en-IN" w:eastAsia="en-IN"/>
        </w:rPr>
      </w:pPr>
      <w:bookmarkStart w:id="0" w:name="_Hlk162808114"/>
      <w:r w:rsidRPr="00096D58">
        <w:rPr>
          <w:rFonts w:ascii="Calibri" w:eastAsia="Times New Roman" w:hAnsi="Calibri" w:cs="Calibri"/>
          <w:color w:val="000000"/>
          <w:sz w:val="22"/>
          <w:szCs w:val="22"/>
          <w:lang w:val="en-IN" w:eastAsia="en-IN"/>
        </w:rPr>
        <w:t>Figure 2.</w:t>
      </w:r>
      <w:r>
        <w:rPr>
          <w:rFonts w:ascii="Calibri" w:eastAsia="Times New Roman" w:hAnsi="Calibri" w:cs="Calibri"/>
          <w:color w:val="000000"/>
          <w:sz w:val="22"/>
          <w:szCs w:val="22"/>
          <w:lang w:val="en-IN" w:eastAsia="en-IN"/>
        </w:rPr>
        <w:t>4</w:t>
      </w:r>
      <w:r w:rsidRPr="00096D58">
        <w:rPr>
          <w:rFonts w:ascii="Calibri" w:eastAsia="Times New Roman" w:hAnsi="Calibri" w:cs="Calibri"/>
          <w:color w:val="000000"/>
          <w:sz w:val="22"/>
          <w:szCs w:val="22"/>
          <w:lang w:val="en-IN" w:eastAsia="en-IN"/>
        </w:rPr>
        <w:t xml:space="preserve"> Unit Root Test for </w:t>
      </w:r>
      <w:proofErr w:type="spellStart"/>
      <w:r>
        <w:rPr>
          <w:rFonts w:ascii="Calibri" w:eastAsia="Times New Roman" w:hAnsi="Calibri" w:cs="Calibri"/>
          <w:color w:val="000000"/>
          <w:sz w:val="22"/>
          <w:szCs w:val="22"/>
          <w:lang w:val="en-IN" w:eastAsia="en-IN"/>
        </w:rPr>
        <w:t>Ebay</w:t>
      </w:r>
      <w:proofErr w:type="spellEnd"/>
      <w:r w:rsidRPr="00096D58">
        <w:rPr>
          <w:rFonts w:ascii="Calibri" w:eastAsia="Times New Roman" w:hAnsi="Calibri" w:cs="Calibri"/>
          <w:color w:val="000000"/>
          <w:sz w:val="22"/>
          <w:szCs w:val="22"/>
          <w:lang w:val="en-IN" w:eastAsia="en-IN"/>
        </w:rPr>
        <w:t xml:space="preserve"> at </w:t>
      </w:r>
      <w:proofErr w:type="gramStart"/>
      <w:r w:rsidRPr="00096D58">
        <w:rPr>
          <w:rFonts w:ascii="Calibri" w:eastAsia="Times New Roman" w:hAnsi="Calibri" w:cs="Calibri"/>
          <w:color w:val="000000"/>
          <w:sz w:val="22"/>
          <w:szCs w:val="22"/>
          <w:lang w:val="en-IN" w:eastAsia="en-IN"/>
        </w:rPr>
        <w:t>I(</w:t>
      </w:r>
      <w:proofErr w:type="gramEnd"/>
      <w:r w:rsidRPr="00096D58">
        <w:rPr>
          <w:rFonts w:ascii="Calibri" w:eastAsia="Times New Roman" w:hAnsi="Calibri" w:cs="Calibri"/>
          <w:color w:val="000000"/>
          <w:sz w:val="22"/>
          <w:szCs w:val="22"/>
          <w:lang w:val="en-IN" w:eastAsia="en-IN"/>
        </w:rPr>
        <w:t>0) with Intercept</w:t>
      </w:r>
      <w:r>
        <w:rPr>
          <w:rFonts w:ascii="Calibri" w:eastAsia="Times New Roman" w:hAnsi="Calibri" w:cs="Calibri"/>
          <w:color w:val="000000"/>
          <w:sz w:val="22"/>
          <w:szCs w:val="22"/>
          <w:lang w:val="en-IN" w:eastAsia="en-IN"/>
        </w:rPr>
        <w:t>(Model II)</w:t>
      </w:r>
      <w:bookmarkEnd w:id="0"/>
    </w:p>
    <w:p w14:paraId="3A2805FD" w14:textId="77777777" w:rsidR="00D92300" w:rsidRDefault="00D92300" w:rsidP="00D92300">
      <w:pPr>
        <w:jc w:val="both"/>
        <w:rPr>
          <w:rFonts w:ascii="Times New Roman" w:eastAsia="Times New Roman" w:hAnsi="Times New Roman" w:cs="Times New Roman"/>
          <w:lang w:val="en-IN" w:eastAsia="en-IN"/>
        </w:rPr>
      </w:pPr>
    </w:p>
    <w:p w14:paraId="20076137" w14:textId="2898171A" w:rsidR="00D92300" w:rsidRDefault="00D92300" w:rsidP="00D92300">
      <w:pPr>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As we can see in figure 2.4 the T-Statistic of the Intercept (i.e. </w:t>
      </w:r>
      <w:r w:rsidR="003E319E">
        <w:rPr>
          <w:rFonts w:ascii="Times New Roman" w:eastAsia="Times New Roman" w:hAnsi="Times New Roman" w:cs="Times New Roman"/>
          <w:lang w:val="en-IN" w:eastAsia="en-IN"/>
        </w:rPr>
        <w:t>-0.195755</w:t>
      </w:r>
      <w:r>
        <w:rPr>
          <w:rFonts w:ascii="Times New Roman" w:eastAsia="Times New Roman" w:hAnsi="Times New Roman" w:cs="Times New Roman"/>
          <w:lang w:val="en-IN" w:eastAsia="en-IN"/>
        </w:rPr>
        <w:t>) is less than the critical value (i.e. 2.</w:t>
      </w:r>
      <w:r w:rsidR="003E319E">
        <w:rPr>
          <w:rFonts w:ascii="Times New Roman" w:eastAsia="Times New Roman" w:hAnsi="Times New Roman" w:cs="Times New Roman"/>
          <w:lang w:val="en-IN" w:eastAsia="en-IN"/>
        </w:rPr>
        <w:t>54</w:t>
      </w:r>
      <w:proofErr w:type="gramStart"/>
      <w:r>
        <w:rPr>
          <w:rFonts w:ascii="Times New Roman" w:eastAsia="Times New Roman" w:hAnsi="Times New Roman" w:cs="Times New Roman"/>
          <w:lang w:val="en-IN" w:eastAsia="en-IN"/>
        </w:rPr>
        <w:t>),we</w:t>
      </w:r>
      <w:proofErr w:type="gramEnd"/>
      <w:r>
        <w:rPr>
          <w:rFonts w:ascii="Times New Roman" w:eastAsia="Times New Roman" w:hAnsi="Times New Roman" w:cs="Times New Roman"/>
          <w:lang w:val="en-IN" w:eastAsia="en-IN"/>
        </w:rPr>
        <w:t xml:space="preserve"> conclude that the </w:t>
      </w:r>
      <w:r w:rsidR="00C961B4">
        <w:rPr>
          <w:rFonts w:ascii="Times New Roman" w:eastAsia="Times New Roman" w:hAnsi="Times New Roman" w:cs="Times New Roman"/>
          <w:lang w:val="en-IN" w:eastAsia="en-IN"/>
        </w:rPr>
        <w:t>Intercept</w:t>
      </w:r>
      <w:r>
        <w:rPr>
          <w:rFonts w:ascii="Times New Roman" w:eastAsia="Times New Roman" w:hAnsi="Times New Roman" w:cs="Times New Roman"/>
          <w:lang w:val="en-IN" w:eastAsia="en-IN"/>
        </w:rPr>
        <w:t xml:space="preserve"> is </w:t>
      </w:r>
      <w:proofErr w:type="spellStart"/>
      <w:r w:rsidRPr="008D1F86">
        <w:rPr>
          <w:rFonts w:ascii="Times New Roman" w:eastAsia="Times New Roman" w:hAnsi="Times New Roman" w:cs="Times New Roman"/>
          <w:color w:val="3880DD" w:themeColor="accent1" w:themeTint="99"/>
          <w:lang w:val="en-IN" w:eastAsia="en-IN"/>
        </w:rPr>
        <w:t>non significant</w:t>
      </w:r>
      <w:proofErr w:type="spellEnd"/>
      <w:r w:rsidRPr="008D1F86">
        <w:rPr>
          <w:rFonts w:ascii="Times New Roman" w:eastAsia="Times New Roman" w:hAnsi="Times New Roman" w:cs="Times New Roman"/>
          <w:color w:val="3880DD" w:themeColor="accent1" w:themeTint="99"/>
          <w:lang w:val="en-IN" w:eastAsia="en-IN"/>
        </w:rPr>
        <w:t xml:space="preserve"> </w:t>
      </w:r>
      <w:r>
        <w:rPr>
          <w:rFonts w:ascii="Times New Roman" w:eastAsia="Times New Roman" w:hAnsi="Times New Roman" w:cs="Times New Roman"/>
          <w:lang w:val="en-IN" w:eastAsia="en-IN"/>
        </w:rPr>
        <w:t>and move to Model I fo</w:t>
      </w:r>
      <w:r w:rsidR="00C961B4">
        <w:rPr>
          <w:rFonts w:ascii="Times New Roman" w:eastAsia="Times New Roman" w:hAnsi="Times New Roman" w:cs="Times New Roman"/>
          <w:lang w:val="en-IN" w:eastAsia="en-IN"/>
        </w:rPr>
        <w:t>r</w:t>
      </w:r>
      <w:r>
        <w:rPr>
          <w:rFonts w:ascii="Times New Roman" w:eastAsia="Times New Roman" w:hAnsi="Times New Roman" w:cs="Times New Roman"/>
          <w:lang w:val="en-IN" w:eastAsia="en-IN"/>
        </w:rPr>
        <w:t xml:space="preserve"> I(0) (</w:t>
      </w:r>
      <w:r w:rsidR="00C961B4">
        <w:rPr>
          <w:rFonts w:ascii="Times New Roman" w:eastAsia="Times New Roman" w:hAnsi="Times New Roman" w:cs="Times New Roman"/>
          <w:lang w:val="en-IN" w:eastAsia="en-IN"/>
        </w:rPr>
        <w:t>no trend no intercept</w:t>
      </w:r>
      <w:r>
        <w:rPr>
          <w:rFonts w:ascii="Times New Roman" w:eastAsia="Times New Roman" w:hAnsi="Times New Roman" w:cs="Times New Roman"/>
          <w:lang w:val="en-IN" w:eastAsia="en-IN"/>
        </w:rPr>
        <w:t xml:space="preserve">) </w:t>
      </w:r>
    </w:p>
    <w:p w14:paraId="29E5EAA2" w14:textId="77777777" w:rsidR="00273647" w:rsidRDefault="00273647" w:rsidP="00273647">
      <w:pPr>
        <w:jc w:val="center"/>
        <w:rPr>
          <w:rFonts w:ascii="Times New Roman" w:hAnsi="Times New Roman" w:cs="Times New Roman"/>
          <w:b/>
          <w:bCs/>
          <w:color w:val="3880DD" w:themeColor="accent1" w:themeTint="99"/>
          <w:lang w:val="en-IN" w:eastAsia="en-IN"/>
        </w:rPr>
      </w:pPr>
    </w:p>
    <w:p w14:paraId="1738278F" w14:textId="4B918D48" w:rsidR="00273647" w:rsidRDefault="00273647" w:rsidP="00273647">
      <w:pPr>
        <w:jc w:val="center"/>
        <w:rPr>
          <w:rFonts w:ascii="Times New Roman" w:eastAsia="Times New Roman" w:hAnsi="Times New Roman" w:cs="Times New Roman"/>
          <w:lang w:val="en-IN" w:eastAsia="en-IN"/>
        </w:rPr>
      </w:pPr>
      <w:proofErr w:type="gramStart"/>
      <w:r w:rsidRPr="0018619A">
        <w:rPr>
          <w:rFonts w:ascii="Times New Roman" w:hAnsi="Times New Roman" w:cs="Times New Roman"/>
          <w:b/>
          <w:bCs/>
          <w:color w:val="3880DD" w:themeColor="accent1" w:themeTint="99"/>
          <w:lang w:val="en-IN" w:eastAsia="en-IN"/>
        </w:rPr>
        <w:t>I(</w:t>
      </w:r>
      <w:proofErr w:type="gramEnd"/>
      <w:r w:rsidRPr="0018619A">
        <w:rPr>
          <w:rFonts w:ascii="Times New Roman" w:hAnsi="Times New Roman" w:cs="Times New Roman"/>
          <w:b/>
          <w:bCs/>
          <w:color w:val="3880DD" w:themeColor="accent1" w:themeTint="99"/>
          <w:lang w:val="en-IN" w:eastAsia="en-IN"/>
        </w:rPr>
        <w:t>0) MODEL I</w:t>
      </w:r>
    </w:p>
    <w:p w14:paraId="33A15878" w14:textId="77777777" w:rsidR="00EF1423" w:rsidRDefault="00EF1423" w:rsidP="00EF1423">
      <w:pPr>
        <w:jc w:val="center"/>
        <w:rPr>
          <w:noProof/>
        </w:rPr>
      </w:pPr>
      <w:r w:rsidRPr="00EF1423">
        <w:rPr>
          <w:rFonts w:ascii="Times New Roman" w:eastAsia="Times New Roman" w:hAnsi="Times New Roman" w:cs="Times New Roman"/>
          <w:noProof/>
          <w:lang w:val="en-IN" w:eastAsia="en-IN"/>
        </w:rPr>
        <w:drawing>
          <wp:inline distT="0" distB="0" distL="0" distR="0" wp14:anchorId="4E1D53CE" wp14:editId="216BAAD6">
            <wp:extent cx="4667250" cy="2165350"/>
            <wp:effectExtent l="0" t="0" r="0" b="6350"/>
            <wp:docPr id="39821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11610" name=""/>
                    <pic:cNvPicPr/>
                  </pic:nvPicPr>
                  <pic:blipFill rotWithShape="1">
                    <a:blip r:embed="rId14"/>
                    <a:srcRect b="58965"/>
                    <a:stretch/>
                  </pic:blipFill>
                  <pic:spPr bwMode="auto">
                    <a:xfrm>
                      <a:off x="0" y="0"/>
                      <a:ext cx="4667901" cy="2165652"/>
                    </a:xfrm>
                    <a:prstGeom prst="rect">
                      <a:avLst/>
                    </a:prstGeom>
                    <a:ln>
                      <a:noFill/>
                    </a:ln>
                    <a:extLst>
                      <a:ext uri="{53640926-AAD7-44D8-BBD7-CCE9431645EC}">
                        <a14:shadowObscured xmlns:a14="http://schemas.microsoft.com/office/drawing/2010/main"/>
                      </a:ext>
                    </a:extLst>
                  </pic:spPr>
                </pic:pic>
              </a:graphicData>
            </a:graphic>
          </wp:inline>
        </w:drawing>
      </w:r>
      <w:r w:rsidRPr="00EF1423">
        <w:rPr>
          <w:noProof/>
        </w:rPr>
        <w:t xml:space="preserve"> </w:t>
      </w:r>
    </w:p>
    <w:p w14:paraId="181C65AF" w14:textId="6D140219" w:rsidR="003F1FD1" w:rsidRDefault="00EF1423" w:rsidP="00EF1423">
      <w:pPr>
        <w:jc w:val="center"/>
        <w:rPr>
          <w:rFonts w:ascii="Times New Roman" w:eastAsia="Times New Roman" w:hAnsi="Times New Roman" w:cs="Times New Roman"/>
          <w:lang w:val="en-IN" w:eastAsia="en-IN"/>
        </w:rPr>
      </w:pPr>
      <w:r w:rsidRPr="00EF1423">
        <w:rPr>
          <w:rFonts w:ascii="Times New Roman" w:eastAsia="Times New Roman" w:hAnsi="Times New Roman" w:cs="Times New Roman"/>
          <w:noProof/>
          <w:lang w:val="en-IN" w:eastAsia="en-IN"/>
        </w:rPr>
        <w:lastRenderedPageBreak/>
        <w:drawing>
          <wp:inline distT="0" distB="0" distL="0" distR="0" wp14:anchorId="5DD0646E" wp14:editId="1997BC00">
            <wp:extent cx="4667811" cy="2921635"/>
            <wp:effectExtent l="0" t="0" r="0" b="0"/>
            <wp:docPr id="159856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67429" name=""/>
                    <pic:cNvPicPr/>
                  </pic:nvPicPr>
                  <pic:blipFill rotWithShape="1">
                    <a:blip r:embed="rId14"/>
                    <a:srcRect t="44639"/>
                    <a:stretch/>
                  </pic:blipFill>
                  <pic:spPr bwMode="auto">
                    <a:xfrm>
                      <a:off x="0" y="0"/>
                      <a:ext cx="4667901" cy="2921691"/>
                    </a:xfrm>
                    <a:prstGeom prst="rect">
                      <a:avLst/>
                    </a:prstGeom>
                    <a:ln>
                      <a:noFill/>
                    </a:ln>
                    <a:extLst>
                      <a:ext uri="{53640926-AAD7-44D8-BBD7-CCE9431645EC}">
                        <a14:shadowObscured xmlns:a14="http://schemas.microsoft.com/office/drawing/2010/main"/>
                      </a:ext>
                    </a:extLst>
                  </pic:spPr>
                </pic:pic>
              </a:graphicData>
            </a:graphic>
          </wp:inline>
        </w:drawing>
      </w:r>
    </w:p>
    <w:p w14:paraId="3E8B8CBA" w14:textId="00109CD5" w:rsidR="00DD630E" w:rsidRDefault="00DD630E" w:rsidP="00EF1423">
      <w:pPr>
        <w:jc w:val="center"/>
        <w:rPr>
          <w:rFonts w:ascii="Calibri" w:eastAsia="Times New Roman" w:hAnsi="Calibri" w:cs="Calibri"/>
          <w:color w:val="000000"/>
          <w:sz w:val="22"/>
          <w:szCs w:val="22"/>
          <w:lang w:val="en-IN" w:eastAsia="en-IN"/>
        </w:rPr>
      </w:pPr>
      <w:r w:rsidRPr="00096D58">
        <w:rPr>
          <w:rFonts w:ascii="Calibri" w:eastAsia="Times New Roman" w:hAnsi="Calibri" w:cs="Calibri"/>
          <w:color w:val="000000"/>
          <w:sz w:val="22"/>
          <w:szCs w:val="22"/>
          <w:lang w:val="en-IN" w:eastAsia="en-IN"/>
        </w:rPr>
        <w:t>Figure 2.</w:t>
      </w:r>
      <w:r>
        <w:rPr>
          <w:rFonts w:ascii="Calibri" w:eastAsia="Times New Roman" w:hAnsi="Calibri" w:cs="Calibri"/>
          <w:color w:val="000000"/>
          <w:sz w:val="22"/>
          <w:szCs w:val="22"/>
          <w:lang w:val="en-IN" w:eastAsia="en-IN"/>
        </w:rPr>
        <w:t>5</w:t>
      </w:r>
      <w:r w:rsidRPr="00096D58">
        <w:rPr>
          <w:rFonts w:ascii="Calibri" w:eastAsia="Times New Roman" w:hAnsi="Calibri" w:cs="Calibri"/>
          <w:color w:val="000000"/>
          <w:sz w:val="22"/>
          <w:szCs w:val="22"/>
          <w:lang w:val="en-IN" w:eastAsia="en-IN"/>
        </w:rPr>
        <w:t xml:space="preserve"> Unit Root Test for </w:t>
      </w:r>
      <w:proofErr w:type="spellStart"/>
      <w:r>
        <w:rPr>
          <w:rFonts w:ascii="Calibri" w:eastAsia="Times New Roman" w:hAnsi="Calibri" w:cs="Calibri"/>
          <w:color w:val="000000"/>
          <w:sz w:val="22"/>
          <w:szCs w:val="22"/>
          <w:lang w:val="en-IN" w:eastAsia="en-IN"/>
        </w:rPr>
        <w:t>Ebay</w:t>
      </w:r>
      <w:proofErr w:type="spellEnd"/>
      <w:r w:rsidRPr="00096D58">
        <w:rPr>
          <w:rFonts w:ascii="Calibri" w:eastAsia="Times New Roman" w:hAnsi="Calibri" w:cs="Calibri"/>
          <w:color w:val="000000"/>
          <w:sz w:val="22"/>
          <w:szCs w:val="22"/>
          <w:lang w:val="en-IN" w:eastAsia="en-IN"/>
        </w:rPr>
        <w:t xml:space="preserve"> at </w:t>
      </w:r>
      <w:proofErr w:type="gramStart"/>
      <w:r w:rsidRPr="00096D58">
        <w:rPr>
          <w:rFonts w:ascii="Calibri" w:eastAsia="Times New Roman" w:hAnsi="Calibri" w:cs="Calibri"/>
          <w:color w:val="000000"/>
          <w:sz w:val="22"/>
          <w:szCs w:val="22"/>
          <w:lang w:val="en-IN" w:eastAsia="en-IN"/>
        </w:rPr>
        <w:t>I(</w:t>
      </w:r>
      <w:proofErr w:type="gramEnd"/>
      <w:r w:rsidRPr="00096D58">
        <w:rPr>
          <w:rFonts w:ascii="Calibri" w:eastAsia="Times New Roman" w:hAnsi="Calibri" w:cs="Calibri"/>
          <w:color w:val="000000"/>
          <w:sz w:val="22"/>
          <w:szCs w:val="22"/>
          <w:lang w:val="en-IN" w:eastAsia="en-IN"/>
        </w:rPr>
        <w:t xml:space="preserve">0) with </w:t>
      </w:r>
      <w:r>
        <w:rPr>
          <w:rFonts w:ascii="Calibri" w:eastAsia="Times New Roman" w:hAnsi="Calibri" w:cs="Calibri"/>
          <w:color w:val="000000"/>
          <w:sz w:val="22"/>
          <w:szCs w:val="22"/>
          <w:lang w:val="en-IN" w:eastAsia="en-IN"/>
        </w:rPr>
        <w:t>None(Model I)</w:t>
      </w:r>
    </w:p>
    <w:p w14:paraId="6FA58E23" w14:textId="77777777" w:rsidR="00DD1795" w:rsidRDefault="00DD1795" w:rsidP="00DD630E">
      <w:pPr>
        <w:rPr>
          <w:rFonts w:ascii="Times New Roman" w:eastAsia="Times New Roman" w:hAnsi="Times New Roman" w:cs="Times New Roman"/>
          <w:color w:val="000000"/>
          <w:lang w:val="en-IN" w:eastAsia="en-IN"/>
        </w:rPr>
      </w:pPr>
    </w:p>
    <w:p w14:paraId="4BF3FD6A" w14:textId="4C598C68" w:rsidR="00DD630E" w:rsidRDefault="00DD630E" w:rsidP="00DD630E">
      <w:pP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 xml:space="preserve">After looking </w:t>
      </w:r>
      <w:r w:rsidR="004C14BA">
        <w:rPr>
          <w:rFonts w:ascii="Times New Roman" w:eastAsia="Times New Roman" w:hAnsi="Times New Roman" w:cs="Times New Roman"/>
          <w:color w:val="000000"/>
          <w:lang w:val="en-IN" w:eastAsia="en-IN"/>
        </w:rPr>
        <w:t xml:space="preserve">at the Figure 2.5 we know that the ADF test Statistic </w:t>
      </w:r>
      <w:r w:rsidR="00F112E6">
        <w:rPr>
          <w:rFonts w:ascii="Times New Roman" w:eastAsia="Times New Roman" w:hAnsi="Times New Roman" w:cs="Times New Roman"/>
          <w:color w:val="000000"/>
          <w:lang w:val="en-IN" w:eastAsia="en-IN"/>
        </w:rPr>
        <w:t>for the time series (i.e. 1.155</w:t>
      </w:r>
      <w:r w:rsidR="00DD1795">
        <w:rPr>
          <w:rFonts w:ascii="Times New Roman" w:eastAsia="Times New Roman" w:hAnsi="Times New Roman" w:cs="Times New Roman"/>
          <w:color w:val="000000"/>
          <w:lang w:val="en-IN" w:eastAsia="en-IN"/>
        </w:rPr>
        <w:t>435) is greater than</w:t>
      </w:r>
      <w:r w:rsidR="00B4475B">
        <w:rPr>
          <w:rFonts w:ascii="Times New Roman" w:eastAsia="Times New Roman" w:hAnsi="Times New Roman" w:cs="Times New Roman"/>
          <w:color w:val="000000"/>
          <w:lang w:val="en-IN" w:eastAsia="en-IN"/>
        </w:rPr>
        <w:t xml:space="preserve"> its critical </w:t>
      </w:r>
      <w:r w:rsidR="008D6B5E">
        <w:rPr>
          <w:rFonts w:ascii="Times New Roman" w:eastAsia="Times New Roman" w:hAnsi="Times New Roman" w:cs="Times New Roman"/>
          <w:color w:val="000000"/>
          <w:lang w:val="en-IN" w:eastAsia="en-IN"/>
        </w:rPr>
        <w:t>value, thus</w:t>
      </w:r>
      <w:r w:rsidR="00B4475B">
        <w:rPr>
          <w:rFonts w:ascii="Times New Roman" w:eastAsia="Times New Roman" w:hAnsi="Times New Roman" w:cs="Times New Roman"/>
          <w:color w:val="000000"/>
          <w:lang w:val="en-IN" w:eastAsia="en-IN"/>
        </w:rPr>
        <w:t xml:space="preserve"> we fail to reject the null hypotheses </w:t>
      </w:r>
      <w:r w:rsidR="00482EAA">
        <w:rPr>
          <w:rFonts w:ascii="Times New Roman" w:eastAsia="Times New Roman" w:hAnsi="Times New Roman" w:cs="Times New Roman"/>
          <w:color w:val="000000"/>
          <w:lang w:val="en-IN" w:eastAsia="en-IN"/>
        </w:rPr>
        <w:t xml:space="preserve">i.e. EBAY_CLOSE has a unit root and see </w:t>
      </w:r>
      <w:r w:rsidR="008D6B5E">
        <w:rPr>
          <w:rFonts w:ascii="Times New Roman" w:eastAsia="Times New Roman" w:hAnsi="Times New Roman" w:cs="Times New Roman"/>
          <w:color w:val="000000"/>
          <w:lang w:val="en-IN" w:eastAsia="en-IN"/>
        </w:rPr>
        <w:t>that</w:t>
      </w:r>
      <w:r w:rsidR="00482EAA">
        <w:rPr>
          <w:rFonts w:ascii="Times New Roman" w:eastAsia="Times New Roman" w:hAnsi="Times New Roman" w:cs="Times New Roman"/>
          <w:color w:val="000000"/>
          <w:lang w:val="en-IN" w:eastAsia="en-IN"/>
        </w:rPr>
        <w:t xml:space="preserve"> the tie series is </w:t>
      </w:r>
      <w:r w:rsidR="00482EAA" w:rsidRPr="0082555A">
        <w:rPr>
          <w:rFonts w:ascii="Times New Roman" w:eastAsia="Times New Roman" w:hAnsi="Times New Roman" w:cs="Times New Roman"/>
          <w:color w:val="3880DD" w:themeColor="accent1" w:themeTint="99"/>
          <w:lang w:val="en-IN" w:eastAsia="en-IN"/>
        </w:rPr>
        <w:t>non</w:t>
      </w:r>
      <w:r w:rsidR="0082555A">
        <w:rPr>
          <w:rFonts w:ascii="Times New Roman" w:eastAsia="Times New Roman" w:hAnsi="Times New Roman" w:cs="Times New Roman"/>
          <w:color w:val="3880DD" w:themeColor="accent1" w:themeTint="99"/>
          <w:lang w:val="en-IN" w:eastAsia="en-IN"/>
        </w:rPr>
        <w:t>-</w:t>
      </w:r>
      <w:r w:rsidR="00482EAA" w:rsidRPr="0082555A">
        <w:rPr>
          <w:rFonts w:ascii="Times New Roman" w:eastAsia="Times New Roman" w:hAnsi="Times New Roman" w:cs="Times New Roman"/>
          <w:color w:val="3880DD" w:themeColor="accent1" w:themeTint="99"/>
          <w:lang w:val="en-IN" w:eastAsia="en-IN"/>
        </w:rPr>
        <w:t>stationary</w:t>
      </w:r>
      <w:r w:rsidR="00B34F64">
        <w:rPr>
          <w:rFonts w:ascii="Times New Roman" w:eastAsia="Times New Roman" w:hAnsi="Times New Roman" w:cs="Times New Roman"/>
          <w:color w:val="000000"/>
          <w:lang w:val="en-IN" w:eastAsia="en-IN"/>
        </w:rPr>
        <w:t>.</w:t>
      </w:r>
    </w:p>
    <w:p w14:paraId="54953A6C" w14:textId="7DFF243A" w:rsidR="00B34F64" w:rsidRPr="0082555A" w:rsidRDefault="00B34F64" w:rsidP="0082555A">
      <w:pPr>
        <w:jc w:val="center"/>
        <w:rPr>
          <w:rFonts w:ascii="Times New Roman" w:eastAsia="Times New Roman" w:hAnsi="Times New Roman" w:cs="Times New Roman"/>
          <w:color w:val="3880DD" w:themeColor="accent1" w:themeTint="99"/>
          <w:lang w:val="en-IN" w:eastAsia="en-IN"/>
        </w:rPr>
      </w:pPr>
      <w:proofErr w:type="gramStart"/>
      <w:r w:rsidRPr="0082555A">
        <w:rPr>
          <w:rFonts w:ascii="Times New Roman" w:eastAsia="Times New Roman" w:hAnsi="Times New Roman" w:cs="Times New Roman"/>
          <w:color w:val="3880DD" w:themeColor="accent1" w:themeTint="99"/>
          <w:lang w:val="en-IN" w:eastAsia="en-IN"/>
        </w:rPr>
        <w:t>Hence</w:t>
      </w:r>
      <w:proofErr w:type="gramEnd"/>
      <w:r w:rsidRPr="0082555A">
        <w:rPr>
          <w:rFonts w:ascii="Times New Roman" w:eastAsia="Times New Roman" w:hAnsi="Times New Roman" w:cs="Times New Roman"/>
          <w:color w:val="3880DD" w:themeColor="accent1" w:themeTint="99"/>
          <w:lang w:val="en-IN" w:eastAsia="en-IN"/>
        </w:rPr>
        <w:t xml:space="preserve"> we move to level of 1</w:t>
      </w:r>
      <w:r w:rsidRPr="0082555A">
        <w:rPr>
          <w:rFonts w:ascii="Times New Roman" w:eastAsia="Times New Roman" w:hAnsi="Times New Roman" w:cs="Times New Roman"/>
          <w:color w:val="3880DD" w:themeColor="accent1" w:themeTint="99"/>
          <w:vertAlign w:val="superscript"/>
          <w:lang w:val="en-IN" w:eastAsia="en-IN"/>
        </w:rPr>
        <w:t>st</w:t>
      </w:r>
      <w:r w:rsidRPr="0082555A">
        <w:rPr>
          <w:rFonts w:ascii="Times New Roman" w:eastAsia="Times New Roman" w:hAnsi="Times New Roman" w:cs="Times New Roman"/>
          <w:color w:val="3880DD" w:themeColor="accent1" w:themeTint="99"/>
          <w:lang w:val="en-IN" w:eastAsia="en-IN"/>
        </w:rPr>
        <w:t xml:space="preserve"> difference</w:t>
      </w:r>
      <w:r w:rsidR="00491B27" w:rsidRPr="0082555A">
        <w:rPr>
          <w:rFonts w:ascii="Times New Roman" w:eastAsia="Times New Roman" w:hAnsi="Times New Roman" w:cs="Times New Roman"/>
          <w:color w:val="3880DD" w:themeColor="accent1" w:themeTint="99"/>
          <w:lang w:val="en-IN" w:eastAsia="en-IN"/>
        </w:rPr>
        <w:t xml:space="preserve"> i.e. </w:t>
      </w:r>
      <w:proofErr w:type="gramStart"/>
      <w:r w:rsidR="00491B27" w:rsidRPr="0082555A">
        <w:rPr>
          <w:rFonts w:ascii="Times New Roman" w:eastAsia="Times New Roman" w:hAnsi="Times New Roman" w:cs="Times New Roman"/>
          <w:color w:val="3880DD" w:themeColor="accent1" w:themeTint="99"/>
          <w:lang w:val="en-IN" w:eastAsia="en-IN"/>
        </w:rPr>
        <w:t>I(</w:t>
      </w:r>
      <w:proofErr w:type="gramEnd"/>
      <w:r w:rsidR="00491B27" w:rsidRPr="0082555A">
        <w:rPr>
          <w:rFonts w:ascii="Times New Roman" w:eastAsia="Times New Roman" w:hAnsi="Times New Roman" w:cs="Times New Roman"/>
          <w:color w:val="3880DD" w:themeColor="accent1" w:themeTint="99"/>
          <w:lang w:val="en-IN" w:eastAsia="en-IN"/>
        </w:rPr>
        <w:t>1)</w:t>
      </w:r>
    </w:p>
    <w:p w14:paraId="40FE3E48" w14:textId="77777777" w:rsidR="0082555A" w:rsidRDefault="0082555A" w:rsidP="00DD630E">
      <w:pPr>
        <w:rPr>
          <w:rFonts w:ascii="Times New Roman" w:eastAsia="Times New Roman" w:hAnsi="Times New Roman" w:cs="Times New Roman"/>
          <w:color w:val="000000"/>
          <w:lang w:val="en-IN" w:eastAsia="en-IN"/>
        </w:rPr>
      </w:pPr>
    </w:p>
    <w:p w14:paraId="742618DF" w14:textId="77777777" w:rsidR="0082555A" w:rsidRDefault="0082555A" w:rsidP="00DD630E">
      <w:pPr>
        <w:rPr>
          <w:rFonts w:ascii="Times New Roman" w:eastAsia="Times New Roman" w:hAnsi="Times New Roman" w:cs="Times New Roman"/>
          <w:color w:val="000000"/>
          <w:lang w:val="en-IN" w:eastAsia="en-IN"/>
        </w:rPr>
      </w:pPr>
    </w:p>
    <w:p w14:paraId="188BC5B2" w14:textId="77777777" w:rsidR="0082555A" w:rsidRDefault="0082555A" w:rsidP="00DD630E">
      <w:pPr>
        <w:rPr>
          <w:rFonts w:ascii="Times New Roman" w:eastAsia="Times New Roman" w:hAnsi="Times New Roman" w:cs="Times New Roman"/>
          <w:color w:val="000000"/>
          <w:lang w:val="en-IN" w:eastAsia="en-IN"/>
        </w:rPr>
      </w:pPr>
    </w:p>
    <w:p w14:paraId="439AAF0F" w14:textId="77777777" w:rsidR="0082555A" w:rsidRDefault="0082555A" w:rsidP="00DD630E">
      <w:pPr>
        <w:rPr>
          <w:rFonts w:ascii="Times New Roman" w:eastAsia="Times New Roman" w:hAnsi="Times New Roman" w:cs="Times New Roman"/>
          <w:color w:val="000000"/>
          <w:lang w:val="en-IN" w:eastAsia="en-IN"/>
        </w:rPr>
      </w:pPr>
    </w:p>
    <w:p w14:paraId="04CB31C0" w14:textId="77777777" w:rsidR="0082555A" w:rsidRDefault="0082555A" w:rsidP="00DD630E">
      <w:pPr>
        <w:rPr>
          <w:rFonts w:ascii="Times New Roman" w:eastAsia="Times New Roman" w:hAnsi="Times New Roman" w:cs="Times New Roman"/>
          <w:color w:val="000000"/>
          <w:lang w:val="en-IN" w:eastAsia="en-IN"/>
        </w:rPr>
      </w:pPr>
    </w:p>
    <w:p w14:paraId="7682745C" w14:textId="77777777" w:rsidR="0082555A" w:rsidRDefault="0082555A" w:rsidP="00DD630E">
      <w:pPr>
        <w:rPr>
          <w:rFonts w:ascii="Times New Roman" w:eastAsia="Times New Roman" w:hAnsi="Times New Roman" w:cs="Times New Roman"/>
          <w:color w:val="000000"/>
          <w:lang w:val="en-IN" w:eastAsia="en-IN"/>
        </w:rPr>
      </w:pPr>
    </w:p>
    <w:p w14:paraId="55C13C0F" w14:textId="77777777" w:rsidR="0082555A" w:rsidRDefault="0082555A" w:rsidP="00DD630E">
      <w:pPr>
        <w:rPr>
          <w:rFonts w:ascii="Times New Roman" w:eastAsia="Times New Roman" w:hAnsi="Times New Roman" w:cs="Times New Roman"/>
          <w:color w:val="000000"/>
          <w:lang w:val="en-IN" w:eastAsia="en-IN"/>
        </w:rPr>
      </w:pPr>
    </w:p>
    <w:p w14:paraId="6F1D3BC0" w14:textId="77777777" w:rsidR="0082555A" w:rsidRDefault="0082555A" w:rsidP="00DD630E">
      <w:pPr>
        <w:rPr>
          <w:rFonts w:ascii="Times New Roman" w:eastAsia="Times New Roman" w:hAnsi="Times New Roman" w:cs="Times New Roman"/>
          <w:color w:val="000000"/>
          <w:lang w:val="en-IN" w:eastAsia="en-IN"/>
        </w:rPr>
      </w:pPr>
    </w:p>
    <w:p w14:paraId="0310128C" w14:textId="77777777" w:rsidR="0082555A" w:rsidRDefault="0082555A" w:rsidP="00DD630E">
      <w:pPr>
        <w:rPr>
          <w:rFonts w:ascii="Times New Roman" w:eastAsia="Times New Roman" w:hAnsi="Times New Roman" w:cs="Times New Roman"/>
          <w:color w:val="000000"/>
          <w:lang w:val="en-IN" w:eastAsia="en-IN"/>
        </w:rPr>
      </w:pPr>
    </w:p>
    <w:p w14:paraId="2A9BDB33" w14:textId="77777777" w:rsidR="0082555A" w:rsidRDefault="0082555A" w:rsidP="00DD630E">
      <w:pPr>
        <w:rPr>
          <w:rFonts w:ascii="Times New Roman" w:eastAsia="Times New Roman" w:hAnsi="Times New Roman" w:cs="Times New Roman"/>
          <w:color w:val="000000"/>
          <w:lang w:val="en-IN" w:eastAsia="en-IN"/>
        </w:rPr>
      </w:pPr>
    </w:p>
    <w:p w14:paraId="6590E95B" w14:textId="77777777" w:rsidR="0082555A" w:rsidRDefault="0082555A" w:rsidP="00DD630E">
      <w:pPr>
        <w:rPr>
          <w:rFonts w:ascii="Times New Roman" w:eastAsia="Times New Roman" w:hAnsi="Times New Roman" w:cs="Times New Roman"/>
          <w:color w:val="000000"/>
          <w:lang w:val="en-IN" w:eastAsia="en-IN"/>
        </w:rPr>
      </w:pPr>
    </w:p>
    <w:p w14:paraId="7475410D" w14:textId="77777777" w:rsidR="0082555A" w:rsidRDefault="0082555A" w:rsidP="00DD630E">
      <w:pPr>
        <w:rPr>
          <w:rFonts w:ascii="Times New Roman" w:eastAsia="Times New Roman" w:hAnsi="Times New Roman" w:cs="Times New Roman"/>
          <w:color w:val="000000"/>
          <w:lang w:val="en-IN" w:eastAsia="en-IN"/>
        </w:rPr>
      </w:pPr>
    </w:p>
    <w:p w14:paraId="25D13435" w14:textId="77777777" w:rsidR="0082555A" w:rsidRDefault="0082555A" w:rsidP="00DD630E">
      <w:pPr>
        <w:rPr>
          <w:rFonts w:ascii="Times New Roman" w:eastAsia="Times New Roman" w:hAnsi="Times New Roman" w:cs="Times New Roman"/>
          <w:color w:val="000000"/>
          <w:lang w:val="en-IN" w:eastAsia="en-IN"/>
        </w:rPr>
      </w:pPr>
    </w:p>
    <w:p w14:paraId="76D0AF9F" w14:textId="77777777" w:rsidR="0082555A" w:rsidRDefault="0082555A" w:rsidP="00DD630E">
      <w:pPr>
        <w:rPr>
          <w:rFonts w:ascii="Times New Roman" w:eastAsia="Times New Roman" w:hAnsi="Times New Roman" w:cs="Times New Roman"/>
          <w:color w:val="000000"/>
          <w:lang w:val="en-IN" w:eastAsia="en-IN"/>
        </w:rPr>
      </w:pPr>
    </w:p>
    <w:p w14:paraId="5BB73A7A" w14:textId="77777777" w:rsidR="0082555A" w:rsidRDefault="0082555A" w:rsidP="00DD630E">
      <w:pPr>
        <w:rPr>
          <w:rFonts w:ascii="Times New Roman" w:eastAsia="Times New Roman" w:hAnsi="Times New Roman" w:cs="Times New Roman"/>
          <w:color w:val="000000"/>
          <w:lang w:val="en-IN" w:eastAsia="en-IN"/>
        </w:rPr>
      </w:pPr>
    </w:p>
    <w:p w14:paraId="266CD46B" w14:textId="77777777" w:rsidR="0082555A" w:rsidRDefault="0082555A" w:rsidP="00DD630E">
      <w:pPr>
        <w:rPr>
          <w:rFonts w:ascii="Times New Roman" w:eastAsia="Times New Roman" w:hAnsi="Times New Roman" w:cs="Times New Roman"/>
          <w:color w:val="000000"/>
          <w:lang w:val="en-IN" w:eastAsia="en-IN"/>
        </w:rPr>
      </w:pPr>
    </w:p>
    <w:p w14:paraId="6A20B437" w14:textId="77777777" w:rsidR="0082555A" w:rsidRDefault="0082555A" w:rsidP="00DD630E">
      <w:pPr>
        <w:rPr>
          <w:rFonts w:ascii="Times New Roman" w:eastAsia="Times New Roman" w:hAnsi="Times New Roman" w:cs="Times New Roman"/>
          <w:color w:val="000000"/>
          <w:lang w:val="en-IN" w:eastAsia="en-IN"/>
        </w:rPr>
      </w:pPr>
    </w:p>
    <w:p w14:paraId="5AFE745C" w14:textId="77777777" w:rsidR="0082555A" w:rsidRDefault="0082555A" w:rsidP="00DD630E">
      <w:pPr>
        <w:rPr>
          <w:rFonts w:ascii="Times New Roman" w:eastAsia="Times New Roman" w:hAnsi="Times New Roman" w:cs="Times New Roman"/>
          <w:color w:val="000000"/>
          <w:lang w:val="en-IN" w:eastAsia="en-IN"/>
        </w:rPr>
      </w:pPr>
    </w:p>
    <w:p w14:paraId="44C46016" w14:textId="77777777" w:rsidR="0082555A" w:rsidRDefault="0082555A" w:rsidP="00DD630E">
      <w:pPr>
        <w:rPr>
          <w:rFonts w:ascii="Times New Roman" w:eastAsia="Times New Roman" w:hAnsi="Times New Roman" w:cs="Times New Roman"/>
          <w:color w:val="000000"/>
          <w:lang w:val="en-IN" w:eastAsia="en-IN"/>
        </w:rPr>
      </w:pPr>
    </w:p>
    <w:p w14:paraId="6C9DA4CF" w14:textId="77777777" w:rsidR="0082555A" w:rsidRDefault="0082555A" w:rsidP="00DD630E">
      <w:pPr>
        <w:rPr>
          <w:rFonts w:ascii="Times New Roman" w:eastAsia="Times New Roman" w:hAnsi="Times New Roman" w:cs="Times New Roman"/>
          <w:color w:val="000000"/>
          <w:lang w:val="en-IN" w:eastAsia="en-IN"/>
        </w:rPr>
      </w:pPr>
    </w:p>
    <w:p w14:paraId="08169D27" w14:textId="77777777" w:rsidR="0082555A" w:rsidRDefault="0082555A" w:rsidP="00DD630E">
      <w:pPr>
        <w:rPr>
          <w:rFonts w:ascii="Times New Roman" w:eastAsia="Times New Roman" w:hAnsi="Times New Roman" w:cs="Times New Roman"/>
          <w:color w:val="000000"/>
          <w:lang w:val="en-IN" w:eastAsia="en-IN"/>
        </w:rPr>
      </w:pPr>
    </w:p>
    <w:p w14:paraId="6006116C" w14:textId="77777777" w:rsidR="0082555A" w:rsidRDefault="0082555A" w:rsidP="00DD630E">
      <w:pPr>
        <w:rPr>
          <w:rFonts w:ascii="Times New Roman" w:eastAsia="Times New Roman" w:hAnsi="Times New Roman" w:cs="Times New Roman"/>
          <w:color w:val="000000"/>
          <w:lang w:val="en-IN" w:eastAsia="en-IN"/>
        </w:rPr>
      </w:pPr>
    </w:p>
    <w:p w14:paraId="5516A7FC" w14:textId="77777777" w:rsidR="0082555A" w:rsidRDefault="0082555A" w:rsidP="00DD630E">
      <w:pPr>
        <w:rPr>
          <w:rFonts w:ascii="Times New Roman" w:eastAsia="Times New Roman" w:hAnsi="Times New Roman" w:cs="Times New Roman"/>
          <w:color w:val="000000"/>
          <w:lang w:val="en-IN" w:eastAsia="en-IN"/>
        </w:rPr>
      </w:pPr>
    </w:p>
    <w:p w14:paraId="20681512" w14:textId="77777777" w:rsidR="0082555A" w:rsidRDefault="0082555A" w:rsidP="00DD630E">
      <w:pPr>
        <w:rPr>
          <w:rFonts w:ascii="Times New Roman" w:eastAsia="Times New Roman" w:hAnsi="Times New Roman" w:cs="Times New Roman"/>
          <w:color w:val="000000"/>
          <w:lang w:val="en-IN" w:eastAsia="en-IN"/>
        </w:rPr>
      </w:pPr>
    </w:p>
    <w:p w14:paraId="41E86C8C" w14:textId="133DF19A" w:rsidR="00491B27" w:rsidRDefault="00491B27" w:rsidP="00491B27">
      <w:pPr>
        <w:jc w:val="center"/>
        <w:rPr>
          <w:rFonts w:ascii="Times New Roman" w:eastAsia="Times New Roman" w:hAnsi="Times New Roman" w:cs="Times New Roman"/>
          <w:lang w:val="en-IN" w:eastAsia="en-IN"/>
        </w:rPr>
      </w:pPr>
      <w:proofErr w:type="gramStart"/>
      <w:r w:rsidRPr="0018619A">
        <w:rPr>
          <w:rFonts w:ascii="Times New Roman" w:hAnsi="Times New Roman" w:cs="Times New Roman"/>
          <w:b/>
          <w:bCs/>
          <w:color w:val="3880DD" w:themeColor="accent1" w:themeTint="99"/>
          <w:lang w:val="en-IN" w:eastAsia="en-IN"/>
        </w:rPr>
        <w:lastRenderedPageBreak/>
        <w:t>I(</w:t>
      </w:r>
      <w:proofErr w:type="gramEnd"/>
      <w:r>
        <w:rPr>
          <w:rFonts w:ascii="Times New Roman" w:hAnsi="Times New Roman" w:cs="Times New Roman"/>
          <w:b/>
          <w:bCs/>
          <w:color w:val="3880DD" w:themeColor="accent1" w:themeTint="99"/>
          <w:lang w:val="en-IN" w:eastAsia="en-IN"/>
        </w:rPr>
        <w:t>1</w:t>
      </w:r>
      <w:r w:rsidRPr="0018619A">
        <w:rPr>
          <w:rFonts w:ascii="Times New Roman" w:hAnsi="Times New Roman" w:cs="Times New Roman"/>
          <w:b/>
          <w:bCs/>
          <w:color w:val="3880DD" w:themeColor="accent1" w:themeTint="99"/>
          <w:lang w:val="en-IN" w:eastAsia="en-IN"/>
        </w:rPr>
        <w:t>) MODEL I</w:t>
      </w:r>
      <w:r>
        <w:rPr>
          <w:rFonts w:ascii="Times New Roman" w:hAnsi="Times New Roman" w:cs="Times New Roman"/>
          <w:b/>
          <w:bCs/>
          <w:color w:val="3880DD" w:themeColor="accent1" w:themeTint="99"/>
          <w:lang w:val="en-IN" w:eastAsia="en-IN"/>
        </w:rPr>
        <w:t>II</w:t>
      </w:r>
    </w:p>
    <w:p w14:paraId="4B84D4E7" w14:textId="4941B969" w:rsidR="00491B27" w:rsidRDefault="0082555A" w:rsidP="0082555A">
      <w:pPr>
        <w:jc w:val="center"/>
        <w:rPr>
          <w:rFonts w:ascii="Times New Roman" w:eastAsia="Times New Roman" w:hAnsi="Times New Roman" w:cs="Times New Roman"/>
          <w:lang w:val="en-IN" w:eastAsia="en-IN"/>
        </w:rPr>
      </w:pPr>
      <w:r w:rsidRPr="0082555A">
        <w:rPr>
          <w:rFonts w:ascii="Times New Roman" w:eastAsia="Times New Roman" w:hAnsi="Times New Roman" w:cs="Times New Roman"/>
          <w:noProof/>
          <w:lang w:val="en-IN" w:eastAsia="en-IN"/>
        </w:rPr>
        <w:drawing>
          <wp:inline distT="0" distB="0" distL="0" distR="0" wp14:anchorId="7972CF54" wp14:editId="4488AFB8">
            <wp:extent cx="4677428" cy="5744377"/>
            <wp:effectExtent l="0" t="0" r="8890" b="8890"/>
            <wp:docPr id="53492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27531" name=""/>
                    <pic:cNvPicPr/>
                  </pic:nvPicPr>
                  <pic:blipFill>
                    <a:blip r:embed="rId15"/>
                    <a:stretch>
                      <a:fillRect/>
                    </a:stretch>
                  </pic:blipFill>
                  <pic:spPr>
                    <a:xfrm>
                      <a:off x="0" y="0"/>
                      <a:ext cx="4677428" cy="5744377"/>
                    </a:xfrm>
                    <a:prstGeom prst="rect">
                      <a:avLst/>
                    </a:prstGeom>
                  </pic:spPr>
                </pic:pic>
              </a:graphicData>
            </a:graphic>
          </wp:inline>
        </w:drawing>
      </w:r>
    </w:p>
    <w:p w14:paraId="7CA5414E" w14:textId="412C82FB" w:rsidR="0082555A" w:rsidRPr="00096D58" w:rsidRDefault="0082555A" w:rsidP="0082555A">
      <w:pPr>
        <w:jc w:val="center"/>
        <w:rPr>
          <w:rFonts w:ascii="Calibri" w:eastAsia="Times New Roman" w:hAnsi="Calibri" w:cs="Calibri"/>
          <w:color w:val="000000"/>
          <w:sz w:val="22"/>
          <w:szCs w:val="22"/>
          <w:lang w:val="en-IN" w:eastAsia="en-IN"/>
        </w:rPr>
      </w:pPr>
      <w:r w:rsidRPr="00096D58">
        <w:rPr>
          <w:rFonts w:ascii="Calibri" w:eastAsia="Times New Roman" w:hAnsi="Calibri" w:cs="Calibri"/>
          <w:color w:val="000000"/>
          <w:sz w:val="22"/>
          <w:szCs w:val="22"/>
          <w:lang w:val="en-IN" w:eastAsia="en-IN"/>
        </w:rPr>
        <w:t>Figure 2.</w:t>
      </w:r>
      <w:r w:rsidR="008878D4">
        <w:rPr>
          <w:rFonts w:ascii="Calibri" w:eastAsia="Times New Roman" w:hAnsi="Calibri" w:cs="Calibri"/>
          <w:color w:val="000000"/>
          <w:sz w:val="22"/>
          <w:szCs w:val="22"/>
          <w:lang w:val="en-IN" w:eastAsia="en-IN"/>
        </w:rPr>
        <w:t>6</w:t>
      </w:r>
      <w:r w:rsidRPr="00096D58">
        <w:rPr>
          <w:rFonts w:ascii="Calibri" w:eastAsia="Times New Roman" w:hAnsi="Calibri" w:cs="Calibri"/>
          <w:color w:val="000000"/>
          <w:sz w:val="22"/>
          <w:szCs w:val="22"/>
          <w:lang w:val="en-IN" w:eastAsia="en-IN"/>
        </w:rPr>
        <w:t xml:space="preserve"> Unit Root Test for </w:t>
      </w:r>
      <w:proofErr w:type="spellStart"/>
      <w:r>
        <w:rPr>
          <w:rFonts w:ascii="Calibri" w:eastAsia="Times New Roman" w:hAnsi="Calibri" w:cs="Calibri"/>
          <w:color w:val="000000"/>
          <w:sz w:val="22"/>
          <w:szCs w:val="22"/>
          <w:lang w:val="en-IN" w:eastAsia="en-IN"/>
        </w:rPr>
        <w:t>Ebay</w:t>
      </w:r>
      <w:proofErr w:type="spellEnd"/>
      <w:r w:rsidRPr="00096D58">
        <w:rPr>
          <w:rFonts w:ascii="Calibri" w:eastAsia="Times New Roman" w:hAnsi="Calibri" w:cs="Calibri"/>
          <w:color w:val="000000"/>
          <w:sz w:val="22"/>
          <w:szCs w:val="22"/>
          <w:lang w:val="en-IN" w:eastAsia="en-IN"/>
        </w:rPr>
        <w:t xml:space="preserve"> at </w:t>
      </w:r>
      <w:proofErr w:type="gramStart"/>
      <w:r w:rsidRPr="00096D58">
        <w:rPr>
          <w:rFonts w:ascii="Calibri" w:eastAsia="Times New Roman" w:hAnsi="Calibri" w:cs="Calibri"/>
          <w:color w:val="000000"/>
          <w:sz w:val="22"/>
          <w:szCs w:val="22"/>
          <w:lang w:val="en-IN" w:eastAsia="en-IN"/>
        </w:rPr>
        <w:t>I(</w:t>
      </w:r>
      <w:proofErr w:type="gramEnd"/>
      <w:r>
        <w:rPr>
          <w:rFonts w:ascii="Calibri" w:eastAsia="Times New Roman" w:hAnsi="Calibri" w:cs="Calibri"/>
          <w:color w:val="000000"/>
          <w:sz w:val="22"/>
          <w:szCs w:val="22"/>
          <w:lang w:val="en-IN" w:eastAsia="en-IN"/>
        </w:rPr>
        <w:t>1</w:t>
      </w:r>
      <w:r w:rsidRPr="00096D58">
        <w:rPr>
          <w:rFonts w:ascii="Calibri" w:eastAsia="Times New Roman" w:hAnsi="Calibri" w:cs="Calibri"/>
          <w:color w:val="000000"/>
          <w:sz w:val="22"/>
          <w:szCs w:val="22"/>
          <w:lang w:val="en-IN" w:eastAsia="en-IN"/>
        </w:rPr>
        <w:t>) with Trend and Intercept</w:t>
      </w:r>
      <w:r>
        <w:rPr>
          <w:rFonts w:ascii="Calibri" w:eastAsia="Times New Roman" w:hAnsi="Calibri" w:cs="Calibri"/>
          <w:color w:val="000000"/>
          <w:sz w:val="22"/>
          <w:szCs w:val="22"/>
          <w:lang w:val="en-IN" w:eastAsia="en-IN"/>
        </w:rPr>
        <w:t>(Model III)</w:t>
      </w:r>
    </w:p>
    <w:p w14:paraId="6B8FF44D" w14:textId="77777777" w:rsidR="0082555A" w:rsidRDefault="0082555A" w:rsidP="0082555A">
      <w:pPr>
        <w:jc w:val="both"/>
        <w:rPr>
          <w:rFonts w:ascii="Times New Roman" w:eastAsia="Times New Roman" w:hAnsi="Times New Roman" w:cs="Times New Roman"/>
          <w:lang w:val="en-IN" w:eastAsia="en-IN"/>
        </w:rPr>
      </w:pPr>
    </w:p>
    <w:p w14:paraId="5F12FF0C" w14:textId="13CE12C0" w:rsidR="0082555A" w:rsidRDefault="0082555A" w:rsidP="0082555A">
      <w:pPr>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As we can see in figure 2.6 the T-Statistic of the Trend (i.e. </w:t>
      </w:r>
      <w:r w:rsidR="008878D4">
        <w:rPr>
          <w:rFonts w:ascii="Times New Roman" w:eastAsia="Times New Roman" w:hAnsi="Times New Roman" w:cs="Times New Roman"/>
          <w:lang w:val="en-IN" w:eastAsia="en-IN"/>
        </w:rPr>
        <w:t xml:space="preserve">2.275464) </w:t>
      </w:r>
      <w:r>
        <w:rPr>
          <w:rFonts w:ascii="Times New Roman" w:eastAsia="Times New Roman" w:hAnsi="Times New Roman" w:cs="Times New Roman"/>
          <w:lang w:val="en-IN" w:eastAsia="en-IN"/>
        </w:rPr>
        <w:t>is less than the critical value (i.e. 2.79</w:t>
      </w:r>
      <w:proofErr w:type="gramStart"/>
      <w:r>
        <w:rPr>
          <w:rFonts w:ascii="Times New Roman" w:eastAsia="Times New Roman" w:hAnsi="Times New Roman" w:cs="Times New Roman"/>
          <w:lang w:val="en-IN" w:eastAsia="en-IN"/>
        </w:rPr>
        <w:t>),we</w:t>
      </w:r>
      <w:proofErr w:type="gramEnd"/>
      <w:r>
        <w:rPr>
          <w:rFonts w:ascii="Times New Roman" w:eastAsia="Times New Roman" w:hAnsi="Times New Roman" w:cs="Times New Roman"/>
          <w:lang w:val="en-IN" w:eastAsia="en-IN"/>
        </w:rPr>
        <w:t xml:space="preserve"> conclude that the Trend is </w:t>
      </w:r>
      <w:proofErr w:type="spellStart"/>
      <w:r w:rsidRPr="008D1F86">
        <w:rPr>
          <w:rFonts w:ascii="Times New Roman" w:eastAsia="Times New Roman" w:hAnsi="Times New Roman" w:cs="Times New Roman"/>
          <w:color w:val="3880DD" w:themeColor="accent1" w:themeTint="99"/>
          <w:lang w:val="en-IN" w:eastAsia="en-IN"/>
        </w:rPr>
        <w:t>non significant</w:t>
      </w:r>
      <w:proofErr w:type="spellEnd"/>
      <w:r w:rsidRPr="008D1F86">
        <w:rPr>
          <w:rFonts w:ascii="Times New Roman" w:eastAsia="Times New Roman" w:hAnsi="Times New Roman" w:cs="Times New Roman"/>
          <w:color w:val="3880DD" w:themeColor="accent1" w:themeTint="99"/>
          <w:lang w:val="en-IN" w:eastAsia="en-IN"/>
        </w:rPr>
        <w:t xml:space="preserve"> </w:t>
      </w:r>
      <w:r>
        <w:rPr>
          <w:rFonts w:ascii="Times New Roman" w:eastAsia="Times New Roman" w:hAnsi="Times New Roman" w:cs="Times New Roman"/>
          <w:lang w:val="en-IN" w:eastAsia="en-IN"/>
        </w:rPr>
        <w:t xml:space="preserve">and move to Model II for I(1) (Intercept only) </w:t>
      </w:r>
    </w:p>
    <w:p w14:paraId="4D834940" w14:textId="77777777" w:rsidR="00E14972" w:rsidRDefault="00E14972" w:rsidP="00E14972">
      <w:pPr>
        <w:jc w:val="center"/>
        <w:rPr>
          <w:rFonts w:ascii="Times New Roman" w:hAnsi="Times New Roman" w:cs="Times New Roman"/>
          <w:b/>
          <w:bCs/>
          <w:color w:val="3880DD" w:themeColor="accent1" w:themeTint="99"/>
          <w:lang w:val="en-IN" w:eastAsia="en-IN"/>
        </w:rPr>
      </w:pPr>
    </w:p>
    <w:p w14:paraId="09A2C340" w14:textId="77777777" w:rsidR="00E14972" w:rsidRDefault="00E14972" w:rsidP="00E14972">
      <w:pPr>
        <w:jc w:val="center"/>
        <w:rPr>
          <w:rFonts w:ascii="Times New Roman" w:hAnsi="Times New Roman" w:cs="Times New Roman"/>
          <w:b/>
          <w:bCs/>
          <w:color w:val="3880DD" w:themeColor="accent1" w:themeTint="99"/>
          <w:lang w:val="en-IN" w:eastAsia="en-IN"/>
        </w:rPr>
      </w:pPr>
    </w:p>
    <w:p w14:paraId="7B6C924E" w14:textId="77777777" w:rsidR="00E14972" w:rsidRDefault="00E14972" w:rsidP="00E14972">
      <w:pPr>
        <w:jc w:val="center"/>
        <w:rPr>
          <w:rFonts w:ascii="Times New Roman" w:hAnsi="Times New Roman" w:cs="Times New Roman"/>
          <w:b/>
          <w:bCs/>
          <w:color w:val="3880DD" w:themeColor="accent1" w:themeTint="99"/>
          <w:lang w:val="en-IN" w:eastAsia="en-IN"/>
        </w:rPr>
      </w:pPr>
    </w:p>
    <w:p w14:paraId="1A05E01C" w14:textId="77777777" w:rsidR="00E14972" w:rsidRDefault="00E14972" w:rsidP="00E14972">
      <w:pPr>
        <w:jc w:val="center"/>
        <w:rPr>
          <w:rFonts w:ascii="Times New Roman" w:hAnsi="Times New Roman" w:cs="Times New Roman"/>
          <w:b/>
          <w:bCs/>
          <w:color w:val="3880DD" w:themeColor="accent1" w:themeTint="99"/>
          <w:lang w:val="en-IN" w:eastAsia="en-IN"/>
        </w:rPr>
      </w:pPr>
    </w:p>
    <w:p w14:paraId="572FA3E1" w14:textId="77777777" w:rsidR="00E14972" w:rsidRDefault="00E14972" w:rsidP="00E14972">
      <w:pPr>
        <w:jc w:val="center"/>
        <w:rPr>
          <w:rFonts w:ascii="Times New Roman" w:hAnsi="Times New Roman" w:cs="Times New Roman"/>
          <w:b/>
          <w:bCs/>
          <w:color w:val="3880DD" w:themeColor="accent1" w:themeTint="99"/>
          <w:lang w:val="en-IN" w:eastAsia="en-IN"/>
        </w:rPr>
      </w:pPr>
    </w:p>
    <w:p w14:paraId="2595F64C" w14:textId="77777777" w:rsidR="00E14972" w:rsidRDefault="00E14972" w:rsidP="00E14972">
      <w:pPr>
        <w:jc w:val="center"/>
        <w:rPr>
          <w:rFonts w:ascii="Times New Roman" w:hAnsi="Times New Roman" w:cs="Times New Roman"/>
          <w:b/>
          <w:bCs/>
          <w:color w:val="3880DD" w:themeColor="accent1" w:themeTint="99"/>
          <w:lang w:val="en-IN" w:eastAsia="en-IN"/>
        </w:rPr>
      </w:pPr>
    </w:p>
    <w:p w14:paraId="4A8DD38B" w14:textId="77777777" w:rsidR="00E14972" w:rsidRDefault="00E14972" w:rsidP="00E14972">
      <w:pPr>
        <w:jc w:val="center"/>
        <w:rPr>
          <w:rFonts w:ascii="Times New Roman" w:hAnsi="Times New Roman" w:cs="Times New Roman"/>
          <w:b/>
          <w:bCs/>
          <w:color w:val="3880DD" w:themeColor="accent1" w:themeTint="99"/>
          <w:lang w:val="en-IN" w:eastAsia="en-IN"/>
        </w:rPr>
      </w:pPr>
    </w:p>
    <w:p w14:paraId="1FDBA678" w14:textId="77777777" w:rsidR="00E14972" w:rsidRDefault="00E14972" w:rsidP="00E14972">
      <w:pPr>
        <w:jc w:val="center"/>
        <w:rPr>
          <w:rFonts w:ascii="Times New Roman" w:hAnsi="Times New Roman" w:cs="Times New Roman"/>
          <w:b/>
          <w:bCs/>
          <w:color w:val="3880DD" w:themeColor="accent1" w:themeTint="99"/>
          <w:lang w:val="en-IN" w:eastAsia="en-IN"/>
        </w:rPr>
      </w:pPr>
    </w:p>
    <w:p w14:paraId="0E70FC54" w14:textId="77777777" w:rsidR="00E14972" w:rsidRDefault="00E14972" w:rsidP="00E14972">
      <w:pPr>
        <w:jc w:val="center"/>
        <w:rPr>
          <w:rFonts w:ascii="Times New Roman" w:hAnsi="Times New Roman" w:cs="Times New Roman"/>
          <w:b/>
          <w:bCs/>
          <w:color w:val="3880DD" w:themeColor="accent1" w:themeTint="99"/>
          <w:lang w:val="en-IN" w:eastAsia="en-IN"/>
        </w:rPr>
      </w:pPr>
    </w:p>
    <w:p w14:paraId="1FC4BEAD" w14:textId="21D029E0" w:rsidR="00E14972" w:rsidRDefault="00E14972" w:rsidP="00E14972">
      <w:pPr>
        <w:jc w:val="center"/>
        <w:rPr>
          <w:rFonts w:ascii="Times New Roman" w:eastAsia="Times New Roman" w:hAnsi="Times New Roman" w:cs="Times New Roman"/>
          <w:lang w:val="en-IN" w:eastAsia="en-IN"/>
        </w:rPr>
      </w:pPr>
      <w:proofErr w:type="gramStart"/>
      <w:r w:rsidRPr="0018619A">
        <w:rPr>
          <w:rFonts w:ascii="Times New Roman" w:hAnsi="Times New Roman" w:cs="Times New Roman"/>
          <w:b/>
          <w:bCs/>
          <w:color w:val="3880DD" w:themeColor="accent1" w:themeTint="99"/>
          <w:lang w:val="en-IN" w:eastAsia="en-IN"/>
        </w:rPr>
        <w:lastRenderedPageBreak/>
        <w:t>I(</w:t>
      </w:r>
      <w:proofErr w:type="gramEnd"/>
      <w:r>
        <w:rPr>
          <w:rFonts w:ascii="Times New Roman" w:hAnsi="Times New Roman" w:cs="Times New Roman"/>
          <w:b/>
          <w:bCs/>
          <w:color w:val="3880DD" w:themeColor="accent1" w:themeTint="99"/>
          <w:lang w:val="en-IN" w:eastAsia="en-IN"/>
        </w:rPr>
        <w:t>1</w:t>
      </w:r>
      <w:r w:rsidRPr="0018619A">
        <w:rPr>
          <w:rFonts w:ascii="Times New Roman" w:hAnsi="Times New Roman" w:cs="Times New Roman"/>
          <w:b/>
          <w:bCs/>
          <w:color w:val="3880DD" w:themeColor="accent1" w:themeTint="99"/>
          <w:lang w:val="en-IN" w:eastAsia="en-IN"/>
        </w:rPr>
        <w:t>) MODEL I</w:t>
      </w:r>
      <w:r>
        <w:rPr>
          <w:rFonts w:ascii="Times New Roman" w:hAnsi="Times New Roman" w:cs="Times New Roman"/>
          <w:b/>
          <w:bCs/>
          <w:color w:val="3880DD" w:themeColor="accent1" w:themeTint="99"/>
          <w:lang w:val="en-IN" w:eastAsia="en-IN"/>
        </w:rPr>
        <w:t>I</w:t>
      </w:r>
    </w:p>
    <w:p w14:paraId="3172E186" w14:textId="1077D79F" w:rsidR="00E14972" w:rsidRDefault="00E14972" w:rsidP="00E14972">
      <w:pPr>
        <w:jc w:val="center"/>
        <w:rPr>
          <w:rFonts w:ascii="Times New Roman" w:eastAsia="Times New Roman" w:hAnsi="Times New Roman" w:cs="Times New Roman"/>
          <w:lang w:val="en-IN" w:eastAsia="en-IN"/>
        </w:rPr>
      </w:pPr>
      <w:r w:rsidRPr="00E14972">
        <w:rPr>
          <w:rFonts w:ascii="Times New Roman" w:eastAsia="Times New Roman" w:hAnsi="Times New Roman" w:cs="Times New Roman"/>
          <w:noProof/>
          <w:lang w:val="en-IN" w:eastAsia="en-IN"/>
        </w:rPr>
        <w:drawing>
          <wp:inline distT="0" distB="0" distL="0" distR="0" wp14:anchorId="609796B2" wp14:editId="327D23C0">
            <wp:extent cx="4810796" cy="5572903"/>
            <wp:effectExtent l="0" t="0" r="8890" b="8890"/>
            <wp:docPr id="61644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46517" name=""/>
                    <pic:cNvPicPr/>
                  </pic:nvPicPr>
                  <pic:blipFill>
                    <a:blip r:embed="rId16"/>
                    <a:stretch>
                      <a:fillRect/>
                    </a:stretch>
                  </pic:blipFill>
                  <pic:spPr>
                    <a:xfrm>
                      <a:off x="0" y="0"/>
                      <a:ext cx="4810796" cy="5572903"/>
                    </a:xfrm>
                    <a:prstGeom prst="rect">
                      <a:avLst/>
                    </a:prstGeom>
                  </pic:spPr>
                </pic:pic>
              </a:graphicData>
            </a:graphic>
          </wp:inline>
        </w:drawing>
      </w:r>
    </w:p>
    <w:p w14:paraId="6C659FAA" w14:textId="304309F4" w:rsidR="00F76F90" w:rsidRPr="00096D58" w:rsidRDefault="00F76F90" w:rsidP="00F76F90">
      <w:pPr>
        <w:jc w:val="center"/>
        <w:rPr>
          <w:rFonts w:ascii="Calibri" w:eastAsia="Times New Roman" w:hAnsi="Calibri" w:cs="Calibri"/>
          <w:color w:val="000000"/>
          <w:sz w:val="22"/>
          <w:szCs w:val="22"/>
          <w:lang w:val="en-IN" w:eastAsia="en-IN"/>
        </w:rPr>
      </w:pPr>
      <w:r w:rsidRPr="00096D58">
        <w:rPr>
          <w:rFonts w:ascii="Calibri" w:eastAsia="Times New Roman" w:hAnsi="Calibri" w:cs="Calibri"/>
          <w:color w:val="000000"/>
          <w:sz w:val="22"/>
          <w:szCs w:val="22"/>
          <w:lang w:val="en-IN" w:eastAsia="en-IN"/>
        </w:rPr>
        <w:t>Figure 2.</w:t>
      </w:r>
      <w:r w:rsidR="00B9583A">
        <w:rPr>
          <w:rFonts w:ascii="Calibri" w:eastAsia="Times New Roman" w:hAnsi="Calibri" w:cs="Calibri"/>
          <w:color w:val="000000"/>
          <w:sz w:val="22"/>
          <w:szCs w:val="22"/>
          <w:lang w:val="en-IN" w:eastAsia="en-IN"/>
        </w:rPr>
        <w:t>7</w:t>
      </w:r>
      <w:r w:rsidRPr="00096D58">
        <w:rPr>
          <w:rFonts w:ascii="Calibri" w:eastAsia="Times New Roman" w:hAnsi="Calibri" w:cs="Calibri"/>
          <w:color w:val="000000"/>
          <w:sz w:val="22"/>
          <w:szCs w:val="22"/>
          <w:lang w:val="en-IN" w:eastAsia="en-IN"/>
        </w:rPr>
        <w:t xml:space="preserve"> Unit Root Test for </w:t>
      </w:r>
      <w:proofErr w:type="spellStart"/>
      <w:r>
        <w:rPr>
          <w:rFonts w:ascii="Calibri" w:eastAsia="Times New Roman" w:hAnsi="Calibri" w:cs="Calibri"/>
          <w:color w:val="000000"/>
          <w:sz w:val="22"/>
          <w:szCs w:val="22"/>
          <w:lang w:val="en-IN" w:eastAsia="en-IN"/>
        </w:rPr>
        <w:t>Ebay</w:t>
      </w:r>
      <w:proofErr w:type="spellEnd"/>
      <w:r w:rsidRPr="00096D58">
        <w:rPr>
          <w:rFonts w:ascii="Calibri" w:eastAsia="Times New Roman" w:hAnsi="Calibri" w:cs="Calibri"/>
          <w:color w:val="000000"/>
          <w:sz w:val="22"/>
          <w:szCs w:val="22"/>
          <w:lang w:val="en-IN" w:eastAsia="en-IN"/>
        </w:rPr>
        <w:t xml:space="preserve"> at </w:t>
      </w:r>
      <w:proofErr w:type="gramStart"/>
      <w:r w:rsidRPr="00096D58">
        <w:rPr>
          <w:rFonts w:ascii="Calibri" w:eastAsia="Times New Roman" w:hAnsi="Calibri" w:cs="Calibri"/>
          <w:color w:val="000000"/>
          <w:sz w:val="22"/>
          <w:szCs w:val="22"/>
          <w:lang w:val="en-IN" w:eastAsia="en-IN"/>
        </w:rPr>
        <w:t>I(</w:t>
      </w:r>
      <w:proofErr w:type="gramEnd"/>
      <w:r>
        <w:rPr>
          <w:rFonts w:ascii="Calibri" w:eastAsia="Times New Roman" w:hAnsi="Calibri" w:cs="Calibri"/>
          <w:color w:val="000000"/>
          <w:sz w:val="22"/>
          <w:szCs w:val="22"/>
          <w:lang w:val="en-IN" w:eastAsia="en-IN"/>
        </w:rPr>
        <w:t>1</w:t>
      </w:r>
      <w:r w:rsidRPr="00096D58">
        <w:rPr>
          <w:rFonts w:ascii="Calibri" w:eastAsia="Times New Roman" w:hAnsi="Calibri" w:cs="Calibri"/>
          <w:color w:val="000000"/>
          <w:sz w:val="22"/>
          <w:szCs w:val="22"/>
          <w:lang w:val="en-IN" w:eastAsia="en-IN"/>
        </w:rPr>
        <w:t>) with Intercept</w:t>
      </w:r>
      <w:r>
        <w:rPr>
          <w:rFonts w:ascii="Calibri" w:eastAsia="Times New Roman" w:hAnsi="Calibri" w:cs="Calibri"/>
          <w:color w:val="000000"/>
          <w:sz w:val="22"/>
          <w:szCs w:val="22"/>
          <w:lang w:val="en-IN" w:eastAsia="en-IN"/>
        </w:rPr>
        <w:t>(Model II)</w:t>
      </w:r>
    </w:p>
    <w:p w14:paraId="0B341E04" w14:textId="77777777" w:rsidR="00461105" w:rsidRDefault="00B9583A" w:rsidP="00B9583A">
      <w:pPr>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As we can see in figure 2.</w:t>
      </w:r>
      <w:r w:rsidR="00963462">
        <w:rPr>
          <w:rFonts w:ascii="Times New Roman" w:eastAsia="Times New Roman" w:hAnsi="Times New Roman" w:cs="Times New Roman"/>
          <w:lang w:val="en-IN" w:eastAsia="en-IN"/>
        </w:rPr>
        <w:t>7</w:t>
      </w:r>
      <w:r>
        <w:rPr>
          <w:rFonts w:ascii="Times New Roman" w:eastAsia="Times New Roman" w:hAnsi="Times New Roman" w:cs="Times New Roman"/>
          <w:lang w:val="en-IN" w:eastAsia="en-IN"/>
        </w:rPr>
        <w:t xml:space="preserve"> the T-Statistic of the Intercept (i.e. 1.</w:t>
      </w:r>
      <w:r w:rsidR="00963462">
        <w:rPr>
          <w:rFonts w:ascii="Times New Roman" w:eastAsia="Times New Roman" w:hAnsi="Times New Roman" w:cs="Times New Roman"/>
          <w:lang w:val="en-IN" w:eastAsia="en-IN"/>
        </w:rPr>
        <w:t>355991</w:t>
      </w:r>
      <w:r>
        <w:rPr>
          <w:rFonts w:ascii="Times New Roman" w:eastAsia="Times New Roman" w:hAnsi="Times New Roman" w:cs="Times New Roman"/>
          <w:lang w:val="en-IN" w:eastAsia="en-IN"/>
        </w:rPr>
        <w:t>) is less than the critical value (i.e. 2.54</w:t>
      </w:r>
      <w:proofErr w:type="gramStart"/>
      <w:r>
        <w:rPr>
          <w:rFonts w:ascii="Times New Roman" w:eastAsia="Times New Roman" w:hAnsi="Times New Roman" w:cs="Times New Roman"/>
          <w:lang w:val="en-IN" w:eastAsia="en-IN"/>
        </w:rPr>
        <w:t>),we</w:t>
      </w:r>
      <w:proofErr w:type="gramEnd"/>
      <w:r>
        <w:rPr>
          <w:rFonts w:ascii="Times New Roman" w:eastAsia="Times New Roman" w:hAnsi="Times New Roman" w:cs="Times New Roman"/>
          <w:lang w:val="en-IN" w:eastAsia="en-IN"/>
        </w:rPr>
        <w:t xml:space="preserve"> conclude that the Intercept is </w:t>
      </w:r>
      <w:proofErr w:type="spellStart"/>
      <w:r w:rsidRPr="008D1F86">
        <w:rPr>
          <w:rFonts w:ascii="Times New Roman" w:eastAsia="Times New Roman" w:hAnsi="Times New Roman" w:cs="Times New Roman"/>
          <w:color w:val="3880DD" w:themeColor="accent1" w:themeTint="99"/>
          <w:lang w:val="en-IN" w:eastAsia="en-IN"/>
        </w:rPr>
        <w:t>non significant</w:t>
      </w:r>
      <w:proofErr w:type="spellEnd"/>
      <w:r w:rsidRPr="008D1F86">
        <w:rPr>
          <w:rFonts w:ascii="Times New Roman" w:eastAsia="Times New Roman" w:hAnsi="Times New Roman" w:cs="Times New Roman"/>
          <w:color w:val="3880DD" w:themeColor="accent1" w:themeTint="99"/>
          <w:lang w:val="en-IN" w:eastAsia="en-IN"/>
        </w:rPr>
        <w:t xml:space="preserve"> </w:t>
      </w:r>
      <w:r>
        <w:rPr>
          <w:rFonts w:ascii="Times New Roman" w:eastAsia="Times New Roman" w:hAnsi="Times New Roman" w:cs="Times New Roman"/>
          <w:lang w:val="en-IN" w:eastAsia="en-IN"/>
        </w:rPr>
        <w:t>and move to Model I for I(</w:t>
      </w:r>
      <w:r w:rsidR="00963462">
        <w:rPr>
          <w:rFonts w:ascii="Times New Roman" w:eastAsia="Times New Roman" w:hAnsi="Times New Roman" w:cs="Times New Roman"/>
          <w:lang w:val="en-IN" w:eastAsia="en-IN"/>
        </w:rPr>
        <w:t>1</w:t>
      </w:r>
      <w:r>
        <w:rPr>
          <w:rFonts w:ascii="Times New Roman" w:eastAsia="Times New Roman" w:hAnsi="Times New Roman" w:cs="Times New Roman"/>
          <w:lang w:val="en-IN" w:eastAsia="en-IN"/>
        </w:rPr>
        <w:t>) (no trend no intercept)</w:t>
      </w:r>
    </w:p>
    <w:p w14:paraId="67755D20" w14:textId="7522D8D0" w:rsidR="00B9583A" w:rsidRDefault="00461105" w:rsidP="00461105">
      <w:pPr>
        <w:jc w:val="center"/>
        <w:rPr>
          <w:rFonts w:ascii="Times New Roman" w:eastAsia="Times New Roman" w:hAnsi="Times New Roman" w:cs="Times New Roman"/>
          <w:lang w:val="en-IN" w:eastAsia="en-IN"/>
        </w:rPr>
      </w:pPr>
      <w:r w:rsidRPr="00461105">
        <w:rPr>
          <w:rFonts w:ascii="Times New Roman" w:eastAsia="Times New Roman" w:hAnsi="Times New Roman" w:cs="Times New Roman"/>
          <w:noProof/>
          <w:lang w:val="en-IN" w:eastAsia="en-IN"/>
        </w:rPr>
        <w:lastRenderedPageBreak/>
        <w:drawing>
          <wp:inline distT="0" distB="0" distL="0" distR="0" wp14:anchorId="701B63F5" wp14:editId="65D69BC6">
            <wp:extent cx="4706007" cy="5296639"/>
            <wp:effectExtent l="0" t="0" r="0" b="0"/>
            <wp:docPr id="183003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37538" name=""/>
                    <pic:cNvPicPr/>
                  </pic:nvPicPr>
                  <pic:blipFill>
                    <a:blip r:embed="rId17"/>
                    <a:stretch>
                      <a:fillRect/>
                    </a:stretch>
                  </pic:blipFill>
                  <pic:spPr>
                    <a:xfrm>
                      <a:off x="0" y="0"/>
                      <a:ext cx="4706007" cy="5296639"/>
                    </a:xfrm>
                    <a:prstGeom prst="rect">
                      <a:avLst/>
                    </a:prstGeom>
                  </pic:spPr>
                </pic:pic>
              </a:graphicData>
            </a:graphic>
          </wp:inline>
        </w:drawing>
      </w:r>
    </w:p>
    <w:p w14:paraId="228D3666" w14:textId="738E4566" w:rsidR="00461105" w:rsidRDefault="00461105" w:rsidP="00461105">
      <w:pPr>
        <w:jc w:val="center"/>
        <w:rPr>
          <w:rFonts w:ascii="Calibri" w:eastAsia="Times New Roman" w:hAnsi="Calibri" w:cs="Calibri"/>
          <w:color w:val="000000"/>
          <w:sz w:val="22"/>
          <w:szCs w:val="22"/>
          <w:lang w:val="en-IN" w:eastAsia="en-IN"/>
        </w:rPr>
      </w:pPr>
      <w:r w:rsidRPr="00096D58">
        <w:rPr>
          <w:rFonts w:ascii="Calibri" w:eastAsia="Times New Roman" w:hAnsi="Calibri" w:cs="Calibri"/>
          <w:color w:val="000000"/>
          <w:sz w:val="22"/>
          <w:szCs w:val="22"/>
          <w:lang w:val="en-IN" w:eastAsia="en-IN"/>
        </w:rPr>
        <w:t>Figure 2.</w:t>
      </w:r>
      <w:r>
        <w:rPr>
          <w:rFonts w:ascii="Calibri" w:eastAsia="Times New Roman" w:hAnsi="Calibri" w:cs="Calibri"/>
          <w:color w:val="000000"/>
          <w:sz w:val="22"/>
          <w:szCs w:val="22"/>
          <w:lang w:val="en-IN" w:eastAsia="en-IN"/>
        </w:rPr>
        <w:t>8</w:t>
      </w:r>
      <w:r w:rsidRPr="00096D58">
        <w:rPr>
          <w:rFonts w:ascii="Calibri" w:eastAsia="Times New Roman" w:hAnsi="Calibri" w:cs="Calibri"/>
          <w:color w:val="000000"/>
          <w:sz w:val="22"/>
          <w:szCs w:val="22"/>
          <w:lang w:val="en-IN" w:eastAsia="en-IN"/>
        </w:rPr>
        <w:t xml:space="preserve"> Unit Root Test for </w:t>
      </w:r>
      <w:proofErr w:type="spellStart"/>
      <w:r>
        <w:rPr>
          <w:rFonts w:ascii="Calibri" w:eastAsia="Times New Roman" w:hAnsi="Calibri" w:cs="Calibri"/>
          <w:color w:val="000000"/>
          <w:sz w:val="22"/>
          <w:szCs w:val="22"/>
          <w:lang w:val="en-IN" w:eastAsia="en-IN"/>
        </w:rPr>
        <w:t>Ebay</w:t>
      </w:r>
      <w:proofErr w:type="spellEnd"/>
      <w:r w:rsidRPr="00096D58">
        <w:rPr>
          <w:rFonts w:ascii="Calibri" w:eastAsia="Times New Roman" w:hAnsi="Calibri" w:cs="Calibri"/>
          <w:color w:val="000000"/>
          <w:sz w:val="22"/>
          <w:szCs w:val="22"/>
          <w:lang w:val="en-IN" w:eastAsia="en-IN"/>
        </w:rPr>
        <w:t xml:space="preserve"> at </w:t>
      </w:r>
      <w:proofErr w:type="gramStart"/>
      <w:r w:rsidRPr="00096D58">
        <w:rPr>
          <w:rFonts w:ascii="Calibri" w:eastAsia="Times New Roman" w:hAnsi="Calibri" w:cs="Calibri"/>
          <w:color w:val="000000"/>
          <w:sz w:val="22"/>
          <w:szCs w:val="22"/>
          <w:lang w:val="en-IN" w:eastAsia="en-IN"/>
        </w:rPr>
        <w:t>I(</w:t>
      </w:r>
      <w:proofErr w:type="gramEnd"/>
      <w:r>
        <w:rPr>
          <w:rFonts w:ascii="Calibri" w:eastAsia="Times New Roman" w:hAnsi="Calibri" w:cs="Calibri"/>
          <w:color w:val="000000"/>
          <w:sz w:val="22"/>
          <w:szCs w:val="22"/>
          <w:lang w:val="en-IN" w:eastAsia="en-IN"/>
        </w:rPr>
        <w:t>1</w:t>
      </w:r>
      <w:r w:rsidRPr="00096D58">
        <w:rPr>
          <w:rFonts w:ascii="Calibri" w:eastAsia="Times New Roman" w:hAnsi="Calibri" w:cs="Calibri"/>
          <w:color w:val="000000"/>
          <w:sz w:val="22"/>
          <w:szCs w:val="22"/>
          <w:lang w:val="en-IN" w:eastAsia="en-IN"/>
        </w:rPr>
        <w:t xml:space="preserve">) with </w:t>
      </w:r>
      <w:r>
        <w:rPr>
          <w:rFonts w:ascii="Calibri" w:eastAsia="Times New Roman" w:hAnsi="Calibri" w:cs="Calibri"/>
          <w:color w:val="000000"/>
          <w:sz w:val="22"/>
          <w:szCs w:val="22"/>
          <w:lang w:val="en-IN" w:eastAsia="en-IN"/>
        </w:rPr>
        <w:t>None(Model I)</w:t>
      </w:r>
    </w:p>
    <w:p w14:paraId="374414D5" w14:textId="2F646705" w:rsidR="00802652" w:rsidRDefault="004A0B66" w:rsidP="004A0B66">
      <w:pPr>
        <w:rPr>
          <w:rFonts w:ascii="Times New Roman" w:eastAsia="Times New Roman" w:hAnsi="Times New Roman" w:cs="Times New Roman"/>
          <w:color w:val="3880DD" w:themeColor="accent1" w:themeTint="99"/>
          <w:lang w:val="en-IN" w:eastAsia="en-IN"/>
        </w:rPr>
      </w:pPr>
      <w:r>
        <w:rPr>
          <w:rFonts w:ascii="Times New Roman" w:eastAsia="Times New Roman" w:hAnsi="Times New Roman" w:cs="Times New Roman"/>
          <w:color w:val="000000"/>
          <w:lang w:val="en-IN" w:eastAsia="en-IN"/>
        </w:rPr>
        <w:t xml:space="preserve">As we look at the </w:t>
      </w:r>
      <w:proofErr w:type="spellStart"/>
      <w:r>
        <w:rPr>
          <w:rFonts w:ascii="Times New Roman" w:eastAsia="Times New Roman" w:hAnsi="Times New Roman" w:cs="Times New Roman"/>
          <w:color w:val="000000"/>
          <w:lang w:val="en-IN" w:eastAsia="en-IN"/>
        </w:rPr>
        <w:t>Adf</w:t>
      </w:r>
      <w:proofErr w:type="spellEnd"/>
      <w:r>
        <w:rPr>
          <w:rFonts w:ascii="Times New Roman" w:eastAsia="Times New Roman" w:hAnsi="Times New Roman" w:cs="Times New Roman"/>
          <w:color w:val="000000"/>
          <w:lang w:val="en-IN" w:eastAsia="en-IN"/>
        </w:rPr>
        <w:t xml:space="preserve"> critical value in Figure 2.8 </w:t>
      </w:r>
      <w:r w:rsidR="00653D56">
        <w:rPr>
          <w:rFonts w:ascii="Times New Roman" w:eastAsia="Times New Roman" w:hAnsi="Times New Roman" w:cs="Times New Roman"/>
          <w:color w:val="000000"/>
          <w:lang w:val="en-IN" w:eastAsia="en-IN"/>
        </w:rPr>
        <w:t>we see that T-Statistic for the same</w:t>
      </w:r>
      <w:r w:rsidR="003F1504">
        <w:rPr>
          <w:rFonts w:ascii="Times New Roman" w:eastAsia="Times New Roman" w:hAnsi="Times New Roman" w:cs="Times New Roman"/>
          <w:color w:val="000000"/>
          <w:lang w:val="en-IN" w:eastAsia="en-IN"/>
        </w:rPr>
        <w:t xml:space="preserve"> (-11.61988) is less than its critical value (i.e. </w:t>
      </w:r>
      <w:r w:rsidR="00C60F59">
        <w:rPr>
          <w:rFonts w:ascii="Times New Roman" w:eastAsia="Times New Roman" w:hAnsi="Times New Roman" w:cs="Times New Roman"/>
          <w:color w:val="000000"/>
          <w:lang w:val="en-IN" w:eastAsia="en-IN"/>
        </w:rPr>
        <w:t>-1.943688).</w:t>
      </w:r>
      <w:r w:rsidR="008D6B5E">
        <w:rPr>
          <w:rFonts w:ascii="Times New Roman" w:eastAsia="Times New Roman" w:hAnsi="Times New Roman" w:cs="Times New Roman"/>
          <w:color w:val="000000"/>
          <w:lang w:val="en-IN" w:eastAsia="en-IN"/>
        </w:rPr>
        <w:t xml:space="preserve"> </w:t>
      </w:r>
      <w:r w:rsidR="00C60F59">
        <w:rPr>
          <w:rFonts w:ascii="Times New Roman" w:eastAsia="Times New Roman" w:hAnsi="Times New Roman" w:cs="Times New Roman"/>
          <w:color w:val="000000"/>
          <w:lang w:val="en-IN" w:eastAsia="en-IN"/>
        </w:rPr>
        <w:t xml:space="preserve">Finally we reject the null hypotheses and </w:t>
      </w:r>
      <w:r w:rsidR="000161B8">
        <w:rPr>
          <w:rFonts w:ascii="Times New Roman" w:eastAsia="Times New Roman" w:hAnsi="Times New Roman" w:cs="Times New Roman"/>
          <w:color w:val="000000"/>
          <w:lang w:val="en-IN" w:eastAsia="en-IN"/>
        </w:rPr>
        <w:t xml:space="preserve">say that the </w:t>
      </w:r>
      <w:r w:rsidR="000161B8" w:rsidRPr="000161B8">
        <w:rPr>
          <w:rFonts w:ascii="Times New Roman" w:eastAsia="Times New Roman" w:hAnsi="Times New Roman" w:cs="Times New Roman"/>
          <w:color w:val="3880DD" w:themeColor="accent1" w:themeTint="99"/>
          <w:lang w:val="en-IN" w:eastAsia="en-IN"/>
        </w:rPr>
        <w:t xml:space="preserve">time series is stationary at </w:t>
      </w:r>
      <w:proofErr w:type="gramStart"/>
      <w:r w:rsidR="000161B8" w:rsidRPr="000161B8">
        <w:rPr>
          <w:rFonts w:ascii="Times New Roman" w:eastAsia="Times New Roman" w:hAnsi="Times New Roman" w:cs="Times New Roman"/>
          <w:color w:val="3880DD" w:themeColor="accent1" w:themeTint="99"/>
          <w:lang w:val="en-IN" w:eastAsia="en-IN"/>
        </w:rPr>
        <w:t>I(</w:t>
      </w:r>
      <w:proofErr w:type="gramEnd"/>
      <w:r w:rsidR="000161B8" w:rsidRPr="000161B8">
        <w:rPr>
          <w:rFonts w:ascii="Times New Roman" w:eastAsia="Times New Roman" w:hAnsi="Times New Roman" w:cs="Times New Roman"/>
          <w:color w:val="3880DD" w:themeColor="accent1" w:themeTint="99"/>
          <w:lang w:val="en-IN" w:eastAsia="en-IN"/>
        </w:rPr>
        <w:t>1)</w:t>
      </w:r>
    </w:p>
    <w:p w14:paraId="45A41762" w14:textId="39D109E7" w:rsidR="00802652" w:rsidRPr="00330D25" w:rsidRDefault="00802652" w:rsidP="004A0B66">
      <w:pPr>
        <w:rPr>
          <w:rFonts w:ascii="Times New Roman" w:eastAsia="Times New Roman" w:hAnsi="Times New Roman" w:cs="Times New Roman"/>
          <w:color w:val="3880DD" w:themeColor="accent1" w:themeTint="99"/>
          <w:lang w:val="en-IN" w:eastAsia="en-IN"/>
        </w:rPr>
      </w:pPr>
      <w:r w:rsidRPr="00330D25">
        <w:rPr>
          <w:rFonts w:ascii="Times New Roman" w:eastAsia="Times New Roman" w:hAnsi="Times New Roman" w:cs="Times New Roman"/>
          <w:color w:val="3880DD" w:themeColor="accent1" w:themeTint="99"/>
          <w:lang w:val="en-IN" w:eastAsia="en-IN"/>
        </w:rPr>
        <w:t>Now we have a one</w:t>
      </w:r>
      <w:r w:rsidR="00F96C14" w:rsidRPr="00330D25">
        <w:rPr>
          <w:rFonts w:ascii="Times New Roman" w:eastAsia="Times New Roman" w:hAnsi="Times New Roman" w:cs="Times New Roman"/>
          <w:color w:val="3880DD" w:themeColor="accent1" w:themeTint="99"/>
          <w:lang w:val="en-IN" w:eastAsia="en-IN"/>
        </w:rPr>
        <w:t xml:space="preserve"> variable at </w:t>
      </w:r>
      <w:proofErr w:type="gramStart"/>
      <w:r w:rsidRPr="00330D25">
        <w:rPr>
          <w:rFonts w:ascii="Times New Roman" w:eastAsia="Times New Roman" w:hAnsi="Times New Roman" w:cs="Times New Roman"/>
          <w:color w:val="3880DD" w:themeColor="accent1" w:themeTint="99"/>
          <w:lang w:val="en-IN" w:eastAsia="en-IN"/>
        </w:rPr>
        <w:t>I(</w:t>
      </w:r>
      <w:proofErr w:type="gramEnd"/>
      <w:r w:rsidRPr="00330D25">
        <w:rPr>
          <w:rFonts w:ascii="Times New Roman" w:eastAsia="Times New Roman" w:hAnsi="Times New Roman" w:cs="Times New Roman"/>
          <w:color w:val="3880DD" w:themeColor="accent1" w:themeTint="99"/>
          <w:lang w:val="en-IN" w:eastAsia="en-IN"/>
        </w:rPr>
        <w:t xml:space="preserve">0) and </w:t>
      </w:r>
      <w:r w:rsidR="00F96C14" w:rsidRPr="00330D25">
        <w:rPr>
          <w:rFonts w:ascii="Times New Roman" w:eastAsia="Times New Roman" w:hAnsi="Times New Roman" w:cs="Times New Roman"/>
          <w:color w:val="3880DD" w:themeColor="accent1" w:themeTint="99"/>
          <w:lang w:val="en-IN" w:eastAsia="en-IN"/>
        </w:rPr>
        <w:t xml:space="preserve">other </w:t>
      </w:r>
      <w:proofErr w:type="spellStart"/>
      <w:r w:rsidR="00F96C14" w:rsidRPr="00330D25">
        <w:rPr>
          <w:rFonts w:ascii="Times New Roman" w:eastAsia="Times New Roman" w:hAnsi="Times New Roman" w:cs="Times New Roman"/>
          <w:color w:val="3880DD" w:themeColor="accent1" w:themeTint="99"/>
          <w:lang w:val="en-IN" w:eastAsia="en-IN"/>
        </w:rPr>
        <w:t>at</w:t>
      </w:r>
      <w:proofErr w:type="spellEnd"/>
      <w:r w:rsidR="00F96C14" w:rsidRPr="00330D25">
        <w:rPr>
          <w:rFonts w:ascii="Times New Roman" w:eastAsia="Times New Roman" w:hAnsi="Times New Roman" w:cs="Times New Roman"/>
          <w:color w:val="3880DD" w:themeColor="accent1" w:themeTint="99"/>
          <w:lang w:val="en-IN" w:eastAsia="en-IN"/>
        </w:rPr>
        <w:t xml:space="preserve"> </w:t>
      </w:r>
      <w:r w:rsidRPr="00330D25">
        <w:rPr>
          <w:rFonts w:ascii="Times New Roman" w:eastAsia="Times New Roman" w:hAnsi="Times New Roman" w:cs="Times New Roman"/>
          <w:color w:val="3880DD" w:themeColor="accent1" w:themeTint="99"/>
          <w:lang w:val="en-IN" w:eastAsia="en-IN"/>
        </w:rPr>
        <w:t>I (1)</w:t>
      </w:r>
      <w:r w:rsidR="00F96C14" w:rsidRPr="00330D25">
        <w:rPr>
          <w:rFonts w:ascii="Times New Roman" w:eastAsia="Times New Roman" w:hAnsi="Times New Roman" w:cs="Times New Roman"/>
          <w:color w:val="3880DD" w:themeColor="accent1" w:themeTint="99"/>
          <w:lang w:val="en-IN" w:eastAsia="en-IN"/>
        </w:rPr>
        <w:t xml:space="preserve"> now we can </w:t>
      </w:r>
      <w:r w:rsidR="00E11AD2" w:rsidRPr="00330D25">
        <w:rPr>
          <w:rFonts w:ascii="Times New Roman" w:eastAsia="Times New Roman" w:hAnsi="Times New Roman" w:cs="Times New Roman"/>
          <w:color w:val="3880DD" w:themeColor="accent1" w:themeTint="99"/>
          <w:lang w:val="en-IN" w:eastAsia="en-IN"/>
        </w:rPr>
        <w:t>proceed to Step 2</w:t>
      </w:r>
    </w:p>
    <w:p w14:paraId="2F7C05E5" w14:textId="77777777" w:rsidR="008F383B" w:rsidRDefault="008F383B" w:rsidP="004A0B66">
      <w:pPr>
        <w:rPr>
          <w:rFonts w:ascii="Times New Roman" w:eastAsia="Times New Roman" w:hAnsi="Times New Roman" w:cs="Times New Roman"/>
          <w:lang w:val="en-IN" w:eastAsia="en-IN"/>
        </w:rPr>
      </w:pPr>
    </w:p>
    <w:p w14:paraId="09DDE78C" w14:textId="77777777" w:rsidR="008F383B" w:rsidRDefault="008F383B" w:rsidP="004A0B66">
      <w:pPr>
        <w:rPr>
          <w:rFonts w:ascii="Times New Roman" w:eastAsia="Times New Roman" w:hAnsi="Times New Roman" w:cs="Times New Roman"/>
          <w:lang w:val="en-IN" w:eastAsia="en-IN"/>
        </w:rPr>
      </w:pPr>
    </w:p>
    <w:p w14:paraId="5FE14194" w14:textId="77777777" w:rsidR="008F383B" w:rsidRDefault="008F383B" w:rsidP="004A0B66">
      <w:pPr>
        <w:rPr>
          <w:rFonts w:ascii="Times New Roman" w:eastAsia="Times New Roman" w:hAnsi="Times New Roman" w:cs="Times New Roman"/>
          <w:lang w:val="en-IN" w:eastAsia="en-IN"/>
        </w:rPr>
      </w:pPr>
    </w:p>
    <w:p w14:paraId="4178152C" w14:textId="77777777" w:rsidR="008F383B" w:rsidRDefault="008F383B" w:rsidP="004A0B66">
      <w:pPr>
        <w:rPr>
          <w:rFonts w:ascii="Times New Roman" w:eastAsia="Times New Roman" w:hAnsi="Times New Roman" w:cs="Times New Roman"/>
          <w:lang w:val="en-IN" w:eastAsia="en-IN"/>
        </w:rPr>
      </w:pPr>
    </w:p>
    <w:p w14:paraId="10473DBF" w14:textId="77777777" w:rsidR="008F383B" w:rsidRDefault="008F383B" w:rsidP="004A0B66">
      <w:pPr>
        <w:rPr>
          <w:rFonts w:ascii="Times New Roman" w:eastAsia="Times New Roman" w:hAnsi="Times New Roman" w:cs="Times New Roman"/>
          <w:lang w:val="en-IN" w:eastAsia="en-IN"/>
        </w:rPr>
      </w:pPr>
    </w:p>
    <w:p w14:paraId="7FC1AE87" w14:textId="77777777" w:rsidR="008F383B" w:rsidRDefault="008F383B" w:rsidP="004A0B66">
      <w:pPr>
        <w:rPr>
          <w:rFonts w:ascii="Times New Roman" w:eastAsia="Times New Roman" w:hAnsi="Times New Roman" w:cs="Times New Roman"/>
          <w:lang w:val="en-IN" w:eastAsia="en-IN"/>
        </w:rPr>
      </w:pPr>
    </w:p>
    <w:p w14:paraId="056F18AC" w14:textId="77777777" w:rsidR="008F383B" w:rsidRDefault="008F383B" w:rsidP="004A0B66">
      <w:pPr>
        <w:rPr>
          <w:rFonts w:ascii="Times New Roman" w:eastAsia="Times New Roman" w:hAnsi="Times New Roman" w:cs="Times New Roman"/>
          <w:lang w:val="en-IN" w:eastAsia="en-IN"/>
        </w:rPr>
      </w:pPr>
    </w:p>
    <w:p w14:paraId="5EEE1DB8" w14:textId="77777777" w:rsidR="008F383B" w:rsidRDefault="008F383B" w:rsidP="004A0B66">
      <w:pPr>
        <w:rPr>
          <w:rFonts w:ascii="Times New Roman" w:eastAsia="Times New Roman" w:hAnsi="Times New Roman" w:cs="Times New Roman"/>
          <w:lang w:val="en-IN" w:eastAsia="en-IN"/>
        </w:rPr>
      </w:pPr>
    </w:p>
    <w:p w14:paraId="727252C4" w14:textId="77777777" w:rsidR="008F383B" w:rsidRDefault="008F383B" w:rsidP="004A0B66">
      <w:pPr>
        <w:rPr>
          <w:rFonts w:ascii="Times New Roman" w:eastAsia="Times New Roman" w:hAnsi="Times New Roman" w:cs="Times New Roman"/>
          <w:lang w:val="en-IN" w:eastAsia="en-IN"/>
        </w:rPr>
      </w:pPr>
    </w:p>
    <w:p w14:paraId="32EA57E9" w14:textId="77777777" w:rsidR="008F383B" w:rsidRDefault="008F383B" w:rsidP="004A0B66">
      <w:pPr>
        <w:rPr>
          <w:rFonts w:ascii="Times New Roman" w:eastAsia="Times New Roman" w:hAnsi="Times New Roman" w:cs="Times New Roman"/>
          <w:lang w:val="en-IN" w:eastAsia="en-IN"/>
        </w:rPr>
      </w:pPr>
    </w:p>
    <w:p w14:paraId="75A022AD" w14:textId="77777777" w:rsidR="008F383B" w:rsidRDefault="008F383B" w:rsidP="004A0B66">
      <w:pPr>
        <w:rPr>
          <w:rFonts w:ascii="Times New Roman" w:eastAsia="Times New Roman" w:hAnsi="Times New Roman" w:cs="Times New Roman"/>
          <w:lang w:val="en-IN" w:eastAsia="en-IN"/>
        </w:rPr>
      </w:pPr>
    </w:p>
    <w:p w14:paraId="2F9A81E4" w14:textId="77777777" w:rsidR="008F383B" w:rsidRDefault="008F383B" w:rsidP="004A0B66">
      <w:pPr>
        <w:rPr>
          <w:rFonts w:ascii="Times New Roman" w:eastAsia="Times New Roman" w:hAnsi="Times New Roman" w:cs="Times New Roman"/>
          <w:lang w:val="en-IN" w:eastAsia="en-IN"/>
        </w:rPr>
      </w:pPr>
    </w:p>
    <w:p w14:paraId="22A1F9DC" w14:textId="4CAA6DFD" w:rsidR="008F383B" w:rsidRDefault="008F383B" w:rsidP="008F383B">
      <w:pPr>
        <w:pStyle w:val="Heading2"/>
        <w:rPr>
          <w:rFonts w:eastAsia="Times New Roman"/>
          <w:color w:val="auto"/>
          <w:sz w:val="32"/>
          <w:szCs w:val="20"/>
          <w:u w:val="single"/>
          <w:lang w:val="en-IN" w:eastAsia="en-IN"/>
        </w:rPr>
      </w:pPr>
      <w:r w:rsidRPr="008F383B">
        <w:rPr>
          <w:rFonts w:eastAsia="Times New Roman"/>
          <w:color w:val="auto"/>
          <w:sz w:val="32"/>
          <w:szCs w:val="20"/>
          <w:u w:val="single"/>
          <w:lang w:val="en-IN" w:eastAsia="en-IN"/>
        </w:rPr>
        <w:lastRenderedPageBreak/>
        <w:t xml:space="preserve">Step 2: select the </w:t>
      </w:r>
      <w:r w:rsidR="003727EB">
        <w:rPr>
          <w:rFonts w:eastAsia="Times New Roman"/>
          <w:color w:val="auto"/>
          <w:sz w:val="32"/>
          <w:szCs w:val="20"/>
          <w:u w:val="single"/>
          <w:lang w:val="en-IN" w:eastAsia="en-IN"/>
        </w:rPr>
        <w:t>Suitable</w:t>
      </w:r>
      <w:r w:rsidRPr="008F383B">
        <w:rPr>
          <w:rFonts w:eastAsia="Times New Roman"/>
          <w:color w:val="auto"/>
          <w:sz w:val="32"/>
          <w:szCs w:val="20"/>
          <w:u w:val="single"/>
          <w:lang w:val="en-IN" w:eastAsia="en-IN"/>
        </w:rPr>
        <w:t xml:space="preserve"> lag length by estimating ARDL model with variables at level:</w:t>
      </w:r>
    </w:p>
    <w:p w14:paraId="53C00BD0" w14:textId="1303D985" w:rsidR="00774A5D" w:rsidRDefault="002671F5" w:rsidP="00774A5D">
      <w:pPr>
        <w:jc w:val="center"/>
        <w:rPr>
          <w:lang w:val="en-IN" w:eastAsia="en-IN"/>
        </w:rPr>
      </w:pPr>
      <w:r w:rsidRPr="002671F5">
        <w:rPr>
          <w:noProof/>
          <w:lang w:val="en-IN" w:eastAsia="en-IN"/>
        </w:rPr>
        <w:drawing>
          <wp:inline distT="0" distB="0" distL="0" distR="0" wp14:anchorId="4D49B1B7" wp14:editId="5F3A866E">
            <wp:extent cx="4638803" cy="4613031"/>
            <wp:effectExtent l="0" t="0" r="0" b="0"/>
            <wp:docPr id="1596371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71484" name=""/>
                    <pic:cNvPicPr/>
                  </pic:nvPicPr>
                  <pic:blipFill>
                    <a:blip r:embed="rId18"/>
                    <a:stretch>
                      <a:fillRect/>
                    </a:stretch>
                  </pic:blipFill>
                  <pic:spPr>
                    <a:xfrm>
                      <a:off x="0" y="0"/>
                      <a:ext cx="4665304" cy="4639385"/>
                    </a:xfrm>
                    <a:prstGeom prst="rect">
                      <a:avLst/>
                    </a:prstGeom>
                  </pic:spPr>
                </pic:pic>
              </a:graphicData>
            </a:graphic>
          </wp:inline>
        </w:drawing>
      </w:r>
      <w:r w:rsidRPr="002671F5">
        <w:rPr>
          <w:lang w:val="en-IN" w:eastAsia="en-IN"/>
        </w:rPr>
        <w:t xml:space="preserve"> </w:t>
      </w:r>
    </w:p>
    <w:p w14:paraId="2B7DCD0F" w14:textId="21221E61" w:rsidR="000E4770" w:rsidRDefault="000E4770" w:rsidP="00774A5D">
      <w:pPr>
        <w:jc w:val="center"/>
        <w:rPr>
          <w:rFonts w:ascii="Calibri" w:hAnsi="Calibri" w:cs="Calibri"/>
          <w:sz w:val="22"/>
          <w:szCs w:val="22"/>
          <w:lang w:val="en-IN" w:eastAsia="en-IN"/>
        </w:rPr>
      </w:pPr>
      <w:r w:rsidRPr="00EC5A5A">
        <w:rPr>
          <w:rFonts w:ascii="Calibri" w:hAnsi="Calibri" w:cs="Calibri"/>
          <w:sz w:val="22"/>
          <w:szCs w:val="22"/>
          <w:lang w:val="en-IN" w:eastAsia="en-IN"/>
        </w:rPr>
        <w:t>Figure 3.1</w:t>
      </w:r>
      <w:r w:rsidR="00351B41">
        <w:rPr>
          <w:rFonts w:ascii="Calibri" w:hAnsi="Calibri" w:cs="Calibri"/>
          <w:sz w:val="22"/>
          <w:szCs w:val="22"/>
          <w:lang w:val="en-IN" w:eastAsia="en-IN"/>
        </w:rPr>
        <w:t xml:space="preserve"> Steps for ARDL lag length</w:t>
      </w:r>
    </w:p>
    <w:p w14:paraId="154C1380" w14:textId="77777777" w:rsidR="00351B41" w:rsidRDefault="00351B41" w:rsidP="00351B41">
      <w:pPr>
        <w:rPr>
          <w:rFonts w:ascii="Times New Roman" w:hAnsi="Times New Roman" w:cs="Times New Roman"/>
          <w:lang w:val="en-IN" w:eastAsia="en-IN"/>
        </w:rPr>
      </w:pPr>
    </w:p>
    <w:p w14:paraId="5051A8B5" w14:textId="537D0234" w:rsidR="00F548C0" w:rsidRDefault="00F548C0" w:rsidP="00351B41">
      <w:pPr>
        <w:rPr>
          <w:rFonts w:ascii="Times New Roman" w:hAnsi="Times New Roman" w:cs="Times New Roman"/>
          <w:lang w:val="en-IN" w:eastAsia="en-IN"/>
        </w:rPr>
      </w:pPr>
      <w:r>
        <w:rPr>
          <w:rFonts w:ascii="Times New Roman" w:hAnsi="Times New Roman" w:cs="Times New Roman"/>
          <w:lang w:val="en-IN" w:eastAsia="en-IN"/>
        </w:rPr>
        <w:t xml:space="preserve">In the Step to we have to find the best lag length required </w:t>
      </w:r>
      <w:r w:rsidR="00BD2D30">
        <w:rPr>
          <w:rFonts w:ascii="Times New Roman" w:hAnsi="Times New Roman" w:cs="Times New Roman"/>
          <w:lang w:val="en-IN" w:eastAsia="en-IN"/>
        </w:rPr>
        <w:t>Which can be done via Automa</w:t>
      </w:r>
      <w:r w:rsidR="007312A4">
        <w:rPr>
          <w:rFonts w:ascii="Times New Roman" w:hAnsi="Times New Roman" w:cs="Times New Roman"/>
          <w:lang w:val="en-IN" w:eastAsia="en-IN"/>
        </w:rPr>
        <w:t xml:space="preserve">tic Way as shown in the Figure 3.1 or in the manual way by </w:t>
      </w:r>
      <w:r w:rsidR="008D6B5E">
        <w:rPr>
          <w:rFonts w:ascii="Times New Roman" w:hAnsi="Times New Roman" w:cs="Times New Roman"/>
          <w:lang w:val="en-IN" w:eastAsia="en-IN"/>
        </w:rPr>
        <w:t>comparing</w:t>
      </w:r>
      <w:r w:rsidR="007312A4">
        <w:rPr>
          <w:rFonts w:ascii="Times New Roman" w:hAnsi="Times New Roman" w:cs="Times New Roman"/>
          <w:lang w:val="en-IN" w:eastAsia="en-IN"/>
        </w:rPr>
        <w:t xml:space="preserve"> Th</w:t>
      </w:r>
      <w:r w:rsidR="00863493">
        <w:rPr>
          <w:rFonts w:ascii="Times New Roman" w:hAnsi="Times New Roman" w:cs="Times New Roman"/>
          <w:lang w:val="en-IN" w:eastAsia="en-IN"/>
        </w:rPr>
        <w:t xml:space="preserve">e </w:t>
      </w:r>
      <w:proofErr w:type="gramStart"/>
      <w:r w:rsidR="00863493">
        <w:rPr>
          <w:rFonts w:ascii="Times New Roman" w:hAnsi="Times New Roman" w:cs="Times New Roman"/>
          <w:lang w:val="en-IN" w:eastAsia="en-IN"/>
        </w:rPr>
        <w:t>AIC</w:t>
      </w:r>
      <w:r w:rsidR="00A51C54">
        <w:rPr>
          <w:rFonts w:ascii="Times New Roman" w:hAnsi="Times New Roman" w:cs="Times New Roman"/>
          <w:lang w:val="en-IN" w:eastAsia="en-IN"/>
        </w:rPr>
        <w:t>(</w:t>
      </w:r>
      <w:proofErr w:type="gramEnd"/>
      <w:r w:rsidR="00A51C54">
        <w:rPr>
          <w:rFonts w:ascii="Times New Roman" w:hAnsi="Times New Roman" w:cs="Times New Roman"/>
          <w:lang w:val="en-IN" w:eastAsia="en-IN"/>
        </w:rPr>
        <w:t xml:space="preserve">Akaike info </w:t>
      </w:r>
      <w:r w:rsidR="008D6B5E">
        <w:rPr>
          <w:rFonts w:ascii="Times New Roman" w:hAnsi="Times New Roman" w:cs="Times New Roman"/>
          <w:lang w:val="en-IN" w:eastAsia="en-IN"/>
        </w:rPr>
        <w:t>criterion</w:t>
      </w:r>
      <w:r w:rsidR="00A51C54">
        <w:rPr>
          <w:rFonts w:ascii="Times New Roman" w:hAnsi="Times New Roman" w:cs="Times New Roman"/>
          <w:lang w:val="en-IN" w:eastAsia="en-IN"/>
        </w:rPr>
        <w:t>) ,SC (</w:t>
      </w:r>
      <w:r w:rsidR="00440578">
        <w:rPr>
          <w:rFonts w:ascii="Times New Roman" w:hAnsi="Times New Roman" w:cs="Times New Roman"/>
          <w:lang w:val="en-IN" w:eastAsia="en-IN"/>
        </w:rPr>
        <w:t xml:space="preserve">Schwarz </w:t>
      </w:r>
      <w:r w:rsidR="008D6B5E">
        <w:rPr>
          <w:rFonts w:ascii="Times New Roman" w:hAnsi="Times New Roman" w:cs="Times New Roman"/>
          <w:lang w:val="en-IN" w:eastAsia="en-IN"/>
        </w:rPr>
        <w:t>criterion</w:t>
      </w:r>
      <w:r w:rsidR="00440578">
        <w:rPr>
          <w:rFonts w:ascii="Times New Roman" w:hAnsi="Times New Roman" w:cs="Times New Roman"/>
          <w:lang w:val="en-IN" w:eastAsia="en-IN"/>
        </w:rPr>
        <w:t xml:space="preserve">) &amp; </w:t>
      </w:r>
      <w:r w:rsidR="00270B39">
        <w:rPr>
          <w:rFonts w:ascii="Times New Roman" w:hAnsi="Times New Roman" w:cs="Times New Roman"/>
          <w:lang w:val="en-IN" w:eastAsia="en-IN"/>
        </w:rPr>
        <w:t xml:space="preserve">HQC (Hannan </w:t>
      </w:r>
      <w:r w:rsidR="008D6B5E">
        <w:rPr>
          <w:rFonts w:ascii="Times New Roman" w:hAnsi="Times New Roman" w:cs="Times New Roman"/>
          <w:lang w:val="en-IN" w:eastAsia="en-IN"/>
        </w:rPr>
        <w:t>Quinn</w:t>
      </w:r>
      <w:r w:rsidR="00270B39">
        <w:rPr>
          <w:rFonts w:ascii="Times New Roman" w:hAnsi="Times New Roman" w:cs="Times New Roman"/>
          <w:lang w:val="en-IN" w:eastAsia="en-IN"/>
        </w:rPr>
        <w:t xml:space="preserve"> </w:t>
      </w:r>
      <w:proofErr w:type="spellStart"/>
      <w:r w:rsidR="00270B39">
        <w:rPr>
          <w:rFonts w:ascii="Times New Roman" w:hAnsi="Times New Roman" w:cs="Times New Roman"/>
          <w:lang w:val="en-IN" w:eastAsia="en-IN"/>
        </w:rPr>
        <w:t>criter</w:t>
      </w:r>
      <w:proofErr w:type="spellEnd"/>
      <w:r w:rsidR="00BD0615">
        <w:rPr>
          <w:rFonts w:ascii="Times New Roman" w:hAnsi="Times New Roman" w:cs="Times New Roman"/>
          <w:lang w:val="en-IN" w:eastAsia="en-IN"/>
        </w:rPr>
        <w:t>) and taking the lowest of all and do a best out of 3 to select it.</w:t>
      </w:r>
    </w:p>
    <w:p w14:paraId="3E086174" w14:textId="19ECDE8B" w:rsidR="0086391F" w:rsidRDefault="00BD0615" w:rsidP="0086391F">
      <w:pPr>
        <w:rPr>
          <w:noProof/>
        </w:rPr>
      </w:pPr>
      <w:r>
        <w:rPr>
          <w:rFonts w:ascii="Times New Roman" w:hAnsi="Times New Roman" w:cs="Times New Roman"/>
          <w:lang w:val="en-IN" w:eastAsia="en-IN"/>
        </w:rPr>
        <w:t>For this, I decided to go with the Automatic selection as it will do the same thing but faster</w:t>
      </w:r>
      <w:r w:rsidR="00920EA9">
        <w:rPr>
          <w:rFonts w:ascii="Times New Roman" w:hAnsi="Times New Roman" w:cs="Times New Roman"/>
          <w:lang w:val="en-IN" w:eastAsia="en-IN"/>
        </w:rPr>
        <w:t xml:space="preserve"> with MAX </w:t>
      </w:r>
      <w:proofErr w:type="spellStart"/>
      <w:r w:rsidR="00920EA9">
        <w:rPr>
          <w:rFonts w:ascii="Times New Roman" w:hAnsi="Times New Roman" w:cs="Times New Roman"/>
          <w:lang w:val="en-IN" w:eastAsia="en-IN"/>
        </w:rPr>
        <w:t>laga</w:t>
      </w:r>
      <w:proofErr w:type="spellEnd"/>
      <w:r w:rsidR="00920EA9">
        <w:rPr>
          <w:rFonts w:ascii="Times New Roman" w:hAnsi="Times New Roman" w:cs="Times New Roman"/>
          <w:lang w:val="en-IN" w:eastAsia="en-IN"/>
        </w:rPr>
        <w:t xml:space="preserve"> as (4,4</w:t>
      </w:r>
      <w:proofErr w:type="gramStart"/>
      <w:r w:rsidR="00920EA9">
        <w:rPr>
          <w:rFonts w:ascii="Times New Roman" w:hAnsi="Times New Roman" w:cs="Times New Roman"/>
          <w:lang w:val="en-IN" w:eastAsia="en-IN"/>
        </w:rPr>
        <w:t>)</w:t>
      </w:r>
      <w:r w:rsidR="0081347A">
        <w:rPr>
          <w:rFonts w:ascii="Times New Roman" w:hAnsi="Times New Roman" w:cs="Times New Roman"/>
          <w:lang w:val="en-IN" w:eastAsia="en-IN"/>
        </w:rPr>
        <w:t>.Also</w:t>
      </w:r>
      <w:proofErr w:type="gramEnd"/>
      <w:r w:rsidR="0081347A">
        <w:rPr>
          <w:rFonts w:ascii="Times New Roman" w:hAnsi="Times New Roman" w:cs="Times New Roman"/>
          <w:lang w:val="en-IN" w:eastAsia="en-IN"/>
        </w:rPr>
        <w:t>, in the trend Specification we will go with</w:t>
      </w:r>
      <w:r w:rsidR="009157C3">
        <w:rPr>
          <w:rFonts w:ascii="Times New Roman" w:hAnsi="Times New Roman" w:cs="Times New Roman"/>
          <w:lang w:val="en-IN" w:eastAsia="en-IN"/>
        </w:rPr>
        <w:t xml:space="preserve"> Restricted</w:t>
      </w:r>
      <w:r w:rsidR="0081347A">
        <w:rPr>
          <w:rFonts w:ascii="Times New Roman" w:hAnsi="Times New Roman" w:cs="Times New Roman"/>
          <w:lang w:val="en-IN" w:eastAsia="en-IN"/>
        </w:rPr>
        <w:t xml:space="preserve"> Constant</w:t>
      </w:r>
      <w:r w:rsidR="002671F5">
        <w:rPr>
          <w:rFonts w:ascii="Times New Roman" w:hAnsi="Times New Roman" w:cs="Times New Roman"/>
          <w:lang w:val="en-IN" w:eastAsia="en-IN"/>
        </w:rPr>
        <w:t>.</w:t>
      </w:r>
      <w:r w:rsidR="0086391F" w:rsidRPr="0086391F">
        <w:rPr>
          <w:noProof/>
        </w:rPr>
        <w:t xml:space="preserve"> </w:t>
      </w:r>
    </w:p>
    <w:p w14:paraId="0B4F4FAD" w14:textId="77777777" w:rsidR="00FA4B42" w:rsidRDefault="00FA4B42" w:rsidP="0086391F">
      <w:pPr>
        <w:rPr>
          <w:noProof/>
        </w:rPr>
      </w:pPr>
    </w:p>
    <w:p w14:paraId="5DC48A18" w14:textId="1183E28C" w:rsidR="00FA4B42" w:rsidRDefault="00DB477C" w:rsidP="0086391F">
      <w:pPr>
        <w:rPr>
          <w:noProof/>
        </w:rPr>
      </w:pPr>
      <w:r w:rsidRPr="00385EF0">
        <w:rPr>
          <w:rFonts w:ascii="Times New Roman" w:hAnsi="Times New Roman" w:cs="Times New Roman"/>
          <w:noProof/>
        </w:rPr>
        <w:t xml:space="preserve">In the equation </w:t>
      </w:r>
      <w:r w:rsidR="00385EF0" w:rsidRPr="00385EF0">
        <w:rPr>
          <w:rFonts w:ascii="Times New Roman" w:hAnsi="Times New Roman" w:cs="Times New Roman"/>
          <w:noProof/>
        </w:rPr>
        <w:t>EBAY_CLOSE is the dependent variable whereas AMAZON_CLOSE is the independent variable</w:t>
      </w:r>
      <w:r w:rsidR="00385EF0">
        <w:rPr>
          <w:noProof/>
        </w:rPr>
        <w:t>.</w:t>
      </w:r>
    </w:p>
    <w:p w14:paraId="37B6FCC0" w14:textId="77777777" w:rsidR="003F445A" w:rsidRDefault="003F445A" w:rsidP="0086391F">
      <w:pPr>
        <w:rPr>
          <w:rFonts w:ascii="Times New Roman" w:hAnsi="Times New Roman" w:cs="Times New Roman"/>
          <w:noProof/>
        </w:rPr>
      </w:pPr>
    </w:p>
    <w:p w14:paraId="01D06ED1" w14:textId="77777777" w:rsidR="003F445A" w:rsidRPr="00FA4B42" w:rsidRDefault="003F445A" w:rsidP="0086391F">
      <w:pPr>
        <w:rPr>
          <w:rFonts w:ascii="Times New Roman" w:hAnsi="Times New Roman" w:cs="Times New Roman"/>
          <w:noProof/>
        </w:rPr>
      </w:pPr>
    </w:p>
    <w:p w14:paraId="4BDEE145" w14:textId="055654AD" w:rsidR="00E001B9" w:rsidRDefault="00E001B9" w:rsidP="00E001B9">
      <w:pPr>
        <w:jc w:val="center"/>
        <w:rPr>
          <w:noProof/>
        </w:rPr>
      </w:pPr>
    </w:p>
    <w:p w14:paraId="23B768DD" w14:textId="07E1B332" w:rsidR="0081347A" w:rsidRDefault="009C465C" w:rsidP="0086391F">
      <w:pPr>
        <w:jc w:val="center"/>
        <w:rPr>
          <w:rFonts w:ascii="Times New Roman" w:hAnsi="Times New Roman" w:cs="Times New Roman"/>
          <w:lang w:val="en-IN" w:eastAsia="en-IN"/>
        </w:rPr>
      </w:pPr>
      <w:r w:rsidRPr="009C465C">
        <w:rPr>
          <w:rFonts w:ascii="Times New Roman" w:hAnsi="Times New Roman" w:cs="Times New Roman"/>
          <w:lang w:val="en-IN" w:eastAsia="en-IN"/>
        </w:rPr>
        <w:lastRenderedPageBreak/>
        <w:t xml:space="preserve"> </w:t>
      </w:r>
      <w:r w:rsidR="0086391F" w:rsidRPr="0086391F">
        <w:rPr>
          <w:rFonts w:ascii="Times New Roman" w:hAnsi="Times New Roman" w:cs="Times New Roman"/>
          <w:noProof/>
          <w:lang w:val="en-IN" w:eastAsia="en-IN"/>
        </w:rPr>
        <w:drawing>
          <wp:inline distT="0" distB="0" distL="0" distR="0" wp14:anchorId="5E7FD3CB" wp14:editId="3981BD1C">
            <wp:extent cx="4648200" cy="4940999"/>
            <wp:effectExtent l="0" t="0" r="0" b="0"/>
            <wp:docPr id="675112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12765" name=""/>
                    <pic:cNvPicPr/>
                  </pic:nvPicPr>
                  <pic:blipFill>
                    <a:blip r:embed="rId19"/>
                    <a:stretch>
                      <a:fillRect/>
                    </a:stretch>
                  </pic:blipFill>
                  <pic:spPr>
                    <a:xfrm>
                      <a:off x="0" y="0"/>
                      <a:ext cx="4656433" cy="4949750"/>
                    </a:xfrm>
                    <a:prstGeom prst="rect">
                      <a:avLst/>
                    </a:prstGeom>
                  </pic:spPr>
                </pic:pic>
              </a:graphicData>
            </a:graphic>
          </wp:inline>
        </w:drawing>
      </w:r>
    </w:p>
    <w:p w14:paraId="23668AF1" w14:textId="47983CFF" w:rsidR="0086391F" w:rsidRDefault="0086391F" w:rsidP="0086391F">
      <w:pPr>
        <w:jc w:val="center"/>
        <w:rPr>
          <w:rFonts w:ascii="Calibri" w:hAnsi="Calibri" w:cs="Calibri"/>
          <w:sz w:val="22"/>
          <w:szCs w:val="22"/>
          <w:lang w:val="en-IN" w:eastAsia="en-IN"/>
        </w:rPr>
      </w:pPr>
      <w:r w:rsidRPr="00EC5A5A">
        <w:rPr>
          <w:rFonts w:ascii="Calibri" w:hAnsi="Calibri" w:cs="Calibri"/>
          <w:sz w:val="22"/>
          <w:szCs w:val="22"/>
          <w:lang w:val="en-IN" w:eastAsia="en-IN"/>
        </w:rPr>
        <w:t>Figure 3.</w:t>
      </w:r>
      <w:r>
        <w:rPr>
          <w:rFonts w:ascii="Calibri" w:hAnsi="Calibri" w:cs="Calibri"/>
          <w:sz w:val="22"/>
          <w:szCs w:val="22"/>
          <w:lang w:val="en-IN" w:eastAsia="en-IN"/>
        </w:rPr>
        <w:t>2 ARDL Model</w:t>
      </w:r>
    </w:p>
    <w:p w14:paraId="5C14BA38" w14:textId="77777777" w:rsidR="00AE04D7" w:rsidRDefault="00AE04D7" w:rsidP="008C4111">
      <w:pPr>
        <w:pStyle w:val="Heading2"/>
        <w:rPr>
          <w:color w:val="0D294E" w:themeColor="accent1" w:themeShade="BF"/>
          <w:sz w:val="32"/>
          <w:szCs w:val="20"/>
          <w:shd w:val="clear" w:color="auto" w:fill="FFFFFF"/>
        </w:rPr>
      </w:pPr>
    </w:p>
    <w:p w14:paraId="3C416139" w14:textId="33409F15" w:rsidR="00AE04D7" w:rsidRDefault="00AE04D7" w:rsidP="00AE04D7">
      <w:pPr>
        <w:rPr>
          <w:rFonts w:ascii="Times New Roman" w:hAnsi="Times New Roman" w:cs="Times New Roman"/>
          <w:noProof/>
        </w:rPr>
      </w:pPr>
      <w:r w:rsidRPr="00FA4B42">
        <w:rPr>
          <w:rFonts w:ascii="Times New Roman" w:hAnsi="Times New Roman" w:cs="Times New Roman"/>
          <w:noProof/>
        </w:rPr>
        <w:t xml:space="preserve">As Shown in Figure 3.2 </w:t>
      </w:r>
      <w:r>
        <w:rPr>
          <w:rFonts w:ascii="Times New Roman" w:hAnsi="Times New Roman" w:cs="Times New Roman"/>
          <w:noProof/>
        </w:rPr>
        <w:t>we got a Model ARDL(2,0) as the best fitted model which means that The current value of AMAZON close will effect only only the current value of the EBAY and not any future value</w:t>
      </w:r>
      <w:r w:rsidR="00F816D2">
        <w:rPr>
          <w:rFonts w:ascii="Times New Roman" w:hAnsi="Times New Roman" w:cs="Times New Roman"/>
          <w:noProof/>
        </w:rPr>
        <w:t>.</w:t>
      </w:r>
      <w:r>
        <w:rPr>
          <w:rFonts w:ascii="Times New Roman" w:hAnsi="Times New Roman" w:cs="Times New Roman"/>
          <w:noProof/>
        </w:rPr>
        <w:t xml:space="preserve"> </w:t>
      </w:r>
    </w:p>
    <w:p w14:paraId="333B9AF4" w14:textId="4AB75735" w:rsidR="00AE04D7" w:rsidRDefault="00F816D2" w:rsidP="00AE04D7">
      <w:pPr>
        <w:rPr>
          <w:rFonts w:ascii="Times New Roman" w:hAnsi="Times New Roman" w:cs="Times New Roman"/>
          <w:noProof/>
        </w:rPr>
      </w:pPr>
      <w:r>
        <w:rPr>
          <w:rFonts w:ascii="Times New Roman" w:hAnsi="Times New Roman" w:cs="Times New Roman"/>
          <w:noProof/>
        </w:rPr>
        <w:t>Also,</w:t>
      </w:r>
      <w:r w:rsidR="00AE04D7">
        <w:rPr>
          <w:rFonts w:ascii="Times New Roman" w:hAnsi="Times New Roman" w:cs="Times New Roman"/>
          <w:noProof/>
        </w:rPr>
        <w:t xml:space="preserve"> the EBAY’s Current values can be effected by its past 2 historical values.</w:t>
      </w:r>
      <w:r>
        <w:rPr>
          <w:rFonts w:ascii="Times New Roman" w:hAnsi="Times New Roman" w:cs="Times New Roman"/>
          <w:noProof/>
        </w:rPr>
        <w:t>Here,</w:t>
      </w:r>
      <w:r w:rsidR="00AE04D7">
        <w:rPr>
          <w:rFonts w:ascii="Times New Roman" w:hAnsi="Times New Roman" w:cs="Times New Roman"/>
          <w:noProof/>
        </w:rPr>
        <w:t xml:space="preserve"> we are taking Daily data so 2 historical values will be 2 days.</w:t>
      </w:r>
    </w:p>
    <w:p w14:paraId="10B454EA" w14:textId="77777777" w:rsidR="00AE04D7" w:rsidRDefault="00AE04D7" w:rsidP="00AE04D7">
      <w:pPr>
        <w:rPr>
          <w:rFonts w:ascii="Times New Roman" w:hAnsi="Times New Roman" w:cs="Times New Roman"/>
          <w:noProof/>
        </w:rPr>
      </w:pPr>
    </w:p>
    <w:p w14:paraId="78D3CA07" w14:textId="77777777" w:rsidR="00AE04D7" w:rsidRDefault="00AE04D7" w:rsidP="008C4111">
      <w:pPr>
        <w:pStyle w:val="Heading2"/>
        <w:rPr>
          <w:color w:val="0D294E" w:themeColor="accent1" w:themeShade="BF"/>
          <w:sz w:val="32"/>
          <w:szCs w:val="20"/>
          <w:shd w:val="clear" w:color="auto" w:fill="FFFFFF"/>
        </w:rPr>
      </w:pPr>
    </w:p>
    <w:p w14:paraId="73ED98EC" w14:textId="77777777" w:rsidR="00AE04D7" w:rsidRDefault="00AE04D7" w:rsidP="008C4111">
      <w:pPr>
        <w:pStyle w:val="Heading2"/>
        <w:rPr>
          <w:color w:val="0D294E" w:themeColor="accent1" w:themeShade="BF"/>
          <w:sz w:val="32"/>
          <w:szCs w:val="20"/>
          <w:shd w:val="clear" w:color="auto" w:fill="FFFFFF"/>
        </w:rPr>
      </w:pPr>
    </w:p>
    <w:p w14:paraId="00BC6548" w14:textId="77777777" w:rsidR="00AE04D7" w:rsidRDefault="00AE04D7" w:rsidP="008C4111">
      <w:pPr>
        <w:pStyle w:val="Heading2"/>
        <w:rPr>
          <w:color w:val="0D294E" w:themeColor="accent1" w:themeShade="BF"/>
          <w:sz w:val="32"/>
          <w:szCs w:val="20"/>
          <w:shd w:val="clear" w:color="auto" w:fill="FFFFFF"/>
        </w:rPr>
      </w:pPr>
    </w:p>
    <w:p w14:paraId="76783A59" w14:textId="77777777" w:rsidR="00AE04D7" w:rsidRDefault="00AE04D7" w:rsidP="008C4111">
      <w:pPr>
        <w:pStyle w:val="Heading2"/>
        <w:rPr>
          <w:color w:val="0D294E" w:themeColor="accent1" w:themeShade="BF"/>
          <w:sz w:val="32"/>
          <w:szCs w:val="20"/>
          <w:shd w:val="clear" w:color="auto" w:fill="FFFFFF"/>
        </w:rPr>
      </w:pPr>
    </w:p>
    <w:p w14:paraId="66F960C2" w14:textId="77777777" w:rsidR="00AE04D7" w:rsidRDefault="00AE04D7" w:rsidP="008C4111">
      <w:pPr>
        <w:pStyle w:val="Heading2"/>
        <w:rPr>
          <w:color w:val="0D294E" w:themeColor="accent1" w:themeShade="BF"/>
          <w:sz w:val="32"/>
          <w:szCs w:val="20"/>
          <w:shd w:val="clear" w:color="auto" w:fill="FFFFFF"/>
        </w:rPr>
      </w:pPr>
    </w:p>
    <w:p w14:paraId="496C8110" w14:textId="77777777" w:rsidR="00AE04D7" w:rsidRDefault="00AE04D7" w:rsidP="008C4111">
      <w:pPr>
        <w:pStyle w:val="Heading2"/>
        <w:rPr>
          <w:color w:val="0D294E" w:themeColor="accent1" w:themeShade="BF"/>
          <w:sz w:val="32"/>
          <w:szCs w:val="20"/>
          <w:shd w:val="clear" w:color="auto" w:fill="FFFFFF"/>
        </w:rPr>
      </w:pPr>
    </w:p>
    <w:p w14:paraId="318F5A54" w14:textId="77777777" w:rsidR="00AE04D7" w:rsidRDefault="00AE04D7" w:rsidP="008C4111">
      <w:pPr>
        <w:pStyle w:val="Heading2"/>
        <w:rPr>
          <w:color w:val="0D294E" w:themeColor="accent1" w:themeShade="BF"/>
          <w:sz w:val="32"/>
          <w:szCs w:val="20"/>
          <w:shd w:val="clear" w:color="auto" w:fill="FFFFFF"/>
        </w:rPr>
      </w:pPr>
    </w:p>
    <w:p w14:paraId="6BF06CA0" w14:textId="77777777" w:rsidR="00AE04D7" w:rsidRDefault="00AE04D7" w:rsidP="008C4111">
      <w:pPr>
        <w:pStyle w:val="Heading2"/>
        <w:rPr>
          <w:color w:val="0D294E" w:themeColor="accent1" w:themeShade="BF"/>
          <w:sz w:val="32"/>
          <w:szCs w:val="20"/>
          <w:shd w:val="clear" w:color="auto" w:fill="FFFFFF"/>
        </w:rPr>
      </w:pPr>
    </w:p>
    <w:p w14:paraId="145A317F" w14:textId="77777777" w:rsidR="00AE04D7" w:rsidRPr="00AE04D7" w:rsidRDefault="00AE04D7" w:rsidP="00AE04D7"/>
    <w:p w14:paraId="447D70E0" w14:textId="51F36E2B" w:rsidR="008C4111" w:rsidRDefault="008C4111" w:rsidP="008C4111">
      <w:pPr>
        <w:pStyle w:val="Heading2"/>
        <w:rPr>
          <w:color w:val="0D294E" w:themeColor="accent1" w:themeShade="BF"/>
          <w:sz w:val="32"/>
          <w:szCs w:val="20"/>
          <w:shd w:val="clear" w:color="auto" w:fill="FFFFFF"/>
        </w:rPr>
      </w:pPr>
      <w:r w:rsidRPr="008C4111">
        <w:rPr>
          <w:color w:val="0D294E" w:themeColor="accent1" w:themeShade="BF"/>
          <w:sz w:val="32"/>
          <w:szCs w:val="20"/>
          <w:shd w:val="clear" w:color="auto" w:fill="FFFFFF"/>
        </w:rPr>
        <w:lastRenderedPageBreak/>
        <w:t>Step 3: formulate conditional ECM:</w:t>
      </w:r>
    </w:p>
    <w:p w14:paraId="0672F14F" w14:textId="2D02EBA4" w:rsidR="00AE04D7" w:rsidRPr="00AE04D7" w:rsidRDefault="00AE04D7" w:rsidP="00AE04D7">
      <w:proofErr w:type="spellStart"/>
      <w:r>
        <w:rPr>
          <w:rFonts w:ascii="Lucida Sans Unicode" w:hAnsi="Lucida Sans Unicode" w:cs="Lucida Sans Unicode"/>
          <w:color w:val="000000"/>
          <w:sz w:val="27"/>
          <w:szCs w:val="27"/>
        </w:rPr>
        <w:t>ΔEBAY_CLOSE</w:t>
      </w:r>
      <w:r>
        <w:rPr>
          <w:rFonts w:ascii="Lucida Sans Unicode" w:hAnsi="Lucida Sans Unicode" w:cs="Lucida Sans Unicode"/>
          <w:color w:val="000000"/>
          <w:sz w:val="27"/>
          <w:szCs w:val="27"/>
          <w:vertAlign w:val="subscript"/>
        </w:rPr>
        <w:t>t</w:t>
      </w:r>
      <w:proofErr w:type="spellEnd"/>
      <w:r>
        <w:rPr>
          <w:rFonts w:ascii="Lucida Sans Unicode" w:hAnsi="Lucida Sans Unicode" w:cs="Lucida Sans Unicode"/>
          <w:color w:val="000000"/>
          <w:sz w:val="27"/>
          <w:szCs w:val="27"/>
        </w:rPr>
        <w:t xml:space="preserve"> = α</w:t>
      </w:r>
      <w:r>
        <w:rPr>
          <w:rFonts w:ascii="Lucida Sans Unicode" w:hAnsi="Lucida Sans Unicode" w:cs="Lucida Sans Unicode"/>
          <w:color w:val="000000"/>
          <w:sz w:val="27"/>
          <w:szCs w:val="27"/>
          <w:vertAlign w:val="subscript"/>
        </w:rPr>
        <w:t>0</w:t>
      </w:r>
      <w:r>
        <w:rPr>
          <w:rFonts w:ascii="Lucida Sans Unicode" w:hAnsi="Lucida Sans Unicode" w:cs="Lucida Sans Unicode"/>
          <w:color w:val="000000"/>
          <w:sz w:val="27"/>
          <w:szCs w:val="27"/>
        </w:rPr>
        <w:t xml:space="preserve"> + </w:t>
      </w:r>
      <w:proofErr w:type="spellStart"/>
      <w:r>
        <w:rPr>
          <w:rFonts w:ascii="Lucida Sans Unicode" w:hAnsi="Lucida Sans Unicode" w:cs="Lucida Sans Unicode"/>
          <w:color w:val="000000"/>
          <w:sz w:val="27"/>
          <w:szCs w:val="27"/>
        </w:rPr>
        <w:t>Σ</w:t>
      </w:r>
      <w:r>
        <w:rPr>
          <w:rFonts w:ascii="Lucida Sans Unicode" w:hAnsi="Lucida Sans Unicode" w:cs="Lucida Sans Unicode"/>
          <w:color w:val="000000"/>
          <w:sz w:val="27"/>
          <w:szCs w:val="27"/>
          <w:vertAlign w:val="superscript"/>
        </w:rPr>
        <w:t>p</w:t>
      </w:r>
      <w:r>
        <w:rPr>
          <w:rFonts w:ascii="Lucida Sans Unicode" w:hAnsi="Lucida Sans Unicode" w:cs="Lucida Sans Unicode"/>
          <w:color w:val="000000"/>
          <w:sz w:val="27"/>
          <w:szCs w:val="27"/>
          <w:vertAlign w:val="subscript"/>
        </w:rPr>
        <w:t>i</w:t>
      </w:r>
      <w:proofErr w:type="spellEnd"/>
      <w:r>
        <w:rPr>
          <w:rFonts w:ascii="Lucida Sans Unicode" w:hAnsi="Lucida Sans Unicode" w:cs="Lucida Sans Unicode"/>
          <w:color w:val="000000"/>
          <w:sz w:val="27"/>
          <w:szCs w:val="27"/>
          <w:vertAlign w:val="subscript"/>
        </w:rPr>
        <w:t>=1</w:t>
      </w:r>
      <w:r>
        <w:rPr>
          <w:rFonts w:ascii="Lucida Sans Unicode" w:hAnsi="Lucida Sans Unicode" w:cs="Lucida Sans Unicode"/>
          <w:color w:val="000000"/>
          <w:sz w:val="27"/>
          <w:szCs w:val="27"/>
        </w:rPr>
        <w:t>α</w:t>
      </w:r>
      <w:proofErr w:type="spellStart"/>
      <w:r>
        <w:rPr>
          <w:rFonts w:ascii="Lucida Sans Unicode" w:hAnsi="Lucida Sans Unicode" w:cs="Lucida Sans Unicode"/>
          <w:color w:val="000000"/>
          <w:sz w:val="27"/>
          <w:szCs w:val="27"/>
          <w:vertAlign w:val="subscript"/>
        </w:rPr>
        <w:t>i</w:t>
      </w:r>
      <w:proofErr w:type="spellEnd"/>
      <w:r>
        <w:rPr>
          <w:rFonts w:ascii="Lucida Sans Unicode" w:hAnsi="Lucida Sans Unicode" w:cs="Lucida Sans Unicode"/>
          <w:color w:val="000000"/>
          <w:sz w:val="27"/>
          <w:szCs w:val="27"/>
        </w:rPr>
        <w:t xml:space="preserve"> </w:t>
      </w:r>
      <w:proofErr w:type="spellStart"/>
      <w:r>
        <w:rPr>
          <w:rFonts w:ascii="Lucida Sans Unicode" w:hAnsi="Lucida Sans Unicode" w:cs="Lucida Sans Unicode"/>
          <w:color w:val="000000"/>
          <w:sz w:val="27"/>
          <w:szCs w:val="27"/>
        </w:rPr>
        <w:t>ΔEBAY_CLOSE</w:t>
      </w:r>
      <w:r>
        <w:rPr>
          <w:rFonts w:ascii="Lucida Sans Unicode" w:hAnsi="Lucida Sans Unicode" w:cs="Lucida Sans Unicode"/>
          <w:color w:val="000000"/>
          <w:sz w:val="27"/>
          <w:szCs w:val="27"/>
          <w:vertAlign w:val="subscript"/>
        </w:rPr>
        <w:t>t-i</w:t>
      </w:r>
      <w:proofErr w:type="spellEnd"/>
      <w:r>
        <w:rPr>
          <w:rFonts w:ascii="Lucida Sans Unicode" w:hAnsi="Lucida Sans Unicode" w:cs="Lucida Sans Unicode"/>
          <w:color w:val="000000"/>
          <w:sz w:val="27"/>
          <w:szCs w:val="27"/>
        </w:rPr>
        <w:t> +</w:t>
      </w:r>
      <w:proofErr w:type="spellStart"/>
      <w:r>
        <w:rPr>
          <w:rFonts w:ascii="Lucida Sans Unicode" w:hAnsi="Lucida Sans Unicode" w:cs="Lucida Sans Unicode"/>
          <w:color w:val="000000"/>
          <w:sz w:val="27"/>
          <w:szCs w:val="27"/>
        </w:rPr>
        <w:t>Σ</w:t>
      </w:r>
      <w:r>
        <w:rPr>
          <w:rFonts w:ascii="Lucida Sans Unicode" w:hAnsi="Lucida Sans Unicode" w:cs="Lucida Sans Unicode"/>
          <w:color w:val="000000"/>
          <w:sz w:val="27"/>
          <w:szCs w:val="27"/>
          <w:vertAlign w:val="superscript"/>
        </w:rPr>
        <w:t>q</w:t>
      </w:r>
      <w:r>
        <w:rPr>
          <w:rFonts w:ascii="Lucida Sans Unicode" w:hAnsi="Lucida Sans Unicode" w:cs="Lucida Sans Unicode"/>
          <w:color w:val="000000"/>
          <w:sz w:val="27"/>
          <w:szCs w:val="27"/>
          <w:vertAlign w:val="subscript"/>
        </w:rPr>
        <w:t>j</w:t>
      </w:r>
      <w:proofErr w:type="spellEnd"/>
      <w:r>
        <w:rPr>
          <w:rFonts w:ascii="Lucida Sans Unicode" w:hAnsi="Lucida Sans Unicode" w:cs="Lucida Sans Unicode"/>
          <w:color w:val="000000"/>
          <w:sz w:val="27"/>
          <w:szCs w:val="27"/>
          <w:vertAlign w:val="subscript"/>
        </w:rPr>
        <w:t>=1</w:t>
      </w:r>
      <w:r>
        <w:rPr>
          <w:rFonts w:ascii="Lucida Sans Unicode" w:hAnsi="Lucida Sans Unicode" w:cs="Lucida Sans Unicode"/>
          <w:color w:val="000000"/>
          <w:sz w:val="27"/>
          <w:szCs w:val="27"/>
        </w:rPr>
        <w:t>b</w:t>
      </w:r>
      <w:r>
        <w:rPr>
          <w:rFonts w:ascii="Lucida Sans Unicode" w:hAnsi="Lucida Sans Unicode" w:cs="Lucida Sans Unicode"/>
          <w:color w:val="000000"/>
          <w:sz w:val="27"/>
          <w:szCs w:val="27"/>
          <w:vertAlign w:val="subscript"/>
        </w:rPr>
        <w:t>j</w:t>
      </w:r>
      <w:r>
        <w:rPr>
          <w:rFonts w:ascii="Lucida Sans Unicode" w:hAnsi="Lucida Sans Unicode" w:cs="Lucida Sans Unicode"/>
          <w:color w:val="000000"/>
          <w:sz w:val="27"/>
          <w:szCs w:val="27"/>
        </w:rPr>
        <w:t>ΔAMAZON_CLOSE</w:t>
      </w:r>
      <w:r>
        <w:rPr>
          <w:rFonts w:ascii="Lucida Sans Unicode" w:hAnsi="Lucida Sans Unicode" w:cs="Lucida Sans Unicode"/>
          <w:color w:val="000000"/>
          <w:sz w:val="27"/>
          <w:szCs w:val="27"/>
          <w:vertAlign w:val="subscript"/>
        </w:rPr>
        <w:t>t-j</w:t>
      </w:r>
      <w:r>
        <w:rPr>
          <w:rFonts w:ascii="Lucida Sans Unicode" w:hAnsi="Lucida Sans Unicode" w:cs="Lucida Sans Unicode"/>
          <w:color w:val="000000"/>
          <w:sz w:val="27"/>
          <w:szCs w:val="27"/>
        </w:rPr>
        <w:t xml:space="preserve"> +</w:t>
      </w:r>
      <w:r w:rsidRPr="00AE04D7">
        <w:rPr>
          <w:rFonts w:ascii="Lucida Sans Unicode" w:hAnsi="Lucida Sans Unicode" w:cs="Lucida Sans Unicode"/>
          <w:color w:val="000000"/>
          <w:sz w:val="27"/>
          <w:szCs w:val="27"/>
        </w:rPr>
        <w:t xml:space="preserve"> </w:t>
      </w:r>
      <w:r>
        <w:rPr>
          <w:rFonts w:ascii="Lucida Sans Unicode" w:hAnsi="Lucida Sans Unicode" w:cs="Lucida Sans Unicode"/>
          <w:color w:val="000000"/>
          <w:sz w:val="27"/>
          <w:szCs w:val="27"/>
        </w:rPr>
        <w:t>θ</w:t>
      </w:r>
      <w:r>
        <w:rPr>
          <w:rFonts w:ascii="Lucida Sans Unicode" w:hAnsi="Lucida Sans Unicode" w:cs="Lucida Sans Unicode"/>
          <w:color w:val="000000"/>
          <w:sz w:val="27"/>
          <w:szCs w:val="27"/>
          <w:vertAlign w:val="subscript"/>
        </w:rPr>
        <w:t>0</w:t>
      </w:r>
      <w:r>
        <w:rPr>
          <w:rFonts w:ascii="Lucida Sans Unicode" w:hAnsi="Lucida Sans Unicode" w:cs="Lucida Sans Unicode"/>
          <w:color w:val="000000"/>
          <w:sz w:val="27"/>
          <w:szCs w:val="27"/>
        </w:rPr>
        <w:t>AMAZON_CLOSE</w:t>
      </w:r>
      <w:r>
        <w:rPr>
          <w:rFonts w:ascii="Lucida Sans Unicode" w:hAnsi="Lucida Sans Unicode" w:cs="Lucida Sans Unicode"/>
          <w:color w:val="000000"/>
          <w:sz w:val="27"/>
          <w:szCs w:val="27"/>
          <w:vertAlign w:val="subscript"/>
        </w:rPr>
        <w:t>t-1</w:t>
      </w:r>
      <w:r>
        <w:rPr>
          <w:rFonts w:ascii="Lucida Sans Unicode" w:hAnsi="Lucida Sans Unicode" w:cs="Lucida Sans Unicode"/>
          <w:color w:val="000000"/>
          <w:sz w:val="27"/>
          <w:szCs w:val="27"/>
        </w:rPr>
        <w:t xml:space="preserve"> +</w:t>
      </w:r>
      <w:bookmarkStart w:id="1" w:name="_Hlk162941522"/>
      <w:r>
        <w:rPr>
          <w:rFonts w:ascii="Lucida Sans Unicode" w:hAnsi="Lucida Sans Unicode" w:cs="Lucida Sans Unicode"/>
          <w:color w:val="000000"/>
          <w:sz w:val="27"/>
          <w:szCs w:val="27"/>
        </w:rPr>
        <w:t>θ</w:t>
      </w:r>
      <w:r>
        <w:rPr>
          <w:rFonts w:ascii="Lucida Sans Unicode" w:hAnsi="Lucida Sans Unicode" w:cs="Lucida Sans Unicode"/>
          <w:color w:val="000000"/>
          <w:sz w:val="27"/>
          <w:szCs w:val="27"/>
          <w:vertAlign w:val="subscript"/>
        </w:rPr>
        <w:t>1</w:t>
      </w:r>
      <w:r>
        <w:rPr>
          <w:rFonts w:ascii="Lucida Sans Unicode" w:hAnsi="Lucida Sans Unicode" w:cs="Lucida Sans Unicode"/>
          <w:color w:val="000000"/>
          <w:sz w:val="27"/>
          <w:szCs w:val="27"/>
        </w:rPr>
        <w:t>AMAZON_CLOSE</w:t>
      </w:r>
      <w:r>
        <w:rPr>
          <w:rFonts w:ascii="Lucida Sans Unicode" w:hAnsi="Lucida Sans Unicode" w:cs="Lucida Sans Unicode"/>
          <w:color w:val="000000"/>
          <w:sz w:val="27"/>
          <w:szCs w:val="27"/>
          <w:vertAlign w:val="subscript"/>
        </w:rPr>
        <w:t>t-1</w:t>
      </w:r>
      <w:r>
        <w:rPr>
          <w:rFonts w:ascii="Lucida Sans Unicode" w:hAnsi="Lucida Sans Unicode" w:cs="Lucida Sans Unicode"/>
          <w:color w:val="000000"/>
          <w:sz w:val="27"/>
          <w:szCs w:val="27"/>
        </w:rPr>
        <w:t xml:space="preserve"> </w:t>
      </w:r>
      <w:bookmarkEnd w:id="1"/>
      <w:r>
        <w:rPr>
          <w:rFonts w:ascii="Lucida Sans Unicode" w:hAnsi="Lucida Sans Unicode" w:cs="Lucida Sans Unicode"/>
          <w:color w:val="000000"/>
          <w:sz w:val="27"/>
          <w:szCs w:val="27"/>
        </w:rPr>
        <w:t>+ ε</w:t>
      </w:r>
    </w:p>
    <w:p w14:paraId="4A4D489B" w14:textId="5B28B0BF" w:rsidR="008E646F" w:rsidRDefault="00381F36" w:rsidP="008E646F">
      <w:pPr>
        <w:rPr>
          <w:rFonts w:ascii="Times New Roman" w:hAnsi="Times New Roman" w:cs="Times New Roman"/>
          <w:lang w:val="en-IN" w:eastAsia="en-IN"/>
        </w:rPr>
      </w:pPr>
      <w:r>
        <w:rPr>
          <w:rFonts w:ascii="Times New Roman" w:hAnsi="Times New Roman" w:cs="Times New Roman"/>
          <w:lang w:val="en-IN" w:eastAsia="en-IN"/>
        </w:rPr>
        <w:t>After this to confirm the long run relationship we will do a Long Run</w:t>
      </w:r>
      <w:r w:rsidR="00883C07">
        <w:rPr>
          <w:rFonts w:ascii="Times New Roman" w:hAnsi="Times New Roman" w:cs="Times New Roman"/>
          <w:lang w:val="en-IN" w:eastAsia="en-IN"/>
        </w:rPr>
        <w:t xml:space="preserve"> Form</w:t>
      </w:r>
      <w:r>
        <w:rPr>
          <w:rFonts w:ascii="Times New Roman" w:hAnsi="Times New Roman" w:cs="Times New Roman"/>
          <w:lang w:val="en-IN" w:eastAsia="en-IN"/>
        </w:rPr>
        <w:t xml:space="preserve"> and Bound test</w:t>
      </w:r>
      <w:r w:rsidR="00F70950">
        <w:rPr>
          <w:rFonts w:ascii="Times New Roman" w:hAnsi="Times New Roman" w:cs="Times New Roman"/>
          <w:lang w:val="en-IN" w:eastAsia="en-IN"/>
        </w:rPr>
        <w:t xml:space="preserve"> as shown in figure</w:t>
      </w:r>
      <w:r w:rsidR="001F22D2">
        <w:rPr>
          <w:rFonts w:ascii="Times New Roman" w:hAnsi="Times New Roman" w:cs="Times New Roman"/>
          <w:lang w:val="en-IN" w:eastAsia="en-IN"/>
        </w:rPr>
        <w:t xml:space="preserve"> 4.1</w:t>
      </w:r>
    </w:p>
    <w:p w14:paraId="26A0C793" w14:textId="4E025395" w:rsidR="008E646F" w:rsidRDefault="008E646F" w:rsidP="008E646F">
      <w:pPr>
        <w:jc w:val="center"/>
        <w:rPr>
          <w:rFonts w:ascii="Times New Roman" w:hAnsi="Times New Roman" w:cs="Times New Roman"/>
          <w:lang w:val="en-IN" w:eastAsia="en-IN"/>
        </w:rPr>
      </w:pPr>
      <w:r w:rsidRPr="008E646F">
        <w:rPr>
          <w:rFonts w:ascii="Times New Roman" w:hAnsi="Times New Roman" w:cs="Times New Roman"/>
          <w:noProof/>
          <w:lang w:val="en-IN" w:eastAsia="en-IN"/>
        </w:rPr>
        <w:drawing>
          <wp:inline distT="0" distB="0" distL="0" distR="0" wp14:anchorId="237E3D58" wp14:editId="2CFA45B2">
            <wp:extent cx="3919765" cy="3387969"/>
            <wp:effectExtent l="0" t="0" r="5080" b="3175"/>
            <wp:docPr id="75799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96637" name=""/>
                    <pic:cNvPicPr/>
                  </pic:nvPicPr>
                  <pic:blipFill>
                    <a:blip r:embed="rId20"/>
                    <a:stretch>
                      <a:fillRect/>
                    </a:stretch>
                  </pic:blipFill>
                  <pic:spPr>
                    <a:xfrm>
                      <a:off x="0" y="0"/>
                      <a:ext cx="3924737" cy="3392266"/>
                    </a:xfrm>
                    <a:prstGeom prst="rect">
                      <a:avLst/>
                    </a:prstGeom>
                  </pic:spPr>
                </pic:pic>
              </a:graphicData>
            </a:graphic>
          </wp:inline>
        </w:drawing>
      </w:r>
    </w:p>
    <w:p w14:paraId="424BFADE" w14:textId="24FE365A" w:rsidR="008E646F" w:rsidRDefault="008E646F" w:rsidP="008E646F">
      <w:pPr>
        <w:jc w:val="center"/>
        <w:rPr>
          <w:rFonts w:ascii="Times New Roman" w:hAnsi="Times New Roman" w:cs="Times New Roman"/>
          <w:lang w:val="en-IN" w:eastAsia="en-IN"/>
        </w:rPr>
      </w:pPr>
      <w:r>
        <w:rPr>
          <w:rFonts w:ascii="Times New Roman" w:hAnsi="Times New Roman" w:cs="Times New Roman"/>
          <w:lang w:val="en-IN" w:eastAsia="en-IN"/>
        </w:rPr>
        <w:t xml:space="preserve">Figure </w:t>
      </w:r>
      <w:r w:rsidR="00EF37CB">
        <w:rPr>
          <w:rFonts w:ascii="Times New Roman" w:hAnsi="Times New Roman" w:cs="Times New Roman"/>
          <w:lang w:val="en-IN" w:eastAsia="en-IN"/>
        </w:rPr>
        <w:t>4.1</w:t>
      </w:r>
    </w:p>
    <w:p w14:paraId="1799E775" w14:textId="77777777" w:rsidR="00AE04D7" w:rsidRDefault="00AE04D7" w:rsidP="008E646F">
      <w:pPr>
        <w:jc w:val="center"/>
        <w:rPr>
          <w:rFonts w:ascii="Times New Roman" w:hAnsi="Times New Roman" w:cs="Times New Roman"/>
          <w:lang w:val="en-IN" w:eastAsia="en-IN"/>
        </w:rPr>
      </w:pPr>
    </w:p>
    <w:p w14:paraId="715FC7B7" w14:textId="77777777" w:rsidR="00AE04D7" w:rsidRDefault="00AE04D7" w:rsidP="008E646F">
      <w:pPr>
        <w:jc w:val="center"/>
        <w:rPr>
          <w:rFonts w:ascii="Times New Roman" w:hAnsi="Times New Roman" w:cs="Times New Roman"/>
          <w:lang w:val="en-IN" w:eastAsia="en-IN"/>
        </w:rPr>
      </w:pPr>
    </w:p>
    <w:p w14:paraId="2C0DC58C" w14:textId="77777777" w:rsidR="00AE04D7" w:rsidRDefault="00AE04D7" w:rsidP="008E646F">
      <w:pPr>
        <w:jc w:val="center"/>
        <w:rPr>
          <w:rFonts w:ascii="Times New Roman" w:hAnsi="Times New Roman" w:cs="Times New Roman"/>
          <w:lang w:val="en-IN" w:eastAsia="en-IN"/>
        </w:rPr>
      </w:pPr>
    </w:p>
    <w:p w14:paraId="356FEC21" w14:textId="77777777" w:rsidR="00AE04D7" w:rsidRDefault="00AE04D7" w:rsidP="008E646F">
      <w:pPr>
        <w:jc w:val="center"/>
        <w:rPr>
          <w:rFonts w:ascii="Times New Roman" w:hAnsi="Times New Roman" w:cs="Times New Roman"/>
          <w:lang w:val="en-IN" w:eastAsia="en-IN"/>
        </w:rPr>
      </w:pPr>
    </w:p>
    <w:p w14:paraId="3E0CEB42" w14:textId="77777777" w:rsidR="00AE04D7" w:rsidRDefault="00AE04D7" w:rsidP="008E646F">
      <w:pPr>
        <w:jc w:val="center"/>
        <w:rPr>
          <w:rFonts w:ascii="Times New Roman" w:hAnsi="Times New Roman" w:cs="Times New Roman"/>
          <w:lang w:val="en-IN" w:eastAsia="en-IN"/>
        </w:rPr>
      </w:pPr>
    </w:p>
    <w:p w14:paraId="68C453BC" w14:textId="77777777" w:rsidR="00AE04D7" w:rsidRDefault="00AE04D7" w:rsidP="008E646F">
      <w:pPr>
        <w:jc w:val="center"/>
        <w:rPr>
          <w:rFonts w:ascii="Times New Roman" w:hAnsi="Times New Roman" w:cs="Times New Roman"/>
          <w:lang w:val="en-IN" w:eastAsia="en-IN"/>
        </w:rPr>
      </w:pPr>
    </w:p>
    <w:p w14:paraId="32BC0D32" w14:textId="77777777" w:rsidR="00AE04D7" w:rsidRDefault="00AE04D7" w:rsidP="008E646F">
      <w:pPr>
        <w:jc w:val="center"/>
        <w:rPr>
          <w:rFonts w:ascii="Times New Roman" w:hAnsi="Times New Roman" w:cs="Times New Roman"/>
          <w:lang w:val="en-IN" w:eastAsia="en-IN"/>
        </w:rPr>
      </w:pPr>
    </w:p>
    <w:p w14:paraId="5247C17C" w14:textId="77777777" w:rsidR="00AE04D7" w:rsidRDefault="00AE04D7" w:rsidP="008E646F">
      <w:pPr>
        <w:jc w:val="center"/>
        <w:rPr>
          <w:rFonts w:ascii="Times New Roman" w:hAnsi="Times New Roman" w:cs="Times New Roman"/>
          <w:lang w:val="en-IN" w:eastAsia="en-IN"/>
        </w:rPr>
      </w:pPr>
    </w:p>
    <w:p w14:paraId="36592BC1" w14:textId="77777777" w:rsidR="00AE04D7" w:rsidRDefault="00AE04D7" w:rsidP="008E646F">
      <w:pPr>
        <w:jc w:val="center"/>
        <w:rPr>
          <w:rFonts w:ascii="Times New Roman" w:hAnsi="Times New Roman" w:cs="Times New Roman"/>
          <w:lang w:val="en-IN" w:eastAsia="en-IN"/>
        </w:rPr>
      </w:pPr>
    </w:p>
    <w:p w14:paraId="40248FEB" w14:textId="77777777" w:rsidR="00AE04D7" w:rsidRDefault="00AE04D7" w:rsidP="008E646F">
      <w:pPr>
        <w:jc w:val="center"/>
        <w:rPr>
          <w:rFonts w:ascii="Times New Roman" w:hAnsi="Times New Roman" w:cs="Times New Roman"/>
          <w:lang w:val="en-IN" w:eastAsia="en-IN"/>
        </w:rPr>
      </w:pPr>
    </w:p>
    <w:p w14:paraId="2AD3CC38" w14:textId="77777777" w:rsidR="00AE04D7" w:rsidRDefault="00AE04D7" w:rsidP="008E646F">
      <w:pPr>
        <w:jc w:val="center"/>
        <w:rPr>
          <w:rFonts w:ascii="Times New Roman" w:hAnsi="Times New Roman" w:cs="Times New Roman"/>
          <w:lang w:val="en-IN" w:eastAsia="en-IN"/>
        </w:rPr>
      </w:pPr>
    </w:p>
    <w:p w14:paraId="49CCDB6B" w14:textId="77777777" w:rsidR="00AE04D7" w:rsidRDefault="00AE04D7" w:rsidP="008E646F">
      <w:pPr>
        <w:jc w:val="center"/>
        <w:rPr>
          <w:rFonts w:ascii="Times New Roman" w:hAnsi="Times New Roman" w:cs="Times New Roman"/>
          <w:lang w:val="en-IN" w:eastAsia="en-IN"/>
        </w:rPr>
      </w:pPr>
    </w:p>
    <w:p w14:paraId="55B002A5" w14:textId="77777777" w:rsidR="00AE04D7" w:rsidRDefault="00AE04D7" w:rsidP="008E646F">
      <w:pPr>
        <w:jc w:val="center"/>
        <w:rPr>
          <w:rFonts w:ascii="Times New Roman" w:hAnsi="Times New Roman" w:cs="Times New Roman"/>
          <w:lang w:val="en-IN" w:eastAsia="en-IN"/>
        </w:rPr>
      </w:pPr>
    </w:p>
    <w:p w14:paraId="45EC59AF" w14:textId="77777777" w:rsidR="00AE04D7" w:rsidRDefault="00AE04D7" w:rsidP="008E646F">
      <w:pPr>
        <w:jc w:val="center"/>
        <w:rPr>
          <w:rFonts w:ascii="Times New Roman" w:hAnsi="Times New Roman" w:cs="Times New Roman"/>
          <w:lang w:val="en-IN" w:eastAsia="en-IN"/>
        </w:rPr>
      </w:pPr>
    </w:p>
    <w:p w14:paraId="12B1E1CD" w14:textId="77777777" w:rsidR="00AE04D7" w:rsidRDefault="00AE04D7" w:rsidP="008E646F">
      <w:pPr>
        <w:jc w:val="center"/>
        <w:rPr>
          <w:rFonts w:ascii="Times New Roman" w:hAnsi="Times New Roman" w:cs="Times New Roman"/>
          <w:lang w:val="en-IN" w:eastAsia="en-IN"/>
        </w:rPr>
      </w:pPr>
    </w:p>
    <w:p w14:paraId="4C0CFF09" w14:textId="77777777" w:rsidR="00AE04D7" w:rsidRDefault="00AE04D7" w:rsidP="008E646F">
      <w:pPr>
        <w:jc w:val="center"/>
        <w:rPr>
          <w:rFonts w:ascii="Times New Roman" w:hAnsi="Times New Roman" w:cs="Times New Roman"/>
          <w:lang w:val="en-IN" w:eastAsia="en-IN"/>
        </w:rPr>
      </w:pPr>
    </w:p>
    <w:p w14:paraId="3BD9BAF1" w14:textId="77777777" w:rsidR="009374E0" w:rsidRDefault="009374E0" w:rsidP="008E646F">
      <w:pPr>
        <w:jc w:val="center"/>
        <w:rPr>
          <w:rFonts w:ascii="Times New Roman" w:hAnsi="Times New Roman" w:cs="Times New Roman"/>
          <w:lang w:val="en-IN" w:eastAsia="en-IN"/>
        </w:rPr>
      </w:pPr>
    </w:p>
    <w:p w14:paraId="19B8C80E" w14:textId="77777777" w:rsidR="00AE04D7" w:rsidRDefault="00AE04D7" w:rsidP="008E646F">
      <w:pPr>
        <w:jc w:val="center"/>
        <w:rPr>
          <w:rFonts w:ascii="Times New Roman" w:hAnsi="Times New Roman" w:cs="Times New Roman"/>
          <w:lang w:val="en-IN" w:eastAsia="en-IN"/>
        </w:rPr>
      </w:pPr>
    </w:p>
    <w:p w14:paraId="785C4069" w14:textId="77777777" w:rsidR="00AE04D7" w:rsidRDefault="00AE04D7" w:rsidP="008E646F">
      <w:pPr>
        <w:jc w:val="center"/>
        <w:rPr>
          <w:rFonts w:ascii="Times New Roman" w:hAnsi="Times New Roman" w:cs="Times New Roman"/>
          <w:lang w:val="en-IN" w:eastAsia="en-IN"/>
        </w:rPr>
      </w:pPr>
    </w:p>
    <w:p w14:paraId="01F244AA" w14:textId="705DC041" w:rsidR="000C01B9" w:rsidRPr="000C01B9" w:rsidRDefault="000C01B9" w:rsidP="000C01B9">
      <w:pPr>
        <w:pStyle w:val="Heading2"/>
        <w:rPr>
          <w:rFonts w:ascii="Times New Roman" w:hAnsi="Times New Roman" w:cs="Times New Roman"/>
          <w:color w:val="0D294E" w:themeColor="accent1" w:themeShade="BF"/>
          <w:sz w:val="32"/>
          <w:szCs w:val="20"/>
          <w:lang w:val="en-IN" w:eastAsia="en-IN"/>
        </w:rPr>
      </w:pPr>
      <w:r w:rsidRPr="000C01B9">
        <w:rPr>
          <w:color w:val="0D294E" w:themeColor="accent1" w:themeShade="BF"/>
          <w:sz w:val="32"/>
          <w:szCs w:val="20"/>
          <w:shd w:val="clear" w:color="auto" w:fill="FFFFFF"/>
        </w:rPr>
        <w:lastRenderedPageBreak/>
        <w:t>Step 4: Bounds test:</w:t>
      </w:r>
    </w:p>
    <w:p w14:paraId="6667BF85" w14:textId="5991EFB7" w:rsidR="00A24793" w:rsidRDefault="00A24793"/>
    <w:p w14:paraId="2F83C1D4" w14:textId="0ED10A74" w:rsidR="00154224" w:rsidRDefault="001F3743" w:rsidP="00572056">
      <w:pPr>
        <w:jc w:val="center"/>
      </w:pPr>
      <w:r w:rsidRPr="001F3743">
        <w:rPr>
          <w:noProof/>
        </w:rPr>
        <w:drawing>
          <wp:inline distT="0" distB="0" distL="0" distR="0" wp14:anchorId="5CFC3A42" wp14:editId="7AD45C8E">
            <wp:extent cx="4858862" cy="7526313"/>
            <wp:effectExtent l="0" t="0" r="0" b="0"/>
            <wp:docPr id="101564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42389" name=""/>
                    <pic:cNvPicPr/>
                  </pic:nvPicPr>
                  <pic:blipFill rotWithShape="1">
                    <a:blip r:embed="rId21"/>
                    <a:srcRect t="849"/>
                    <a:stretch/>
                  </pic:blipFill>
                  <pic:spPr bwMode="auto">
                    <a:xfrm>
                      <a:off x="0" y="0"/>
                      <a:ext cx="4860803" cy="7529320"/>
                    </a:xfrm>
                    <a:prstGeom prst="rect">
                      <a:avLst/>
                    </a:prstGeom>
                    <a:ln>
                      <a:noFill/>
                    </a:ln>
                    <a:extLst>
                      <a:ext uri="{53640926-AAD7-44D8-BBD7-CCE9431645EC}">
                        <a14:shadowObscured xmlns:a14="http://schemas.microsoft.com/office/drawing/2010/main"/>
                      </a:ext>
                    </a:extLst>
                  </pic:spPr>
                </pic:pic>
              </a:graphicData>
            </a:graphic>
          </wp:inline>
        </w:drawing>
      </w:r>
      <w:r w:rsidRPr="001F3743">
        <w:t xml:space="preserve"> </w:t>
      </w:r>
    </w:p>
    <w:p w14:paraId="433D4458" w14:textId="7D9B2B95" w:rsidR="00572056" w:rsidRDefault="00883C07" w:rsidP="00572056">
      <w:pPr>
        <w:jc w:val="center"/>
        <w:rPr>
          <w:rFonts w:ascii="Calibri" w:hAnsi="Calibri" w:cs="Calibri"/>
          <w:sz w:val="22"/>
          <w:szCs w:val="22"/>
          <w:lang w:val="en-IN" w:eastAsia="en-IN"/>
        </w:rPr>
      </w:pPr>
      <w:r w:rsidRPr="00883C07">
        <w:rPr>
          <w:rFonts w:ascii="Calibri" w:hAnsi="Calibri" w:cs="Calibri"/>
          <w:sz w:val="22"/>
          <w:szCs w:val="22"/>
        </w:rPr>
        <w:t xml:space="preserve">Figure </w:t>
      </w:r>
      <w:r w:rsidR="00EF37CB">
        <w:rPr>
          <w:rFonts w:ascii="Calibri" w:hAnsi="Calibri" w:cs="Calibri"/>
          <w:sz w:val="22"/>
          <w:szCs w:val="22"/>
        </w:rPr>
        <w:t>5.1</w:t>
      </w:r>
      <w:r w:rsidRPr="00883C07">
        <w:rPr>
          <w:rFonts w:ascii="Calibri" w:hAnsi="Calibri" w:cs="Calibri"/>
          <w:sz w:val="22"/>
          <w:szCs w:val="22"/>
        </w:rPr>
        <w:t xml:space="preserve"> </w:t>
      </w:r>
      <w:r w:rsidRPr="00883C07">
        <w:rPr>
          <w:rFonts w:ascii="Calibri" w:hAnsi="Calibri" w:cs="Calibri"/>
          <w:sz w:val="22"/>
          <w:szCs w:val="22"/>
          <w:lang w:val="en-IN" w:eastAsia="en-IN"/>
        </w:rPr>
        <w:t>Long Run Form and Bound Test</w:t>
      </w:r>
    </w:p>
    <w:p w14:paraId="143A9B3A" w14:textId="77777777" w:rsidR="000C01B9" w:rsidRDefault="000C01B9" w:rsidP="00572056">
      <w:pPr>
        <w:jc w:val="center"/>
        <w:rPr>
          <w:rFonts w:ascii="Calibri" w:hAnsi="Calibri" w:cs="Calibri"/>
          <w:sz w:val="22"/>
          <w:szCs w:val="22"/>
          <w:lang w:val="en-IN" w:eastAsia="en-IN"/>
        </w:rPr>
      </w:pPr>
    </w:p>
    <w:p w14:paraId="277174F1" w14:textId="23C1FA33" w:rsidR="00883C07" w:rsidRPr="0037299E" w:rsidRDefault="00733363" w:rsidP="00883C07">
      <w:pPr>
        <w:rPr>
          <w:rFonts w:ascii="Times New Roman" w:hAnsi="Times New Roman" w:cs="Times New Roman"/>
          <w:sz w:val="22"/>
          <w:szCs w:val="22"/>
          <w:lang w:val="en-IN" w:eastAsia="en-IN"/>
        </w:rPr>
      </w:pPr>
      <w:r w:rsidRPr="0037299E">
        <w:rPr>
          <w:rFonts w:ascii="Times New Roman" w:hAnsi="Times New Roman" w:cs="Times New Roman"/>
          <w:sz w:val="22"/>
          <w:szCs w:val="22"/>
          <w:lang w:val="en-IN" w:eastAsia="en-IN"/>
        </w:rPr>
        <w:lastRenderedPageBreak/>
        <w:t xml:space="preserve">As Shown in the Figure </w:t>
      </w:r>
      <w:r w:rsidR="001F22D2" w:rsidRPr="0037299E">
        <w:rPr>
          <w:rFonts w:ascii="Times New Roman" w:hAnsi="Times New Roman" w:cs="Times New Roman"/>
          <w:sz w:val="22"/>
          <w:szCs w:val="22"/>
          <w:lang w:val="en-IN" w:eastAsia="en-IN"/>
        </w:rPr>
        <w:t xml:space="preserve">5.1 </w:t>
      </w:r>
      <w:r w:rsidRPr="0037299E">
        <w:rPr>
          <w:rFonts w:ascii="Times New Roman" w:hAnsi="Times New Roman" w:cs="Times New Roman"/>
          <w:sz w:val="22"/>
          <w:szCs w:val="22"/>
          <w:lang w:val="en-IN" w:eastAsia="en-IN"/>
        </w:rPr>
        <w:t>the F-statistic of the test</w:t>
      </w:r>
      <w:r w:rsidR="00AA0ECE" w:rsidRPr="0037299E">
        <w:rPr>
          <w:rFonts w:ascii="Times New Roman" w:hAnsi="Times New Roman" w:cs="Times New Roman"/>
          <w:sz w:val="22"/>
          <w:szCs w:val="22"/>
          <w:lang w:val="en-IN" w:eastAsia="en-IN"/>
        </w:rPr>
        <w:t xml:space="preserve"> (5.164129</w:t>
      </w:r>
      <w:r w:rsidR="00076A47" w:rsidRPr="0037299E">
        <w:rPr>
          <w:rFonts w:ascii="Times New Roman" w:hAnsi="Times New Roman" w:cs="Times New Roman"/>
          <w:sz w:val="22"/>
          <w:szCs w:val="22"/>
          <w:lang w:val="en-IN" w:eastAsia="en-IN"/>
        </w:rPr>
        <w:t>) is</w:t>
      </w:r>
      <w:r w:rsidRPr="0037299E">
        <w:rPr>
          <w:rFonts w:ascii="Times New Roman" w:hAnsi="Times New Roman" w:cs="Times New Roman"/>
          <w:sz w:val="22"/>
          <w:szCs w:val="22"/>
          <w:lang w:val="en-IN" w:eastAsia="en-IN"/>
        </w:rPr>
        <w:t xml:space="preserve"> greater than the </w:t>
      </w:r>
      <w:proofErr w:type="gramStart"/>
      <w:r w:rsidRPr="0037299E">
        <w:rPr>
          <w:rFonts w:ascii="Times New Roman" w:hAnsi="Times New Roman" w:cs="Times New Roman"/>
          <w:sz w:val="22"/>
          <w:szCs w:val="22"/>
          <w:lang w:val="en-IN" w:eastAsia="en-IN"/>
        </w:rPr>
        <w:t>I(</w:t>
      </w:r>
      <w:proofErr w:type="gramEnd"/>
      <w:r w:rsidRPr="0037299E">
        <w:rPr>
          <w:rFonts w:ascii="Times New Roman" w:hAnsi="Times New Roman" w:cs="Times New Roman"/>
          <w:sz w:val="22"/>
          <w:szCs w:val="22"/>
          <w:lang w:val="en-IN" w:eastAsia="en-IN"/>
        </w:rPr>
        <w:t>1)</w:t>
      </w:r>
      <w:r w:rsidR="00AA0ECE" w:rsidRPr="0037299E">
        <w:rPr>
          <w:rFonts w:ascii="Times New Roman" w:hAnsi="Times New Roman" w:cs="Times New Roman"/>
          <w:sz w:val="22"/>
          <w:szCs w:val="22"/>
          <w:lang w:val="en-IN" w:eastAsia="en-IN"/>
        </w:rPr>
        <w:t>(3.</w:t>
      </w:r>
      <w:r w:rsidR="00E90D63" w:rsidRPr="0037299E">
        <w:rPr>
          <w:rFonts w:ascii="Times New Roman" w:hAnsi="Times New Roman" w:cs="Times New Roman"/>
          <w:sz w:val="22"/>
          <w:szCs w:val="22"/>
          <w:lang w:val="en-IN" w:eastAsia="en-IN"/>
        </w:rPr>
        <w:t>87</w:t>
      </w:r>
      <w:r w:rsidR="00AA0ECE" w:rsidRPr="0037299E">
        <w:rPr>
          <w:rFonts w:ascii="Times New Roman" w:hAnsi="Times New Roman" w:cs="Times New Roman"/>
          <w:sz w:val="22"/>
          <w:szCs w:val="22"/>
          <w:lang w:val="en-IN" w:eastAsia="en-IN"/>
        </w:rPr>
        <w:t>)</w:t>
      </w:r>
      <w:r w:rsidRPr="0037299E">
        <w:rPr>
          <w:rFonts w:ascii="Times New Roman" w:hAnsi="Times New Roman" w:cs="Times New Roman"/>
          <w:sz w:val="22"/>
          <w:szCs w:val="22"/>
          <w:lang w:val="en-IN" w:eastAsia="en-IN"/>
        </w:rPr>
        <w:t xml:space="preserve"> at the same level so we confirm that </w:t>
      </w:r>
      <w:r w:rsidR="00EE6ECE" w:rsidRPr="0037299E">
        <w:rPr>
          <w:rFonts w:ascii="Times New Roman" w:hAnsi="Times New Roman" w:cs="Times New Roman"/>
          <w:sz w:val="22"/>
          <w:szCs w:val="22"/>
          <w:lang w:val="en-IN" w:eastAsia="en-IN"/>
        </w:rPr>
        <w:t xml:space="preserve">Amazon and </w:t>
      </w:r>
      <w:proofErr w:type="spellStart"/>
      <w:r w:rsidR="00EE6ECE" w:rsidRPr="0037299E">
        <w:rPr>
          <w:rFonts w:ascii="Times New Roman" w:hAnsi="Times New Roman" w:cs="Times New Roman"/>
          <w:sz w:val="22"/>
          <w:szCs w:val="22"/>
          <w:lang w:val="en-IN" w:eastAsia="en-IN"/>
        </w:rPr>
        <w:t>Ebay</w:t>
      </w:r>
      <w:proofErr w:type="spellEnd"/>
      <w:r w:rsidR="00EE6ECE" w:rsidRPr="0037299E">
        <w:rPr>
          <w:rFonts w:ascii="Times New Roman" w:hAnsi="Times New Roman" w:cs="Times New Roman"/>
          <w:sz w:val="22"/>
          <w:szCs w:val="22"/>
          <w:lang w:val="en-IN" w:eastAsia="en-IN"/>
        </w:rPr>
        <w:t xml:space="preserve"> have </w:t>
      </w:r>
      <w:r w:rsidR="006619AC" w:rsidRPr="0037299E">
        <w:rPr>
          <w:rFonts w:ascii="Times New Roman" w:hAnsi="Times New Roman" w:cs="Times New Roman"/>
          <w:sz w:val="22"/>
          <w:szCs w:val="22"/>
          <w:lang w:val="en-IN" w:eastAsia="en-IN"/>
        </w:rPr>
        <w:t xml:space="preserve"> both short term and long term ARDL model as they are </w:t>
      </w:r>
      <w:r w:rsidR="008D6B5E" w:rsidRPr="0037299E">
        <w:rPr>
          <w:rFonts w:ascii="Times New Roman" w:hAnsi="Times New Roman" w:cs="Times New Roman"/>
          <w:sz w:val="22"/>
          <w:szCs w:val="22"/>
          <w:lang w:val="en-IN" w:eastAsia="en-IN"/>
        </w:rPr>
        <w:t>cointegrated</w:t>
      </w:r>
      <w:r w:rsidR="006619AC" w:rsidRPr="0037299E">
        <w:rPr>
          <w:rFonts w:ascii="Times New Roman" w:hAnsi="Times New Roman" w:cs="Times New Roman"/>
          <w:sz w:val="22"/>
          <w:szCs w:val="22"/>
          <w:lang w:val="en-IN" w:eastAsia="en-IN"/>
        </w:rPr>
        <w:t>.</w:t>
      </w:r>
      <w:r w:rsidR="008D6B5E" w:rsidRPr="0037299E">
        <w:rPr>
          <w:rFonts w:ascii="Times New Roman" w:hAnsi="Times New Roman" w:cs="Times New Roman"/>
          <w:sz w:val="22"/>
          <w:szCs w:val="22"/>
          <w:lang w:val="en-IN" w:eastAsia="en-IN"/>
        </w:rPr>
        <w:t xml:space="preserve"> </w:t>
      </w:r>
      <w:r w:rsidR="009249E6" w:rsidRPr="0037299E">
        <w:rPr>
          <w:rFonts w:ascii="Times New Roman" w:hAnsi="Times New Roman" w:cs="Times New Roman"/>
          <w:sz w:val="22"/>
          <w:szCs w:val="22"/>
          <w:lang w:val="en-IN" w:eastAsia="en-IN"/>
        </w:rPr>
        <w:t>Also</w:t>
      </w:r>
      <w:r w:rsidR="009374E0" w:rsidRPr="0037299E">
        <w:rPr>
          <w:rFonts w:ascii="Times New Roman" w:hAnsi="Times New Roman" w:cs="Times New Roman"/>
          <w:sz w:val="22"/>
          <w:szCs w:val="22"/>
          <w:lang w:val="en-IN" w:eastAsia="en-IN"/>
        </w:rPr>
        <w:t>,</w:t>
      </w:r>
      <w:r w:rsidR="009249E6" w:rsidRPr="0037299E">
        <w:rPr>
          <w:rFonts w:ascii="Times New Roman" w:hAnsi="Times New Roman" w:cs="Times New Roman"/>
          <w:sz w:val="22"/>
          <w:szCs w:val="22"/>
          <w:lang w:val="en-IN" w:eastAsia="en-IN"/>
        </w:rPr>
        <w:t xml:space="preserve"> the dependent Variable is now D(EBAY_CLOSE) </w:t>
      </w:r>
      <w:r w:rsidR="009374E0" w:rsidRPr="0037299E">
        <w:rPr>
          <w:rFonts w:ascii="Times New Roman" w:hAnsi="Times New Roman" w:cs="Times New Roman"/>
          <w:sz w:val="22"/>
          <w:szCs w:val="22"/>
          <w:lang w:val="en-IN" w:eastAsia="en-IN"/>
        </w:rPr>
        <w:t>for conditional</w:t>
      </w:r>
      <w:r w:rsidR="00F14538" w:rsidRPr="0037299E">
        <w:rPr>
          <w:rFonts w:ascii="Times New Roman" w:hAnsi="Times New Roman" w:cs="Times New Roman"/>
          <w:sz w:val="22"/>
          <w:szCs w:val="22"/>
          <w:lang w:val="en-IN" w:eastAsia="en-IN"/>
        </w:rPr>
        <w:t xml:space="preserve"> ECM model</w:t>
      </w:r>
      <w:r w:rsidR="00EB1572" w:rsidRPr="0037299E">
        <w:rPr>
          <w:rFonts w:ascii="Times New Roman" w:hAnsi="Times New Roman" w:cs="Times New Roman"/>
          <w:sz w:val="22"/>
          <w:szCs w:val="22"/>
          <w:lang w:val="en-IN" w:eastAsia="en-IN"/>
        </w:rPr>
        <w:t>.</w:t>
      </w:r>
    </w:p>
    <w:p w14:paraId="6987566E" w14:textId="435A8E28" w:rsidR="00A314C7" w:rsidRPr="0037299E" w:rsidRDefault="00A314C7" w:rsidP="00883C07">
      <w:pPr>
        <w:rPr>
          <w:rFonts w:ascii="Times New Roman" w:hAnsi="Times New Roman" w:cs="Times New Roman"/>
          <w:sz w:val="22"/>
          <w:szCs w:val="22"/>
          <w:lang w:val="en-IN" w:eastAsia="en-IN"/>
        </w:rPr>
      </w:pPr>
      <w:r w:rsidRPr="0037299E">
        <w:rPr>
          <w:rFonts w:ascii="Times New Roman" w:hAnsi="Times New Roman" w:cs="Times New Roman"/>
          <w:sz w:val="22"/>
          <w:szCs w:val="22"/>
          <w:lang w:val="en-IN" w:eastAsia="en-IN"/>
        </w:rPr>
        <w:t xml:space="preserve">Also, Z = </w:t>
      </w:r>
      <w:proofErr w:type="gramStart"/>
      <w:r w:rsidRPr="0037299E">
        <w:rPr>
          <w:rFonts w:ascii="Times New Roman" w:hAnsi="Times New Roman" w:cs="Times New Roman"/>
          <w:sz w:val="22"/>
          <w:szCs w:val="22"/>
          <w:lang w:val="en-IN" w:eastAsia="en-IN"/>
        </w:rPr>
        <w:t>Z(</w:t>
      </w:r>
      <w:proofErr w:type="gramEnd"/>
      <w:r w:rsidRPr="0037299E">
        <w:rPr>
          <w:rFonts w:ascii="Times New Roman" w:hAnsi="Times New Roman" w:cs="Times New Roman"/>
          <w:sz w:val="22"/>
          <w:szCs w:val="22"/>
          <w:lang w:val="en-IN" w:eastAsia="en-IN"/>
        </w:rPr>
        <w:t>-1) + D(</w:t>
      </w:r>
      <w:r w:rsidR="00FF53A9" w:rsidRPr="0037299E">
        <w:rPr>
          <w:rFonts w:ascii="Times New Roman" w:hAnsi="Times New Roman" w:cs="Times New Roman"/>
          <w:sz w:val="22"/>
          <w:szCs w:val="22"/>
          <w:lang w:val="en-IN" w:eastAsia="en-IN"/>
        </w:rPr>
        <w:t>Z</w:t>
      </w:r>
      <w:r w:rsidRPr="0037299E">
        <w:rPr>
          <w:rFonts w:ascii="Times New Roman" w:hAnsi="Times New Roman" w:cs="Times New Roman"/>
          <w:sz w:val="22"/>
          <w:szCs w:val="22"/>
          <w:lang w:val="en-IN" w:eastAsia="en-IN"/>
        </w:rPr>
        <w:t>) means that it will also be used In short term equation also.</w:t>
      </w:r>
    </w:p>
    <w:p w14:paraId="40320646" w14:textId="77777777" w:rsidR="001A67B9" w:rsidRDefault="001A67B9" w:rsidP="00883C07">
      <w:pPr>
        <w:rPr>
          <w:rFonts w:ascii="Calibri" w:hAnsi="Calibri" w:cs="Calibri"/>
          <w:sz w:val="22"/>
          <w:szCs w:val="22"/>
          <w:lang w:val="en-IN" w:eastAsia="en-IN"/>
        </w:rPr>
      </w:pPr>
    </w:p>
    <w:p w14:paraId="3A332E19" w14:textId="2393F639" w:rsidR="001A67B9" w:rsidRDefault="001A67B9" w:rsidP="001A67B9">
      <w:pPr>
        <w:pStyle w:val="Heading2"/>
        <w:rPr>
          <w:color w:val="0D294E" w:themeColor="accent1" w:themeShade="BF"/>
          <w:sz w:val="32"/>
          <w:szCs w:val="20"/>
          <w:shd w:val="clear" w:color="auto" w:fill="FFFFFF"/>
        </w:rPr>
      </w:pPr>
      <w:r w:rsidRPr="001A67B9">
        <w:rPr>
          <w:color w:val="0D294E" w:themeColor="accent1" w:themeShade="BF"/>
          <w:sz w:val="32"/>
          <w:szCs w:val="20"/>
          <w:shd w:val="clear" w:color="auto" w:fill="FFFFFF"/>
        </w:rPr>
        <w:t>Step 5: Estimate the long-run equilibrium &amp; the short-run relationships between</w:t>
      </w:r>
      <w:r>
        <w:rPr>
          <w:color w:val="0D294E" w:themeColor="accent1" w:themeShade="BF"/>
          <w:sz w:val="32"/>
          <w:szCs w:val="20"/>
        </w:rPr>
        <w:t xml:space="preserve"> </w:t>
      </w:r>
      <w:r w:rsidRPr="001A67B9">
        <w:rPr>
          <w:color w:val="0D294E" w:themeColor="accent1" w:themeShade="BF"/>
          <w:sz w:val="32"/>
          <w:szCs w:val="20"/>
          <w:shd w:val="clear" w:color="auto" w:fill="FFFFFF"/>
        </w:rPr>
        <w:t>variables:</w:t>
      </w:r>
    </w:p>
    <w:p w14:paraId="51840952" w14:textId="77777777" w:rsidR="001A67B9" w:rsidRDefault="001A67B9" w:rsidP="001A67B9"/>
    <w:p w14:paraId="602201A9" w14:textId="5FF7C79A" w:rsidR="001A67B9" w:rsidRPr="001F22D2" w:rsidRDefault="001A67B9" w:rsidP="001A67B9">
      <w:pPr>
        <w:rPr>
          <w:rFonts w:ascii="Times New Roman" w:hAnsi="Times New Roman" w:cs="Times New Roman"/>
        </w:rPr>
      </w:pPr>
      <w:r w:rsidRPr="001F22D2">
        <w:rPr>
          <w:rFonts w:ascii="Times New Roman" w:hAnsi="Times New Roman" w:cs="Times New Roman"/>
        </w:rPr>
        <w:t xml:space="preserve">For the Long Run the Equation is given in the long run test </w:t>
      </w:r>
      <w:r w:rsidR="00EF37CB" w:rsidRPr="001F22D2">
        <w:rPr>
          <w:rFonts w:ascii="Times New Roman" w:hAnsi="Times New Roman" w:cs="Times New Roman"/>
        </w:rPr>
        <w:t>under level equation as shown in figure</w:t>
      </w:r>
      <w:r w:rsidR="001F22D2" w:rsidRPr="001F22D2">
        <w:rPr>
          <w:rFonts w:ascii="Times New Roman" w:hAnsi="Times New Roman" w:cs="Times New Roman"/>
        </w:rPr>
        <w:t xml:space="preserve"> 6.1</w:t>
      </w:r>
    </w:p>
    <w:p w14:paraId="6FD30056" w14:textId="0B5E11A7" w:rsidR="00EF37CB" w:rsidRPr="001A67B9" w:rsidRDefault="00EF37CB" w:rsidP="00EF37CB">
      <w:pPr>
        <w:jc w:val="center"/>
      </w:pPr>
      <w:r w:rsidRPr="00EF37CB">
        <w:rPr>
          <w:noProof/>
        </w:rPr>
        <w:drawing>
          <wp:inline distT="0" distB="0" distL="0" distR="0" wp14:anchorId="32D7D982" wp14:editId="1DC01FA7">
            <wp:extent cx="4772691" cy="1657581"/>
            <wp:effectExtent l="0" t="0" r="8890" b="0"/>
            <wp:docPr id="288842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42262" name=""/>
                    <pic:cNvPicPr/>
                  </pic:nvPicPr>
                  <pic:blipFill>
                    <a:blip r:embed="rId22"/>
                    <a:stretch>
                      <a:fillRect/>
                    </a:stretch>
                  </pic:blipFill>
                  <pic:spPr>
                    <a:xfrm>
                      <a:off x="0" y="0"/>
                      <a:ext cx="4772691" cy="1657581"/>
                    </a:xfrm>
                    <a:prstGeom prst="rect">
                      <a:avLst/>
                    </a:prstGeom>
                  </pic:spPr>
                </pic:pic>
              </a:graphicData>
            </a:graphic>
          </wp:inline>
        </w:drawing>
      </w:r>
    </w:p>
    <w:p w14:paraId="49DAF3F0" w14:textId="260F9152" w:rsidR="00A558EE" w:rsidRDefault="00EF37CB" w:rsidP="00EF37CB">
      <w:pPr>
        <w:jc w:val="center"/>
        <w:rPr>
          <w:rFonts w:ascii="Calibri" w:hAnsi="Calibri" w:cs="Calibri"/>
          <w:sz w:val="22"/>
          <w:szCs w:val="22"/>
          <w:lang w:val="en-IN" w:eastAsia="en-IN"/>
        </w:rPr>
      </w:pPr>
      <w:r>
        <w:rPr>
          <w:rFonts w:ascii="Calibri" w:hAnsi="Calibri" w:cs="Calibri"/>
          <w:sz w:val="22"/>
          <w:szCs w:val="22"/>
          <w:lang w:val="en-IN" w:eastAsia="en-IN"/>
        </w:rPr>
        <w:t>Figure 6.1</w:t>
      </w:r>
    </w:p>
    <w:p w14:paraId="15F4AFB4" w14:textId="7C55E684" w:rsidR="00C33B08" w:rsidRPr="00601DC5" w:rsidRDefault="00C33B08" w:rsidP="00C33B08">
      <w:pPr>
        <w:rPr>
          <w:rFonts w:ascii="Calibri" w:hAnsi="Calibri" w:cs="Calibri"/>
          <w:b/>
          <w:bCs/>
          <w:lang w:val="en-IN" w:eastAsia="en-IN"/>
        </w:rPr>
      </w:pPr>
      <w:r w:rsidRPr="00601DC5">
        <w:rPr>
          <w:rFonts w:ascii="Calibri" w:hAnsi="Calibri" w:cs="Calibri"/>
          <w:b/>
          <w:bCs/>
          <w:lang w:val="en-IN" w:eastAsia="en-IN"/>
        </w:rPr>
        <w:t xml:space="preserve">Long Run </w:t>
      </w:r>
      <w:proofErr w:type="gramStart"/>
      <w:r w:rsidRPr="00601DC5">
        <w:rPr>
          <w:rFonts w:ascii="Calibri" w:hAnsi="Calibri" w:cs="Calibri"/>
          <w:b/>
          <w:bCs/>
          <w:lang w:val="en-IN" w:eastAsia="en-IN"/>
        </w:rPr>
        <w:t xml:space="preserve">Equation </w:t>
      </w:r>
      <w:r w:rsidR="00EA3316" w:rsidRPr="00601DC5">
        <w:rPr>
          <w:rFonts w:ascii="Calibri" w:hAnsi="Calibri" w:cs="Calibri"/>
          <w:b/>
          <w:bCs/>
          <w:lang w:val="en-IN" w:eastAsia="en-IN"/>
        </w:rPr>
        <w:t>:</w:t>
      </w:r>
      <w:proofErr w:type="gramEnd"/>
    </w:p>
    <w:p w14:paraId="790D6123" w14:textId="10657436" w:rsidR="00EA3316" w:rsidRPr="00601DC5" w:rsidRDefault="00EA3316" w:rsidP="00C33B08">
      <w:pPr>
        <w:rPr>
          <w:rFonts w:ascii="Calibri" w:hAnsi="Calibri" w:cs="Calibri"/>
          <w:sz w:val="32"/>
          <w:szCs w:val="32"/>
          <w:lang w:val="en-IN" w:eastAsia="en-IN"/>
        </w:rPr>
      </w:pPr>
      <w:r w:rsidRPr="00601DC5">
        <w:rPr>
          <w:rFonts w:ascii="Calibri" w:hAnsi="Calibri" w:cs="Calibri"/>
          <w:sz w:val="32"/>
          <w:szCs w:val="32"/>
          <w:highlight w:val="yellow"/>
          <w:lang w:val="en-IN" w:eastAsia="en-IN"/>
        </w:rPr>
        <w:t>EC = EBAY_CLOSE – (0.4015*</w:t>
      </w:r>
      <w:r w:rsidR="00601DC5" w:rsidRPr="00601DC5">
        <w:rPr>
          <w:rFonts w:ascii="Calibri" w:hAnsi="Calibri" w:cs="Calibri"/>
          <w:sz w:val="32"/>
          <w:szCs w:val="32"/>
          <w:highlight w:val="yellow"/>
          <w:lang w:val="en-IN" w:eastAsia="en-IN"/>
        </w:rPr>
        <w:t>AMAZON_CLOSE – 16.2459)</w:t>
      </w:r>
    </w:p>
    <w:p w14:paraId="38D8C2BB" w14:textId="47B8E816" w:rsidR="00C33B08" w:rsidRPr="00330D25" w:rsidRDefault="00680C7F" w:rsidP="00330D25">
      <w:pPr>
        <w:pStyle w:val="Heading2"/>
        <w:rPr>
          <w:color w:val="auto"/>
          <w:sz w:val="32"/>
          <w:szCs w:val="20"/>
          <w:u w:val="single"/>
          <w:lang w:val="en-IN" w:eastAsia="en-IN"/>
        </w:rPr>
      </w:pPr>
      <w:r w:rsidRPr="00680C7F">
        <w:rPr>
          <w:color w:val="auto"/>
          <w:sz w:val="32"/>
          <w:szCs w:val="20"/>
          <w:u w:val="single"/>
          <w:lang w:val="en-IN" w:eastAsia="en-IN"/>
        </w:rPr>
        <w:t>Interpretation for long run</w:t>
      </w:r>
    </w:p>
    <w:p w14:paraId="24751588" w14:textId="3421CE29" w:rsidR="0076336A" w:rsidRDefault="0076336A" w:rsidP="00883C07">
      <w:pPr>
        <w:rPr>
          <w:rFonts w:ascii="Calibri" w:hAnsi="Calibri" w:cs="Calibri"/>
          <w:sz w:val="22"/>
          <w:szCs w:val="22"/>
          <w:lang w:val="en-IN" w:eastAsia="en-IN"/>
        </w:rPr>
      </w:pPr>
      <w:r>
        <w:rPr>
          <w:rFonts w:ascii="Calibri" w:hAnsi="Calibri" w:cs="Calibri"/>
          <w:sz w:val="22"/>
          <w:szCs w:val="22"/>
          <w:lang w:val="en-IN" w:eastAsia="en-IN"/>
        </w:rPr>
        <w:t xml:space="preserve">The P- value for </w:t>
      </w:r>
      <w:r w:rsidR="002701DD">
        <w:rPr>
          <w:rFonts w:ascii="Calibri" w:hAnsi="Calibri" w:cs="Calibri"/>
          <w:sz w:val="22"/>
          <w:szCs w:val="22"/>
          <w:lang w:val="en-IN" w:eastAsia="en-IN"/>
        </w:rPr>
        <w:t xml:space="preserve">the </w:t>
      </w:r>
      <w:r w:rsidR="008D6B5E">
        <w:rPr>
          <w:rFonts w:ascii="Calibri" w:hAnsi="Calibri" w:cs="Calibri"/>
          <w:sz w:val="22"/>
          <w:szCs w:val="22"/>
          <w:lang w:val="en-IN" w:eastAsia="en-IN"/>
        </w:rPr>
        <w:t>coefficient</w:t>
      </w:r>
      <w:r w:rsidR="002701DD">
        <w:rPr>
          <w:rFonts w:ascii="Calibri" w:hAnsi="Calibri" w:cs="Calibri"/>
          <w:sz w:val="22"/>
          <w:szCs w:val="22"/>
          <w:lang w:val="en-IN" w:eastAsia="en-IN"/>
        </w:rPr>
        <w:t xml:space="preserve"> is less than 5 % so it is fit for long run </w:t>
      </w:r>
      <w:r w:rsidR="00F20B6F">
        <w:rPr>
          <w:rFonts w:ascii="Calibri" w:hAnsi="Calibri" w:cs="Calibri"/>
          <w:sz w:val="22"/>
          <w:szCs w:val="22"/>
          <w:lang w:val="en-IN" w:eastAsia="en-IN"/>
        </w:rPr>
        <w:t>relation</w:t>
      </w:r>
    </w:p>
    <w:p w14:paraId="0DEE7BC8" w14:textId="1BAC757A" w:rsidR="00680C7F" w:rsidRPr="0078655B" w:rsidRDefault="00785F64" w:rsidP="00883C07">
      <w:pPr>
        <w:rPr>
          <w:rFonts w:ascii="Calibri" w:hAnsi="Calibri" w:cs="Calibri"/>
          <w:color w:val="3880DD" w:themeColor="accent1" w:themeTint="99"/>
          <w:sz w:val="22"/>
          <w:szCs w:val="22"/>
          <w:lang w:val="en-IN" w:eastAsia="en-IN"/>
        </w:rPr>
      </w:pPr>
      <w:r>
        <w:rPr>
          <w:rFonts w:ascii="Calibri" w:hAnsi="Calibri" w:cs="Calibri"/>
          <w:sz w:val="22"/>
          <w:szCs w:val="22"/>
          <w:lang w:val="en-IN" w:eastAsia="en-IN"/>
        </w:rPr>
        <w:t>According to thew long Run</w:t>
      </w:r>
      <w:r w:rsidR="006B5DB8">
        <w:rPr>
          <w:rFonts w:ascii="Calibri" w:hAnsi="Calibri" w:cs="Calibri"/>
          <w:sz w:val="22"/>
          <w:szCs w:val="22"/>
          <w:lang w:val="en-IN" w:eastAsia="en-IN"/>
        </w:rPr>
        <w:t xml:space="preserve"> equation</w:t>
      </w:r>
      <w:r w:rsidR="00D000E7">
        <w:rPr>
          <w:rFonts w:ascii="Calibri" w:hAnsi="Calibri" w:cs="Calibri"/>
          <w:sz w:val="22"/>
          <w:szCs w:val="22"/>
          <w:lang w:val="en-IN" w:eastAsia="en-IN"/>
        </w:rPr>
        <w:t xml:space="preserve"> </w:t>
      </w:r>
      <w:r w:rsidR="007B7E07" w:rsidRPr="0078655B">
        <w:rPr>
          <w:rFonts w:ascii="Calibri" w:hAnsi="Calibri" w:cs="Calibri"/>
          <w:color w:val="3880DD" w:themeColor="accent1" w:themeTint="99"/>
          <w:sz w:val="22"/>
          <w:szCs w:val="22"/>
          <w:lang w:val="en-IN" w:eastAsia="en-IN"/>
        </w:rPr>
        <w:t>if there is 1% increase in AMAZON_CLOSE</w:t>
      </w:r>
      <w:r w:rsidR="00EB6AC7" w:rsidRPr="0078655B">
        <w:rPr>
          <w:rFonts w:ascii="Calibri" w:hAnsi="Calibri" w:cs="Calibri"/>
          <w:color w:val="3880DD" w:themeColor="accent1" w:themeTint="99"/>
          <w:sz w:val="22"/>
          <w:szCs w:val="22"/>
          <w:lang w:val="en-IN" w:eastAsia="en-IN"/>
        </w:rPr>
        <w:t xml:space="preserve"> then there will be 0.401495% increase in the EBAY_CLOSE in the long run</w:t>
      </w:r>
    </w:p>
    <w:p w14:paraId="7AFBE1F4" w14:textId="4D6661BB" w:rsidR="00EB1572" w:rsidRDefault="00EB1572" w:rsidP="00883C07">
      <w:pPr>
        <w:rPr>
          <w:rFonts w:ascii="Calibri" w:hAnsi="Calibri" w:cs="Calibri"/>
          <w:sz w:val="22"/>
          <w:szCs w:val="22"/>
          <w:lang w:val="en-IN" w:eastAsia="en-IN"/>
        </w:rPr>
      </w:pPr>
      <w:r>
        <w:rPr>
          <w:rFonts w:ascii="Calibri" w:hAnsi="Calibri" w:cs="Calibri"/>
          <w:sz w:val="22"/>
          <w:szCs w:val="22"/>
          <w:lang w:val="en-IN" w:eastAsia="en-IN"/>
        </w:rPr>
        <w:t>Now we will calculate the ECM model for the short run equations</w:t>
      </w:r>
      <w:r w:rsidR="00384660">
        <w:rPr>
          <w:rFonts w:ascii="Calibri" w:hAnsi="Calibri" w:cs="Calibri"/>
          <w:sz w:val="22"/>
          <w:szCs w:val="22"/>
          <w:lang w:val="en-IN" w:eastAsia="en-IN"/>
        </w:rPr>
        <w:t xml:space="preserve"> as shown in the Figure </w:t>
      </w:r>
      <w:proofErr w:type="gramStart"/>
      <w:r w:rsidR="00384660">
        <w:rPr>
          <w:rFonts w:ascii="Calibri" w:hAnsi="Calibri" w:cs="Calibri"/>
          <w:sz w:val="22"/>
          <w:szCs w:val="22"/>
          <w:lang w:val="en-IN" w:eastAsia="en-IN"/>
        </w:rPr>
        <w:t xml:space="preserve">6.2 </w:t>
      </w:r>
      <w:r w:rsidR="00A558EE">
        <w:rPr>
          <w:rFonts w:ascii="Calibri" w:hAnsi="Calibri" w:cs="Calibri"/>
          <w:sz w:val="22"/>
          <w:szCs w:val="22"/>
          <w:lang w:val="en-IN" w:eastAsia="en-IN"/>
        </w:rPr>
        <w:t>.</w:t>
      </w:r>
      <w:proofErr w:type="gramEnd"/>
    </w:p>
    <w:p w14:paraId="312AB7A7" w14:textId="411223F6" w:rsidR="00330D25" w:rsidRDefault="00CE5173" w:rsidP="00883C07">
      <w:pPr>
        <w:rPr>
          <w:rFonts w:ascii="Calibri" w:hAnsi="Calibri" w:cs="Calibri"/>
          <w:sz w:val="22"/>
          <w:szCs w:val="22"/>
          <w:lang w:val="en-IN" w:eastAsia="en-IN"/>
        </w:rPr>
      </w:pPr>
      <w:r>
        <w:rPr>
          <w:rFonts w:ascii="Calibri" w:hAnsi="Calibri" w:cs="Calibri"/>
          <w:sz w:val="22"/>
          <w:szCs w:val="22"/>
          <w:lang w:val="en-IN" w:eastAsia="en-IN"/>
        </w:rPr>
        <w:t>The short run equation can be given by</w:t>
      </w:r>
      <w:r w:rsidR="00330D25">
        <w:rPr>
          <w:rFonts w:ascii="Calibri" w:hAnsi="Calibri" w:cs="Calibri"/>
          <w:sz w:val="22"/>
          <w:szCs w:val="22"/>
          <w:lang w:val="en-IN" w:eastAsia="en-IN"/>
        </w:rPr>
        <w:t>:</w:t>
      </w:r>
    </w:p>
    <w:p w14:paraId="7A8AFCD3" w14:textId="77777777" w:rsidR="00330D25" w:rsidRDefault="00330D25" w:rsidP="00883C07">
      <w:pPr>
        <w:rPr>
          <w:rFonts w:ascii="Calibri" w:hAnsi="Calibri" w:cs="Calibri"/>
          <w:sz w:val="22"/>
          <w:szCs w:val="22"/>
          <w:lang w:val="en-IN" w:eastAsia="en-IN"/>
        </w:rPr>
      </w:pPr>
    </w:p>
    <w:p w14:paraId="536407BF" w14:textId="77777777" w:rsidR="00CE5173" w:rsidRDefault="00CE5173" w:rsidP="00883C07">
      <w:pPr>
        <w:rPr>
          <w:rFonts w:ascii="Times New Roman" w:hAnsi="Times New Roman" w:cs="Times New Roman"/>
          <w:sz w:val="32"/>
          <w:szCs w:val="32"/>
          <w:vertAlign w:val="subscript"/>
        </w:rPr>
      </w:pPr>
      <w:proofErr w:type="spellStart"/>
      <w:r w:rsidRPr="00500D7E">
        <w:rPr>
          <w:rFonts w:ascii="Times New Roman" w:hAnsi="Times New Roman" w:cs="Times New Roman"/>
          <w:sz w:val="32"/>
          <w:szCs w:val="32"/>
        </w:rPr>
        <w:t>ΔEBAY_CLOSE</w:t>
      </w:r>
      <w:r w:rsidR="008211C3" w:rsidRPr="00500D7E">
        <w:rPr>
          <w:rFonts w:ascii="Times New Roman" w:hAnsi="Times New Roman" w:cs="Times New Roman"/>
          <w:sz w:val="32"/>
          <w:szCs w:val="32"/>
          <w:vertAlign w:val="subscript"/>
        </w:rPr>
        <w:t>t</w:t>
      </w:r>
      <w:proofErr w:type="spellEnd"/>
      <w:r w:rsidRPr="00500D7E">
        <w:rPr>
          <w:rFonts w:ascii="Times New Roman" w:hAnsi="Times New Roman" w:cs="Times New Roman"/>
          <w:sz w:val="32"/>
          <w:szCs w:val="32"/>
        </w:rPr>
        <w:t xml:space="preserve"> = α</w:t>
      </w:r>
      <w:r w:rsidRPr="00500D7E">
        <w:rPr>
          <w:rFonts w:ascii="Times New Roman" w:hAnsi="Times New Roman" w:cs="Times New Roman"/>
          <w:sz w:val="32"/>
          <w:szCs w:val="32"/>
          <w:vertAlign w:val="subscript"/>
        </w:rPr>
        <w:t>0</w:t>
      </w:r>
      <w:r w:rsidRPr="00500D7E">
        <w:rPr>
          <w:rFonts w:ascii="Times New Roman" w:hAnsi="Times New Roman" w:cs="Times New Roman"/>
          <w:sz w:val="32"/>
          <w:szCs w:val="32"/>
        </w:rPr>
        <w:t xml:space="preserve"> +α</w:t>
      </w:r>
      <w:r w:rsidRPr="00500D7E">
        <w:rPr>
          <w:rFonts w:ascii="Times New Roman" w:hAnsi="Times New Roman" w:cs="Times New Roman"/>
          <w:sz w:val="32"/>
          <w:szCs w:val="32"/>
          <w:vertAlign w:val="subscript"/>
        </w:rPr>
        <w:t>1</w:t>
      </w:r>
      <w:r w:rsidRPr="00500D7E">
        <w:rPr>
          <w:rFonts w:ascii="Times New Roman" w:hAnsi="Times New Roman" w:cs="Times New Roman"/>
          <w:sz w:val="32"/>
          <w:szCs w:val="32"/>
        </w:rPr>
        <w:t>ΔEBAY_CLOSE</w:t>
      </w:r>
      <w:r w:rsidR="00500D7E" w:rsidRPr="00500D7E">
        <w:rPr>
          <w:rFonts w:ascii="Times New Roman" w:hAnsi="Times New Roman" w:cs="Times New Roman"/>
          <w:sz w:val="32"/>
          <w:szCs w:val="32"/>
          <w:vertAlign w:val="subscript"/>
        </w:rPr>
        <w:t>t-1</w:t>
      </w:r>
      <w:r w:rsidRPr="00500D7E">
        <w:rPr>
          <w:rFonts w:ascii="Times New Roman" w:hAnsi="Times New Roman" w:cs="Times New Roman"/>
          <w:sz w:val="32"/>
          <w:szCs w:val="32"/>
        </w:rPr>
        <w:t xml:space="preserve"> + b</w:t>
      </w:r>
      <w:r w:rsidRPr="00500D7E">
        <w:rPr>
          <w:rFonts w:ascii="Times New Roman" w:hAnsi="Times New Roman" w:cs="Times New Roman"/>
          <w:sz w:val="32"/>
          <w:szCs w:val="32"/>
          <w:vertAlign w:val="subscript"/>
        </w:rPr>
        <w:t>0</w:t>
      </w:r>
      <w:r w:rsidRPr="00500D7E">
        <w:rPr>
          <w:rFonts w:ascii="Times New Roman" w:hAnsi="Times New Roman" w:cs="Times New Roman"/>
          <w:sz w:val="32"/>
          <w:szCs w:val="32"/>
        </w:rPr>
        <w:t>ΔAMAZON_CLOSE</w:t>
      </w:r>
      <w:r w:rsidR="00500D7E" w:rsidRPr="00500D7E">
        <w:rPr>
          <w:rFonts w:ascii="Times New Roman" w:hAnsi="Times New Roman" w:cs="Times New Roman"/>
          <w:sz w:val="32"/>
          <w:szCs w:val="32"/>
          <w:vertAlign w:val="subscript"/>
        </w:rPr>
        <w:t>t</w:t>
      </w:r>
      <w:r w:rsidRPr="00500D7E">
        <w:rPr>
          <w:rFonts w:ascii="Times New Roman" w:hAnsi="Times New Roman" w:cs="Times New Roman"/>
          <w:sz w:val="32"/>
          <w:szCs w:val="32"/>
        </w:rPr>
        <w:t xml:space="preserve"> +λe</w:t>
      </w:r>
      <w:r w:rsidR="00500D7E" w:rsidRPr="00500D7E">
        <w:rPr>
          <w:rFonts w:ascii="Times New Roman" w:hAnsi="Times New Roman" w:cs="Times New Roman"/>
          <w:sz w:val="32"/>
          <w:szCs w:val="32"/>
          <w:vertAlign w:val="subscript"/>
        </w:rPr>
        <w:t>t-1</w:t>
      </w:r>
      <w:r w:rsidRPr="00500D7E">
        <w:rPr>
          <w:rFonts w:ascii="Times New Roman" w:hAnsi="Times New Roman" w:cs="Times New Roman"/>
          <w:sz w:val="32"/>
          <w:szCs w:val="32"/>
        </w:rPr>
        <w:t xml:space="preserve"> +</w:t>
      </w:r>
      <w:proofErr w:type="spellStart"/>
      <w:r w:rsidRPr="00500D7E">
        <w:rPr>
          <w:rFonts w:ascii="Times New Roman" w:hAnsi="Times New Roman" w:cs="Times New Roman"/>
          <w:sz w:val="32"/>
          <w:szCs w:val="32"/>
        </w:rPr>
        <w:t>ε</w:t>
      </w:r>
      <w:r w:rsidR="00500D7E" w:rsidRPr="00500D7E">
        <w:rPr>
          <w:rFonts w:ascii="Times New Roman" w:hAnsi="Times New Roman" w:cs="Times New Roman"/>
          <w:sz w:val="32"/>
          <w:szCs w:val="32"/>
          <w:vertAlign w:val="subscript"/>
        </w:rPr>
        <w:t>t</w:t>
      </w:r>
      <w:proofErr w:type="spellEnd"/>
    </w:p>
    <w:p w14:paraId="093C23BD" w14:textId="77777777" w:rsidR="00500D7E" w:rsidRDefault="00DC226A" w:rsidP="00DC226A">
      <w:pPr>
        <w:jc w:val="center"/>
        <w:rPr>
          <w:rFonts w:ascii="Times New Roman" w:hAnsi="Times New Roman" w:cs="Times New Roman"/>
          <w:sz w:val="32"/>
          <w:szCs w:val="32"/>
          <w:vertAlign w:val="subscript"/>
        </w:rPr>
      </w:pPr>
      <w:r w:rsidRPr="00DC226A">
        <w:rPr>
          <w:rFonts w:ascii="Times New Roman" w:hAnsi="Times New Roman" w:cs="Times New Roman"/>
          <w:noProof/>
          <w:sz w:val="32"/>
          <w:szCs w:val="32"/>
          <w:vertAlign w:val="subscript"/>
        </w:rPr>
        <w:drawing>
          <wp:inline distT="0" distB="0" distL="0" distR="0" wp14:anchorId="13089C12" wp14:editId="2039C872">
            <wp:extent cx="2883877" cy="2541878"/>
            <wp:effectExtent l="0" t="0" r="0" b="0"/>
            <wp:docPr id="55152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23784" name=""/>
                    <pic:cNvPicPr/>
                  </pic:nvPicPr>
                  <pic:blipFill>
                    <a:blip r:embed="rId23"/>
                    <a:stretch>
                      <a:fillRect/>
                    </a:stretch>
                  </pic:blipFill>
                  <pic:spPr>
                    <a:xfrm>
                      <a:off x="0" y="0"/>
                      <a:ext cx="2895072" cy="2551745"/>
                    </a:xfrm>
                    <a:prstGeom prst="rect">
                      <a:avLst/>
                    </a:prstGeom>
                  </pic:spPr>
                </pic:pic>
              </a:graphicData>
            </a:graphic>
          </wp:inline>
        </w:drawing>
      </w:r>
    </w:p>
    <w:p w14:paraId="46AC0C1D" w14:textId="77777777" w:rsidR="00384660" w:rsidRDefault="00384660" w:rsidP="00DC226A">
      <w:pPr>
        <w:jc w:val="center"/>
        <w:rPr>
          <w:rFonts w:ascii="Calibri" w:hAnsi="Calibri" w:cs="Calibri"/>
          <w:sz w:val="22"/>
          <w:szCs w:val="22"/>
          <w:lang w:val="en-IN" w:eastAsia="en-IN"/>
        </w:rPr>
      </w:pPr>
      <w:r w:rsidRPr="00384660">
        <w:rPr>
          <w:rFonts w:ascii="Calibri" w:hAnsi="Calibri" w:cs="Calibri"/>
          <w:sz w:val="32"/>
          <w:szCs w:val="32"/>
          <w:vertAlign w:val="subscript"/>
        </w:rPr>
        <w:t>Figure 6.2</w:t>
      </w:r>
      <w:r>
        <w:rPr>
          <w:rFonts w:ascii="Calibri" w:hAnsi="Calibri" w:cs="Calibri"/>
          <w:sz w:val="32"/>
          <w:szCs w:val="32"/>
          <w:vertAlign w:val="subscript"/>
        </w:rPr>
        <w:t xml:space="preserve"> </w:t>
      </w:r>
      <w:r>
        <w:rPr>
          <w:rFonts w:ascii="Calibri" w:hAnsi="Calibri" w:cs="Calibri"/>
          <w:sz w:val="22"/>
          <w:szCs w:val="22"/>
          <w:lang w:val="en-IN" w:eastAsia="en-IN"/>
        </w:rPr>
        <w:t>Steps for ECM</w:t>
      </w:r>
    </w:p>
    <w:p w14:paraId="7697A970" w14:textId="77777777" w:rsidR="00384660" w:rsidRDefault="00384660" w:rsidP="00DC226A">
      <w:pPr>
        <w:jc w:val="center"/>
        <w:rPr>
          <w:rFonts w:ascii="Calibri" w:hAnsi="Calibri" w:cs="Calibri"/>
          <w:sz w:val="22"/>
          <w:szCs w:val="22"/>
          <w:lang w:val="en-IN" w:eastAsia="en-IN"/>
        </w:rPr>
      </w:pPr>
    </w:p>
    <w:p w14:paraId="5361785C" w14:textId="5830444C" w:rsidR="00384660" w:rsidRDefault="00167666" w:rsidP="00DC226A">
      <w:pPr>
        <w:jc w:val="center"/>
        <w:rPr>
          <w:rFonts w:ascii="Calibri" w:hAnsi="Calibri" w:cs="Calibri"/>
          <w:sz w:val="32"/>
          <w:szCs w:val="32"/>
          <w:vertAlign w:val="subscript"/>
        </w:rPr>
      </w:pPr>
      <w:r w:rsidRPr="00167666">
        <w:rPr>
          <w:rFonts w:ascii="Calibri" w:hAnsi="Calibri" w:cs="Calibri"/>
          <w:noProof/>
          <w:sz w:val="32"/>
          <w:szCs w:val="32"/>
          <w:vertAlign w:val="subscript"/>
        </w:rPr>
        <w:drawing>
          <wp:inline distT="0" distB="0" distL="0" distR="0" wp14:anchorId="2478F3C2" wp14:editId="4EB8EE73">
            <wp:extent cx="4820156" cy="5732584"/>
            <wp:effectExtent l="0" t="0" r="0" b="1905"/>
            <wp:docPr id="197558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82117" name=""/>
                    <pic:cNvPicPr/>
                  </pic:nvPicPr>
                  <pic:blipFill rotWithShape="1">
                    <a:blip r:embed="rId24"/>
                    <a:srcRect b="5231"/>
                    <a:stretch/>
                  </pic:blipFill>
                  <pic:spPr bwMode="auto">
                    <a:xfrm>
                      <a:off x="0" y="0"/>
                      <a:ext cx="4820323" cy="5732782"/>
                    </a:xfrm>
                    <a:prstGeom prst="rect">
                      <a:avLst/>
                    </a:prstGeom>
                    <a:ln>
                      <a:noFill/>
                    </a:ln>
                    <a:extLst>
                      <a:ext uri="{53640926-AAD7-44D8-BBD7-CCE9431645EC}">
                        <a14:shadowObscured xmlns:a14="http://schemas.microsoft.com/office/drawing/2010/main"/>
                      </a:ext>
                    </a:extLst>
                  </pic:spPr>
                </pic:pic>
              </a:graphicData>
            </a:graphic>
          </wp:inline>
        </w:drawing>
      </w:r>
    </w:p>
    <w:p w14:paraId="5F2A2BE0" w14:textId="77777777" w:rsidR="00167666" w:rsidRDefault="00167666" w:rsidP="00F02FB0">
      <w:pPr>
        <w:jc w:val="center"/>
        <w:rPr>
          <w:rFonts w:ascii="Calibri" w:hAnsi="Calibri" w:cs="Calibri"/>
          <w:sz w:val="32"/>
          <w:szCs w:val="32"/>
          <w:vertAlign w:val="subscript"/>
        </w:rPr>
      </w:pPr>
      <w:r>
        <w:rPr>
          <w:rFonts w:ascii="Calibri" w:hAnsi="Calibri" w:cs="Calibri"/>
          <w:sz w:val="32"/>
          <w:szCs w:val="32"/>
          <w:vertAlign w:val="subscript"/>
        </w:rPr>
        <w:t xml:space="preserve">Figure </w:t>
      </w:r>
      <w:proofErr w:type="gramStart"/>
      <w:r>
        <w:rPr>
          <w:rFonts w:ascii="Calibri" w:hAnsi="Calibri" w:cs="Calibri"/>
          <w:sz w:val="32"/>
          <w:szCs w:val="32"/>
          <w:vertAlign w:val="subscript"/>
        </w:rPr>
        <w:t>6.3</w:t>
      </w:r>
      <w:r w:rsidR="00F02FB0">
        <w:rPr>
          <w:rFonts w:ascii="Calibri" w:hAnsi="Calibri" w:cs="Calibri"/>
          <w:sz w:val="32"/>
          <w:szCs w:val="32"/>
          <w:vertAlign w:val="subscript"/>
        </w:rPr>
        <w:t xml:space="preserve">  ECM</w:t>
      </w:r>
      <w:proofErr w:type="gramEnd"/>
    </w:p>
    <w:p w14:paraId="3A97E7FA" w14:textId="12DFED5C" w:rsidR="00EA6841" w:rsidRDefault="00EA6841" w:rsidP="00C32EE2">
      <w:pPr>
        <w:rPr>
          <w:rFonts w:ascii="Times New Roman" w:hAnsi="Times New Roman" w:cs="Times New Roman"/>
          <w:b/>
          <w:bCs/>
          <w:sz w:val="36"/>
          <w:szCs w:val="36"/>
          <w:vertAlign w:val="subscript"/>
        </w:rPr>
      </w:pPr>
      <w:r w:rsidRPr="00C32EE2">
        <w:rPr>
          <w:rFonts w:ascii="Times New Roman" w:hAnsi="Times New Roman" w:cs="Times New Roman"/>
          <w:b/>
          <w:bCs/>
          <w:sz w:val="36"/>
          <w:szCs w:val="36"/>
          <w:vertAlign w:val="subscript"/>
        </w:rPr>
        <w:t xml:space="preserve">Short run </w:t>
      </w:r>
      <w:r w:rsidR="00FF53A9" w:rsidRPr="00C32EE2">
        <w:rPr>
          <w:rFonts w:ascii="Times New Roman" w:hAnsi="Times New Roman" w:cs="Times New Roman"/>
          <w:b/>
          <w:bCs/>
          <w:sz w:val="36"/>
          <w:szCs w:val="36"/>
          <w:vertAlign w:val="subscript"/>
        </w:rPr>
        <w:t>equation:</w:t>
      </w:r>
    </w:p>
    <w:p w14:paraId="17E32A41" w14:textId="03971969" w:rsidR="00C32EE2" w:rsidRPr="006F5C8B" w:rsidRDefault="00C32EE2" w:rsidP="00C32EE2">
      <w:pPr>
        <w:rPr>
          <w:rFonts w:ascii="Times New Roman" w:hAnsi="Times New Roman" w:cs="Times New Roman"/>
          <w:b/>
          <w:bCs/>
          <w:sz w:val="32"/>
          <w:szCs w:val="32"/>
          <w:vertAlign w:val="subscript"/>
        </w:rPr>
      </w:pPr>
      <w:proofErr w:type="spellStart"/>
      <w:r w:rsidRPr="00FF53A9">
        <w:rPr>
          <w:rFonts w:ascii="Times New Roman" w:hAnsi="Times New Roman" w:cs="Times New Roman"/>
          <w:highlight w:val="yellow"/>
        </w:rPr>
        <w:t>ΔEBAY_CLOSE</w:t>
      </w:r>
      <w:r w:rsidRPr="00FF53A9">
        <w:rPr>
          <w:rFonts w:ascii="Times New Roman" w:hAnsi="Times New Roman" w:cs="Times New Roman"/>
          <w:highlight w:val="yellow"/>
          <w:vertAlign w:val="subscript"/>
        </w:rPr>
        <w:t>t</w:t>
      </w:r>
      <w:proofErr w:type="spellEnd"/>
      <w:r w:rsidRPr="00FF53A9">
        <w:rPr>
          <w:rFonts w:ascii="Times New Roman" w:hAnsi="Times New Roman" w:cs="Times New Roman"/>
          <w:highlight w:val="yellow"/>
        </w:rPr>
        <w:t xml:space="preserve"> = </w:t>
      </w:r>
      <w:r w:rsidR="006F5C8B" w:rsidRPr="00FF53A9">
        <w:rPr>
          <w:rFonts w:ascii="Times New Roman" w:hAnsi="Times New Roman" w:cs="Times New Roman"/>
          <w:highlight w:val="yellow"/>
        </w:rPr>
        <w:t>-0.181*</w:t>
      </w:r>
      <w:r w:rsidRPr="00FF53A9">
        <w:rPr>
          <w:rFonts w:ascii="Times New Roman" w:hAnsi="Times New Roman" w:cs="Times New Roman"/>
          <w:highlight w:val="yellow"/>
        </w:rPr>
        <w:t>ΔEBAY_CLOSE</w:t>
      </w:r>
      <w:r w:rsidRPr="00FF53A9">
        <w:rPr>
          <w:rFonts w:ascii="Times New Roman" w:hAnsi="Times New Roman" w:cs="Times New Roman"/>
          <w:highlight w:val="yellow"/>
          <w:vertAlign w:val="subscript"/>
        </w:rPr>
        <w:t>t-1</w:t>
      </w:r>
      <w:r w:rsidRPr="00FF53A9">
        <w:rPr>
          <w:rFonts w:ascii="Times New Roman" w:hAnsi="Times New Roman" w:cs="Times New Roman"/>
          <w:highlight w:val="yellow"/>
        </w:rPr>
        <w:t xml:space="preserve"> + </w:t>
      </w:r>
      <w:r w:rsidR="00B40B87" w:rsidRPr="00FF53A9">
        <w:rPr>
          <w:rFonts w:ascii="Times New Roman" w:hAnsi="Times New Roman" w:cs="Times New Roman"/>
          <w:highlight w:val="yellow"/>
        </w:rPr>
        <w:t>0.020*</w:t>
      </w:r>
      <w:proofErr w:type="spellStart"/>
      <w:r w:rsidRPr="00FF53A9">
        <w:rPr>
          <w:rFonts w:ascii="Times New Roman" w:hAnsi="Times New Roman" w:cs="Times New Roman"/>
          <w:highlight w:val="yellow"/>
        </w:rPr>
        <w:t>ΔAMAZON_CLOSE</w:t>
      </w:r>
      <w:r w:rsidRPr="00FF53A9">
        <w:rPr>
          <w:rFonts w:ascii="Times New Roman" w:hAnsi="Times New Roman" w:cs="Times New Roman"/>
          <w:highlight w:val="yellow"/>
          <w:vertAlign w:val="subscript"/>
        </w:rPr>
        <w:t>t</w:t>
      </w:r>
      <w:proofErr w:type="spellEnd"/>
      <w:r w:rsidRPr="00FF53A9">
        <w:rPr>
          <w:rFonts w:ascii="Times New Roman" w:hAnsi="Times New Roman" w:cs="Times New Roman"/>
          <w:highlight w:val="yellow"/>
        </w:rPr>
        <w:t xml:space="preserve"> </w:t>
      </w:r>
      <w:r w:rsidR="00B40B87" w:rsidRPr="00FF53A9">
        <w:rPr>
          <w:rFonts w:ascii="Times New Roman" w:hAnsi="Times New Roman" w:cs="Times New Roman"/>
          <w:highlight w:val="yellow"/>
        </w:rPr>
        <w:t>-0.050</w:t>
      </w:r>
      <w:r w:rsidR="00AC74EC" w:rsidRPr="00FF53A9">
        <w:rPr>
          <w:rFonts w:ascii="Times New Roman" w:hAnsi="Times New Roman" w:cs="Times New Roman"/>
          <w:highlight w:val="yellow"/>
        </w:rPr>
        <w:t>1</w:t>
      </w:r>
      <w:r w:rsidRPr="00FF53A9">
        <w:rPr>
          <w:rFonts w:ascii="Times New Roman" w:hAnsi="Times New Roman" w:cs="Times New Roman"/>
          <w:highlight w:val="yellow"/>
        </w:rPr>
        <w:t>e</w:t>
      </w:r>
      <w:r w:rsidRPr="00FF53A9">
        <w:rPr>
          <w:rFonts w:ascii="Times New Roman" w:hAnsi="Times New Roman" w:cs="Times New Roman"/>
          <w:highlight w:val="yellow"/>
          <w:vertAlign w:val="subscript"/>
        </w:rPr>
        <w:t>t-1</w:t>
      </w:r>
      <w:r w:rsidRPr="00FF53A9">
        <w:rPr>
          <w:rFonts w:ascii="Times New Roman" w:hAnsi="Times New Roman" w:cs="Times New Roman"/>
          <w:highlight w:val="yellow"/>
        </w:rPr>
        <w:t xml:space="preserve"> +ε</w:t>
      </w:r>
    </w:p>
    <w:p w14:paraId="49948C4E" w14:textId="38B6DB36" w:rsidR="00F02FB0" w:rsidRPr="00FF53A9" w:rsidRDefault="00F02FB0" w:rsidP="00F02FB0">
      <w:pPr>
        <w:pStyle w:val="Heading2"/>
        <w:rPr>
          <w:color w:val="auto"/>
          <w:sz w:val="28"/>
          <w:szCs w:val="18"/>
          <w:u w:val="single"/>
          <w:lang w:val="en-IN" w:eastAsia="en-IN"/>
        </w:rPr>
      </w:pPr>
      <w:proofErr w:type="gramStart"/>
      <w:r w:rsidRPr="00FF53A9">
        <w:rPr>
          <w:color w:val="auto"/>
          <w:sz w:val="28"/>
          <w:szCs w:val="18"/>
          <w:u w:val="single"/>
          <w:lang w:val="en-IN" w:eastAsia="en-IN"/>
        </w:rPr>
        <w:t>Interpretation :</w:t>
      </w:r>
      <w:proofErr w:type="gramEnd"/>
    </w:p>
    <w:p w14:paraId="789BA75D" w14:textId="0C13BD68" w:rsidR="00F02FB0" w:rsidRPr="00FF53A9" w:rsidRDefault="00F02FB0" w:rsidP="00F02FB0">
      <w:pPr>
        <w:rPr>
          <w:rFonts w:ascii="Times New Roman" w:hAnsi="Times New Roman" w:cs="Times New Roman"/>
          <w:sz w:val="22"/>
          <w:szCs w:val="22"/>
          <w:lang w:val="en-IN" w:eastAsia="en-IN"/>
        </w:rPr>
      </w:pPr>
      <w:r w:rsidRPr="00FF53A9">
        <w:rPr>
          <w:rFonts w:ascii="Times New Roman" w:hAnsi="Times New Roman" w:cs="Times New Roman"/>
          <w:sz w:val="22"/>
          <w:szCs w:val="22"/>
          <w:lang w:val="en-IN" w:eastAsia="en-IN"/>
        </w:rPr>
        <w:t xml:space="preserve">According to this error correction model the cointegration equation </w:t>
      </w:r>
      <w:proofErr w:type="gramStart"/>
      <w:r w:rsidR="0011344C" w:rsidRPr="00FF53A9">
        <w:rPr>
          <w:rFonts w:ascii="Times New Roman" w:hAnsi="Times New Roman" w:cs="Times New Roman"/>
          <w:sz w:val="22"/>
          <w:szCs w:val="22"/>
          <w:lang w:val="en-IN" w:eastAsia="en-IN"/>
        </w:rPr>
        <w:t>CointEq(</w:t>
      </w:r>
      <w:proofErr w:type="gramEnd"/>
      <w:r w:rsidR="0011344C" w:rsidRPr="00FF53A9">
        <w:rPr>
          <w:rFonts w:ascii="Times New Roman" w:hAnsi="Times New Roman" w:cs="Times New Roman"/>
          <w:sz w:val="22"/>
          <w:szCs w:val="22"/>
          <w:lang w:val="en-IN" w:eastAsia="en-IN"/>
        </w:rPr>
        <w:t>-1)</w:t>
      </w:r>
      <w:r w:rsidR="00EC16AB" w:rsidRPr="00FF53A9">
        <w:rPr>
          <w:rFonts w:ascii="Times New Roman" w:hAnsi="Times New Roman" w:cs="Times New Roman"/>
          <w:sz w:val="22"/>
          <w:szCs w:val="22"/>
          <w:lang w:val="en-IN" w:eastAsia="en-IN"/>
        </w:rPr>
        <w:t xml:space="preserve"> is negative and p-value is less than </w:t>
      </w:r>
      <w:r w:rsidR="00C12E75" w:rsidRPr="00FF53A9">
        <w:rPr>
          <w:rFonts w:ascii="Times New Roman" w:hAnsi="Times New Roman" w:cs="Times New Roman"/>
          <w:sz w:val="22"/>
          <w:szCs w:val="22"/>
          <w:lang w:val="en-IN" w:eastAsia="en-IN"/>
        </w:rPr>
        <w:t>0.05 which means that there is long run causality present</w:t>
      </w:r>
      <w:r w:rsidR="002E5E5C" w:rsidRPr="00FF53A9">
        <w:rPr>
          <w:rFonts w:ascii="Times New Roman" w:hAnsi="Times New Roman" w:cs="Times New Roman"/>
          <w:sz w:val="22"/>
          <w:szCs w:val="22"/>
          <w:lang w:val="en-IN" w:eastAsia="en-IN"/>
        </w:rPr>
        <w:t>.</w:t>
      </w:r>
    </w:p>
    <w:p w14:paraId="479460D2" w14:textId="79910672" w:rsidR="00F02FB0" w:rsidRPr="00FF53A9" w:rsidRDefault="00CD52C4" w:rsidP="00CD52C4">
      <w:pPr>
        <w:rPr>
          <w:rFonts w:ascii="Times New Roman" w:hAnsi="Times New Roman" w:cs="Times New Roman"/>
          <w:sz w:val="22"/>
          <w:szCs w:val="22"/>
          <w:lang w:val="en-IN" w:eastAsia="en-IN"/>
        </w:rPr>
      </w:pPr>
      <w:r w:rsidRPr="00FF53A9">
        <w:rPr>
          <w:rFonts w:ascii="Times New Roman" w:hAnsi="Times New Roman" w:cs="Times New Roman"/>
          <w:sz w:val="22"/>
          <w:szCs w:val="22"/>
          <w:lang w:val="en-IN" w:eastAsia="en-IN"/>
        </w:rPr>
        <w:t xml:space="preserve">Here the </w:t>
      </w:r>
      <w:proofErr w:type="gramStart"/>
      <w:r w:rsidRPr="00FF53A9">
        <w:rPr>
          <w:rFonts w:ascii="Times New Roman" w:hAnsi="Times New Roman" w:cs="Times New Roman"/>
          <w:sz w:val="22"/>
          <w:szCs w:val="22"/>
          <w:lang w:val="en-IN" w:eastAsia="en-IN"/>
        </w:rPr>
        <w:t>CointEq(</w:t>
      </w:r>
      <w:proofErr w:type="gramEnd"/>
      <w:r w:rsidRPr="00FF53A9">
        <w:rPr>
          <w:rFonts w:ascii="Times New Roman" w:hAnsi="Times New Roman" w:cs="Times New Roman"/>
          <w:sz w:val="22"/>
          <w:szCs w:val="22"/>
          <w:lang w:val="en-IN" w:eastAsia="en-IN"/>
        </w:rPr>
        <w:t>-1)</w:t>
      </w:r>
      <w:r w:rsidR="007D2DC3" w:rsidRPr="00FF53A9">
        <w:rPr>
          <w:rFonts w:ascii="Times New Roman" w:hAnsi="Times New Roman" w:cs="Times New Roman"/>
          <w:sz w:val="22"/>
          <w:szCs w:val="22"/>
          <w:lang w:val="en-IN" w:eastAsia="en-IN"/>
        </w:rPr>
        <w:t xml:space="preserve"> means the speed of adjustment of any equilibrium towards long run equilibrium rate</w:t>
      </w:r>
    </w:p>
    <w:p w14:paraId="2ACD74E4" w14:textId="4DC17D03" w:rsidR="00A314C7" w:rsidRPr="00FF53A9" w:rsidRDefault="00F850FB" w:rsidP="009374E0">
      <w:pPr>
        <w:rPr>
          <w:rFonts w:ascii="Times New Roman" w:hAnsi="Times New Roman" w:cs="Times New Roman"/>
          <w:sz w:val="22"/>
          <w:szCs w:val="22"/>
          <w:lang w:val="en-IN" w:eastAsia="en-IN"/>
        </w:rPr>
      </w:pPr>
      <w:r w:rsidRPr="00FF53A9">
        <w:rPr>
          <w:rFonts w:ascii="Times New Roman" w:hAnsi="Times New Roman" w:cs="Times New Roman"/>
          <w:sz w:val="22"/>
          <w:szCs w:val="22"/>
          <w:lang w:val="en-IN" w:eastAsia="en-IN"/>
        </w:rPr>
        <w:t>Here the speed of adjustment is 0.050*</w:t>
      </w:r>
      <w:r w:rsidR="008D5DB8" w:rsidRPr="00FF53A9">
        <w:rPr>
          <w:rFonts w:ascii="Times New Roman" w:hAnsi="Times New Roman" w:cs="Times New Roman"/>
          <w:sz w:val="22"/>
          <w:szCs w:val="22"/>
          <w:lang w:val="en-IN" w:eastAsia="en-IN"/>
        </w:rPr>
        <w:t>100 = 5%,</w:t>
      </w:r>
      <w:r w:rsidR="008D6B5E" w:rsidRPr="00FF53A9">
        <w:rPr>
          <w:rFonts w:ascii="Times New Roman" w:hAnsi="Times New Roman" w:cs="Times New Roman"/>
          <w:sz w:val="22"/>
          <w:szCs w:val="22"/>
          <w:lang w:val="en-IN" w:eastAsia="en-IN"/>
        </w:rPr>
        <w:t xml:space="preserve"> </w:t>
      </w:r>
      <w:r w:rsidR="008D5DB8" w:rsidRPr="00FF53A9">
        <w:rPr>
          <w:rFonts w:ascii="Times New Roman" w:hAnsi="Times New Roman" w:cs="Times New Roman"/>
          <w:sz w:val="22"/>
          <w:szCs w:val="22"/>
          <w:lang w:val="en-IN" w:eastAsia="en-IN"/>
        </w:rPr>
        <w:t xml:space="preserve">so the speed of adjustment is very </w:t>
      </w:r>
      <w:r w:rsidR="008D6B5E" w:rsidRPr="00FF53A9">
        <w:rPr>
          <w:rFonts w:ascii="Times New Roman" w:hAnsi="Times New Roman" w:cs="Times New Roman"/>
          <w:sz w:val="22"/>
          <w:szCs w:val="22"/>
          <w:lang w:val="en-IN" w:eastAsia="en-IN"/>
        </w:rPr>
        <w:t>slow. This</w:t>
      </w:r>
      <w:r w:rsidR="00ED2D12" w:rsidRPr="00FF53A9">
        <w:rPr>
          <w:rFonts w:ascii="Times New Roman" w:hAnsi="Times New Roman" w:cs="Times New Roman"/>
          <w:sz w:val="22"/>
          <w:szCs w:val="22"/>
          <w:lang w:val="en-IN" w:eastAsia="en-IN"/>
        </w:rPr>
        <w:t xml:space="preserve"> also indicate that the </w:t>
      </w:r>
      <w:r w:rsidR="00733EC3" w:rsidRPr="00FF53A9">
        <w:rPr>
          <w:rFonts w:ascii="Times New Roman" w:hAnsi="Times New Roman" w:cs="Times New Roman"/>
          <w:sz w:val="22"/>
          <w:szCs w:val="22"/>
          <w:lang w:val="en-IN" w:eastAsia="en-IN"/>
        </w:rPr>
        <w:t xml:space="preserve">gap between the 2 different equilibrium is </w:t>
      </w:r>
      <w:r w:rsidR="00C33B08" w:rsidRPr="00FF53A9">
        <w:rPr>
          <w:rFonts w:ascii="Times New Roman" w:hAnsi="Times New Roman" w:cs="Times New Roman"/>
          <w:sz w:val="22"/>
          <w:szCs w:val="22"/>
          <w:lang w:val="en-IN" w:eastAsia="en-IN"/>
        </w:rPr>
        <w:t>nullified within a day (as it is daily Da</w:t>
      </w:r>
      <w:r w:rsidR="00601DC5" w:rsidRPr="00FF53A9">
        <w:rPr>
          <w:rFonts w:ascii="Times New Roman" w:hAnsi="Times New Roman" w:cs="Times New Roman"/>
          <w:sz w:val="22"/>
          <w:szCs w:val="22"/>
          <w:lang w:val="en-IN" w:eastAsia="en-IN"/>
        </w:rPr>
        <w:t>ta</w:t>
      </w:r>
      <w:r w:rsidR="009374E0" w:rsidRPr="00FF53A9">
        <w:rPr>
          <w:rFonts w:ascii="Times New Roman" w:hAnsi="Times New Roman" w:cs="Times New Roman"/>
          <w:sz w:val="22"/>
          <w:szCs w:val="22"/>
          <w:lang w:val="en-IN" w:eastAsia="en-IN"/>
        </w:rPr>
        <w:t>). The</w:t>
      </w:r>
      <w:r w:rsidR="00A314C7" w:rsidRPr="00FF53A9">
        <w:rPr>
          <w:rFonts w:ascii="Times New Roman" w:hAnsi="Times New Roman" w:cs="Times New Roman"/>
          <w:sz w:val="22"/>
          <w:szCs w:val="22"/>
          <w:lang w:val="en-IN" w:eastAsia="en-IN"/>
        </w:rPr>
        <w:t xml:space="preserve"> coefficient of </w:t>
      </w:r>
      <w:r w:rsidR="009374E0" w:rsidRPr="00FF53A9">
        <w:rPr>
          <w:rFonts w:ascii="Times New Roman" w:hAnsi="Times New Roman" w:cs="Times New Roman"/>
          <w:sz w:val="22"/>
          <w:szCs w:val="22"/>
          <w:lang w:val="en-IN" w:eastAsia="en-IN"/>
        </w:rPr>
        <w:t>(D</w:t>
      </w:r>
      <w:r w:rsidR="00A314C7" w:rsidRPr="00FF53A9">
        <w:rPr>
          <w:rFonts w:ascii="Times New Roman" w:hAnsi="Times New Roman" w:cs="Times New Roman"/>
          <w:sz w:val="22"/>
          <w:szCs w:val="22"/>
          <w:lang w:val="en-IN" w:eastAsia="en-IN"/>
        </w:rPr>
        <w:t>(EBAY_</w:t>
      </w:r>
      <w:proofErr w:type="gramStart"/>
      <w:r w:rsidR="00A314C7" w:rsidRPr="00FF53A9">
        <w:rPr>
          <w:rFonts w:ascii="Times New Roman" w:hAnsi="Times New Roman" w:cs="Times New Roman"/>
          <w:sz w:val="22"/>
          <w:szCs w:val="22"/>
          <w:lang w:val="en-IN" w:eastAsia="en-IN"/>
        </w:rPr>
        <w:t>CLOSE(</w:t>
      </w:r>
      <w:proofErr w:type="gramEnd"/>
      <w:r w:rsidR="00A314C7" w:rsidRPr="00FF53A9">
        <w:rPr>
          <w:rFonts w:ascii="Times New Roman" w:hAnsi="Times New Roman" w:cs="Times New Roman"/>
          <w:sz w:val="22"/>
          <w:szCs w:val="22"/>
          <w:lang w:val="en-IN" w:eastAsia="en-IN"/>
        </w:rPr>
        <w:t>-1)) ) suggests that past values of eBay’s closing price have a negative relationship with the current price change</w:t>
      </w:r>
      <w:r w:rsidR="009374E0" w:rsidRPr="00FF53A9">
        <w:rPr>
          <w:rFonts w:ascii="Times New Roman" w:hAnsi="Times New Roman" w:cs="Times New Roman"/>
          <w:sz w:val="22"/>
          <w:szCs w:val="22"/>
          <w:lang w:val="en-IN" w:eastAsia="en-IN"/>
        </w:rPr>
        <w:t xml:space="preserve"> in the short run. Also, D(AMAZON_CLOSE)</w:t>
      </w:r>
      <w:r w:rsidR="00FF53A9" w:rsidRPr="00FF53A9">
        <w:rPr>
          <w:rFonts w:ascii="Times New Roman" w:hAnsi="Times New Roman" w:cs="Times New Roman"/>
          <w:sz w:val="22"/>
          <w:szCs w:val="22"/>
          <w:lang w:val="en-IN" w:eastAsia="en-IN"/>
        </w:rPr>
        <w:t xml:space="preserve"> has a positive relationship with the current price change of EBAY</w:t>
      </w:r>
      <w:r w:rsidR="00FF53A9">
        <w:rPr>
          <w:rFonts w:ascii="Times New Roman" w:hAnsi="Times New Roman" w:cs="Times New Roman"/>
          <w:sz w:val="22"/>
          <w:szCs w:val="22"/>
          <w:lang w:val="en-IN" w:eastAsia="en-IN"/>
        </w:rPr>
        <w:t>.</w:t>
      </w:r>
    </w:p>
    <w:p w14:paraId="62431254" w14:textId="7247D18C" w:rsidR="00116D57" w:rsidRPr="00CD52C4" w:rsidRDefault="00116D57" w:rsidP="00CD52C4">
      <w:pPr>
        <w:rPr>
          <w:rFonts w:ascii="Times New Roman" w:hAnsi="Times New Roman" w:cs="Times New Roman"/>
          <w:lang w:val="en-IN" w:eastAsia="en-IN"/>
        </w:rPr>
        <w:sectPr w:rsidR="00116D57" w:rsidRPr="00CD52C4" w:rsidSect="008E11CF">
          <w:headerReference w:type="default" r:id="rId25"/>
          <w:footerReference w:type="even" r:id="rId26"/>
          <w:footerReference w:type="default" r:id="rId27"/>
          <w:pgSz w:w="12240" w:h="15840" w:code="1"/>
          <w:pgMar w:top="720" w:right="720" w:bottom="1080" w:left="720" w:header="709" w:footer="432" w:gutter="0"/>
          <w:cols w:space="708"/>
          <w:titlePg/>
          <w:docGrid w:linePitch="360"/>
        </w:sectPr>
      </w:pPr>
    </w:p>
    <w:tbl>
      <w:tblPr>
        <w:tblStyle w:val="PlainTable3"/>
        <w:tblpPr w:leftFromText="180" w:rightFromText="180" w:vertAnchor="page" w:horzAnchor="page" w:tblpX="2311" w:tblpY="2351"/>
        <w:tblW w:w="0" w:type="auto"/>
        <w:tblLook w:val="04A0" w:firstRow="1" w:lastRow="0" w:firstColumn="1" w:lastColumn="0" w:noHBand="0" w:noVBand="1"/>
      </w:tblPr>
      <w:tblGrid>
        <w:gridCol w:w="1985"/>
        <w:gridCol w:w="2420"/>
        <w:gridCol w:w="1960"/>
      </w:tblGrid>
      <w:tr w:rsidR="00116D57" w:rsidRPr="001C6292" w14:paraId="5169306D" w14:textId="01903851" w:rsidTr="00421203">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985" w:type="dxa"/>
            <w:noWrap/>
            <w:hideMark/>
          </w:tcPr>
          <w:p w14:paraId="569C62B6" w14:textId="67B0771C" w:rsidR="00116D57" w:rsidRPr="003D60BD" w:rsidRDefault="00421203" w:rsidP="00421203">
            <w:pPr>
              <w:tabs>
                <w:tab w:val="left" w:pos="4634"/>
              </w:tabs>
              <w:jc w:val="center"/>
            </w:pPr>
            <w:r>
              <w:rPr>
                <w:noProof/>
              </w:rPr>
              <w:lastRenderedPageBreak/>
              <mc:AlternateContent>
                <mc:Choice Requires="wps">
                  <w:drawing>
                    <wp:anchor distT="0" distB="0" distL="114300" distR="114300" simplePos="0" relativeHeight="251672576" behindDoc="0" locked="0" layoutInCell="1" allowOverlap="1" wp14:anchorId="77D661AF" wp14:editId="54FFFBC5">
                      <wp:simplePos x="0" y="0"/>
                      <wp:positionH relativeFrom="column">
                        <wp:posOffset>-81280</wp:posOffset>
                      </wp:positionH>
                      <wp:positionV relativeFrom="paragraph">
                        <wp:posOffset>-740410</wp:posOffset>
                      </wp:positionV>
                      <wp:extent cx="4013200" cy="463550"/>
                      <wp:effectExtent l="0" t="0" r="0" b="0"/>
                      <wp:wrapNone/>
                      <wp:docPr id="1701215859" name="Text Box 6"/>
                      <wp:cNvGraphicFramePr/>
                      <a:graphic xmlns:a="http://schemas.openxmlformats.org/drawingml/2006/main">
                        <a:graphicData uri="http://schemas.microsoft.com/office/word/2010/wordprocessingShape">
                          <wps:wsp>
                            <wps:cNvSpPr txBox="1"/>
                            <wps:spPr>
                              <a:xfrm>
                                <a:off x="0" y="0"/>
                                <a:ext cx="4013200" cy="46355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03A7C676" w14:textId="207FC0BD" w:rsidR="00421203" w:rsidRPr="00421203" w:rsidRDefault="00421203" w:rsidP="00421203">
                                  <w:pPr>
                                    <w:pStyle w:val="Heading2"/>
                                    <w:rPr>
                                      <w:color w:val="0D294E" w:themeColor="accent1" w:themeShade="BF"/>
                                      <w:lang w:val="en-IN"/>
                                    </w:rPr>
                                  </w:pPr>
                                  <w:r w:rsidRPr="00421203">
                                    <w:rPr>
                                      <w:color w:val="0D294E" w:themeColor="accent1" w:themeShade="BF"/>
                                      <w:lang w:val="en-IN"/>
                                    </w:rPr>
                                    <w:t>DATA IN TABLE FORMAT</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 w14:anchorId="77D661AF" id="Text Box 6" o:spid="_x0000_s1029" type="#_x0000_t202" style="position:absolute;left:0;text-align:left;margin-left:-6.4pt;margin-top:-58.3pt;width:316pt;height:3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" filled="f" stroked="f" strokeweight="1pt">
                      <v:stroke miterlimit="4"/>
                      <v:textbox style="mso-fit-shape-to-text:t" inset="4pt,4pt,4pt,4pt">
                        <w:txbxContent>
                          <w:p w14:paraId="03A7C676" w14:textId="207FC0BD" w:rsidR="00421203" w:rsidRPr="00421203" w:rsidRDefault="00421203" w:rsidP="00421203">
                            <w:pPr>
                              <w:pStyle w:val="Heading2"/>
                              <w:rPr>
                                <w:color w:val="0D294E" w:themeColor="accent1" w:themeShade="BF"/>
                                <w:lang w:val="en-IN"/>
                              </w:rPr>
                            </w:pPr>
                            <w:r w:rsidRPr="00421203">
                              <w:rPr>
                                <w:color w:val="0D294E" w:themeColor="accent1" w:themeShade="BF"/>
                                <w:lang w:val="en-IN"/>
                              </w:rPr>
                              <w:t>DATA IN TABLE FORMAT</w:t>
                            </w:r>
                          </w:p>
                        </w:txbxContent>
                      </v:textbox>
                    </v:shape>
                  </w:pict>
                </mc:Fallback>
              </mc:AlternateContent>
            </w:r>
            <w:r w:rsidR="00116D57" w:rsidRPr="003D60BD">
              <w:t>Date</w:t>
            </w:r>
          </w:p>
        </w:tc>
        <w:tc>
          <w:tcPr>
            <w:tcW w:w="1711" w:type="dxa"/>
            <w:noWrap/>
            <w:hideMark/>
          </w:tcPr>
          <w:p w14:paraId="529FA426" w14:textId="08C668B5" w:rsidR="00116D57" w:rsidRPr="003D60BD" w:rsidRDefault="00116D57" w:rsidP="00421203">
            <w:pPr>
              <w:tabs>
                <w:tab w:val="left" w:pos="4634"/>
              </w:tabs>
              <w:jc w:val="center"/>
              <w:cnfStyle w:val="100000000000" w:firstRow="1" w:lastRow="0" w:firstColumn="0" w:lastColumn="0" w:oddVBand="0" w:evenVBand="0" w:oddHBand="0" w:evenHBand="0" w:firstRowFirstColumn="0" w:firstRowLastColumn="0" w:lastRowFirstColumn="0" w:lastRowLastColumn="0"/>
            </w:pPr>
            <w:r w:rsidRPr="003D60BD">
              <w:t>AMAZON_CLOSE</w:t>
            </w:r>
          </w:p>
        </w:tc>
        <w:tc>
          <w:tcPr>
            <w:tcW w:w="1960" w:type="dxa"/>
          </w:tcPr>
          <w:p w14:paraId="14CD2850" w14:textId="4A710AC8" w:rsidR="00116D57" w:rsidRPr="00116D57" w:rsidRDefault="00116D57" w:rsidP="00421203">
            <w:pPr>
              <w:tabs>
                <w:tab w:val="left" w:pos="4634"/>
              </w:tabs>
              <w:jc w:val="center"/>
              <w:cnfStyle w:val="100000000000" w:firstRow="1" w:lastRow="0" w:firstColumn="0" w:lastColumn="0" w:oddVBand="0" w:evenVBand="0" w:oddHBand="0" w:evenHBand="0" w:firstRowFirstColumn="0" w:firstRowLastColumn="0" w:lastRowFirstColumn="0" w:lastRowLastColumn="0"/>
            </w:pPr>
            <w:r>
              <w:rPr>
                <w:rFonts w:cs="Calibri"/>
                <w:color w:val="000000"/>
              </w:rPr>
              <w:t>EBAY_CLOSE</w:t>
            </w:r>
          </w:p>
        </w:tc>
      </w:tr>
      <w:tr w:rsidR="00421203" w:rsidRPr="001C6292" w14:paraId="27AE521C" w14:textId="1D9030F9"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73B1A5" w14:textId="126F19C4" w:rsidR="00116D57" w:rsidRPr="003D60BD" w:rsidRDefault="00116D57" w:rsidP="00421203">
            <w:pPr>
              <w:tabs>
                <w:tab w:val="left" w:pos="4634"/>
              </w:tabs>
              <w:jc w:val="center"/>
            </w:pPr>
            <w:r w:rsidRPr="003D60BD">
              <w:t>29-09-2023</w:t>
            </w:r>
          </w:p>
        </w:tc>
        <w:tc>
          <w:tcPr>
            <w:tcW w:w="1711" w:type="dxa"/>
            <w:noWrap/>
            <w:hideMark/>
          </w:tcPr>
          <w:p w14:paraId="2F8BF7CD" w14:textId="05311ED3"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127.12</w:t>
            </w:r>
          </w:p>
        </w:tc>
        <w:tc>
          <w:tcPr>
            <w:tcW w:w="1960" w:type="dxa"/>
          </w:tcPr>
          <w:p w14:paraId="3FB3905E" w14:textId="304A332A"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44.09</w:t>
            </w:r>
          </w:p>
        </w:tc>
      </w:tr>
      <w:tr w:rsidR="00116D57" w:rsidRPr="001C6292" w14:paraId="5A699EF1" w14:textId="66B6486A"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590BF75" w14:textId="5527EC56" w:rsidR="00116D57" w:rsidRPr="001C6292" w:rsidRDefault="00116D57" w:rsidP="00421203">
            <w:pPr>
              <w:tabs>
                <w:tab w:val="left" w:pos="4634"/>
              </w:tabs>
              <w:jc w:val="center"/>
            </w:pPr>
            <w:r w:rsidRPr="001C6292">
              <w:t>02-10-2023</w:t>
            </w:r>
          </w:p>
        </w:tc>
        <w:tc>
          <w:tcPr>
            <w:tcW w:w="1711" w:type="dxa"/>
            <w:noWrap/>
            <w:hideMark/>
          </w:tcPr>
          <w:p w14:paraId="10710215" w14:textId="1890E209"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129.46</w:t>
            </w:r>
          </w:p>
        </w:tc>
        <w:tc>
          <w:tcPr>
            <w:tcW w:w="1960" w:type="dxa"/>
          </w:tcPr>
          <w:p w14:paraId="7A04FFFE" w14:textId="61DECD9B"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43.55</w:t>
            </w:r>
          </w:p>
        </w:tc>
      </w:tr>
      <w:tr w:rsidR="00421203" w:rsidRPr="001C6292" w14:paraId="2F7DEE4A" w14:textId="2CDDAC49"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103700D" w14:textId="77777777" w:rsidR="00116D57" w:rsidRPr="001C6292" w:rsidRDefault="00116D57" w:rsidP="00421203">
            <w:pPr>
              <w:tabs>
                <w:tab w:val="left" w:pos="4634"/>
              </w:tabs>
              <w:jc w:val="center"/>
            </w:pPr>
            <w:r w:rsidRPr="001C6292">
              <w:t>03-10-2023</w:t>
            </w:r>
          </w:p>
        </w:tc>
        <w:tc>
          <w:tcPr>
            <w:tcW w:w="1711" w:type="dxa"/>
            <w:noWrap/>
            <w:hideMark/>
          </w:tcPr>
          <w:p w14:paraId="1F984438" w14:textId="0A4C509A"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124.72</w:t>
            </w:r>
          </w:p>
        </w:tc>
        <w:tc>
          <w:tcPr>
            <w:tcW w:w="1960" w:type="dxa"/>
          </w:tcPr>
          <w:p w14:paraId="4F272D7B" w14:textId="080470C7"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42.51</w:t>
            </w:r>
          </w:p>
        </w:tc>
      </w:tr>
      <w:tr w:rsidR="00116D57" w:rsidRPr="001C6292" w14:paraId="6A19D6F4" w14:textId="2D08B408"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D2B4D79" w14:textId="77777777" w:rsidR="00116D57" w:rsidRPr="001C6292" w:rsidRDefault="00116D57" w:rsidP="00421203">
            <w:pPr>
              <w:tabs>
                <w:tab w:val="left" w:pos="4634"/>
              </w:tabs>
              <w:jc w:val="center"/>
            </w:pPr>
            <w:r w:rsidRPr="001C6292">
              <w:t>04-10-2023</w:t>
            </w:r>
          </w:p>
        </w:tc>
        <w:tc>
          <w:tcPr>
            <w:tcW w:w="1711" w:type="dxa"/>
            <w:noWrap/>
            <w:hideMark/>
          </w:tcPr>
          <w:p w14:paraId="28FC1762"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127</w:t>
            </w:r>
          </w:p>
        </w:tc>
        <w:tc>
          <w:tcPr>
            <w:tcW w:w="1960" w:type="dxa"/>
          </w:tcPr>
          <w:p w14:paraId="41EF6369" w14:textId="340D0429"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42.94</w:t>
            </w:r>
          </w:p>
        </w:tc>
      </w:tr>
      <w:tr w:rsidR="00421203" w:rsidRPr="001C6292" w14:paraId="45605BAE" w14:textId="17C57815"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C582BFF" w14:textId="77777777" w:rsidR="00116D57" w:rsidRPr="001C6292" w:rsidRDefault="00116D57" w:rsidP="00421203">
            <w:pPr>
              <w:tabs>
                <w:tab w:val="left" w:pos="4634"/>
              </w:tabs>
              <w:jc w:val="center"/>
            </w:pPr>
            <w:r w:rsidRPr="001C6292">
              <w:t>05-10-2023</w:t>
            </w:r>
          </w:p>
        </w:tc>
        <w:tc>
          <w:tcPr>
            <w:tcW w:w="1711" w:type="dxa"/>
            <w:noWrap/>
            <w:hideMark/>
          </w:tcPr>
          <w:p w14:paraId="1744CC5A"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125.96</w:t>
            </w:r>
          </w:p>
        </w:tc>
        <w:tc>
          <w:tcPr>
            <w:tcW w:w="1960" w:type="dxa"/>
          </w:tcPr>
          <w:p w14:paraId="0D9C754E" w14:textId="7265731C"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42.61</w:t>
            </w:r>
          </w:p>
        </w:tc>
      </w:tr>
      <w:tr w:rsidR="00116D57" w:rsidRPr="001C6292" w14:paraId="58C75841" w14:textId="464CE33D"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CAA0AE3" w14:textId="77777777" w:rsidR="00116D57" w:rsidRPr="001C6292" w:rsidRDefault="00116D57" w:rsidP="00421203">
            <w:pPr>
              <w:tabs>
                <w:tab w:val="left" w:pos="4634"/>
              </w:tabs>
              <w:jc w:val="center"/>
            </w:pPr>
            <w:r w:rsidRPr="001C6292">
              <w:t>06-10-2023</w:t>
            </w:r>
          </w:p>
        </w:tc>
        <w:tc>
          <w:tcPr>
            <w:tcW w:w="1711" w:type="dxa"/>
            <w:noWrap/>
            <w:hideMark/>
          </w:tcPr>
          <w:p w14:paraId="4C0AE386"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127.96</w:t>
            </w:r>
          </w:p>
        </w:tc>
        <w:tc>
          <w:tcPr>
            <w:tcW w:w="1960" w:type="dxa"/>
          </w:tcPr>
          <w:p w14:paraId="0EB673F4" w14:textId="38FDDE53"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43.01</w:t>
            </w:r>
          </w:p>
        </w:tc>
      </w:tr>
      <w:tr w:rsidR="00421203" w:rsidRPr="001C6292" w14:paraId="7A8DE6A2" w14:textId="088B147C"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291A7E0" w14:textId="77777777" w:rsidR="00116D57" w:rsidRPr="001C6292" w:rsidRDefault="00116D57" w:rsidP="00421203">
            <w:pPr>
              <w:tabs>
                <w:tab w:val="left" w:pos="4634"/>
              </w:tabs>
              <w:jc w:val="center"/>
            </w:pPr>
            <w:r w:rsidRPr="001C6292">
              <w:t>09-10-2023</w:t>
            </w:r>
          </w:p>
        </w:tc>
        <w:tc>
          <w:tcPr>
            <w:tcW w:w="1711" w:type="dxa"/>
            <w:noWrap/>
            <w:hideMark/>
          </w:tcPr>
          <w:p w14:paraId="33345AD8"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128.26</w:t>
            </w:r>
          </w:p>
        </w:tc>
        <w:tc>
          <w:tcPr>
            <w:tcW w:w="1960" w:type="dxa"/>
          </w:tcPr>
          <w:p w14:paraId="5A9D9F67" w14:textId="7E46F861"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43.35</w:t>
            </w:r>
          </w:p>
        </w:tc>
      </w:tr>
      <w:tr w:rsidR="00116D57" w:rsidRPr="001C6292" w14:paraId="18C229C4" w14:textId="6BF921C2"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0D5D0B6" w14:textId="77777777" w:rsidR="00116D57" w:rsidRPr="001C6292" w:rsidRDefault="00116D57" w:rsidP="00421203">
            <w:pPr>
              <w:tabs>
                <w:tab w:val="left" w:pos="4634"/>
              </w:tabs>
              <w:jc w:val="center"/>
            </w:pPr>
            <w:r w:rsidRPr="001C6292">
              <w:t>10-10-2023</w:t>
            </w:r>
          </w:p>
        </w:tc>
        <w:tc>
          <w:tcPr>
            <w:tcW w:w="1711" w:type="dxa"/>
            <w:noWrap/>
            <w:hideMark/>
          </w:tcPr>
          <w:p w14:paraId="033B65EF"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129.48</w:t>
            </w:r>
          </w:p>
        </w:tc>
        <w:tc>
          <w:tcPr>
            <w:tcW w:w="1960" w:type="dxa"/>
          </w:tcPr>
          <w:p w14:paraId="4F910C88" w14:textId="03B3A677"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43.52</w:t>
            </w:r>
          </w:p>
        </w:tc>
      </w:tr>
      <w:tr w:rsidR="00421203" w:rsidRPr="001C6292" w14:paraId="5E191BAA" w14:textId="0A9A9D65"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BC8F090" w14:textId="77777777" w:rsidR="00116D57" w:rsidRPr="001C6292" w:rsidRDefault="00116D57" w:rsidP="00421203">
            <w:pPr>
              <w:tabs>
                <w:tab w:val="left" w:pos="4634"/>
              </w:tabs>
              <w:jc w:val="center"/>
            </w:pPr>
            <w:r w:rsidRPr="001C6292">
              <w:t>11-10-2023</w:t>
            </w:r>
          </w:p>
        </w:tc>
        <w:tc>
          <w:tcPr>
            <w:tcW w:w="1711" w:type="dxa"/>
            <w:noWrap/>
            <w:hideMark/>
          </w:tcPr>
          <w:p w14:paraId="732E9BBA"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131.83</w:t>
            </w:r>
          </w:p>
        </w:tc>
        <w:tc>
          <w:tcPr>
            <w:tcW w:w="1960" w:type="dxa"/>
          </w:tcPr>
          <w:p w14:paraId="6894D2F4" w14:textId="1E05D536"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43.05</w:t>
            </w:r>
          </w:p>
        </w:tc>
      </w:tr>
      <w:tr w:rsidR="00116D57" w:rsidRPr="001C6292" w14:paraId="4D7C1232" w14:textId="306DBB60"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4473495" w14:textId="77777777" w:rsidR="00116D57" w:rsidRPr="001C6292" w:rsidRDefault="00116D57" w:rsidP="00421203">
            <w:pPr>
              <w:tabs>
                <w:tab w:val="left" w:pos="4634"/>
              </w:tabs>
              <w:jc w:val="center"/>
            </w:pPr>
            <w:r w:rsidRPr="001C6292">
              <w:t>12-10-2023</w:t>
            </w:r>
          </w:p>
        </w:tc>
        <w:tc>
          <w:tcPr>
            <w:tcW w:w="1711" w:type="dxa"/>
            <w:noWrap/>
            <w:hideMark/>
          </w:tcPr>
          <w:p w14:paraId="6BBD052A"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132.33</w:t>
            </w:r>
          </w:p>
        </w:tc>
        <w:tc>
          <w:tcPr>
            <w:tcW w:w="1960" w:type="dxa"/>
          </w:tcPr>
          <w:p w14:paraId="7CBA1874" w14:textId="60D13203"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42.63</w:t>
            </w:r>
          </w:p>
        </w:tc>
      </w:tr>
      <w:tr w:rsidR="00421203" w:rsidRPr="001C6292" w14:paraId="1811606D" w14:textId="0A491E65"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BD2DE68" w14:textId="77777777" w:rsidR="00116D57" w:rsidRPr="001C6292" w:rsidRDefault="00116D57" w:rsidP="00421203">
            <w:pPr>
              <w:tabs>
                <w:tab w:val="left" w:pos="4634"/>
              </w:tabs>
              <w:jc w:val="center"/>
            </w:pPr>
            <w:r w:rsidRPr="001C6292">
              <w:t>13-10-2023</w:t>
            </w:r>
          </w:p>
        </w:tc>
        <w:tc>
          <w:tcPr>
            <w:tcW w:w="1711" w:type="dxa"/>
            <w:noWrap/>
            <w:hideMark/>
          </w:tcPr>
          <w:p w14:paraId="5AE4D6CD"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129.79</w:t>
            </w:r>
          </w:p>
        </w:tc>
        <w:tc>
          <w:tcPr>
            <w:tcW w:w="1960" w:type="dxa"/>
          </w:tcPr>
          <w:p w14:paraId="321FACBC" w14:textId="54787C2C"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41.79</w:t>
            </w:r>
          </w:p>
        </w:tc>
      </w:tr>
      <w:tr w:rsidR="00116D57" w:rsidRPr="001C6292" w14:paraId="6EC24144" w14:textId="043269F0"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DACE2ED" w14:textId="77777777" w:rsidR="00116D57" w:rsidRPr="001C6292" w:rsidRDefault="00116D57" w:rsidP="00421203">
            <w:pPr>
              <w:tabs>
                <w:tab w:val="left" w:pos="4634"/>
              </w:tabs>
              <w:jc w:val="center"/>
            </w:pPr>
            <w:r w:rsidRPr="001C6292">
              <w:t>16-10-2023</w:t>
            </w:r>
          </w:p>
        </w:tc>
        <w:tc>
          <w:tcPr>
            <w:tcW w:w="1711" w:type="dxa"/>
            <w:noWrap/>
            <w:hideMark/>
          </w:tcPr>
          <w:p w14:paraId="10A03FF5"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132.55</w:t>
            </w:r>
          </w:p>
        </w:tc>
        <w:tc>
          <w:tcPr>
            <w:tcW w:w="1960" w:type="dxa"/>
          </w:tcPr>
          <w:p w14:paraId="1D16D429" w14:textId="2D409115"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42.47</w:t>
            </w:r>
          </w:p>
        </w:tc>
      </w:tr>
      <w:tr w:rsidR="00421203" w:rsidRPr="001C6292" w14:paraId="35B67125" w14:textId="0FD5F6AC"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D4EB9F0" w14:textId="77777777" w:rsidR="00116D57" w:rsidRPr="001C6292" w:rsidRDefault="00116D57" w:rsidP="00421203">
            <w:pPr>
              <w:tabs>
                <w:tab w:val="left" w:pos="4634"/>
              </w:tabs>
              <w:jc w:val="center"/>
            </w:pPr>
            <w:r w:rsidRPr="001C6292">
              <w:t>17-10-2023</w:t>
            </w:r>
          </w:p>
        </w:tc>
        <w:tc>
          <w:tcPr>
            <w:tcW w:w="1711" w:type="dxa"/>
            <w:noWrap/>
            <w:hideMark/>
          </w:tcPr>
          <w:p w14:paraId="220505A6"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131.47</w:t>
            </w:r>
          </w:p>
        </w:tc>
        <w:tc>
          <w:tcPr>
            <w:tcW w:w="1960" w:type="dxa"/>
          </w:tcPr>
          <w:p w14:paraId="1E64ECCB" w14:textId="210A9817"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42.56</w:t>
            </w:r>
          </w:p>
        </w:tc>
      </w:tr>
      <w:tr w:rsidR="00116D57" w:rsidRPr="001C6292" w14:paraId="2CCD3944" w14:textId="20DCE617"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31F68FE" w14:textId="77777777" w:rsidR="00116D57" w:rsidRPr="001C6292" w:rsidRDefault="00116D57" w:rsidP="00421203">
            <w:pPr>
              <w:tabs>
                <w:tab w:val="left" w:pos="4634"/>
              </w:tabs>
              <w:jc w:val="center"/>
            </w:pPr>
            <w:r w:rsidRPr="001C6292">
              <w:t>18-10-2023</w:t>
            </w:r>
          </w:p>
        </w:tc>
        <w:tc>
          <w:tcPr>
            <w:tcW w:w="1711" w:type="dxa"/>
            <w:noWrap/>
            <w:hideMark/>
          </w:tcPr>
          <w:p w14:paraId="7B1341B8"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128.13</w:t>
            </w:r>
          </w:p>
        </w:tc>
        <w:tc>
          <w:tcPr>
            <w:tcW w:w="1960" w:type="dxa"/>
          </w:tcPr>
          <w:p w14:paraId="5573B8A0" w14:textId="2E796C72"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41.89</w:t>
            </w:r>
          </w:p>
        </w:tc>
      </w:tr>
      <w:tr w:rsidR="00421203" w:rsidRPr="001C6292" w14:paraId="7CE7523A" w14:textId="537EBBC6"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81A9E46" w14:textId="77777777" w:rsidR="00116D57" w:rsidRPr="001C6292" w:rsidRDefault="00116D57" w:rsidP="00421203">
            <w:pPr>
              <w:tabs>
                <w:tab w:val="left" w:pos="4634"/>
              </w:tabs>
              <w:jc w:val="center"/>
            </w:pPr>
            <w:r w:rsidRPr="001C6292">
              <w:t>19-10-2023</w:t>
            </w:r>
          </w:p>
        </w:tc>
        <w:tc>
          <w:tcPr>
            <w:tcW w:w="1711" w:type="dxa"/>
            <w:noWrap/>
            <w:hideMark/>
          </w:tcPr>
          <w:p w14:paraId="11261459"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128.4</w:t>
            </w:r>
          </w:p>
        </w:tc>
        <w:tc>
          <w:tcPr>
            <w:tcW w:w="1960" w:type="dxa"/>
          </w:tcPr>
          <w:p w14:paraId="3FF6791D" w14:textId="03420CD6"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41.14</w:t>
            </w:r>
          </w:p>
        </w:tc>
      </w:tr>
      <w:tr w:rsidR="00116D57" w:rsidRPr="001C6292" w14:paraId="1295F1F2" w14:textId="6D9133BC"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14A683D" w14:textId="77777777" w:rsidR="00116D57" w:rsidRPr="001C6292" w:rsidRDefault="00116D57" w:rsidP="00421203">
            <w:pPr>
              <w:tabs>
                <w:tab w:val="left" w:pos="4634"/>
              </w:tabs>
              <w:jc w:val="center"/>
            </w:pPr>
            <w:r w:rsidRPr="001C6292">
              <w:t>20-10-2023</w:t>
            </w:r>
          </w:p>
        </w:tc>
        <w:tc>
          <w:tcPr>
            <w:tcW w:w="1711" w:type="dxa"/>
            <w:noWrap/>
            <w:hideMark/>
          </w:tcPr>
          <w:p w14:paraId="0132BD54"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125.17</w:t>
            </w:r>
          </w:p>
        </w:tc>
        <w:tc>
          <w:tcPr>
            <w:tcW w:w="1960" w:type="dxa"/>
          </w:tcPr>
          <w:p w14:paraId="767AAA35" w14:textId="17F322CB"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40.76</w:t>
            </w:r>
          </w:p>
        </w:tc>
      </w:tr>
      <w:tr w:rsidR="00421203" w:rsidRPr="001C6292" w14:paraId="7F078F14" w14:textId="5AE09748"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D6F8DC2" w14:textId="77777777" w:rsidR="00116D57" w:rsidRPr="001C6292" w:rsidRDefault="00116D57" w:rsidP="00421203">
            <w:pPr>
              <w:tabs>
                <w:tab w:val="left" w:pos="4634"/>
              </w:tabs>
              <w:jc w:val="center"/>
            </w:pPr>
            <w:r w:rsidRPr="001C6292">
              <w:t>23-10-2023</w:t>
            </w:r>
          </w:p>
        </w:tc>
        <w:tc>
          <w:tcPr>
            <w:tcW w:w="1711" w:type="dxa"/>
            <w:noWrap/>
            <w:hideMark/>
          </w:tcPr>
          <w:p w14:paraId="1BED70A8"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126.56</w:t>
            </w:r>
          </w:p>
        </w:tc>
        <w:tc>
          <w:tcPr>
            <w:tcW w:w="1960" w:type="dxa"/>
          </w:tcPr>
          <w:p w14:paraId="751891E0" w14:textId="658A904D"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40.17</w:t>
            </w:r>
          </w:p>
        </w:tc>
      </w:tr>
      <w:tr w:rsidR="00116D57" w:rsidRPr="001C6292" w14:paraId="489A5960" w14:textId="4AA12DB8"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008FF5B" w14:textId="77777777" w:rsidR="00116D57" w:rsidRPr="001C6292" w:rsidRDefault="00116D57" w:rsidP="00421203">
            <w:pPr>
              <w:tabs>
                <w:tab w:val="left" w:pos="4634"/>
              </w:tabs>
              <w:jc w:val="center"/>
            </w:pPr>
            <w:r w:rsidRPr="001C6292">
              <w:t>24-10-2023</w:t>
            </w:r>
          </w:p>
        </w:tc>
        <w:tc>
          <w:tcPr>
            <w:tcW w:w="1711" w:type="dxa"/>
            <w:noWrap/>
            <w:hideMark/>
          </w:tcPr>
          <w:p w14:paraId="638D8E56"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128.56</w:t>
            </w:r>
          </w:p>
        </w:tc>
        <w:tc>
          <w:tcPr>
            <w:tcW w:w="1960" w:type="dxa"/>
          </w:tcPr>
          <w:p w14:paraId="2463C2B0" w14:textId="0FCEC08E"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40.99</w:t>
            </w:r>
          </w:p>
        </w:tc>
      </w:tr>
      <w:tr w:rsidR="00421203" w:rsidRPr="001C6292" w14:paraId="6F1E4245" w14:textId="2230A16C"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463936F" w14:textId="77777777" w:rsidR="00116D57" w:rsidRPr="001C6292" w:rsidRDefault="00116D57" w:rsidP="00421203">
            <w:pPr>
              <w:tabs>
                <w:tab w:val="left" w:pos="4634"/>
              </w:tabs>
              <w:jc w:val="center"/>
            </w:pPr>
            <w:r w:rsidRPr="001C6292">
              <w:t>25-10-2023</w:t>
            </w:r>
          </w:p>
        </w:tc>
        <w:tc>
          <w:tcPr>
            <w:tcW w:w="1711" w:type="dxa"/>
            <w:noWrap/>
            <w:hideMark/>
          </w:tcPr>
          <w:p w14:paraId="78123F95"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121.39</w:t>
            </w:r>
          </w:p>
        </w:tc>
        <w:tc>
          <w:tcPr>
            <w:tcW w:w="1960" w:type="dxa"/>
          </w:tcPr>
          <w:p w14:paraId="3EAD6AA6" w14:textId="09BDAE41"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39.3</w:t>
            </w:r>
          </w:p>
        </w:tc>
      </w:tr>
      <w:tr w:rsidR="00116D57" w:rsidRPr="001C6292" w14:paraId="120D8094" w14:textId="1DE147E9"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6E136BE" w14:textId="77777777" w:rsidR="00116D57" w:rsidRPr="001C6292" w:rsidRDefault="00116D57" w:rsidP="00421203">
            <w:pPr>
              <w:tabs>
                <w:tab w:val="left" w:pos="4634"/>
              </w:tabs>
              <w:jc w:val="center"/>
            </w:pPr>
            <w:r w:rsidRPr="001C6292">
              <w:t>26-10-2023</w:t>
            </w:r>
          </w:p>
        </w:tc>
        <w:tc>
          <w:tcPr>
            <w:tcW w:w="1711" w:type="dxa"/>
            <w:noWrap/>
            <w:hideMark/>
          </w:tcPr>
          <w:p w14:paraId="6043547F"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119.57</w:t>
            </w:r>
          </w:p>
        </w:tc>
        <w:tc>
          <w:tcPr>
            <w:tcW w:w="1960" w:type="dxa"/>
          </w:tcPr>
          <w:p w14:paraId="669074CF" w14:textId="4CD29C99"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38.36</w:t>
            </w:r>
          </w:p>
        </w:tc>
      </w:tr>
      <w:tr w:rsidR="00421203" w:rsidRPr="001C6292" w14:paraId="32AB543C" w14:textId="4EDE07C2"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B0A6B95" w14:textId="77777777" w:rsidR="00116D57" w:rsidRPr="001C6292" w:rsidRDefault="00116D57" w:rsidP="00421203">
            <w:pPr>
              <w:tabs>
                <w:tab w:val="left" w:pos="4634"/>
              </w:tabs>
              <w:jc w:val="center"/>
            </w:pPr>
            <w:r w:rsidRPr="001C6292">
              <w:t>27-10-2023</w:t>
            </w:r>
          </w:p>
        </w:tc>
        <w:tc>
          <w:tcPr>
            <w:tcW w:w="1711" w:type="dxa"/>
            <w:noWrap/>
            <w:hideMark/>
          </w:tcPr>
          <w:p w14:paraId="1A61BD64"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127.74</w:t>
            </w:r>
          </w:p>
        </w:tc>
        <w:tc>
          <w:tcPr>
            <w:tcW w:w="1960" w:type="dxa"/>
          </w:tcPr>
          <w:p w14:paraId="36DC8028" w14:textId="46CE8122"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37.99</w:t>
            </w:r>
          </w:p>
        </w:tc>
      </w:tr>
      <w:tr w:rsidR="00116D57" w:rsidRPr="001C6292" w14:paraId="4DCA4AF1" w14:textId="442D60D6"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1CB5065" w14:textId="77777777" w:rsidR="00116D57" w:rsidRPr="001C6292" w:rsidRDefault="00116D57" w:rsidP="00421203">
            <w:pPr>
              <w:tabs>
                <w:tab w:val="left" w:pos="4634"/>
              </w:tabs>
              <w:jc w:val="center"/>
            </w:pPr>
            <w:r w:rsidRPr="001C6292">
              <w:t>30-10-2023</w:t>
            </w:r>
          </w:p>
        </w:tc>
        <w:tc>
          <w:tcPr>
            <w:tcW w:w="1711" w:type="dxa"/>
            <w:noWrap/>
            <w:hideMark/>
          </w:tcPr>
          <w:p w14:paraId="04DA826D"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132.71</w:t>
            </w:r>
          </w:p>
        </w:tc>
        <w:tc>
          <w:tcPr>
            <w:tcW w:w="1960" w:type="dxa"/>
          </w:tcPr>
          <w:p w14:paraId="1BE8D792" w14:textId="7B3CD03C"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38.64</w:t>
            </w:r>
          </w:p>
        </w:tc>
      </w:tr>
      <w:tr w:rsidR="00421203" w:rsidRPr="001C6292" w14:paraId="1374D566" w14:textId="4EA2D01C"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4A9D3FE" w14:textId="77777777" w:rsidR="00116D57" w:rsidRPr="001C6292" w:rsidRDefault="00116D57" w:rsidP="00421203">
            <w:pPr>
              <w:tabs>
                <w:tab w:val="left" w:pos="4634"/>
              </w:tabs>
              <w:jc w:val="center"/>
            </w:pPr>
            <w:r w:rsidRPr="001C6292">
              <w:t>31-10-2023</w:t>
            </w:r>
          </w:p>
        </w:tc>
        <w:tc>
          <w:tcPr>
            <w:tcW w:w="1711" w:type="dxa"/>
            <w:noWrap/>
            <w:hideMark/>
          </w:tcPr>
          <w:p w14:paraId="06B972C6"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133.09</w:t>
            </w:r>
          </w:p>
        </w:tc>
        <w:tc>
          <w:tcPr>
            <w:tcW w:w="1960" w:type="dxa"/>
          </w:tcPr>
          <w:p w14:paraId="5716945E" w14:textId="670D9AA9"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39.23</w:t>
            </w:r>
          </w:p>
        </w:tc>
      </w:tr>
      <w:tr w:rsidR="00116D57" w:rsidRPr="001C6292" w14:paraId="65DF4C1D" w14:textId="1846BDF5"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42B57C4" w14:textId="77777777" w:rsidR="00116D57" w:rsidRPr="001C6292" w:rsidRDefault="00116D57" w:rsidP="00421203">
            <w:pPr>
              <w:tabs>
                <w:tab w:val="left" w:pos="4634"/>
              </w:tabs>
              <w:jc w:val="center"/>
            </w:pPr>
            <w:r w:rsidRPr="001C6292">
              <w:t>01-11-2023</w:t>
            </w:r>
          </w:p>
        </w:tc>
        <w:tc>
          <w:tcPr>
            <w:tcW w:w="1711" w:type="dxa"/>
            <w:noWrap/>
            <w:hideMark/>
          </w:tcPr>
          <w:p w14:paraId="30FC9B51"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137</w:t>
            </w:r>
          </w:p>
        </w:tc>
        <w:tc>
          <w:tcPr>
            <w:tcW w:w="1960" w:type="dxa"/>
          </w:tcPr>
          <w:p w14:paraId="6CF21161" w14:textId="0FF331D2"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38.71</w:t>
            </w:r>
          </w:p>
        </w:tc>
      </w:tr>
      <w:tr w:rsidR="00421203" w:rsidRPr="001C6292" w14:paraId="65C33A93" w14:textId="1D91AAFB"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277DEA2" w14:textId="77777777" w:rsidR="00116D57" w:rsidRPr="001C6292" w:rsidRDefault="00116D57" w:rsidP="00421203">
            <w:pPr>
              <w:tabs>
                <w:tab w:val="left" w:pos="4634"/>
              </w:tabs>
              <w:jc w:val="center"/>
            </w:pPr>
            <w:r w:rsidRPr="001C6292">
              <w:t>02-11-2023</w:t>
            </w:r>
          </w:p>
        </w:tc>
        <w:tc>
          <w:tcPr>
            <w:tcW w:w="1711" w:type="dxa"/>
            <w:noWrap/>
            <w:hideMark/>
          </w:tcPr>
          <w:p w14:paraId="3282FA25"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138.07</w:t>
            </w:r>
          </w:p>
        </w:tc>
        <w:tc>
          <w:tcPr>
            <w:tcW w:w="1960" w:type="dxa"/>
          </w:tcPr>
          <w:p w14:paraId="785912A8" w14:textId="7FCAF264"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38.99</w:t>
            </w:r>
          </w:p>
        </w:tc>
      </w:tr>
      <w:tr w:rsidR="00116D57" w:rsidRPr="001C6292" w14:paraId="78C6F512" w14:textId="0C2DAF12"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DAB1124" w14:textId="77777777" w:rsidR="00116D57" w:rsidRPr="001C6292" w:rsidRDefault="00116D57" w:rsidP="00421203">
            <w:pPr>
              <w:tabs>
                <w:tab w:val="left" w:pos="4634"/>
              </w:tabs>
              <w:jc w:val="center"/>
            </w:pPr>
            <w:r w:rsidRPr="001C6292">
              <w:t>03-11-2023</w:t>
            </w:r>
          </w:p>
        </w:tc>
        <w:tc>
          <w:tcPr>
            <w:tcW w:w="1711" w:type="dxa"/>
            <w:noWrap/>
            <w:hideMark/>
          </w:tcPr>
          <w:p w14:paraId="3C32828B"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138.6</w:t>
            </w:r>
          </w:p>
        </w:tc>
        <w:tc>
          <w:tcPr>
            <w:tcW w:w="1960" w:type="dxa"/>
          </w:tcPr>
          <w:p w14:paraId="4FA1F8B7" w14:textId="27C1F3DF"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40.54</w:t>
            </w:r>
          </w:p>
        </w:tc>
      </w:tr>
      <w:tr w:rsidR="00421203" w:rsidRPr="001C6292" w14:paraId="0C7B32E8" w14:textId="13CF60A5"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3B4A6EF" w14:textId="77777777" w:rsidR="00116D57" w:rsidRPr="001C6292" w:rsidRDefault="00116D57" w:rsidP="00421203">
            <w:pPr>
              <w:tabs>
                <w:tab w:val="left" w:pos="4634"/>
              </w:tabs>
              <w:jc w:val="center"/>
            </w:pPr>
            <w:r w:rsidRPr="001C6292">
              <w:t>06-11-2023</w:t>
            </w:r>
          </w:p>
        </w:tc>
        <w:tc>
          <w:tcPr>
            <w:tcW w:w="1711" w:type="dxa"/>
            <w:noWrap/>
            <w:hideMark/>
          </w:tcPr>
          <w:p w14:paraId="147CA2B8"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139.74</w:t>
            </w:r>
          </w:p>
        </w:tc>
        <w:tc>
          <w:tcPr>
            <w:tcW w:w="1960" w:type="dxa"/>
          </w:tcPr>
          <w:p w14:paraId="15BB5D74" w14:textId="56B56A22"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40.36</w:t>
            </w:r>
          </w:p>
        </w:tc>
      </w:tr>
      <w:tr w:rsidR="00116D57" w:rsidRPr="001C6292" w14:paraId="501C46C3" w14:textId="4FFCF7DE"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D5C9B63" w14:textId="77777777" w:rsidR="00116D57" w:rsidRPr="001C6292" w:rsidRDefault="00116D57" w:rsidP="00421203">
            <w:pPr>
              <w:tabs>
                <w:tab w:val="left" w:pos="4634"/>
              </w:tabs>
              <w:jc w:val="center"/>
            </w:pPr>
            <w:r w:rsidRPr="001C6292">
              <w:t>07-11-2023</w:t>
            </w:r>
          </w:p>
        </w:tc>
        <w:tc>
          <w:tcPr>
            <w:tcW w:w="1711" w:type="dxa"/>
            <w:noWrap/>
            <w:hideMark/>
          </w:tcPr>
          <w:p w14:paraId="3228539C"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142.71</w:t>
            </w:r>
          </w:p>
        </w:tc>
        <w:tc>
          <w:tcPr>
            <w:tcW w:w="1960" w:type="dxa"/>
          </w:tcPr>
          <w:p w14:paraId="36BDD97D" w14:textId="08B57611"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40.77</w:t>
            </w:r>
          </w:p>
        </w:tc>
      </w:tr>
      <w:tr w:rsidR="00421203" w:rsidRPr="001C6292" w14:paraId="76F7C6B6" w14:textId="2C4D6215"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7D37E6E" w14:textId="77777777" w:rsidR="00116D57" w:rsidRPr="001C6292" w:rsidRDefault="00116D57" w:rsidP="00421203">
            <w:pPr>
              <w:tabs>
                <w:tab w:val="left" w:pos="4634"/>
              </w:tabs>
              <w:jc w:val="center"/>
            </w:pPr>
            <w:r w:rsidRPr="001C6292">
              <w:t>08-11-2023</w:t>
            </w:r>
          </w:p>
        </w:tc>
        <w:tc>
          <w:tcPr>
            <w:tcW w:w="1711" w:type="dxa"/>
            <w:noWrap/>
            <w:hideMark/>
          </w:tcPr>
          <w:p w14:paraId="72AD21D4"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142.08</w:t>
            </w:r>
          </w:p>
        </w:tc>
        <w:tc>
          <w:tcPr>
            <w:tcW w:w="1960" w:type="dxa"/>
          </w:tcPr>
          <w:p w14:paraId="2FB89905" w14:textId="347F2A3E"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39.95</w:t>
            </w:r>
          </w:p>
        </w:tc>
      </w:tr>
      <w:tr w:rsidR="00116D57" w:rsidRPr="001C6292" w14:paraId="4887DF68" w14:textId="57D3230A"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A8F2855" w14:textId="77777777" w:rsidR="00116D57" w:rsidRPr="001C6292" w:rsidRDefault="00116D57" w:rsidP="00421203">
            <w:pPr>
              <w:tabs>
                <w:tab w:val="left" w:pos="4634"/>
              </w:tabs>
              <w:jc w:val="center"/>
            </w:pPr>
            <w:r w:rsidRPr="001C6292">
              <w:t>09-11-2023</w:t>
            </w:r>
          </w:p>
        </w:tc>
        <w:tc>
          <w:tcPr>
            <w:tcW w:w="1711" w:type="dxa"/>
            <w:noWrap/>
            <w:hideMark/>
          </w:tcPr>
          <w:p w14:paraId="2F50C44F"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140.6</w:t>
            </w:r>
          </w:p>
        </w:tc>
        <w:tc>
          <w:tcPr>
            <w:tcW w:w="1960" w:type="dxa"/>
          </w:tcPr>
          <w:p w14:paraId="59F428BF" w14:textId="0D844B9E"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39.93</w:t>
            </w:r>
          </w:p>
        </w:tc>
      </w:tr>
      <w:tr w:rsidR="00421203" w:rsidRPr="001C6292" w14:paraId="6C1CA374" w14:textId="06CC19BB"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F926CAA" w14:textId="77777777" w:rsidR="00116D57" w:rsidRPr="001C6292" w:rsidRDefault="00116D57" w:rsidP="00421203">
            <w:pPr>
              <w:tabs>
                <w:tab w:val="left" w:pos="4634"/>
              </w:tabs>
              <w:jc w:val="center"/>
            </w:pPr>
            <w:r w:rsidRPr="001C6292">
              <w:t>10-11-2023</w:t>
            </w:r>
          </w:p>
        </w:tc>
        <w:tc>
          <w:tcPr>
            <w:tcW w:w="1711" w:type="dxa"/>
            <w:noWrap/>
            <w:hideMark/>
          </w:tcPr>
          <w:p w14:paraId="0DC8D193"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143.56</w:t>
            </w:r>
          </w:p>
        </w:tc>
        <w:tc>
          <w:tcPr>
            <w:tcW w:w="1960" w:type="dxa"/>
          </w:tcPr>
          <w:p w14:paraId="5F03D573" w14:textId="27559DA1"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39.85</w:t>
            </w:r>
          </w:p>
        </w:tc>
      </w:tr>
      <w:tr w:rsidR="00116D57" w:rsidRPr="001C6292" w14:paraId="2FC6AB59" w14:textId="312097A9"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1B79C0B" w14:textId="77777777" w:rsidR="00116D57" w:rsidRPr="001C6292" w:rsidRDefault="00116D57" w:rsidP="00421203">
            <w:pPr>
              <w:tabs>
                <w:tab w:val="left" w:pos="4634"/>
              </w:tabs>
              <w:jc w:val="center"/>
            </w:pPr>
            <w:r w:rsidRPr="001C6292">
              <w:t>13-11-2023</w:t>
            </w:r>
          </w:p>
        </w:tc>
        <w:tc>
          <w:tcPr>
            <w:tcW w:w="1711" w:type="dxa"/>
            <w:noWrap/>
            <w:hideMark/>
          </w:tcPr>
          <w:p w14:paraId="0ED5811B"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142.59</w:t>
            </w:r>
          </w:p>
        </w:tc>
        <w:tc>
          <w:tcPr>
            <w:tcW w:w="1960" w:type="dxa"/>
          </w:tcPr>
          <w:p w14:paraId="4A67040A" w14:textId="1A8CE9EE"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38.73</w:t>
            </w:r>
          </w:p>
        </w:tc>
      </w:tr>
      <w:tr w:rsidR="00421203" w:rsidRPr="001C6292" w14:paraId="3D041AD4" w14:textId="6D12BEB5"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3A83432" w14:textId="77777777" w:rsidR="00116D57" w:rsidRPr="001C6292" w:rsidRDefault="00116D57" w:rsidP="00421203">
            <w:pPr>
              <w:tabs>
                <w:tab w:val="left" w:pos="4634"/>
              </w:tabs>
              <w:jc w:val="center"/>
            </w:pPr>
            <w:r w:rsidRPr="001C6292">
              <w:t>14-11-2023</w:t>
            </w:r>
          </w:p>
        </w:tc>
        <w:tc>
          <w:tcPr>
            <w:tcW w:w="1711" w:type="dxa"/>
            <w:noWrap/>
            <w:hideMark/>
          </w:tcPr>
          <w:p w14:paraId="6A759C8F"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145.8</w:t>
            </w:r>
          </w:p>
        </w:tc>
        <w:tc>
          <w:tcPr>
            <w:tcW w:w="1960" w:type="dxa"/>
          </w:tcPr>
          <w:p w14:paraId="032B261C" w14:textId="2AF70B08"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40.34</w:t>
            </w:r>
          </w:p>
        </w:tc>
      </w:tr>
      <w:tr w:rsidR="00116D57" w:rsidRPr="001C6292" w14:paraId="62BD7155" w14:textId="2961B97E"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185FAAD" w14:textId="77777777" w:rsidR="00116D57" w:rsidRPr="001C6292" w:rsidRDefault="00116D57" w:rsidP="00421203">
            <w:pPr>
              <w:tabs>
                <w:tab w:val="left" w:pos="4634"/>
              </w:tabs>
              <w:jc w:val="center"/>
            </w:pPr>
            <w:r w:rsidRPr="001C6292">
              <w:t>15-11-2023</w:t>
            </w:r>
          </w:p>
        </w:tc>
        <w:tc>
          <w:tcPr>
            <w:tcW w:w="1711" w:type="dxa"/>
            <w:noWrap/>
            <w:hideMark/>
          </w:tcPr>
          <w:p w14:paraId="167A0924"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143.2</w:t>
            </w:r>
          </w:p>
        </w:tc>
        <w:tc>
          <w:tcPr>
            <w:tcW w:w="1960" w:type="dxa"/>
          </w:tcPr>
          <w:p w14:paraId="2515EEE5" w14:textId="626EF4E4"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40.62</w:t>
            </w:r>
          </w:p>
        </w:tc>
      </w:tr>
      <w:tr w:rsidR="00421203" w:rsidRPr="001C6292" w14:paraId="5C80B3E3" w14:textId="557A82AF"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8B1C01E" w14:textId="77777777" w:rsidR="00116D57" w:rsidRPr="001C6292" w:rsidRDefault="00116D57" w:rsidP="00421203">
            <w:pPr>
              <w:tabs>
                <w:tab w:val="left" w:pos="4634"/>
              </w:tabs>
              <w:jc w:val="center"/>
            </w:pPr>
            <w:r w:rsidRPr="001C6292">
              <w:t>16-11-2023</w:t>
            </w:r>
          </w:p>
        </w:tc>
        <w:tc>
          <w:tcPr>
            <w:tcW w:w="1711" w:type="dxa"/>
            <w:noWrap/>
            <w:hideMark/>
          </w:tcPr>
          <w:p w14:paraId="2558D8C5"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142.83</w:t>
            </w:r>
          </w:p>
        </w:tc>
        <w:tc>
          <w:tcPr>
            <w:tcW w:w="1960" w:type="dxa"/>
          </w:tcPr>
          <w:p w14:paraId="57F455F4" w14:textId="55B5B780"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40.18</w:t>
            </w:r>
          </w:p>
        </w:tc>
      </w:tr>
      <w:tr w:rsidR="00116D57" w:rsidRPr="001C6292" w14:paraId="4808C830" w14:textId="53925E70"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081FFC1" w14:textId="77777777" w:rsidR="00116D57" w:rsidRPr="001C6292" w:rsidRDefault="00116D57" w:rsidP="00421203">
            <w:pPr>
              <w:tabs>
                <w:tab w:val="left" w:pos="4634"/>
              </w:tabs>
              <w:jc w:val="center"/>
            </w:pPr>
            <w:r w:rsidRPr="001C6292">
              <w:t>17-11-2023</w:t>
            </w:r>
          </w:p>
        </w:tc>
        <w:tc>
          <w:tcPr>
            <w:tcW w:w="1711" w:type="dxa"/>
            <w:noWrap/>
            <w:hideMark/>
          </w:tcPr>
          <w:p w14:paraId="622BDEA2"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145.18</w:t>
            </w:r>
          </w:p>
        </w:tc>
        <w:tc>
          <w:tcPr>
            <w:tcW w:w="1960" w:type="dxa"/>
          </w:tcPr>
          <w:p w14:paraId="313DBEA3" w14:textId="374DA030"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40.14</w:t>
            </w:r>
          </w:p>
        </w:tc>
      </w:tr>
      <w:tr w:rsidR="00421203" w:rsidRPr="001C6292" w14:paraId="39B5227E" w14:textId="28C745CA"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3F4C364" w14:textId="77777777" w:rsidR="00116D57" w:rsidRPr="001C6292" w:rsidRDefault="00116D57" w:rsidP="00421203">
            <w:pPr>
              <w:tabs>
                <w:tab w:val="left" w:pos="4634"/>
              </w:tabs>
              <w:jc w:val="center"/>
            </w:pPr>
            <w:r w:rsidRPr="001C6292">
              <w:t>20-11-2023</w:t>
            </w:r>
          </w:p>
        </w:tc>
        <w:tc>
          <w:tcPr>
            <w:tcW w:w="1711" w:type="dxa"/>
            <w:noWrap/>
            <w:hideMark/>
          </w:tcPr>
          <w:p w14:paraId="24B11D13"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146.13</w:t>
            </w:r>
          </w:p>
        </w:tc>
        <w:tc>
          <w:tcPr>
            <w:tcW w:w="1960" w:type="dxa"/>
          </w:tcPr>
          <w:p w14:paraId="7FCD104C" w14:textId="3807207D"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39.45</w:t>
            </w:r>
          </w:p>
        </w:tc>
      </w:tr>
      <w:tr w:rsidR="00116D57" w:rsidRPr="001C6292" w14:paraId="7A7549BF" w14:textId="78F74378"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4F90546" w14:textId="77777777" w:rsidR="00116D57" w:rsidRPr="001C6292" w:rsidRDefault="00116D57" w:rsidP="00421203">
            <w:pPr>
              <w:tabs>
                <w:tab w:val="left" w:pos="4634"/>
              </w:tabs>
              <w:jc w:val="center"/>
            </w:pPr>
            <w:r w:rsidRPr="001C6292">
              <w:t>21-11-2023</w:t>
            </w:r>
          </w:p>
        </w:tc>
        <w:tc>
          <w:tcPr>
            <w:tcW w:w="1711" w:type="dxa"/>
            <w:noWrap/>
            <w:hideMark/>
          </w:tcPr>
          <w:p w14:paraId="6C89B86E"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143.9</w:t>
            </w:r>
          </w:p>
        </w:tc>
        <w:tc>
          <w:tcPr>
            <w:tcW w:w="1960" w:type="dxa"/>
          </w:tcPr>
          <w:p w14:paraId="40E44935" w14:textId="04762717"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40.39</w:t>
            </w:r>
          </w:p>
        </w:tc>
      </w:tr>
      <w:tr w:rsidR="00421203" w:rsidRPr="001C6292" w14:paraId="41F3EB42" w14:textId="10D93E6A"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09B12E9" w14:textId="77777777" w:rsidR="00116D57" w:rsidRPr="001C6292" w:rsidRDefault="00116D57" w:rsidP="00421203">
            <w:pPr>
              <w:tabs>
                <w:tab w:val="left" w:pos="4634"/>
              </w:tabs>
              <w:jc w:val="center"/>
            </w:pPr>
            <w:r w:rsidRPr="001C6292">
              <w:t>22-11-2023</w:t>
            </w:r>
          </w:p>
        </w:tc>
        <w:tc>
          <w:tcPr>
            <w:tcW w:w="1711" w:type="dxa"/>
            <w:noWrap/>
            <w:hideMark/>
          </w:tcPr>
          <w:p w14:paraId="79D38074"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146.71</w:t>
            </w:r>
          </w:p>
        </w:tc>
        <w:tc>
          <w:tcPr>
            <w:tcW w:w="1960" w:type="dxa"/>
          </w:tcPr>
          <w:p w14:paraId="793C18E9" w14:textId="43C6625D"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41.64</w:t>
            </w:r>
          </w:p>
        </w:tc>
      </w:tr>
      <w:tr w:rsidR="00116D57" w:rsidRPr="001C6292" w14:paraId="43B57B1C" w14:textId="11948986"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5952C67" w14:textId="77777777" w:rsidR="00116D57" w:rsidRPr="001C6292" w:rsidRDefault="00116D57" w:rsidP="00421203">
            <w:pPr>
              <w:tabs>
                <w:tab w:val="left" w:pos="4634"/>
              </w:tabs>
              <w:jc w:val="center"/>
            </w:pPr>
            <w:r w:rsidRPr="001C6292">
              <w:t>24-11-2023</w:t>
            </w:r>
          </w:p>
        </w:tc>
        <w:tc>
          <w:tcPr>
            <w:tcW w:w="1711" w:type="dxa"/>
            <w:noWrap/>
            <w:hideMark/>
          </w:tcPr>
          <w:p w14:paraId="6AF7E913"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146.74</w:t>
            </w:r>
          </w:p>
        </w:tc>
        <w:tc>
          <w:tcPr>
            <w:tcW w:w="1960" w:type="dxa"/>
          </w:tcPr>
          <w:p w14:paraId="0A6C9C4B" w14:textId="2CB86ECA"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41.48</w:t>
            </w:r>
          </w:p>
        </w:tc>
      </w:tr>
      <w:tr w:rsidR="00421203" w:rsidRPr="001C6292" w14:paraId="5431859C" w14:textId="03B4AF15"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440A8BB" w14:textId="77777777" w:rsidR="00116D57" w:rsidRPr="001C6292" w:rsidRDefault="00116D57" w:rsidP="00421203">
            <w:pPr>
              <w:tabs>
                <w:tab w:val="left" w:pos="4634"/>
              </w:tabs>
              <w:jc w:val="center"/>
            </w:pPr>
            <w:r w:rsidRPr="001C6292">
              <w:t>27-11-2023</w:t>
            </w:r>
          </w:p>
        </w:tc>
        <w:tc>
          <w:tcPr>
            <w:tcW w:w="1711" w:type="dxa"/>
            <w:noWrap/>
            <w:hideMark/>
          </w:tcPr>
          <w:p w14:paraId="1CFDEB1D"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147.73</w:t>
            </w:r>
          </w:p>
        </w:tc>
        <w:tc>
          <w:tcPr>
            <w:tcW w:w="1960" w:type="dxa"/>
          </w:tcPr>
          <w:p w14:paraId="45AD7732" w14:textId="3A7F0F87"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41.35</w:t>
            </w:r>
          </w:p>
        </w:tc>
      </w:tr>
      <w:tr w:rsidR="00116D57" w:rsidRPr="001C6292" w14:paraId="35EE6DE0" w14:textId="2AC28658"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ADF95DB" w14:textId="77777777" w:rsidR="00116D57" w:rsidRPr="001C6292" w:rsidRDefault="00116D57" w:rsidP="00421203">
            <w:pPr>
              <w:tabs>
                <w:tab w:val="left" w:pos="4634"/>
              </w:tabs>
              <w:jc w:val="center"/>
            </w:pPr>
            <w:r w:rsidRPr="001C6292">
              <w:t>28-11-2023</w:t>
            </w:r>
          </w:p>
        </w:tc>
        <w:tc>
          <w:tcPr>
            <w:tcW w:w="1711" w:type="dxa"/>
            <w:noWrap/>
            <w:hideMark/>
          </w:tcPr>
          <w:p w14:paraId="7E8B0291"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147.03</w:t>
            </w:r>
          </w:p>
        </w:tc>
        <w:tc>
          <w:tcPr>
            <w:tcW w:w="1960" w:type="dxa"/>
          </w:tcPr>
          <w:p w14:paraId="03A894E5" w14:textId="37838735"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41.13</w:t>
            </w:r>
          </w:p>
        </w:tc>
      </w:tr>
      <w:tr w:rsidR="00421203" w:rsidRPr="001C6292" w14:paraId="6417353A" w14:textId="7564CE22"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6F9E98B" w14:textId="77777777" w:rsidR="00116D57" w:rsidRPr="001C6292" w:rsidRDefault="00116D57" w:rsidP="00421203">
            <w:pPr>
              <w:tabs>
                <w:tab w:val="left" w:pos="4634"/>
              </w:tabs>
              <w:jc w:val="center"/>
            </w:pPr>
            <w:r w:rsidRPr="001C6292">
              <w:t>29-11-2023</w:t>
            </w:r>
          </w:p>
        </w:tc>
        <w:tc>
          <w:tcPr>
            <w:tcW w:w="1711" w:type="dxa"/>
            <w:noWrap/>
            <w:hideMark/>
          </w:tcPr>
          <w:p w14:paraId="0CD8613E"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146.32</w:t>
            </w:r>
          </w:p>
        </w:tc>
        <w:tc>
          <w:tcPr>
            <w:tcW w:w="1960" w:type="dxa"/>
          </w:tcPr>
          <w:p w14:paraId="3744F05A" w14:textId="4BE6DBF0"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40.64</w:t>
            </w:r>
          </w:p>
        </w:tc>
      </w:tr>
      <w:tr w:rsidR="00116D57" w:rsidRPr="001C6292" w14:paraId="6210693E" w14:textId="6AC58C3A"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961EAA1" w14:textId="77777777" w:rsidR="00116D57" w:rsidRPr="001C6292" w:rsidRDefault="00116D57" w:rsidP="00421203">
            <w:pPr>
              <w:tabs>
                <w:tab w:val="left" w:pos="4634"/>
              </w:tabs>
              <w:jc w:val="center"/>
            </w:pPr>
            <w:r w:rsidRPr="001C6292">
              <w:lastRenderedPageBreak/>
              <w:t>30-11-2023</w:t>
            </w:r>
          </w:p>
        </w:tc>
        <w:tc>
          <w:tcPr>
            <w:tcW w:w="1711" w:type="dxa"/>
            <w:noWrap/>
            <w:hideMark/>
          </w:tcPr>
          <w:p w14:paraId="69725414"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146.09</w:t>
            </w:r>
          </w:p>
        </w:tc>
        <w:tc>
          <w:tcPr>
            <w:tcW w:w="1960" w:type="dxa"/>
          </w:tcPr>
          <w:p w14:paraId="37A17D9D" w14:textId="72905E4D"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41.01</w:t>
            </w:r>
          </w:p>
        </w:tc>
      </w:tr>
      <w:tr w:rsidR="00421203" w:rsidRPr="001C6292" w14:paraId="513AA8E7" w14:textId="495CC348"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AA25188" w14:textId="77777777" w:rsidR="00116D57" w:rsidRPr="001C6292" w:rsidRDefault="00116D57" w:rsidP="00421203">
            <w:pPr>
              <w:tabs>
                <w:tab w:val="left" w:pos="4634"/>
              </w:tabs>
              <w:jc w:val="center"/>
            </w:pPr>
            <w:r w:rsidRPr="001C6292">
              <w:t>01-12-2023</w:t>
            </w:r>
          </w:p>
        </w:tc>
        <w:tc>
          <w:tcPr>
            <w:tcW w:w="1711" w:type="dxa"/>
            <w:noWrap/>
            <w:hideMark/>
          </w:tcPr>
          <w:p w14:paraId="1EF251D9"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147.03</w:t>
            </w:r>
          </w:p>
        </w:tc>
        <w:tc>
          <w:tcPr>
            <w:tcW w:w="1960" w:type="dxa"/>
          </w:tcPr>
          <w:p w14:paraId="06BC736E" w14:textId="277EA131"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41.73</w:t>
            </w:r>
          </w:p>
        </w:tc>
      </w:tr>
      <w:tr w:rsidR="00116D57" w:rsidRPr="001C6292" w14:paraId="2ACC6461" w14:textId="06A50760"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26E932A" w14:textId="77777777" w:rsidR="00116D57" w:rsidRPr="001C6292" w:rsidRDefault="00116D57" w:rsidP="00421203">
            <w:pPr>
              <w:tabs>
                <w:tab w:val="left" w:pos="4634"/>
              </w:tabs>
              <w:jc w:val="center"/>
            </w:pPr>
            <w:r w:rsidRPr="001C6292">
              <w:t>04-12-2023</w:t>
            </w:r>
          </w:p>
        </w:tc>
        <w:tc>
          <w:tcPr>
            <w:tcW w:w="1711" w:type="dxa"/>
            <w:noWrap/>
            <w:hideMark/>
          </w:tcPr>
          <w:p w14:paraId="1FEB8EA7"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144.84</w:t>
            </w:r>
          </w:p>
        </w:tc>
        <w:tc>
          <w:tcPr>
            <w:tcW w:w="1960" w:type="dxa"/>
          </w:tcPr>
          <w:p w14:paraId="04189B23" w14:textId="3FFA99F6"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41.62</w:t>
            </w:r>
          </w:p>
        </w:tc>
      </w:tr>
      <w:tr w:rsidR="00421203" w:rsidRPr="001C6292" w14:paraId="78442C00" w14:textId="3F04361A"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E3395B1" w14:textId="77777777" w:rsidR="00116D57" w:rsidRPr="001C6292" w:rsidRDefault="00116D57" w:rsidP="00421203">
            <w:pPr>
              <w:tabs>
                <w:tab w:val="left" w:pos="4634"/>
              </w:tabs>
              <w:jc w:val="center"/>
            </w:pPr>
            <w:r w:rsidRPr="001C6292">
              <w:t>05-12-2023</w:t>
            </w:r>
          </w:p>
        </w:tc>
        <w:tc>
          <w:tcPr>
            <w:tcW w:w="1711" w:type="dxa"/>
            <w:noWrap/>
            <w:hideMark/>
          </w:tcPr>
          <w:p w14:paraId="6038A5F9"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146.88</w:t>
            </w:r>
          </w:p>
        </w:tc>
        <w:tc>
          <w:tcPr>
            <w:tcW w:w="1960" w:type="dxa"/>
          </w:tcPr>
          <w:p w14:paraId="1F9C599D" w14:textId="5AE0A974"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41.48</w:t>
            </w:r>
          </w:p>
        </w:tc>
      </w:tr>
      <w:tr w:rsidR="00116D57" w:rsidRPr="001C6292" w14:paraId="3CD7AC7B" w14:textId="4C26B187"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590770" w14:textId="77777777" w:rsidR="00116D57" w:rsidRPr="001C6292" w:rsidRDefault="00116D57" w:rsidP="00421203">
            <w:pPr>
              <w:tabs>
                <w:tab w:val="left" w:pos="4634"/>
              </w:tabs>
              <w:jc w:val="center"/>
            </w:pPr>
            <w:r w:rsidRPr="001C6292">
              <w:t>06-12-2023</w:t>
            </w:r>
          </w:p>
        </w:tc>
        <w:tc>
          <w:tcPr>
            <w:tcW w:w="1711" w:type="dxa"/>
            <w:noWrap/>
            <w:hideMark/>
          </w:tcPr>
          <w:p w14:paraId="267DA2B4"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144.52</w:t>
            </w:r>
          </w:p>
        </w:tc>
        <w:tc>
          <w:tcPr>
            <w:tcW w:w="1960" w:type="dxa"/>
          </w:tcPr>
          <w:p w14:paraId="03756B8D" w14:textId="410895D1"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41.47</w:t>
            </w:r>
          </w:p>
        </w:tc>
      </w:tr>
      <w:tr w:rsidR="00421203" w:rsidRPr="001C6292" w14:paraId="6B0A151D" w14:textId="4AABBC17"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900C366" w14:textId="77777777" w:rsidR="00116D57" w:rsidRPr="001C6292" w:rsidRDefault="00116D57" w:rsidP="00421203">
            <w:pPr>
              <w:tabs>
                <w:tab w:val="left" w:pos="4634"/>
              </w:tabs>
              <w:jc w:val="center"/>
            </w:pPr>
            <w:r w:rsidRPr="001C6292">
              <w:t>07-12-2023</w:t>
            </w:r>
          </w:p>
        </w:tc>
        <w:tc>
          <w:tcPr>
            <w:tcW w:w="1711" w:type="dxa"/>
            <w:noWrap/>
            <w:hideMark/>
          </w:tcPr>
          <w:p w14:paraId="795FCB60"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146.88</w:t>
            </w:r>
          </w:p>
        </w:tc>
        <w:tc>
          <w:tcPr>
            <w:tcW w:w="1960" w:type="dxa"/>
          </w:tcPr>
          <w:p w14:paraId="395B9D37" w14:textId="01684CD8"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41.48</w:t>
            </w:r>
          </w:p>
        </w:tc>
      </w:tr>
      <w:tr w:rsidR="00116D57" w:rsidRPr="001C6292" w14:paraId="6D987A53" w14:textId="0AAB1F2D"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CD8E175" w14:textId="77777777" w:rsidR="00116D57" w:rsidRPr="001C6292" w:rsidRDefault="00116D57" w:rsidP="00421203">
            <w:pPr>
              <w:tabs>
                <w:tab w:val="left" w:pos="4634"/>
              </w:tabs>
              <w:jc w:val="center"/>
            </w:pPr>
            <w:r w:rsidRPr="001C6292">
              <w:t>08-12-2023</w:t>
            </w:r>
          </w:p>
        </w:tc>
        <w:tc>
          <w:tcPr>
            <w:tcW w:w="1711" w:type="dxa"/>
            <w:noWrap/>
            <w:hideMark/>
          </w:tcPr>
          <w:p w14:paraId="3615638A"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147.42</w:t>
            </w:r>
          </w:p>
        </w:tc>
        <w:tc>
          <w:tcPr>
            <w:tcW w:w="1960" w:type="dxa"/>
          </w:tcPr>
          <w:p w14:paraId="61D7ACCE" w14:textId="1958ACC0"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41.29</w:t>
            </w:r>
          </w:p>
        </w:tc>
      </w:tr>
      <w:tr w:rsidR="00421203" w:rsidRPr="001C6292" w14:paraId="5B3834FC" w14:textId="2A0D422A"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D99B027" w14:textId="77777777" w:rsidR="00116D57" w:rsidRPr="001C6292" w:rsidRDefault="00116D57" w:rsidP="00421203">
            <w:pPr>
              <w:tabs>
                <w:tab w:val="left" w:pos="4634"/>
              </w:tabs>
              <w:jc w:val="center"/>
            </w:pPr>
            <w:r w:rsidRPr="001C6292">
              <w:t>11-12-2023</w:t>
            </w:r>
          </w:p>
        </w:tc>
        <w:tc>
          <w:tcPr>
            <w:tcW w:w="1711" w:type="dxa"/>
            <w:noWrap/>
            <w:hideMark/>
          </w:tcPr>
          <w:p w14:paraId="4E422953"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145.89</w:t>
            </w:r>
          </w:p>
        </w:tc>
        <w:tc>
          <w:tcPr>
            <w:tcW w:w="1960" w:type="dxa"/>
          </w:tcPr>
          <w:p w14:paraId="59B00B3D" w14:textId="79E7F0A7"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41.76</w:t>
            </w:r>
          </w:p>
        </w:tc>
      </w:tr>
      <w:tr w:rsidR="00116D57" w:rsidRPr="001C6292" w14:paraId="02F00B90" w14:textId="51AC1606"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6558D9A" w14:textId="77777777" w:rsidR="00116D57" w:rsidRPr="001C6292" w:rsidRDefault="00116D57" w:rsidP="00421203">
            <w:pPr>
              <w:tabs>
                <w:tab w:val="left" w:pos="4634"/>
              </w:tabs>
              <w:jc w:val="center"/>
            </w:pPr>
            <w:r w:rsidRPr="001C6292">
              <w:t>12-12-2023</w:t>
            </w:r>
          </w:p>
        </w:tc>
        <w:tc>
          <w:tcPr>
            <w:tcW w:w="1711" w:type="dxa"/>
            <w:noWrap/>
            <w:hideMark/>
          </w:tcPr>
          <w:p w14:paraId="217AE6AC"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147.48</w:t>
            </w:r>
          </w:p>
        </w:tc>
        <w:tc>
          <w:tcPr>
            <w:tcW w:w="1960" w:type="dxa"/>
          </w:tcPr>
          <w:p w14:paraId="51D5CF7A" w14:textId="52083722"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41.11</w:t>
            </w:r>
          </w:p>
        </w:tc>
      </w:tr>
      <w:tr w:rsidR="00421203" w:rsidRPr="001C6292" w14:paraId="2EF1E4EF" w14:textId="1285595C"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DF833D5" w14:textId="77777777" w:rsidR="00116D57" w:rsidRPr="001C6292" w:rsidRDefault="00116D57" w:rsidP="00421203">
            <w:pPr>
              <w:tabs>
                <w:tab w:val="left" w:pos="4634"/>
              </w:tabs>
              <w:jc w:val="center"/>
            </w:pPr>
            <w:r w:rsidRPr="001C6292">
              <w:t>13-12-2023</w:t>
            </w:r>
          </w:p>
        </w:tc>
        <w:tc>
          <w:tcPr>
            <w:tcW w:w="1711" w:type="dxa"/>
            <w:noWrap/>
            <w:hideMark/>
          </w:tcPr>
          <w:p w14:paraId="0C3D83B1"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148.84</w:t>
            </w:r>
          </w:p>
        </w:tc>
        <w:tc>
          <w:tcPr>
            <w:tcW w:w="1960" w:type="dxa"/>
          </w:tcPr>
          <w:p w14:paraId="20C1D054" w14:textId="2037EA58"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41.96</w:t>
            </w:r>
          </w:p>
        </w:tc>
      </w:tr>
      <w:tr w:rsidR="00116D57" w:rsidRPr="001C6292" w14:paraId="1B43053B" w14:textId="4661D8F1"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0E8712E" w14:textId="77777777" w:rsidR="00116D57" w:rsidRPr="001C6292" w:rsidRDefault="00116D57" w:rsidP="00421203">
            <w:pPr>
              <w:tabs>
                <w:tab w:val="left" w:pos="4634"/>
              </w:tabs>
              <w:jc w:val="center"/>
            </w:pPr>
            <w:r w:rsidRPr="001C6292">
              <w:t>14-12-2023</w:t>
            </w:r>
          </w:p>
        </w:tc>
        <w:tc>
          <w:tcPr>
            <w:tcW w:w="1711" w:type="dxa"/>
            <w:noWrap/>
            <w:hideMark/>
          </w:tcPr>
          <w:p w14:paraId="6A42AF11"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147.42</w:t>
            </w:r>
          </w:p>
        </w:tc>
        <w:tc>
          <w:tcPr>
            <w:tcW w:w="1960" w:type="dxa"/>
          </w:tcPr>
          <w:p w14:paraId="32CC78C2" w14:textId="1C260764"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42.65</w:t>
            </w:r>
          </w:p>
        </w:tc>
      </w:tr>
      <w:tr w:rsidR="00421203" w:rsidRPr="001C6292" w14:paraId="2CFAF2D0" w14:textId="694170D5"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52C6B0B" w14:textId="77777777" w:rsidR="00116D57" w:rsidRPr="001C6292" w:rsidRDefault="00116D57" w:rsidP="00421203">
            <w:pPr>
              <w:tabs>
                <w:tab w:val="left" w:pos="4634"/>
              </w:tabs>
              <w:jc w:val="center"/>
            </w:pPr>
            <w:r w:rsidRPr="001C6292">
              <w:t>15-12-2023</w:t>
            </w:r>
          </w:p>
        </w:tc>
        <w:tc>
          <w:tcPr>
            <w:tcW w:w="1711" w:type="dxa"/>
            <w:noWrap/>
            <w:hideMark/>
          </w:tcPr>
          <w:p w14:paraId="27100776"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149.97</w:t>
            </w:r>
          </w:p>
        </w:tc>
        <w:tc>
          <w:tcPr>
            <w:tcW w:w="1960" w:type="dxa"/>
          </w:tcPr>
          <w:p w14:paraId="0E928ABA" w14:textId="79F63D80"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41.75</w:t>
            </w:r>
          </w:p>
        </w:tc>
      </w:tr>
      <w:tr w:rsidR="00116D57" w:rsidRPr="001C6292" w14:paraId="78CE811D" w14:textId="26E0B1E7"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241F133" w14:textId="77777777" w:rsidR="00116D57" w:rsidRPr="001C6292" w:rsidRDefault="00116D57" w:rsidP="00421203">
            <w:pPr>
              <w:tabs>
                <w:tab w:val="left" w:pos="4634"/>
              </w:tabs>
              <w:jc w:val="center"/>
            </w:pPr>
            <w:r w:rsidRPr="001C6292">
              <w:t>18-12-2023</w:t>
            </w:r>
          </w:p>
        </w:tc>
        <w:tc>
          <w:tcPr>
            <w:tcW w:w="1711" w:type="dxa"/>
            <w:noWrap/>
            <w:hideMark/>
          </w:tcPr>
          <w:p w14:paraId="16EF63A5"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154.07</w:t>
            </w:r>
          </w:p>
        </w:tc>
        <w:tc>
          <w:tcPr>
            <w:tcW w:w="1960" w:type="dxa"/>
          </w:tcPr>
          <w:p w14:paraId="1515A477" w14:textId="76A23DD9"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42.52</w:t>
            </w:r>
          </w:p>
        </w:tc>
      </w:tr>
      <w:tr w:rsidR="00421203" w:rsidRPr="001C6292" w14:paraId="43D5195F" w14:textId="7A532FE2"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53C1D03" w14:textId="77777777" w:rsidR="00116D57" w:rsidRPr="001C6292" w:rsidRDefault="00116D57" w:rsidP="00421203">
            <w:pPr>
              <w:tabs>
                <w:tab w:val="left" w:pos="4634"/>
              </w:tabs>
              <w:jc w:val="center"/>
            </w:pPr>
            <w:r w:rsidRPr="001C6292">
              <w:t>19-12-2023</w:t>
            </w:r>
          </w:p>
        </w:tc>
        <w:tc>
          <w:tcPr>
            <w:tcW w:w="1711" w:type="dxa"/>
            <w:noWrap/>
            <w:hideMark/>
          </w:tcPr>
          <w:p w14:paraId="0631E970"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153.79</w:t>
            </w:r>
          </w:p>
        </w:tc>
        <w:tc>
          <w:tcPr>
            <w:tcW w:w="1960" w:type="dxa"/>
          </w:tcPr>
          <w:p w14:paraId="6460FC51" w14:textId="492BB2D4"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43.67</w:t>
            </w:r>
          </w:p>
        </w:tc>
      </w:tr>
      <w:tr w:rsidR="00116D57" w:rsidRPr="001C6292" w14:paraId="28F95549" w14:textId="77BC9C25"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13B2761" w14:textId="77777777" w:rsidR="00116D57" w:rsidRPr="001C6292" w:rsidRDefault="00116D57" w:rsidP="00421203">
            <w:pPr>
              <w:tabs>
                <w:tab w:val="left" w:pos="4634"/>
              </w:tabs>
              <w:jc w:val="center"/>
            </w:pPr>
            <w:r w:rsidRPr="001C6292">
              <w:t>20-12-2023</w:t>
            </w:r>
          </w:p>
        </w:tc>
        <w:tc>
          <w:tcPr>
            <w:tcW w:w="1711" w:type="dxa"/>
            <w:noWrap/>
            <w:hideMark/>
          </w:tcPr>
          <w:p w14:paraId="7907529D"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152.12</w:t>
            </w:r>
          </w:p>
        </w:tc>
        <w:tc>
          <w:tcPr>
            <w:tcW w:w="1960" w:type="dxa"/>
          </w:tcPr>
          <w:p w14:paraId="19BF26CA" w14:textId="2C7858BE"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42.98</w:t>
            </w:r>
          </w:p>
        </w:tc>
      </w:tr>
      <w:tr w:rsidR="00421203" w:rsidRPr="001C6292" w14:paraId="0274BD76" w14:textId="553FC3DC"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0499BED" w14:textId="77777777" w:rsidR="00116D57" w:rsidRPr="001C6292" w:rsidRDefault="00116D57" w:rsidP="00421203">
            <w:pPr>
              <w:tabs>
                <w:tab w:val="left" w:pos="4634"/>
              </w:tabs>
              <w:jc w:val="center"/>
            </w:pPr>
            <w:r w:rsidRPr="001C6292">
              <w:t>21-12-2023</w:t>
            </w:r>
          </w:p>
        </w:tc>
        <w:tc>
          <w:tcPr>
            <w:tcW w:w="1711" w:type="dxa"/>
            <w:noWrap/>
            <w:hideMark/>
          </w:tcPr>
          <w:p w14:paraId="66A5D1F6"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153.84</w:t>
            </w:r>
          </w:p>
        </w:tc>
        <w:tc>
          <w:tcPr>
            <w:tcW w:w="1960" w:type="dxa"/>
          </w:tcPr>
          <w:p w14:paraId="0A49BCC5" w14:textId="1FF12FD1"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43.73</w:t>
            </w:r>
          </w:p>
        </w:tc>
      </w:tr>
      <w:tr w:rsidR="00116D57" w:rsidRPr="001C6292" w14:paraId="350043B9" w14:textId="49DB8FFB"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3950B58" w14:textId="77777777" w:rsidR="00116D57" w:rsidRPr="001C6292" w:rsidRDefault="00116D57" w:rsidP="00421203">
            <w:pPr>
              <w:tabs>
                <w:tab w:val="left" w:pos="4634"/>
              </w:tabs>
              <w:jc w:val="center"/>
            </w:pPr>
            <w:r w:rsidRPr="001C6292">
              <w:t>22-12-2023</w:t>
            </w:r>
          </w:p>
        </w:tc>
        <w:tc>
          <w:tcPr>
            <w:tcW w:w="1711" w:type="dxa"/>
            <w:noWrap/>
            <w:hideMark/>
          </w:tcPr>
          <w:p w14:paraId="6A03F5F9"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153.42</w:t>
            </w:r>
          </w:p>
        </w:tc>
        <w:tc>
          <w:tcPr>
            <w:tcW w:w="1960" w:type="dxa"/>
          </w:tcPr>
          <w:p w14:paraId="072F75CA" w14:textId="02C420A6"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43.82</w:t>
            </w:r>
          </w:p>
        </w:tc>
      </w:tr>
      <w:tr w:rsidR="00421203" w:rsidRPr="001C6292" w14:paraId="46F094E4" w14:textId="42C6858C"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632EA1E" w14:textId="77777777" w:rsidR="00116D57" w:rsidRPr="001C6292" w:rsidRDefault="00116D57" w:rsidP="00421203">
            <w:pPr>
              <w:tabs>
                <w:tab w:val="left" w:pos="4634"/>
              </w:tabs>
              <w:jc w:val="center"/>
            </w:pPr>
            <w:r w:rsidRPr="001C6292">
              <w:t>26-12-2023</w:t>
            </w:r>
          </w:p>
        </w:tc>
        <w:tc>
          <w:tcPr>
            <w:tcW w:w="1711" w:type="dxa"/>
            <w:noWrap/>
            <w:hideMark/>
          </w:tcPr>
          <w:p w14:paraId="7A310DEF"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153.41</w:t>
            </w:r>
          </w:p>
        </w:tc>
        <w:tc>
          <w:tcPr>
            <w:tcW w:w="1960" w:type="dxa"/>
          </w:tcPr>
          <w:p w14:paraId="54FE2A6B" w14:textId="39252ADD"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43.48</w:t>
            </w:r>
          </w:p>
        </w:tc>
      </w:tr>
      <w:tr w:rsidR="00116D57" w:rsidRPr="001C6292" w14:paraId="09DA0967" w14:textId="35AE2D8D"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68CCD77" w14:textId="77777777" w:rsidR="00116D57" w:rsidRPr="001C6292" w:rsidRDefault="00116D57" w:rsidP="00421203">
            <w:pPr>
              <w:tabs>
                <w:tab w:val="left" w:pos="4634"/>
              </w:tabs>
              <w:jc w:val="center"/>
            </w:pPr>
            <w:r w:rsidRPr="001C6292">
              <w:t>27-12-2023</w:t>
            </w:r>
          </w:p>
        </w:tc>
        <w:tc>
          <w:tcPr>
            <w:tcW w:w="1711" w:type="dxa"/>
            <w:noWrap/>
            <w:hideMark/>
          </w:tcPr>
          <w:p w14:paraId="4916C6EB"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153.34</w:t>
            </w:r>
          </w:p>
        </w:tc>
        <w:tc>
          <w:tcPr>
            <w:tcW w:w="1960" w:type="dxa"/>
          </w:tcPr>
          <w:p w14:paraId="76165C87" w14:textId="61EA40B8"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43.38</w:t>
            </w:r>
          </w:p>
        </w:tc>
      </w:tr>
      <w:tr w:rsidR="00421203" w:rsidRPr="001C6292" w14:paraId="438FC979" w14:textId="52E88CDF"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CA77AB4" w14:textId="77777777" w:rsidR="00116D57" w:rsidRPr="001C6292" w:rsidRDefault="00116D57" w:rsidP="00421203">
            <w:pPr>
              <w:tabs>
                <w:tab w:val="left" w:pos="4634"/>
              </w:tabs>
              <w:jc w:val="center"/>
            </w:pPr>
            <w:r w:rsidRPr="001C6292">
              <w:t>28-12-2023</w:t>
            </w:r>
          </w:p>
        </w:tc>
        <w:tc>
          <w:tcPr>
            <w:tcW w:w="1711" w:type="dxa"/>
            <w:noWrap/>
            <w:hideMark/>
          </w:tcPr>
          <w:p w14:paraId="36A06D59"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153.38</w:t>
            </w:r>
          </w:p>
        </w:tc>
        <w:tc>
          <w:tcPr>
            <w:tcW w:w="1960" w:type="dxa"/>
          </w:tcPr>
          <w:p w14:paraId="3E711B28" w14:textId="72C1BAEB"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43.47</w:t>
            </w:r>
          </w:p>
        </w:tc>
      </w:tr>
      <w:tr w:rsidR="00116D57" w:rsidRPr="001C6292" w14:paraId="1BCCBE5E" w14:textId="142BA6B3"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E30EE23" w14:textId="77777777" w:rsidR="00116D57" w:rsidRPr="001C6292" w:rsidRDefault="00116D57" w:rsidP="00421203">
            <w:pPr>
              <w:tabs>
                <w:tab w:val="left" w:pos="4634"/>
              </w:tabs>
              <w:jc w:val="center"/>
            </w:pPr>
            <w:r w:rsidRPr="001C6292">
              <w:t>29-12-2023</w:t>
            </w:r>
          </w:p>
        </w:tc>
        <w:tc>
          <w:tcPr>
            <w:tcW w:w="1711" w:type="dxa"/>
            <w:noWrap/>
            <w:hideMark/>
          </w:tcPr>
          <w:p w14:paraId="78FCF841"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151.94</w:t>
            </w:r>
          </w:p>
        </w:tc>
        <w:tc>
          <w:tcPr>
            <w:tcW w:w="1960" w:type="dxa"/>
          </w:tcPr>
          <w:p w14:paraId="69A6DA58" w14:textId="0D2CAEAD"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43.62</w:t>
            </w:r>
          </w:p>
        </w:tc>
      </w:tr>
      <w:tr w:rsidR="00421203" w:rsidRPr="001C6292" w14:paraId="06904F21" w14:textId="41136073"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8AFCD3B" w14:textId="77777777" w:rsidR="00116D57" w:rsidRPr="001C6292" w:rsidRDefault="00116D57" w:rsidP="00421203">
            <w:pPr>
              <w:tabs>
                <w:tab w:val="left" w:pos="4634"/>
              </w:tabs>
              <w:jc w:val="center"/>
            </w:pPr>
            <w:r w:rsidRPr="001C6292">
              <w:t>02-01-2024</w:t>
            </w:r>
          </w:p>
        </w:tc>
        <w:tc>
          <w:tcPr>
            <w:tcW w:w="1711" w:type="dxa"/>
            <w:noWrap/>
            <w:hideMark/>
          </w:tcPr>
          <w:p w14:paraId="744B4483"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149.93</w:t>
            </w:r>
          </w:p>
        </w:tc>
        <w:tc>
          <w:tcPr>
            <w:tcW w:w="1960" w:type="dxa"/>
          </w:tcPr>
          <w:p w14:paraId="1F67E6A2" w14:textId="0635EC82"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43.87</w:t>
            </w:r>
          </w:p>
        </w:tc>
      </w:tr>
      <w:tr w:rsidR="00116D57" w:rsidRPr="001C6292" w14:paraId="32AD1136" w14:textId="700799EF"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9384A13" w14:textId="77777777" w:rsidR="00116D57" w:rsidRPr="001C6292" w:rsidRDefault="00116D57" w:rsidP="00421203">
            <w:pPr>
              <w:tabs>
                <w:tab w:val="left" w:pos="4634"/>
              </w:tabs>
              <w:jc w:val="center"/>
            </w:pPr>
            <w:r w:rsidRPr="001C6292">
              <w:t>03-01-2024</w:t>
            </w:r>
          </w:p>
        </w:tc>
        <w:tc>
          <w:tcPr>
            <w:tcW w:w="1711" w:type="dxa"/>
            <w:noWrap/>
            <w:hideMark/>
          </w:tcPr>
          <w:p w14:paraId="2CAAE201"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148.47</w:t>
            </w:r>
          </w:p>
        </w:tc>
        <w:tc>
          <w:tcPr>
            <w:tcW w:w="1960" w:type="dxa"/>
          </w:tcPr>
          <w:p w14:paraId="6EA951CB" w14:textId="5DBED98B"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43.55</w:t>
            </w:r>
          </w:p>
        </w:tc>
      </w:tr>
      <w:tr w:rsidR="00421203" w:rsidRPr="001C6292" w14:paraId="1F4EC4CB" w14:textId="70B3CF35"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47A1E15" w14:textId="77777777" w:rsidR="00116D57" w:rsidRPr="001C6292" w:rsidRDefault="00116D57" w:rsidP="00421203">
            <w:pPr>
              <w:tabs>
                <w:tab w:val="left" w:pos="4634"/>
              </w:tabs>
              <w:jc w:val="center"/>
            </w:pPr>
            <w:r w:rsidRPr="001C6292">
              <w:t>04-01-2024</w:t>
            </w:r>
          </w:p>
        </w:tc>
        <w:tc>
          <w:tcPr>
            <w:tcW w:w="1711" w:type="dxa"/>
            <w:noWrap/>
            <w:hideMark/>
          </w:tcPr>
          <w:p w14:paraId="7A440A5E"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144.57</w:t>
            </w:r>
          </w:p>
        </w:tc>
        <w:tc>
          <w:tcPr>
            <w:tcW w:w="1960" w:type="dxa"/>
          </w:tcPr>
          <w:p w14:paraId="3D2104D6" w14:textId="7DAC8AAD"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42.53</w:t>
            </w:r>
          </w:p>
        </w:tc>
      </w:tr>
      <w:tr w:rsidR="00116D57" w:rsidRPr="001C6292" w14:paraId="46E90595" w14:textId="36C364D4"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BE050FA" w14:textId="77777777" w:rsidR="00116D57" w:rsidRPr="001C6292" w:rsidRDefault="00116D57" w:rsidP="00421203">
            <w:pPr>
              <w:tabs>
                <w:tab w:val="left" w:pos="4634"/>
              </w:tabs>
              <w:jc w:val="center"/>
            </w:pPr>
            <w:r w:rsidRPr="001C6292">
              <w:t>05-01-2024</w:t>
            </w:r>
          </w:p>
        </w:tc>
        <w:tc>
          <w:tcPr>
            <w:tcW w:w="1711" w:type="dxa"/>
            <w:noWrap/>
            <w:hideMark/>
          </w:tcPr>
          <w:p w14:paraId="48BAF22A"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145.24</w:t>
            </w:r>
          </w:p>
        </w:tc>
        <w:tc>
          <w:tcPr>
            <w:tcW w:w="1960" w:type="dxa"/>
          </w:tcPr>
          <w:p w14:paraId="00FFDFC1" w14:textId="5F50FF3D"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42.79</w:t>
            </w:r>
          </w:p>
        </w:tc>
      </w:tr>
      <w:tr w:rsidR="00421203" w:rsidRPr="001C6292" w14:paraId="30241E7A" w14:textId="73378E35"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487F42D" w14:textId="77777777" w:rsidR="00116D57" w:rsidRPr="001C6292" w:rsidRDefault="00116D57" w:rsidP="00421203">
            <w:pPr>
              <w:tabs>
                <w:tab w:val="left" w:pos="4634"/>
              </w:tabs>
              <w:jc w:val="center"/>
            </w:pPr>
            <w:r w:rsidRPr="001C6292">
              <w:t>08-01-2024</w:t>
            </w:r>
          </w:p>
        </w:tc>
        <w:tc>
          <w:tcPr>
            <w:tcW w:w="1711" w:type="dxa"/>
            <w:noWrap/>
            <w:hideMark/>
          </w:tcPr>
          <w:p w14:paraId="3804EDD0"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149.1</w:t>
            </w:r>
          </w:p>
        </w:tc>
        <w:tc>
          <w:tcPr>
            <w:tcW w:w="1960" w:type="dxa"/>
          </w:tcPr>
          <w:p w14:paraId="35576FB5" w14:textId="415CB2AF"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42.84</w:t>
            </w:r>
          </w:p>
        </w:tc>
      </w:tr>
      <w:tr w:rsidR="00116D57" w:rsidRPr="001C6292" w14:paraId="07847AC2" w14:textId="766539B5"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4B206F5" w14:textId="77777777" w:rsidR="00116D57" w:rsidRPr="001C6292" w:rsidRDefault="00116D57" w:rsidP="00421203">
            <w:pPr>
              <w:tabs>
                <w:tab w:val="left" w:pos="4634"/>
              </w:tabs>
              <w:jc w:val="center"/>
            </w:pPr>
            <w:r w:rsidRPr="001C6292">
              <w:t>09-01-2024</w:t>
            </w:r>
          </w:p>
        </w:tc>
        <w:tc>
          <w:tcPr>
            <w:tcW w:w="1711" w:type="dxa"/>
            <w:noWrap/>
            <w:hideMark/>
          </w:tcPr>
          <w:p w14:paraId="6B17B4EB"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151.37</w:t>
            </w:r>
          </w:p>
        </w:tc>
        <w:tc>
          <w:tcPr>
            <w:tcW w:w="1960" w:type="dxa"/>
          </w:tcPr>
          <w:p w14:paraId="2463D57C" w14:textId="1C3FB027"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42.14</w:t>
            </w:r>
          </w:p>
        </w:tc>
      </w:tr>
      <w:tr w:rsidR="00421203" w:rsidRPr="001C6292" w14:paraId="0547539C" w14:textId="2501ABEC"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06620CC" w14:textId="77777777" w:rsidR="00116D57" w:rsidRPr="001C6292" w:rsidRDefault="00116D57" w:rsidP="00421203">
            <w:pPr>
              <w:tabs>
                <w:tab w:val="left" w:pos="4634"/>
              </w:tabs>
              <w:jc w:val="center"/>
            </w:pPr>
            <w:r w:rsidRPr="001C6292">
              <w:t>10-01-2024</w:t>
            </w:r>
          </w:p>
        </w:tc>
        <w:tc>
          <w:tcPr>
            <w:tcW w:w="1711" w:type="dxa"/>
            <w:noWrap/>
            <w:hideMark/>
          </w:tcPr>
          <w:p w14:paraId="701C35C2"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153.73</w:t>
            </w:r>
          </w:p>
        </w:tc>
        <w:tc>
          <w:tcPr>
            <w:tcW w:w="1960" w:type="dxa"/>
          </w:tcPr>
          <w:p w14:paraId="4C2D4736" w14:textId="52559412"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42.56</w:t>
            </w:r>
          </w:p>
        </w:tc>
      </w:tr>
      <w:tr w:rsidR="00116D57" w:rsidRPr="001C6292" w14:paraId="5AE559E5" w14:textId="0011D197"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C5F2C2A" w14:textId="77777777" w:rsidR="00116D57" w:rsidRPr="001C6292" w:rsidRDefault="00116D57" w:rsidP="00421203">
            <w:pPr>
              <w:tabs>
                <w:tab w:val="left" w:pos="4634"/>
              </w:tabs>
              <w:jc w:val="center"/>
            </w:pPr>
            <w:r w:rsidRPr="001C6292">
              <w:t>11-01-2024</w:t>
            </w:r>
          </w:p>
        </w:tc>
        <w:tc>
          <w:tcPr>
            <w:tcW w:w="1711" w:type="dxa"/>
            <w:noWrap/>
            <w:hideMark/>
          </w:tcPr>
          <w:p w14:paraId="74F7A0EB"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155.18</w:t>
            </w:r>
          </w:p>
        </w:tc>
        <w:tc>
          <w:tcPr>
            <w:tcW w:w="1960" w:type="dxa"/>
          </w:tcPr>
          <w:p w14:paraId="46A241B5" w14:textId="381E5074"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41.87</w:t>
            </w:r>
          </w:p>
        </w:tc>
      </w:tr>
      <w:tr w:rsidR="00421203" w:rsidRPr="001C6292" w14:paraId="7F0ED046" w14:textId="59BF8AE7"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BB69037" w14:textId="77777777" w:rsidR="00116D57" w:rsidRPr="001C6292" w:rsidRDefault="00116D57" w:rsidP="00421203">
            <w:pPr>
              <w:tabs>
                <w:tab w:val="left" w:pos="4634"/>
              </w:tabs>
              <w:jc w:val="center"/>
            </w:pPr>
            <w:r w:rsidRPr="001C6292">
              <w:t>12-01-2024</w:t>
            </w:r>
          </w:p>
        </w:tc>
        <w:tc>
          <w:tcPr>
            <w:tcW w:w="1711" w:type="dxa"/>
            <w:noWrap/>
            <w:hideMark/>
          </w:tcPr>
          <w:p w14:paraId="1A8BC4EF"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154.62</w:t>
            </w:r>
          </w:p>
        </w:tc>
        <w:tc>
          <w:tcPr>
            <w:tcW w:w="1960" w:type="dxa"/>
          </w:tcPr>
          <w:p w14:paraId="2440B8B4" w14:textId="7E014AC7"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41.21</w:t>
            </w:r>
          </w:p>
        </w:tc>
      </w:tr>
      <w:tr w:rsidR="00116D57" w:rsidRPr="001C6292" w14:paraId="108687E0" w14:textId="61FAA3BC"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6590A42" w14:textId="77777777" w:rsidR="00116D57" w:rsidRPr="001C6292" w:rsidRDefault="00116D57" w:rsidP="00421203">
            <w:pPr>
              <w:tabs>
                <w:tab w:val="left" w:pos="4634"/>
              </w:tabs>
              <w:jc w:val="center"/>
            </w:pPr>
            <w:r w:rsidRPr="001C6292">
              <w:t>16-01-2024</w:t>
            </w:r>
          </w:p>
        </w:tc>
        <w:tc>
          <w:tcPr>
            <w:tcW w:w="1711" w:type="dxa"/>
            <w:noWrap/>
            <w:hideMark/>
          </w:tcPr>
          <w:p w14:paraId="135DCCCD"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153.16</w:t>
            </w:r>
          </w:p>
        </w:tc>
        <w:tc>
          <w:tcPr>
            <w:tcW w:w="1960" w:type="dxa"/>
          </w:tcPr>
          <w:p w14:paraId="67685509" w14:textId="129EAFEE"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40.7</w:t>
            </w:r>
          </w:p>
        </w:tc>
      </w:tr>
      <w:tr w:rsidR="00421203" w:rsidRPr="001C6292" w14:paraId="6195FEE5" w14:textId="28933022"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4176715" w14:textId="77777777" w:rsidR="00116D57" w:rsidRPr="001C6292" w:rsidRDefault="00116D57" w:rsidP="00421203">
            <w:pPr>
              <w:tabs>
                <w:tab w:val="left" w:pos="4634"/>
              </w:tabs>
              <w:jc w:val="center"/>
            </w:pPr>
            <w:r w:rsidRPr="001C6292">
              <w:t>17-01-2024</w:t>
            </w:r>
          </w:p>
        </w:tc>
        <w:tc>
          <w:tcPr>
            <w:tcW w:w="1711" w:type="dxa"/>
            <w:noWrap/>
            <w:hideMark/>
          </w:tcPr>
          <w:p w14:paraId="47820210"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151.71</w:t>
            </w:r>
          </w:p>
        </w:tc>
        <w:tc>
          <w:tcPr>
            <w:tcW w:w="1960" w:type="dxa"/>
          </w:tcPr>
          <w:p w14:paraId="31AA577A" w14:textId="6CCFE5D8"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40.67</w:t>
            </w:r>
          </w:p>
        </w:tc>
      </w:tr>
      <w:tr w:rsidR="00116D57" w:rsidRPr="001C6292" w14:paraId="7DBFA45D" w14:textId="6EEAB5F7"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2608449" w14:textId="77777777" w:rsidR="00116D57" w:rsidRPr="001C6292" w:rsidRDefault="00116D57" w:rsidP="00421203">
            <w:pPr>
              <w:tabs>
                <w:tab w:val="left" w:pos="4634"/>
              </w:tabs>
              <w:jc w:val="center"/>
            </w:pPr>
            <w:r w:rsidRPr="001C6292">
              <w:t>18-01-2024</w:t>
            </w:r>
          </w:p>
        </w:tc>
        <w:tc>
          <w:tcPr>
            <w:tcW w:w="1711" w:type="dxa"/>
            <w:noWrap/>
            <w:hideMark/>
          </w:tcPr>
          <w:p w14:paraId="3B030410"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153.5</w:t>
            </w:r>
          </w:p>
        </w:tc>
        <w:tc>
          <w:tcPr>
            <w:tcW w:w="1960" w:type="dxa"/>
          </w:tcPr>
          <w:p w14:paraId="3D53ABFB" w14:textId="7EB18BFF"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40.79</w:t>
            </w:r>
          </w:p>
        </w:tc>
      </w:tr>
      <w:tr w:rsidR="00421203" w:rsidRPr="001C6292" w14:paraId="17FED2C9" w14:textId="4DF9A1B6"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C1179B9" w14:textId="77777777" w:rsidR="00116D57" w:rsidRPr="001C6292" w:rsidRDefault="00116D57" w:rsidP="00421203">
            <w:pPr>
              <w:tabs>
                <w:tab w:val="left" w:pos="4634"/>
              </w:tabs>
              <w:jc w:val="center"/>
            </w:pPr>
            <w:r w:rsidRPr="001C6292">
              <w:t>19-01-2024</w:t>
            </w:r>
          </w:p>
        </w:tc>
        <w:tc>
          <w:tcPr>
            <w:tcW w:w="1711" w:type="dxa"/>
            <w:noWrap/>
            <w:hideMark/>
          </w:tcPr>
          <w:p w14:paraId="67613A1A"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155.34</w:t>
            </w:r>
          </w:p>
        </w:tc>
        <w:tc>
          <w:tcPr>
            <w:tcW w:w="1960" w:type="dxa"/>
          </w:tcPr>
          <w:p w14:paraId="7CBDA1AC" w14:textId="7C54B1A4"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41.13</w:t>
            </w:r>
          </w:p>
        </w:tc>
      </w:tr>
      <w:tr w:rsidR="00116D57" w:rsidRPr="001C6292" w14:paraId="124CCB77" w14:textId="11F04C88"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5E92C9B" w14:textId="77777777" w:rsidR="00116D57" w:rsidRPr="001C6292" w:rsidRDefault="00116D57" w:rsidP="00421203">
            <w:pPr>
              <w:tabs>
                <w:tab w:val="left" w:pos="4634"/>
              </w:tabs>
              <w:jc w:val="center"/>
            </w:pPr>
            <w:r w:rsidRPr="001C6292">
              <w:t>22-01-2024</w:t>
            </w:r>
          </w:p>
        </w:tc>
        <w:tc>
          <w:tcPr>
            <w:tcW w:w="1711" w:type="dxa"/>
            <w:noWrap/>
            <w:hideMark/>
          </w:tcPr>
          <w:p w14:paraId="26908BB8"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154.78</w:t>
            </w:r>
          </w:p>
        </w:tc>
        <w:tc>
          <w:tcPr>
            <w:tcW w:w="1960" w:type="dxa"/>
          </w:tcPr>
          <w:p w14:paraId="4AB4B96C" w14:textId="582FD218"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41.06</w:t>
            </w:r>
          </w:p>
        </w:tc>
      </w:tr>
      <w:tr w:rsidR="00421203" w:rsidRPr="001C6292" w14:paraId="1DE479EC" w14:textId="123A5109"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72661DC" w14:textId="77777777" w:rsidR="00116D57" w:rsidRPr="001C6292" w:rsidRDefault="00116D57" w:rsidP="00421203">
            <w:pPr>
              <w:tabs>
                <w:tab w:val="left" w:pos="4634"/>
              </w:tabs>
              <w:jc w:val="center"/>
            </w:pPr>
            <w:r w:rsidRPr="001C6292">
              <w:t>23-01-2024</w:t>
            </w:r>
          </w:p>
        </w:tc>
        <w:tc>
          <w:tcPr>
            <w:tcW w:w="1711" w:type="dxa"/>
            <w:noWrap/>
            <w:hideMark/>
          </w:tcPr>
          <w:p w14:paraId="4FD4483F"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156.02</w:t>
            </w:r>
          </w:p>
        </w:tc>
        <w:tc>
          <w:tcPr>
            <w:tcW w:w="1960" w:type="dxa"/>
          </w:tcPr>
          <w:p w14:paraId="62436FDA" w14:textId="3D9BC3C0"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41.41</w:t>
            </w:r>
          </w:p>
        </w:tc>
      </w:tr>
      <w:tr w:rsidR="00116D57" w:rsidRPr="001C6292" w14:paraId="2EC36B3D" w14:textId="5026F721"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1260ED3" w14:textId="77777777" w:rsidR="00116D57" w:rsidRPr="001C6292" w:rsidRDefault="00116D57" w:rsidP="00421203">
            <w:pPr>
              <w:tabs>
                <w:tab w:val="left" w:pos="4634"/>
              </w:tabs>
              <w:jc w:val="center"/>
            </w:pPr>
            <w:r w:rsidRPr="001C6292">
              <w:t>24-01-2024</w:t>
            </w:r>
          </w:p>
        </w:tc>
        <w:tc>
          <w:tcPr>
            <w:tcW w:w="1711" w:type="dxa"/>
            <w:noWrap/>
            <w:hideMark/>
          </w:tcPr>
          <w:p w14:paraId="28DFDA38"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156.87</w:t>
            </w:r>
          </w:p>
        </w:tc>
        <w:tc>
          <w:tcPr>
            <w:tcW w:w="1960" w:type="dxa"/>
          </w:tcPr>
          <w:p w14:paraId="01E38D46" w14:textId="1BB17F35"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41.61</w:t>
            </w:r>
          </w:p>
        </w:tc>
      </w:tr>
      <w:tr w:rsidR="00421203" w:rsidRPr="001C6292" w14:paraId="0920A2A5" w14:textId="11AF7992"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9F5D549" w14:textId="77777777" w:rsidR="00116D57" w:rsidRPr="001C6292" w:rsidRDefault="00116D57" w:rsidP="00421203">
            <w:pPr>
              <w:tabs>
                <w:tab w:val="left" w:pos="4634"/>
              </w:tabs>
              <w:jc w:val="center"/>
            </w:pPr>
            <w:r w:rsidRPr="001C6292">
              <w:t>25-01-2024</w:t>
            </w:r>
          </w:p>
        </w:tc>
        <w:tc>
          <w:tcPr>
            <w:tcW w:w="1711" w:type="dxa"/>
            <w:noWrap/>
            <w:hideMark/>
          </w:tcPr>
          <w:p w14:paraId="334214B1"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157.75</w:t>
            </w:r>
          </w:p>
        </w:tc>
        <w:tc>
          <w:tcPr>
            <w:tcW w:w="1960" w:type="dxa"/>
          </w:tcPr>
          <w:p w14:paraId="13D77FEE" w14:textId="0369E1A9"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42.16</w:t>
            </w:r>
          </w:p>
        </w:tc>
      </w:tr>
      <w:tr w:rsidR="00116D57" w:rsidRPr="001C6292" w14:paraId="6E754CAB" w14:textId="4D53862E"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40C4D56" w14:textId="77777777" w:rsidR="00116D57" w:rsidRPr="001C6292" w:rsidRDefault="00116D57" w:rsidP="00421203">
            <w:pPr>
              <w:tabs>
                <w:tab w:val="left" w:pos="4634"/>
              </w:tabs>
              <w:jc w:val="center"/>
            </w:pPr>
            <w:r w:rsidRPr="001C6292">
              <w:t>26-01-2024</w:t>
            </w:r>
          </w:p>
        </w:tc>
        <w:tc>
          <w:tcPr>
            <w:tcW w:w="1711" w:type="dxa"/>
            <w:noWrap/>
            <w:hideMark/>
          </w:tcPr>
          <w:p w14:paraId="55992034"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159.12</w:t>
            </w:r>
          </w:p>
        </w:tc>
        <w:tc>
          <w:tcPr>
            <w:tcW w:w="1960" w:type="dxa"/>
          </w:tcPr>
          <w:p w14:paraId="184F7FCF" w14:textId="1002B5DD"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42.69</w:t>
            </w:r>
          </w:p>
        </w:tc>
      </w:tr>
      <w:tr w:rsidR="00421203" w:rsidRPr="001C6292" w14:paraId="6CDD3EE1" w14:textId="3CE6EDA9"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50B3DE6" w14:textId="77777777" w:rsidR="00116D57" w:rsidRPr="001C6292" w:rsidRDefault="00116D57" w:rsidP="00421203">
            <w:pPr>
              <w:tabs>
                <w:tab w:val="left" w:pos="4634"/>
              </w:tabs>
              <w:jc w:val="center"/>
            </w:pPr>
            <w:r w:rsidRPr="001C6292">
              <w:t>29-01-2024</w:t>
            </w:r>
          </w:p>
        </w:tc>
        <w:tc>
          <w:tcPr>
            <w:tcW w:w="1711" w:type="dxa"/>
            <w:noWrap/>
            <w:hideMark/>
          </w:tcPr>
          <w:p w14:paraId="6AD79E35"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161.26</w:t>
            </w:r>
          </w:p>
        </w:tc>
        <w:tc>
          <w:tcPr>
            <w:tcW w:w="1960" w:type="dxa"/>
          </w:tcPr>
          <w:p w14:paraId="02382E7C" w14:textId="53078BDE"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42.62</w:t>
            </w:r>
          </w:p>
        </w:tc>
      </w:tr>
      <w:tr w:rsidR="00116D57" w:rsidRPr="001C6292" w14:paraId="5E4C4460" w14:textId="405C0677"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EC21FAB" w14:textId="77777777" w:rsidR="00116D57" w:rsidRPr="001C6292" w:rsidRDefault="00116D57" w:rsidP="00421203">
            <w:pPr>
              <w:tabs>
                <w:tab w:val="left" w:pos="4634"/>
              </w:tabs>
              <w:jc w:val="center"/>
            </w:pPr>
            <w:r w:rsidRPr="001C6292">
              <w:t>30-01-2024</w:t>
            </w:r>
          </w:p>
        </w:tc>
        <w:tc>
          <w:tcPr>
            <w:tcW w:w="1711" w:type="dxa"/>
            <w:noWrap/>
            <w:hideMark/>
          </w:tcPr>
          <w:p w14:paraId="0E369058"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159</w:t>
            </w:r>
          </w:p>
        </w:tc>
        <w:tc>
          <w:tcPr>
            <w:tcW w:w="1960" w:type="dxa"/>
          </w:tcPr>
          <w:p w14:paraId="2570DEA6" w14:textId="638DA068"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41.95</w:t>
            </w:r>
          </w:p>
        </w:tc>
      </w:tr>
      <w:tr w:rsidR="00421203" w:rsidRPr="001C6292" w14:paraId="059C514A" w14:textId="761A417F"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EE810DC" w14:textId="77777777" w:rsidR="00116D57" w:rsidRPr="001C6292" w:rsidRDefault="00116D57" w:rsidP="00421203">
            <w:pPr>
              <w:tabs>
                <w:tab w:val="left" w:pos="4634"/>
              </w:tabs>
              <w:jc w:val="center"/>
            </w:pPr>
            <w:r w:rsidRPr="001C6292">
              <w:t>31-01-2024</w:t>
            </w:r>
          </w:p>
        </w:tc>
        <w:tc>
          <w:tcPr>
            <w:tcW w:w="1711" w:type="dxa"/>
            <w:noWrap/>
            <w:hideMark/>
          </w:tcPr>
          <w:p w14:paraId="73725E66"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155.2</w:t>
            </w:r>
          </w:p>
        </w:tc>
        <w:tc>
          <w:tcPr>
            <w:tcW w:w="1960" w:type="dxa"/>
          </w:tcPr>
          <w:p w14:paraId="684F9201" w14:textId="4B4FB10A"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41.07</w:t>
            </w:r>
          </w:p>
        </w:tc>
      </w:tr>
      <w:tr w:rsidR="00116D57" w:rsidRPr="001C6292" w14:paraId="2FC38AD1" w14:textId="4FA12DB8"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8E73C74" w14:textId="77777777" w:rsidR="00116D57" w:rsidRPr="001C6292" w:rsidRDefault="00116D57" w:rsidP="00421203">
            <w:pPr>
              <w:tabs>
                <w:tab w:val="left" w:pos="4634"/>
              </w:tabs>
              <w:jc w:val="center"/>
            </w:pPr>
            <w:r w:rsidRPr="001C6292">
              <w:t>01-02-2024</w:t>
            </w:r>
          </w:p>
        </w:tc>
        <w:tc>
          <w:tcPr>
            <w:tcW w:w="1711" w:type="dxa"/>
            <w:noWrap/>
            <w:hideMark/>
          </w:tcPr>
          <w:p w14:paraId="3897B9E6"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159.28</w:t>
            </w:r>
          </w:p>
        </w:tc>
        <w:tc>
          <w:tcPr>
            <w:tcW w:w="1960" w:type="dxa"/>
          </w:tcPr>
          <w:p w14:paraId="7563C142" w14:textId="4B479EC1"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41.7</w:t>
            </w:r>
          </w:p>
        </w:tc>
      </w:tr>
      <w:tr w:rsidR="00421203" w:rsidRPr="001C6292" w14:paraId="5F5E8138" w14:textId="0EFA03E1"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BB13ABB" w14:textId="77777777" w:rsidR="00116D57" w:rsidRPr="001C6292" w:rsidRDefault="00116D57" w:rsidP="00421203">
            <w:pPr>
              <w:tabs>
                <w:tab w:val="left" w:pos="4634"/>
              </w:tabs>
              <w:jc w:val="center"/>
            </w:pPr>
            <w:r w:rsidRPr="001C6292">
              <w:t>02-02-2024</w:t>
            </w:r>
          </w:p>
        </w:tc>
        <w:tc>
          <w:tcPr>
            <w:tcW w:w="1711" w:type="dxa"/>
            <w:noWrap/>
            <w:hideMark/>
          </w:tcPr>
          <w:p w14:paraId="5948F7FD"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171.81</w:t>
            </w:r>
          </w:p>
        </w:tc>
        <w:tc>
          <w:tcPr>
            <w:tcW w:w="1960" w:type="dxa"/>
          </w:tcPr>
          <w:p w14:paraId="28738ECE" w14:textId="15A22EF4"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41.94</w:t>
            </w:r>
          </w:p>
        </w:tc>
      </w:tr>
      <w:tr w:rsidR="00116D57" w:rsidRPr="001C6292" w14:paraId="7DEB8642" w14:textId="743A33EC"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7903927" w14:textId="77777777" w:rsidR="00116D57" w:rsidRPr="001C6292" w:rsidRDefault="00116D57" w:rsidP="00421203">
            <w:pPr>
              <w:tabs>
                <w:tab w:val="left" w:pos="4634"/>
              </w:tabs>
              <w:jc w:val="center"/>
            </w:pPr>
            <w:r w:rsidRPr="001C6292">
              <w:t>05-02-2024</w:t>
            </w:r>
          </w:p>
        </w:tc>
        <w:tc>
          <w:tcPr>
            <w:tcW w:w="1711" w:type="dxa"/>
            <w:noWrap/>
            <w:hideMark/>
          </w:tcPr>
          <w:p w14:paraId="489B03BF"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170.31</w:t>
            </w:r>
          </w:p>
        </w:tc>
        <w:tc>
          <w:tcPr>
            <w:tcW w:w="1960" w:type="dxa"/>
          </w:tcPr>
          <w:p w14:paraId="77E6E2B0" w14:textId="09EFFC25"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41.33</w:t>
            </w:r>
          </w:p>
        </w:tc>
      </w:tr>
      <w:tr w:rsidR="00421203" w:rsidRPr="001C6292" w14:paraId="17FE40BD" w14:textId="6F9360D0"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F8A83F1" w14:textId="77777777" w:rsidR="00116D57" w:rsidRPr="001C6292" w:rsidRDefault="00116D57" w:rsidP="00421203">
            <w:pPr>
              <w:tabs>
                <w:tab w:val="left" w:pos="4634"/>
              </w:tabs>
              <w:jc w:val="center"/>
            </w:pPr>
            <w:r w:rsidRPr="001C6292">
              <w:lastRenderedPageBreak/>
              <w:t>06-02-2024</w:t>
            </w:r>
          </w:p>
        </w:tc>
        <w:tc>
          <w:tcPr>
            <w:tcW w:w="1711" w:type="dxa"/>
            <w:noWrap/>
            <w:hideMark/>
          </w:tcPr>
          <w:p w14:paraId="15F2A059"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169.15</w:t>
            </w:r>
          </w:p>
        </w:tc>
        <w:tc>
          <w:tcPr>
            <w:tcW w:w="1960" w:type="dxa"/>
          </w:tcPr>
          <w:p w14:paraId="03F5F48B" w14:textId="56A8BF14"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42.66</w:t>
            </w:r>
          </w:p>
        </w:tc>
      </w:tr>
      <w:tr w:rsidR="00116D57" w:rsidRPr="001C6292" w14:paraId="50F8DCAB" w14:textId="0DB3180B"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006544D" w14:textId="77777777" w:rsidR="00116D57" w:rsidRPr="001C6292" w:rsidRDefault="00116D57" w:rsidP="00421203">
            <w:pPr>
              <w:tabs>
                <w:tab w:val="left" w:pos="4634"/>
              </w:tabs>
              <w:jc w:val="center"/>
            </w:pPr>
            <w:r w:rsidRPr="001C6292">
              <w:t>07-02-2024</w:t>
            </w:r>
          </w:p>
        </w:tc>
        <w:tc>
          <w:tcPr>
            <w:tcW w:w="1711" w:type="dxa"/>
            <w:noWrap/>
            <w:hideMark/>
          </w:tcPr>
          <w:p w14:paraId="3E4AA716"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170.53</w:t>
            </w:r>
          </w:p>
        </w:tc>
        <w:tc>
          <w:tcPr>
            <w:tcW w:w="1960" w:type="dxa"/>
          </w:tcPr>
          <w:p w14:paraId="2AAE2388" w14:textId="22B73F7B"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42.34</w:t>
            </w:r>
          </w:p>
        </w:tc>
      </w:tr>
      <w:tr w:rsidR="00421203" w:rsidRPr="001C6292" w14:paraId="72962578" w14:textId="7595E175"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636789D" w14:textId="77777777" w:rsidR="00116D57" w:rsidRPr="001C6292" w:rsidRDefault="00116D57" w:rsidP="00421203">
            <w:pPr>
              <w:tabs>
                <w:tab w:val="left" w:pos="4634"/>
              </w:tabs>
              <w:jc w:val="center"/>
            </w:pPr>
            <w:r w:rsidRPr="001C6292">
              <w:t>08-02-2024</w:t>
            </w:r>
          </w:p>
        </w:tc>
        <w:tc>
          <w:tcPr>
            <w:tcW w:w="1711" w:type="dxa"/>
            <w:noWrap/>
            <w:hideMark/>
          </w:tcPr>
          <w:p w14:paraId="303B6B75"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169.84</w:t>
            </w:r>
          </w:p>
        </w:tc>
        <w:tc>
          <w:tcPr>
            <w:tcW w:w="1960" w:type="dxa"/>
          </w:tcPr>
          <w:p w14:paraId="11F74988" w14:textId="6B0B03A9"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42.02</w:t>
            </w:r>
          </w:p>
        </w:tc>
      </w:tr>
      <w:tr w:rsidR="00116D57" w:rsidRPr="001C6292" w14:paraId="13F6330E" w14:textId="56CC9BFB"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5284EC1" w14:textId="77777777" w:rsidR="00116D57" w:rsidRPr="001C6292" w:rsidRDefault="00116D57" w:rsidP="00421203">
            <w:pPr>
              <w:tabs>
                <w:tab w:val="left" w:pos="4634"/>
              </w:tabs>
              <w:jc w:val="center"/>
            </w:pPr>
            <w:r w:rsidRPr="001C6292">
              <w:t>09-02-2024</w:t>
            </w:r>
          </w:p>
        </w:tc>
        <w:tc>
          <w:tcPr>
            <w:tcW w:w="1711" w:type="dxa"/>
            <w:noWrap/>
            <w:hideMark/>
          </w:tcPr>
          <w:p w14:paraId="5E483A6C"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174.45</w:t>
            </w:r>
          </w:p>
        </w:tc>
        <w:tc>
          <w:tcPr>
            <w:tcW w:w="1960" w:type="dxa"/>
          </w:tcPr>
          <w:p w14:paraId="0288C128" w14:textId="20984A28"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42.43</w:t>
            </w:r>
          </w:p>
        </w:tc>
      </w:tr>
      <w:tr w:rsidR="00421203" w:rsidRPr="001C6292" w14:paraId="23AA4EAE" w14:textId="5366CE42"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7115030" w14:textId="77777777" w:rsidR="00116D57" w:rsidRPr="001C6292" w:rsidRDefault="00116D57" w:rsidP="00421203">
            <w:pPr>
              <w:tabs>
                <w:tab w:val="left" w:pos="4634"/>
              </w:tabs>
              <w:jc w:val="center"/>
            </w:pPr>
            <w:r w:rsidRPr="001C6292">
              <w:t>12-02-2024</w:t>
            </w:r>
          </w:p>
        </w:tc>
        <w:tc>
          <w:tcPr>
            <w:tcW w:w="1711" w:type="dxa"/>
            <w:noWrap/>
            <w:hideMark/>
          </w:tcPr>
          <w:p w14:paraId="4DD29BA8"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172.34</w:t>
            </w:r>
          </w:p>
        </w:tc>
        <w:tc>
          <w:tcPr>
            <w:tcW w:w="1960" w:type="dxa"/>
          </w:tcPr>
          <w:p w14:paraId="2A0392B2" w14:textId="0D619968"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43.49</w:t>
            </w:r>
          </w:p>
        </w:tc>
      </w:tr>
      <w:tr w:rsidR="00116D57" w:rsidRPr="001C6292" w14:paraId="364D8C32" w14:textId="661F838A"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7992A19" w14:textId="77777777" w:rsidR="00116D57" w:rsidRPr="001C6292" w:rsidRDefault="00116D57" w:rsidP="00421203">
            <w:pPr>
              <w:tabs>
                <w:tab w:val="left" w:pos="4634"/>
              </w:tabs>
              <w:jc w:val="center"/>
            </w:pPr>
            <w:r w:rsidRPr="001C6292">
              <w:t>13-02-2024</w:t>
            </w:r>
          </w:p>
        </w:tc>
        <w:tc>
          <w:tcPr>
            <w:tcW w:w="1711" w:type="dxa"/>
            <w:noWrap/>
            <w:hideMark/>
          </w:tcPr>
          <w:p w14:paraId="4F56216F"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168.64</w:t>
            </w:r>
          </w:p>
        </w:tc>
        <w:tc>
          <w:tcPr>
            <w:tcW w:w="1960" w:type="dxa"/>
          </w:tcPr>
          <w:p w14:paraId="62062CE8" w14:textId="7446D916"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41.13</w:t>
            </w:r>
          </w:p>
        </w:tc>
      </w:tr>
      <w:tr w:rsidR="00421203" w:rsidRPr="001C6292" w14:paraId="753EA494" w14:textId="21F5B014"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8083114" w14:textId="77777777" w:rsidR="00116D57" w:rsidRPr="001C6292" w:rsidRDefault="00116D57" w:rsidP="00421203">
            <w:pPr>
              <w:tabs>
                <w:tab w:val="left" w:pos="4634"/>
              </w:tabs>
              <w:jc w:val="center"/>
            </w:pPr>
            <w:r w:rsidRPr="001C6292">
              <w:t>14-02-2024</w:t>
            </w:r>
          </w:p>
        </w:tc>
        <w:tc>
          <w:tcPr>
            <w:tcW w:w="1711" w:type="dxa"/>
            <w:noWrap/>
            <w:hideMark/>
          </w:tcPr>
          <w:p w14:paraId="62125B1F"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170.98</w:t>
            </w:r>
          </w:p>
        </w:tc>
        <w:tc>
          <w:tcPr>
            <w:tcW w:w="1960" w:type="dxa"/>
          </w:tcPr>
          <w:p w14:paraId="6970A30A" w14:textId="5D030492"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42.18</w:t>
            </w:r>
          </w:p>
        </w:tc>
      </w:tr>
      <w:tr w:rsidR="00116D57" w:rsidRPr="001C6292" w14:paraId="4AC53610" w14:textId="212BA42E"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F3CA651" w14:textId="77777777" w:rsidR="00116D57" w:rsidRPr="001C6292" w:rsidRDefault="00116D57" w:rsidP="00421203">
            <w:pPr>
              <w:tabs>
                <w:tab w:val="left" w:pos="4634"/>
              </w:tabs>
              <w:jc w:val="center"/>
            </w:pPr>
            <w:r w:rsidRPr="001C6292">
              <w:t>15-02-2024</w:t>
            </w:r>
          </w:p>
        </w:tc>
        <w:tc>
          <w:tcPr>
            <w:tcW w:w="1711" w:type="dxa"/>
            <w:noWrap/>
            <w:hideMark/>
          </w:tcPr>
          <w:p w14:paraId="55020D4D"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169.8</w:t>
            </w:r>
          </w:p>
        </w:tc>
        <w:tc>
          <w:tcPr>
            <w:tcW w:w="1960" w:type="dxa"/>
          </w:tcPr>
          <w:p w14:paraId="2246419E" w14:textId="57D33E50"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42.62</w:t>
            </w:r>
          </w:p>
        </w:tc>
      </w:tr>
      <w:tr w:rsidR="00421203" w:rsidRPr="001C6292" w14:paraId="5EDCCC9C" w14:textId="7C501A1E"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AB7DDA8" w14:textId="77777777" w:rsidR="00116D57" w:rsidRPr="001C6292" w:rsidRDefault="00116D57" w:rsidP="00421203">
            <w:pPr>
              <w:tabs>
                <w:tab w:val="left" w:pos="4634"/>
              </w:tabs>
              <w:jc w:val="center"/>
            </w:pPr>
            <w:r w:rsidRPr="001C6292">
              <w:t>16-02-2024</w:t>
            </w:r>
          </w:p>
        </w:tc>
        <w:tc>
          <w:tcPr>
            <w:tcW w:w="1711" w:type="dxa"/>
            <w:noWrap/>
            <w:hideMark/>
          </w:tcPr>
          <w:p w14:paraId="0AFE750B"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169.51</w:t>
            </w:r>
          </w:p>
        </w:tc>
        <w:tc>
          <w:tcPr>
            <w:tcW w:w="1960" w:type="dxa"/>
          </w:tcPr>
          <w:p w14:paraId="2806FB4B" w14:textId="5E0A64C4"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43.45</w:t>
            </w:r>
          </w:p>
        </w:tc>
      </w:tr>
      <w:tr w:rsidR="00116D57" w:rsidRPr="001C6292" w14:paraId="5BC4D17C" w14:textId="2EE3329B"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7A25D8E" w14:textId="77777777" w:rsidR="00116D57" w:rsidRPr="001C6292" w:rsidRDefault="00116D57" w:rsidP="00421203">
            <w:pPr>
              <w:tabs>
                <w:tab w:val="left" w:pos="4634"/>
              </w:tabs>
              <w:jc w:val="center"/>
            </w:pPr>
            <w:r w:rsidRPr="001C6292">
              <w:t>20-02-2024</w:t>
            </w:r>
          </w:p>
        </w:tc>
        <w:tc>
          <w:tcPr>
            <w:tcW w:w="1711" w:type="dxa"/>
            <w:noWrap/>
            <w:hideMark/>
          </w:tcPr>
          <w:p w14:paraId="459AB955"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167.08</w:t>
            </w:r>
          </w:p>
        </w:tc>
        <w:tc>
          <w:tcPr>
            <w:tcW w:w="1960" w:type="dxa"/>
          </w:tcPr>
          <w:p w14:paraId="5D192D4A" w14:textId="4FC8AE03"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43.59</w:t>
            </w:r>
          </w:p>
        </w:tc>
      </w:tr>
      <w:tr w:rsidR="00421203" w:rsidRPr="001C6292" w14:paraId="71ACA2FF" w14:textId="29EB4694"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8A5798F" w14:textId="77777777" w:rsidR="00116D57" w:rsidRPr="001C6292" w:rsidRDefault="00116D57" w:rsidP="00421203">
            <w:pPr>
              <w:tabs>
                <w:tab w:val="left" w:pos="4634"/>
              </w:tabs>
              <w:jc w:val="center"/>
            </w:pPr>
            <w:r w:rsidRPr="001C6292">
              <w:t>21-02-2024</w:t>
            </w:r>
          </w:p>
        </w:tc>
        <w:tc>
          <w:tcPr>
            <w:tcW w:w="1711" w:type="dxa"/>
            <w:noWrap/>
            <w:hideMark/>
          </w:tcPr>
          <w:p w14:paraId="4DFCAE04"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168.59</w:t>
            </w:r>
          </w:p>
        </w:tc>
        <w:tc>
          <w:tcPr>
            <w:tcW w:w="1960" w:type="dxa"/>
          </w:tcPr>
          <w:p w14:paraId="41FF5550" w14:textId="60C877C3"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43.8</w:t>
            </w:r>
          </w:p>
        </w:tc>
      </w:tr>
      <w:tr w:rsidR="00116D57" w:rsidRPr="001C6292" w14:paraId="71A62255" w14:textId="7B78A4B7"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6F5FEC9" w14:textId="77777777" w:rsidR="00116D57" w:rsidRPr="001C6292" w:rsidRDefault="00116D57" w:rsidP="00421203">
            <w:pPr>
              <w:tabs>
                <w:tab w:val="left" w:pos="4634"/>
              </w:tabs>
              <w:jc w:val="center"/>
            </w:pPr>
            <w:r w:rsidRPr="001C6292">
              <w:t>22-02-2024</w:t>
            </w:r>
          </w:p>
        </w:tc>
        <w:tc>
          <w:tcPr>
            <w:tcW w:w="1711" w:type="dxa"/>
            <w:noWrap/>
            <w:hideMark/>
          </w:tcPr>
          <w:p w14:paraId="478C6FB4"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174.58</w:t>
            </w:r>
          </w:p>
        </w:tc>
        <w:tc>
          <w:tcPr>
            <w:tcW w:w="1960" w:type="dxa"/>
          </w:tcPr>
          <w:p w14:paraId="5E540BB2" w14:textId="05A76968"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44.28</w:t>
            </w:r>
          </w:p>
        </w:tc>
      </w:tr>
      <w:tr w:rsidR="00421203" w:rsidRPr="001C6292" w14:paraId="3540D303" w14:textId="59519862"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D7FFDD5" w14:textId="77777777" w:rsidR="00116D57" w:rsidRPr="001C6292" w:rsidRDefault="00116D57" w:rsidP="00421203">
            <w:pPr>
              <w:tabs>
                <w:tab w:val="left" w:pos="4634"/>
              </w:tabs>
              <w:jc w:val="center"/>
            </w:pPr>
            <w:r w:rsidRPr="001C6292">
              <w:t>23-02-2024</w:t>
            </w:r>
          </w:p>
        </w:tc>
        <w:tc>
          <w:tcPr>
            <w:tcW w:w="1711" w:type="dxa"/>
            <w:noWrap/>
            <w:hideMark/>
          </w:tcPr>
          <w:p w14:paraId="612DCDE6"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174.99</w:t>
            </w:r>
          </w:p>
        </w:tc>
        <w:tc>
          <w:tcPr>
            <w:tcW w:w="1960" w:type="dxa"/>
          </w:tcPr>
          <w:p w14:paraId="2A4FD6F2" w14:textId="02836E09"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44.01</w:t>
            </w:r>
          </w:p>
        </w:tc>
      </w:tr>
      <w:tr w:rsidR="00116D57" w:rsidRPr="001C6292" w14:paraId="5EAA97C3" w14:textId="53F5D89B"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2EBE77E" w14:textId="77777777" w:rsidR="00116D57" w:rsidRPr="001C6292" w:rsidRDefault="00116D57" w:rsidP="00421203">
            <w:pPr>
              <w:tabs>
                <w:tab w:val="left" w:pos="4634"/>
              </w:tabs>
              <w:jc w:val="center"/>
            </w:pPr>
            <w:r w:rsidRPr="001C6292">
              <w:t>26-02-2024</w:t>
            </w:r>
          </w:p>
        </w:tc>
        <w:tc>
          <w:tcPr>
            <w:tcW w:w="1711" w:type="dxa"/>
            <w:noWrap/>
            <w:hideMark/>
          </w:tcPr>
          <w:p w14:paraId="7A926E9E"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174.73</w:t>
            </w:r>
          </w:p>
        </w:tc>
        <w:tc>
          <w:tcPr>
            <w:tcW w:w="1960" w:type="dxa"/>
          </w:tcPr>
          <w:p w14:paraId="19839238" w14:textId="07210C0A"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43.88</w:t>
            </w:r>
          </w:p>
        </w:tc>
      </w:tr>
      <w:tr w:rsidR="00421203" w:rsidRPr="001C6292" w14:paraId="18098C88" w14:textId="678D3500"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18CF120" w14:textId="77777777" w:rsidR="00116D57" w:rsidRPr="001C6292" w:rsidRDefault="00116D57" w:rsidP="00421203">
            <w:pPr>
              <w:tabs>
                <w:tab w:val="left" w:pos="4634"/>
              </w:tabs>
              <w:jc w:val="center"/>
            </w:pPr>
            <w:r w:rsidRPr="001C6292">
              <w:t>27-02-2024</w:t>
            </w:r>
          </w:p>
        </w:tc>
        <w:tc>
          <w:tcPr>
            <w:tcW w:w="1711" w:type="dxa"/>
            <w:noWrap/>
            <w:hideMark/>
          </w:tcPr>
          <w:p w14:paraId="75AA0EE0"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173.54</w:t>
            </w:r>
          </w:p>
        </w:tc>
        <w:tc>
          <w:tcPr>
            <w:tcW w:w="1960" w:type="dxa"/>
          </w:tcPr>
          <w:p w14:paraId="2F3725DB" w14:textId="19D79B07"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44.39</w:t>
            </w:r>
          </w:p>
        </w:tc>
      </w:tr>
      <w:tr w:rsidR="00116D57" w:rsidRPr="001C6292" w14:paraId="5D5A33D3" w14:textId="71B408C4"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160F946" w14:textId="77777777" w:rsidR="00116D57" w:rsidRPr="001C6292" w:rsidRDefault="00116D57" w:rsidP="00421203">
            <w:pPr>
              <w:tabs>
                <w:tab w:val="left" w:pos="4634"/>
              </w:tabs>
              <w:jc w:val="center"/>
            </w:pPr>
            <w:r w:rsidRPr="001C6292">
              <w:t>28-02-2024</w:t>
            </w:r>
          </w:p>
        </w:tc>
        <w:tc>
          <w:tcPr>
            <w:tcW w:w="1711" w:type="dxa"/>
            <w:noWrap/>
            <w:hideMark/>
          </w:tcPr>
          <w:p w14:paraId="25021E89"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173.16</w:t>
            </w:r>
          </w:p>
        </w:tc>
        <w:tc>
          <w:tcPr>
            <w:tcW w:w="1960" w:type="dxa"/>
          </w:tcPr>
          <w:p w14:paraId="22C1289D" w14:textId="7F631945"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47.89</w:t>
            </w:r>
          </w:p>
        </w:tc>
      </w:tr>
      <w:tr w:rsidR="00421203" w:rsidRPr="001C6292" w14:paraId="3A789DB4" w14:textId="673FC79B"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8831F7C" w14:textId="77777777" w:rsidR="00116D57" w:rsidRPr="001C6292" w:rsidRDefault="00116D57" w:rsidP="00421203">
            <w:pPr>
              <w:tabs>
                <w:tab w:val="left" w:pos="4634"/>
              </w:tabs>
              <w:jc w:val="center"/>
            </w:pPr>
            <w:r w:rsidRPr="001C6292">
              <w:t>29-02-2024</w:t>
            </w:r>
          </w:p>
        </w:tc>
        <w:tc>
          <w:tcPr>
            <w:tcW w:w="1711" w:type="dxa"/>
            <w:noWrap/>
            <w:hideMark/>
          </w:tcPr>
          <w:p w14:paraId="3519D121"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176.76</w:t>
            </w:r>
          </w:p>
        </w:tc>
        <w:tc>
          <w:tcPr>
            <w:tcW w:w="1960" w:type="dxa"/>
          </w:tcPr>
          <w:p w14:paraId="14D96478" w14:textId="17CD76CD"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47.28</w:t>
            </w:r>
          </w:p>
        </w:tc>
      </w:tr>
      <w:tr w:rsidR="00116D57" w:rsidRPr="001C6292" w14:paraId="3F2270F7" w14:textId="72F01D4B"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046DD81" w14:textId="77777777" w:rsidR="00116D57" w:rsidRPr="001C6292" w:rsidRDefault="00116D57" w:rsidP="00421203">
            <w:pPr>
              <w:tabs>
                <w:tab w:val="left" w:pos="4634"/>
              </w:tabs>
              <w:jc w:val="center"/>
            </w:pPr>
            <w:r w:rsidRPr="001C6292">
              <w:t>01-03-2024</w:t>
            </w:r>
          </w:p>
        </w:tc>
        <w:tc>
          <w:tcPr>
            <w:tcW w:w="1711" w:type="dxa"/>
            <w:noWrap/>
            <w:hideMark/>
          </w:tcPr>
          <w:p w14:paraId="3A5DE4E1"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178.22</w:t>
            </w:r>
          </w:p>
        </w:tc>
        <w:tc>
          <w:tcPr>
            <w:tcW w:w="1960" w:type="dxa"/>
          </w:tcPr>
          <w:p w14:paraId="00A0ADF3" w14:textId="4053429B"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48.05</w:t>
            </w:r>
          </w:p>
        </w:tc>
      </w:tr>
      <w:tr w:rsidR="00421203" w:rsidRPr="001C6292" w14:paraId="12ED4B2E" w14:textId="2F3E05BD"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7549CC8" w14:textId="77777777" w:rsidR="00116D57" w:rsidRPr="001C6292" w:rsidRDefault="00116D57" w:rsidP="00421203">
            <w:pPr>
              <w:tabs>
                <w:tab w:val="left" w:pos="4634"/>
              </w:tabs>
              <w:jc w:val="center"/>
            </w:pPr>
            <w:r w:rsidRPr="001C6292">
              <w:t>04-03-2024</w:t>
            </w:r>
          </w:p>
        </w:tc>
        <w:tc>
          <w:tcPr>
            <w:tcW w:w="1711" w:type="dxa"/>
            <w:noWrap/>
            <w:hideMark/>
          </w:tcPr>
          <w:p w14:paraId="2E1C68CD"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177.58</w:t>
            </w:r>
          </w:p>
        </w:tc>
        <w:tc>
          <w:tcPr>
            <w:tcW w:w="1960" w:type="dxa"/>
          </w:tcPr>
          <w:p w14:paraId="796F01EB" w14:textId="552F0D9F"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48.91</w:t>
            </w:r>
          </w:p>
        </w:tc>
      </w:tr>
      <w:tr w:rsidR="00116D57" w:rsidRPr="001C6292" w14:paraId="6B923ADB" w14:textId="32A98D0B"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469DADC" w14:textId="77777777" w:rsidR="00116D57" w:rsidRPr="001C6292" w:rsidRDefault="00116D57" w:rsidP="00421203">
            <w:pPr>
              <w:tabs>
                <w:tab w:val="left" w:pos="4634"/>
              </w:tabs>
              <w:jc w:val="center"/>
            </w:pPr>
            <w:r w:rsidRPr="001C6292">
              <w:t>05-03-2024</w:t>
            </w:r>
          </w:p>
        </w:tc>
        <w:tc>
          <w:tcPr>
            <w:tcW w:w="1711" w:type="dxa"/>
            <w:noWrap/>
            <w:hideMark/>
          </w:tcPr>
          <w:p w14:paraId="431A85F7"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174.12</w:t>
            </w:r>
          </w:p>
        </w:tc>
        <w:tc>
          <w:tcPr>
            <w:tcW w:w="1960" w:type="dxa"/>
          </w:tcPr>
          <w:p w14:paraId="2D94BA2F" w14:textId="092A7A63"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50.09</w:t>
            </w:r>
          </w:p>
        </w:tc>
      </w:tr>
      <w:tr w:rsidR="00421203" w:rsidRPr="001C6292" w14:paraId="3FE6B03A" w14:textId="3DB77916"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3E8D380" w14:textId="77777777" w:rsidR="00116D57" w:rsidRPr="001C6292" w:rsidRDefault="00116D57" w:rsidP="00421203">
            <w:pPr>
              <w:tabs>
                <w:tab w:val="left" w:pos="4634"/>
              </w:tabs>
              <w:jc w:val="center"/>
            </w:pPr>
            <w:r w:rsidRPr="001C6292">
              <w:t>06-03-2024</w:t>
            </w:r>
          </w:p>
        </w:tc>
        <w:tc>
          <w:tcPr>
            <w:tcW w:w="1711" w:type="dxa"/>
            <w:noWrap/>
            <w:hideMark/>
          </w:tcPr>
          <w:p w14:paraId="6F41870B"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173.51</w:t>
            </w:r>
          </w:p>
        </w:tc>
        <w:tc>
          <w:tcPr>
            <w:tcW w:w="1960" w:type="dxa"/>
          </w:tcPr>
          <w:p w14:paraId="42AD1CEE" w14:textId="3DA5D17A"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50.54</w:t>
            </w:r>
          </w:p>
        </w:tc>
      </w:tr>
      <w:tr w:rsidR="00116D57" w:rsidRPr="001C6292" w14:paraId="4BDAD3CB" w14:textId="063BAB6F"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0036509" w14:textId="77777777" w:rsidR="00116D57" w:rsidRPr="001C6292" w:rsidRDefault="00116D57" w:rsidP="00421203">
            <w:pPr>
              <w:tabs>
                <w:tab w:val="left" w:pos="4634"/>
              </w:tabs>
              <w:jc w:val="center"/>
            </w:pPr>
            <w:r w:rsidRPr="001C6292">
              <w:t>07-03-2024</w:t>
            </w:r>
          </w:p>
        </w:tc>
        <w:tc>
          <w:tcPr>
            <w:tcW w:w="1711" w:type="dxa"/>
            <w:noWrap/>
            <w:hideMark/>
          </w:tcPr>
          <w:p w14:paraId="33CC9E1F"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176.82</w:t>
            </w:r>
          </w:p>
        </w:tc>
        <w:tc>
          <w:tcPr>
            <w:tcW w:w="1960" w:type="dxa"/>
          </w:tcPr>
          <w:p w14:paraId="3A2C740D" w14:textId="1D6200ED"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50.78</w:t>
            </w:r>
          </w:p>
        </w:tc>
      </w:tr>
      <w:tr w:rsidR="00421203" w:rsidRPr="001C6292" w14:paraId="0B678E00" w14:textId="566CEF70"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4FBE5FE" w14:textId="77777777" w:rsidR="00116D57" w:rsidRPr="001C6292" w:rsidRDefault="00116D57" w:rsidP="00421203">
            <w:pPr>
              <w:tabs>
                <w:tab w:val="left" w:pos="4634"/>
              </w:tabs>
              <w:jc w:val="center"/>
            </w:pPr>
            <w:r w:rsidRPr="001C6292">
              <w:t>08-03-2024</w:t>
            </w:r>
          </w:p>
        </w:tc>
        <w:tc>
          <w:tcPr>
            <w:tcW w:w="1711" w:type="dxa"/>
            <w:noWrap/>
            <w:hideMark/>
          </w:tcPr>
          <w:p w14:paraId="54A9A68F"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175.35</w:t>
            </w:r>
          </w:p>
        </w:tc>
        <w:tc>
          <w:tcPr>
            <w:tcW w:w="1960" w:type="dxa"/>
          </w:tcPr>
          <w:p w14:paraId="2C2A77ED" w14:textId="53CA4223"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50.37</w:t>
            </w:r>
          </w:p>
        </w:tc>
      </w:tr>
      <w:tr w:rsidR="00116D57" w:rsidRPr="001C6292" w14:paraId="3C28B90F" w14:textId="74478993"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EBF4582" w14:textId="77777777" w:rsidR="00116D57" w:rsidRPr="001C6292" w:rsidRDefault="00116D57" w:rsidP="00421203">
            <w:pPr>
              <w:tabs>
                <w:tab w:val="left" w:pos="4634"/>
              </w:tabs>
              <w:jc w:val="center"/>
            </w:pPr>
            <w:r w:rsidRPr="001C6292">
              <w:t>11-03-2024</w:t>
            </w:r>
          </w:p>
        </w:tc>
        <w:tc>
          <w:tcPr>
            <w:tcW w:w="1711" w:type="dxa"/>
            <w:noWrap/>
            <w:hideMark/>
          </w:tcPr>
          <w:p w14:paraId="2E02CABE"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171.96</w:t>
            </w:r>
          </w:p>
        </w:tc>
        <w:tc>
          <w:tcPr>
            <w:tcW w:w="1960" w:type="dxa"/>
          </w:tcPr>
          <w:p w14:paraId="7775BB5E" w14:textId="115821D8"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51.55</w:t>
            </w:r>
          </w:p>
        </w:tc>
      </w:tr>
      <w:tr w:rsidR="00421203" w:rsidRPr="001C6292" w14:paraId="39E2C055" w14:textId="7AA205CC"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1504CB8" w14:textId="77777777" w:rsidR="00116D57" w:rsidRPr="001C6292" w:rsidRDefault="00116D57" w:rsidP="00421203">
            <w:pPr>
              <w:tabs>
                <w:tab w:val="left" w:pos="4634"/>
              </w:tabs>
              <w:jc w:val="center"/>
            </w:pPr>
            <w:r w:rsidRPr="001C6292">
              <w:t>12-03-2024</w:t>
            </w:r>
          </w:p>
        </w:tc>
        <w:tc>
          <w:tcPr>
            <w:tcW w:w="1711" w:type="dxa"/>
            <w:noWrap/>
            <w:hideMark/>
          </w:tcPr>
          <w:p w14:paraId="572B798B"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175.39</w:t>
            </w:r>
          </w:p>
        </w:tc>
        <w:tc>
          <w:tcPr>
            <w:tcW w:w="1960" w:type="dxa"/>
          </w:tcPr>
          <w:p w14:paraId="34C55EAB" w14:textId="7D1708DF"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50.91</w:t>
            </w:r>
          </w:p>
        </w:tc>
      </w:tr>
      <w:tr w:rsidR="00116D57" w:rsidRPr="001C6292" w14:paraId="6BB7576B" w14:textId="12CD8DD5"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AF959DD" w14:textId="77777777" w:rsidR="00116D57" w:rsidRPr="001C6292" w:rsidRDefault="00116D57" w:rsidP="00421203">
            <w:pPr>
              <w:tabs>
                <w:tab w:val="left" w:pos="4634"/>
              </w:tabs>
              <w:jc w:val="center"/>
            </w:pPr>
            <w:r w:rsidRPr="001C6292">
              <w:t>13-03-2024</w:t>
            </w:r>
          </w:p>
        </w:tc>
        <w:tc>
          <w:tcPr>
            <w:tcW w:w="1711" w:type="dxa"/>
            <w:noWrap/>
            <w:hideMark/>
          </w:tcPr>
          <w:p w14:paraId="312B786A"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176.56</w:t>
            </w:r>
          </w:p>
        </w:tc>
        <w:tc>
          <w:tcPr>
            <w:tcW w:w="1960" w:type="dxa"/>
          </w:tcPr>
          <w:p w14:paraId="72C6D155" w14:textId="77BC560F"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52.41</w:t>
            </w:r>
          </w:p>
        </w:tc>
      </w:tr>
      <w:tr w:rsidR="00421203" w:rsidRPr="001C6292" w14:paraId="23BF82D8" w14:textId="5059A97B"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3A186B3" w14:textId="77777777" w:rsidR="00116D57" w:rsidRPr="001C6292" w:rsidRDefault="00116D57" w:rsidP="00421203">
            <w:pPr>
              <w:tabs>
                <w:tab w:val="left" w:pos="4634"/>
              </w:tabs>
              <w:jc w:val="center"/>
            </w:pPr>
            <w:r w:rsidRPr="001C6292">
              <w:t>14-03-2024</w:t>
            </w:r>
          </w:p>
        </w:tc>
        <w:tc>
          <w:tcPr>
            <w:tcW w:w="1711" w:type="dxa"/>
            <w:noWrap/>
            <w:hideMark/>
          </w:tcPr>
          <w:p w14:paraId="2F77D8A8"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178.75</w:t>
            </w:r>
          </w:p>
        </w:tc>
        <w:tc>
          <w:tcPr>
            <w:tcW w:w="1960" w:type="dxa"/>
          </w:tcPr>
          <w:p w14:paraId="1AC7BA6A" w14:textId="0F3E71D1"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52.25</w:t>
            </w:r>
          </w:p>
        </w:tc>
      </w:tr>
      <w:tr w:rsidR="00116D57" w:rsidRPr="001C6292" w14:paraId="59C26448" w14:textId="7B47291B"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50B5BD5" w14:textId="77777777" w:rsidR="00116D57" w:rsidRPr="001C6292" w:rsidRDefault="00116D57" w:rsidP="00421203">
            <w:pPr>
              <w:tabs>
                <w:tab w:val="left" w:pos="4634"/>
              </w:tabs>
              <w:jc w:val="center"/>
            </w:pPr>
            <w:r w:rsidRPr="001C6292">
              <w:t>15-03-2024</w:t>
            </w:r>
          </w:p>
        </w:tc>
        <w:tc>
          <w:tcPr>
            <w:tcW w:w="1711" w:type="dxa"/>
            <w:noWrap/>
            <w:hideMark/>
          </w:tcPr>
          <w:p w14:paraId="6E8E077E"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174.42</w:t>
            </w:r>
          </w:p>
        </w:tc>
        <w:tc>
          <w:tcPr>
            <w:tcW w:w="1960" w:type="dxa"/>
          </w:tcPr>
          <w:p w14:paraId="7400DE47" w14:textId="69A115D9"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52.2</w:t>
            </w:r>
          </w:p>
        </w:tc>
      </w:tr>
      <w:tr w:rsidR="00421203" w:rsidRPr="001C6292" w14:paraId="413BFDA6" w14:textId="605C322B"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18E1392" w14:textId="77777777" w:rsidR="00116D57" w:rsidRPr="001C6292" w:rsidRDefault="00116D57" w:rsidP="00421203">
            <w:pPr>
              <w:tabs>
                <w:tab w:val="left" w:pos="4634"/>
              </w:tabs>
              <w:jc w:val="center"/>
            </w:pPr>
            <w:r w:rsidRPr="001C6292">
              <w:t>18-03-2024</w:t>
            </w:r>
          </w:p>
        </w:tc>
        <w:tc>
          <w:tcPr>
            <w:tcW w:w="1711" w:type="dxa"/>
            <w:noWrap/>
            <w:hideMark/>
          </w:tcPr>
          <w:p w14:paraId="0298F6AD"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174.48</w:t>
            </w:r>
          </w:p>
        </w:tc>
        <w:tc>
          <w:tcPr>
            <w:tcW w:w="1960" w:type="dxa"/>
          </w:tcPr>
          <w:p w14:paraId="4BFD7682" w14:textId="63D00524"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51.35</w:t>
            </w:r>
          </w:p>
        </w:tc>
      </w:tr>
      <w:tr w:rsidR="00116D57" w:rsidRPr="001C6292" w14:paraId="2D98D33E" w14:textId="55B83FBA"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57EA8FE" w14:textId="77777777" w:rsidR="00116D57" w:rsidRPr="001C6292" w:rsidRDefault="00116D57" w:rsidP="00421203">
            <w:pPr>
              <w:tabs>
                <w:tab w:val="left" w:pos="4634"/>
              </w:tabs>
              <w:jc w:val="center"/>
            </w:pPr>
            <w:r w:rsidRPr="001C6292">
              <w:t>19-03-2024</w:t>
            </w:r>
          </w:p>
        </w:tc>
        <w:tc>
          <w:tcPr>
            <w:tcW w:w="1711" w:type="dxa"/>
            <w:noWrap/>
            <w:hideMark/>
          </w:tcPr>
          <w:p w14:paraId="29012FF0"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175.9</w:t>
            </w:r>
          </w:p>
        </w:tc>
        <w:tc>
          <w:tcPr>
            <w:tcW w:w="1960" w:type="dxa"/>
          </w:tcPr>
          <w:p w14:paraId="1871AEFF" w14:textId="3E6211B7"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51.82</w:t>
            </w:r>
          </w:p>
        </w:tc>
      </w:tr>
      <w:tr w:rsidR="00421203" w:rsidRPr="001C6292" w14:paraId="3281DA55" w14:textId="5C5319BE"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AECCF2F" w14:textId="77777777" w:rsidR="00116D57" w:rsidRPr="001C6292" w:rsidRDefault="00116D57" w:rsidP="00421203">
            <w:pPr>
              <w:tabs>
                <w:tab w:val="left" w:pos="4634"/>
              </w:tabs>
              <w:jc w:val="center"/>
            </w:pPr>
            <w:r w:rsidRPr="001C6292">
              <w:t>20-03-2024</w:t>
            </w:r>
          </w:p>
        </w:tc>
        <w:tc>
          <w:tcPr>
            <w:tcW w:w="1711" w:type="dxa"/>
            <w:noWrap/>
            <w:hideMark/>
          </w:tcPr>
          <w:p w14:paraId="45A3A871"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178.15</w:t>
            </w:r>
          </w:p>
        </w:tc>
        <w:tc>
          <w:tcPr>
            <w:tcW w:w="1960" w:type="dxa"/>
          </w:tcPr>
          <w:p w14:paraId="7B0F7532" w14:textId="534E78F0"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51.97</w:t>
            </w:r>
          </w:p>
        </w:tc>
      </w:tr>
      <w:tr w:rsidR="00116D57" w:rsidRPr="001C6292" w14:paraId="5EE441F9" w14:textId="1B1003F1"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AA1BC35" w14:textId="77777777" w:rsidR="00116D57" w:rsidRPr="001C6292" w:rsidRDefault="00116D57" w:rsidP="00421203">
            <w:pPr>
              <w:tabs>
                <w:tab w:val="left" w:pos="4634"/>
              </w:tabs>
              <w:jc w:val="center"/>
            </w:pPr>
            <w:r w:rsidRPr="001C6292">
              <w:t>21-03-2024</w:t>
            </w:r>
          </w:p>
        </w:tc>
        <w:tc>
          <w:tcPr>
            <w:tcW w:w="1711" w:type="dxa"/>
            <w:noWrap/>
            <w:hideMark/>
          </w:tcPr>
          <w:p w14:paraId="763EB64B"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178.15</w:t>
            </w:r>
          </w:p>
        </w:tc>
        <w:tc>
          <w:tcPr>
            <w:tcW w:w="1960" w:type="dxa"/>
          </w:tcPr>
          <w:p w14:paraId="5073E2EE" w14:textId="048278C4"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52</w:t>
            </w:r>
          </w:p>
        </w:tc>
      </w:tr>
      <w:tr w:rsidR="00421203" w:rsidRPr="001C6292" w14:paraId="66E27F29" w14:textId="08D5AF03"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5C3C87E" w14:textId="77777777" w:rsidR="00116D57" w:rsidRPr="001C6292" w:rsidRDefault="00116D57" w:rsidP="00421203">
            <w:pPr>
              <w:tabs>
                <w:tab w:val="left" w:pos="4634"/>
              </w:tabs>
              <w:jc w:val="center"/>
            </w:pPr>
            <w:r w:rsidRPr="001C6292">
              <w:t>22-03-2024</w:t>
            </w:r>
          </w:p>
        </w:tc>
        <w:tc>
          <w:tcPr>
            <w:tcW w:w="1711" w:type="dxa"/>
            <w:noWrap/>
            <w:hideMark/>
          </w:tcPr>
          <w:p w14:paraId="0076C14E"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178.87</w:t>
            </w:r>
          </w:p>
        </w:tc>
        <w:tc>
          <w:tcPr>
            <w:tcW w:w="1960" w:type="dxa"/>
          </w:tcPr>
          <w:p w14:paraId="08A7C4CF" w14:textId="1C5FA80F"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51.42</w:t>
            </w:r>
          </w:p>
        </w:tc>
      </w:tr>
      <w:tr w:rsidR="00116D57" w:rsidRPr="001C6292" w14:paraId="4F08905B" w14:textId="2735EDF3"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A354015" w14:textId="77777777" w:rsidR="00116D57" w:rsidRPr="001C6292" w:rsidRDefault="00116D57" w:rsidP="00421203">
            <w:pPr>
              <w:tabs>
                <w:tab w:val="left" w:pos="4634"/>
              </w:tabs>
              <w:jc w:val="center"/>
            </w:pPr>
            <w:r w:rsidRPr="001C6292">
              <w:t>25-03-2024</w:t>
            </w:r>
          </w:p>
        </w:tc>
        <w:tc>
          <w:tcPr>
            <w:tcW w:w="1711" w:type="dxa"/>
            <w:noWrap/>
            <w:hideMark/>
          </w:tcPr>
          <w:p w14:paraId="10D824CD"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179.71</w:t>
            </w:r>
          </w:p>
        </w:tc>
        <w:tc>
          <w:tcPr>
            <w:tcW w:w="1960" w:type="dxa"/>
          </w:tcPr>
          <w:p w14:paraId="5AF65852" w14:textId="1CBF0B69"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51.23</w:t>
            </w:r>
          </w:p>
        </w:tc>
      </w:tr>
      <w:tr w:rsidR="00421203" w:rsidRPr="001C6292" w14:paraId="339C58E1" w14:textId="37A721D9"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696E2A1" w14:textId="77777777" w:rsidR="00116D57" w:rsidRPr="001C6292" w:rsidRDefault="00116D57" w:rsidP="00421203">
            <w:pPr>
              <w:tabs>
                <w:tab w:val="left" w:pos="4634"/>
              </w:tabs>
              <w:jc w:val="center"/>
            </w:pPr>
            <w:r w:rsidRPr="001C6292">
              <w:t>26-03-2024</w:t>
            </w:r>
          </w:p>
        </w:tc>
        <w:tc>
          <w:tcPr>
            <w:tcW w:w="1711" w:type="dxa"/>
            <w:noWrap/>
            <w:hideMark/>
          </w:tcPr>
          <w:p w14:paraId="5FD6197A"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178.3</w:t>
            </w:r>
          </w:p>
        </w:tc>
        <w:tc>
          <w:tcPr>
            <w:tcW w:w="1960" w:type="dxa"/>
          </w:tcPr>
          <w:p w14:paraId="21CA566E" w14:textId="68258B51"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51.08</w:t>
            </w:r>
          </w:p>
        </w:tc>
      </w:tr>
      <w:tr w:rsidR="00116D57" w:rsidRPr="001C6292" w14:paraId="2E39548A" w14:textId="6A627035" w:rsidTr="00421203">
        <w:trPr>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00A775F" w14:textId="77777777" w:rsidR="00116D57" w:rsidRPr="001C6292" w:rsidRDefault="00116D57" w:rsidP="00421203">
            <w:pPr>
              <w:tabs>
                <w:tab w:val="left" w:pos="4634"/>
              </w:tabs>
              <w:jc w:val="center"/>
            </w:pPr>
            <w:r w:rsidRPr="001C6292">
              <w:t>27-03-2024</w:t>
            </w:r>
          </w:p>
        </w:tc>
        <w:tc>
          <w:tcPr>
            <w:tcW w:w="1711" w:type="dxa"/>
            <w:noWrap/>
            <w:hideMark/>
          </w:tcPr>
          <w:p w14:paraId="08227D9B" w14:textId="77777777" w:rsidR="00116D57" w:rsidRPr="001C6292"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C6292">
              <w:t>179.83</w:t>
            </w:r>
          </w:p>
        </w:tc>
        <w:tc>
          <w:tcPr>
            <w:tcW w:w="1960" w:type="dxa"/>
          </w:tcPr>
          <w:p w14:paraId="5D778E93" w14:textId="035E89E8" w:rsidR="00116D57" w:rsidRPr="00116D57" w:rsidRDefault="00116D57" w:rsidP="00421203">
            <w:pPr>
              <w:tabs>
                <w:tab w:val="left" w:pos="4634"/>
              </w:tabs>
              <w:jc w:val="center"/>
              <w:cnfStyle w:val="000000000000" w:firstRow="0" w:lastRow="0" w:firstColumn="0" w:lastColumn="0" w:oddVBand="0" w:evenVBand="0" w:oddHBand="0" w:evenHBand="0" w:firstRowFirstColumn="0" w:firstRowLastColumn="0" w:lastRowFirstColumn="0" w:lastRowLastColumn="0"/>
            </w:pPr>
            <w:r w:rsidRPr="00116D57">
              <w:rPr>
                <w:rFonts w:cs="Calibri"/>
                <w:color w:val="000000"/>
              </w:rPr>
              <w:t>51.92</w:t>
            </w:r>
          </w:p>
        </w:tc>
      </w:tr>
      <w:tr w:rsidR="00421203" w:rsidRPr="001C6292" w14:paraId="1BEE4D3E" w14:textId="4EA577C4" w:rsidTr="004212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86CF292" w14:textId="77777777" w:rsidR="00116D57" w:rsidRPr="001C6292" w:rsidRDefault="00116D57" w:rsidP="00421203">
            <w:pPr>
              <w:tabs>
                <w:tab w:val="left" w:pos="4634"/>
              </w:tabs>
              <w:jc w:val="center"/>
            </w:pPr>
            <w:r w:rsidRPr="001C6292">
              <w:t>28-03-2024</w:t>
            </w:r>
          </w:p>
        </w:tc>
        <w:tc>
          <w:tcPr>
            <w:tcW w:w="1711" w:type="dxa"/>
            <w:noWrap/>
            <w:hideMark/>
          </w:tcPr>
          <w:p w14:paraId="4DCF11E5" w14:textId="77777777" w:rsidR="00116D57" w:rsidRPr="001C6292"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C6292">
              <w:t>180.38</w:t>
            </w:r>
          </w:p>
        </w:tc>
        <w:tc>
          <w:tcPr>
            <w:tcW w:w="1960" w:type="dxa"/>
          </w:tcPr>
          <w:p w14:paraId="3CF0764A" w14:textId="5CDD36D6" w:rsidR="00116D57" w:rsidRPr="00116D57" w:rsidRDefault="00116D57" w:rsidP="00421203">
            <w:pPr>
              <w:tabs>
                <w:tab w:val="left" w:pos="4634"/>
              </w:tabs>
              <w:jc w:val="center"/>
              <w:cnfStyle w:val="000000100000" w:firstRow="0" w:lastRow="0" w:firstColumn="0" w:lastColumn="0" w:oddVBand="0" w:evenVBand="0" w:oddHBand="1" w:evenHBand="0" w:firstRowFirstColumn="0" w:firstRowLastColumn="0" w:lastRowFirstColumn="0" w:lastRowLastColumn="0"/>
            </w:pPr>
            <w:r w:rsidRPr="00116D57">
              <w:rPr>
                <w:rFonts w:cs="Calibri"/>
                <w:color w:val="000000"/>
              </w:rPr>
              <w:t>52.78</w:t>
            </w:r>
          </w:p>
        </w:tc>
      </w:tr>
    </w:tbl>
    <w:p w14:paraId="3F7F60C3" w14:textId="4313246C" w:rsidR="00601DC5" w:rsidRPr="00601DC5" w:rsidRDefault="00601DC5" w:rsidP="002136CD">
      <w:pPr>
        <w:tabs>
          <w:tab w:val="left" w:pos="4634"/>
        </w:tabs>
      </w:pPr>
    </w:p>
    <w:sectPr w:rsidR="00601DC5" w:rsidRPr="00601DC5" w:rsidSect="008E11CF">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A90E7" w14:textId="77777777" w:rsidR="008E11CF" w:rsidRDefault="008E11CF" w:rsidP="001205A1">
      <w:r>
        <w:separator/>
      </w:r>
    </w:p>
  </w:endnote>
  <w:endnote w:type="continuationSeparator" w:id="0">
    <w:p w14:paraId="04303EDC" w14:textId="77777777" w:rsidR="008E11CF" w:rsidRDefault="008E11C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56DA65F5" w14:textId="0659FD7D"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77D895C1" w14:textId="54C6BE63"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7088021D" w14:textId="77777777" w:rsidTr="005F4F46">
      <w:tc>
        <w:tcPr>
          <w:tcW w:w="5395" w:type="dxa"/>
        </w:tcPr>
        <w:p w14:paraId="66DEA4A0" w14:textId="77777777" w:rsidR="00A4228B" w:rsidRDefault="003A61C3" w:rsidP="00C66528">
          <w:pPr>
            <w:pStyle w:val="Footer"/>
            <w:rPr>
              <w:color w:val="7F7F7F" w:themeColor="text1" w:themeTint="80"/>
            </w:rPr>
          </w:pPr>
          <w:r w:rsidRPr="003A61C3">
            <w:rPr>
              <w:color w:val="7F7F7F" w:themeColor="text1" w:themeTint="80"/>
            </w:rPr>
            <w:t xml:space="preserve">FI526E Empirical Methods in </w:t>
          </w:r>
          <w:proofErr w:type="gramStart"/>
          <w:r w:rsidRPr="003A61C3">
            <w:rPr>
              <w:color w:val="7F7F7F" w:themeColor="text1" w:themeTint="80"/>
            </w:rPr>
            <w:t>Finance</w:t>
          </w:r>
          <w:r>
            <w:rPr>
              <w:color w:val="7F7F7F" w:themeColor="text1" w:themeTint="80"/>
            </w:rPr>
            <w:t xml:space="preserve"> :</w:t>
          </w:r>
          <w:proofErr w:type="gramEnd"/>
          <w:r>
            <w:rPr>
              <w:color w:val="7F7F7F" w:themeColor="text1" w:themeTint="80"/>
            </w:rPr>
            <w:t xml:space="preserve"> </w:t>
          </w:r>
        </w:p>
        <w:p w14:paraId="2833F21C" w14:textId="6C572977" w:rsidR="001205A1" w:rsidRPr="001205A1" w:rsidRDefault="003A61C3" w:rsidP="00C66528">
          <w:pPr>
            <w:pStyle w:val="Footer"/>
          </w:pPr>
          <w:r>
            <w:rPr>
              <w:color w:val="7F7F7F" w:themeColor="text1" w:themeTint="80"/>
            </w:rPr>
            <w:t>ARDL Model</w:t>
          </w:r>
        </w:p>
      </w:tc>
      <w:tc>
        <w:tcPr>
          <w:tcW w:w="5395" w:type="dxa"/>
        </w:tcPr>
        <w:p w14:paraId="6BDBF662" w14:textId="4385E301" w:rsidR="001205A1" w:rsidRPr="001205A1" w:rsidRDefault="001205A1" w:rsidP="001205A1">
          <w:pPr>
            <w:pStyle w:val="Footer"/>
          </w:pPr>
          <w:r w:rsidRPr="001205A1">
            <w:t xml:space="preserve">   </w:t>
          </w:r>
        </w:p>
      </w:tc>
    </w:tr>
  </w:tbl>
  <w:p w14:paraId="01005CF2"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8B1A2" w14:textId="77777777" w:rsidR="008E11CF" w:rsidRDefault="008E11CF" w:rsidP="001205A1">
      <w:r>
        <w:separator/>
      </w:r>
    </w:p>
  </w:footnote>
  <w:footnote w:type="continuationSeparator" w:id="0">
    <w:p w14:paraId="51FBACA2" w14:textId="77777777" w:rsidR="008E11CF" w:rsidRDefault="008E11CF"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7ED0" w14:textId="2E3D872C" w:rsidR="007159FD" w:rsidRDefault="007159FD">
    <w:pPr>
      <w:pStyle w:val="Header"/>
      <w:rPr>
        <w:noProof/>
      </w:rPr>
    </w:pPr>
    <w:r>
      <w:rPr>
        <w:noProof/>
      </w:rPr>
      <w:drawing>
        <wp:inline distT="0" distB="0" distL="0" distR="0" wp14:anchorId="44259DA4" wp14:editId="53E85E22">
          <wp:extent cx="742950" cy="508635"/>
          <wp:effectExtent l="0" t="0" r="0" b="5715"/>
          <wp:docPr id="15308293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685" cy="5146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5ED"/>
    <w:multiLevelType w:val="hybridMultilevel"/>
    <w:tmpl w:val="68C0F0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775A37"/>
    <w:multiLevelType w:val="hybridMultilevel"/>
    <w:tmpl w:val="8BCEC1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70B35BB"/>
    <w:multiLevelType w:val="hybridMultilevel"/>
    <w:tmpl w:val="68C0F0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4B49E1"/>
    <w:multiLevelType w:val="hybridMultilevel"/>
    <w:tmpl w:val="E7D45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F31BD0"/>
    <w:multiLevelType w:val="hybridMultilevel"/>
    <w:tmpl w:val="71404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3756433">
    <w:abstractNumId w:val="3"/>
  </w:num>
  <w:num w:numId="2" w16cid:durableId="741489157">
    <w:abstractNumId w:val="1"/>
  </w:num>
  <w:num w:numId="3" w16cid:durableId="412899997">
    <w:abstractNumId w:val="0"/>
  </w:num>
  <w:num w:numId="4" w16cid:durableId="214586646">
    <w:abstractNumId w:val="2"/>
  </w:num>
  <w:num w:numId="5" w16cid:durableId="6060368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07BE7"/>
    <w:rsid w:val="000161B8"/>
    <w:rsid w:val="0003092E"/>
    <w:rsid w:val="00046D18"/>
    <w:rsid w:val="00052359"/>
    <w:rsid w:val="000576BF"/>
    <w:rsid w:val="00076A47"/>
    <w:rsid w:val="00080219"/>
    <w:rsid w:val="00081DD6"/>
    <w:rsid w:val="000919A8"/>
    <w:rsid w:val="00096D58"/>
    <w:rsid w:val="00096E43"/>
    <w:rsid w:val="00097526"/>
    <w:rsid w:val="000C01B9"/>
    <w:rsid w:val="000C1994"/>
    <w:rsid w:val="000C45C8"/>
    <w:rsid w:val="000C4ED1"/>
    <w:rsid w:val="000E4770"/>
    <w:rsid w:val="0010398F"/>
    <w:rsid w:val="0011344C"/>
    <w:rsid w:val="00116D57"/>
    <w:rsid w:val="001205A1"/>
    <w:rsid w:val="00142538"/>
    <w:rsid w:val="0014649C"/>
    <w:rsid w:val="00154224"/>
    <w:rsid w:val="001601D3"/>
    <w:rsid w:val="0016221F"/>
    <w:rsid w:val="00167370"/>
    <w:rsid w:val="00167666"/>
    <w:rsid w:val="0018619A"/>
    <w:rsid w:val="00194393"/>
    <w:rsid w:val="00197FC5"/>
    <w:rsid w:val="001A0E9A"/>
    <w:rsid w:val="001A67B9"/>
    <w:rsid w:val="001C000C"/>
    <w:rsid w:val="001C6292"/>
    <w:rsid w:val="001F22D2"/>
    <w:rsid w:val="001F3743"/>
    <w:rsid w:val="00200032"/>
    <w:rsid w:val="002136CD"/>
    <w:rsid w:val="0023484A"/>
    <w:rsid w:val="0023506C"/>
    <w:rsid w:val="002671F5"/>
    <w:rsid w:val="002701DD"/>
    <w:rsid w:val="00270B39"/>
    <w:rsid w:val="00272A8D"/>
    <w:rsid w:val="00273647"/>
    <w:rsid w:val="002771BA"/>
    <w:rsid w:val="002877E8"/>
    <w:rsid w:val="002A0025"/>
    <w:rsid w:val="002A036E"/>
    <w:rsid w:val="002E5E5C"/>
    <w:rsid w:val="002E7C4E"/>
    <w:rsid w:val="002F2BA6"/>
    <w:rsid w:val="0031055C"/>
    <w:rsid w:val="00330D25"/>
    <w:rsid w:val="00351B41"/>
    <w:rsid w:val="00364E8B"/>
    <w:rsid w:val="00371EE1"/>
    <w:rsid w:val="003727EB"/>
    <w:rsid w:val="0037299E"/>
    <w:rsid w:val="00376E4C"/>
    <w:rsid w:val="00381F36"/>
    <w:rsid w:val="00384660"/>
    <w:rsid w:val="00385EF0"/>
    <w:rsid w:val="003A61C3"/>
    <w:rsid w:val="003A798E"/>
    <w:rsid w:val="003D60BD"/>
    <w:rsid w:val="003E319E"/>
    <w:rsid w:val="003F1504"/>
    <w:rsid w:val="003F1FD1"/>
    <w:rsid w:val="003F445A"/>
    <w:rsid w:val="003F67F4"/>
    <w:rsid w:val="00421203"/>
    <w:rsid w:val="00425A99"/>
    <w:rsid w:val="00440578"/>
    <w:rsid w:val="004569F6"/>
    <w:rsid w:val="00460FB3"/>
    <w:rsid w:val="00461105"/>
    <w:rsid w:val="00482EAA"/>
    <w:rsid w:val="0048471D"/>
    <w:rsid w:val="00491B27"/>
    <w:rsid w:val="004A0B66"/>
    <w:rsid w:val="004C14BA"/>
    <w:rsid w:val="004C7F7D"/>
    <w:rsid w:val="004F3717"/>
    <w:rsid w:val="00500D7E"/>
    <w:rsid w:val="0051559D"/>
    <w:rsid w:val="00517B1F"/>
    <w:rsid w:val="00522F70"/>
    <w:rsid w:val="00533B06"/>
    <w:rsid w:val="00541469"/>
    <w:rsid w:val="00553B31"/>
    <w:rsid w:val="005548BB"/>
    <w:rsid w:val="00572056"/>
    <w:rsid w:val="005907D0"/>
    <w:rsid w:val="0059523C"/>
    <w:rsid w:val="005B575D"/>
    <w:rsid w:val="005E6697"/>
    <w:rsid w:val="005E6B25"/>
    <w:rsid w:val="005F4F46"/>
    <w:rsid w:val="00601DC5"/>
    <w:rsid w:val="006033EC"/>
    <w:rsid w:val="00604CAA"/>
    <w:rsid w:val="00630A84"/>
    <w:rsid w:val="00653D56"/>
    <w:rsid w:val="006619AC"/>
    <w:rsid w:val="00680C7F"/>
    <w:rsid w:val="006827F6"/>
    <w:rsid w:val="0069548A"/>
    <w:rsid w:val="006A7F51"/>
    <w:rsid w:val="006B5DB8"/>
    <w:rsid w:val="006C60E6"/>
    <w:rsid w:val="006F508F"/>
    <w:rsid w:val="006F5C8B"/>
    <w:rsid w:val="007065A0"/>
    <w:rsid w:val="0070724B"/>
    <w:rsid w:val="007159FD"/>
    <w:rsid w:val="007312A4"/>
    <w:rsid w:val="00733363"/>
    <w:rsid w:val="00733EC3"/>
    <w:rsid w:val="00754BD7"/>
    <w:rsid w:val="0076336A"/>
    <w:rsid w:val="007647AA"/>
    <w:rsid w:val="00774A5D"/>
    <w:rsid w:val="00785F64"/>
    <w:rsid w:val="0078655B"/>
    <w:rsid w:val="00797613"/>
    <w:rsid w:val="007A7500"/>
    <w:rsid w:val="007B0740"/>
    <w:rsid w:val="007B7E07"/>
    <w:rsid w:val="007C1BAB"/>
    <w:rsid w:val="007C544A"/>
    <w:rsid w:val="007D2DC3"/>
    <w:rsid w:val="007E3ADA"/>
    <w:rsid w:val="007E49C2"/>
    <w:rsid w:val="007F05F6"/>
    <w:rsid w:val="00802652"/>
    <w:rsid w:val="0081140F"/>
    <w:rsid w:val="0081347A"/>
    <w:rsid w:val="00820F51"/>
    <w:rsid w:val="008211C3"/>
    <w:rsid w:val="0082555A"/>
    <w:rsid w:val="0086014C"/>
    <w:rsid w:val="00863493"/>
    <w:rsid w:val="0086391F"/>
    <w:rsid w:val="00883C07"/>
    <w:rsid w:val="008878D4"/>
    <w:rsid w:val="008C4111"/>
    <w:rsid w:val="008C621A"/>
    <w:rsid w:val="008D1F86"/>
    <w:rsid w:val="008D2CDB"/>
    <w:rsid w:val="008D5DB8"/>
    <w:rsid w:val="008D6156"/>
    <w:rsid w:val="008D6B5E"/>
    <w:rsid w:val="008E11CF"/>
    <w:rsid w:val="008E646F"/>
    <w:rsid w:val="008F383B"/>
    <w:rsid w:val="009157C3"/>
    <w:rsid w:val="00920EA9"/>
    <w:rsid w:val="009249E6"/>
    <w:rsid w:val="009374E0"/>
    <w:rsid w:val="00963462"/>
    <w:rsid w:val="0098040F"/>
    <w:rsid w:val="009A3EDE"/>
    <w:rsid w:val="009B12B5"/>
    <w:rsid w:val="009B27D2"/>
    <w:rsid w:val="009C272E"/>
    <w:rsid w:val="009C465C"/>
    <w:rsid w:val="009C6907"/>
    <w:rsid w:val="009F7FE2"/>
    <w:rsid w:val="00A03334"/>
    <w:rsid w:val="00A04828"/>
    <w:rsid w:val="00A15CF7"/>
    <w:rsid w:val="00A24793"/>
    <w:rsid w:val="00A314C7"/>
    <w:rsid w:val="00A4228B"/>
    <w:rsid w:val="00A51C54"/>
    <w:rsid w:val="00A558EE"/>
    <w:rsid w:val="00A719AB"/>
    <w:rsid w:val="00A81248"/>
    <w:rsid w:val="00A90B0C"/>
    <w:rsid w:val="00A95A60"/>
    <w:rsid w:val="00AA0ECE"/>
    <w:rsid w:val="00AA5810"/>
    <w:rsid w:val="00AA5F0A"/>
    <w:rsid w:val="00AA7ADF"/>
    <w:rsid w:val="00AC74EC"/>
    <w:rsid w:val="00AD4BBE"/>
    <w:rsid w:val="00AD7C85"/>
    <w:rsid w:val="00AE04D7"/>
    <w:rsid w:val="00AE4A8D"/>
    <w:rsid w:val="00AE5213"/>
    <w:rsid w:val="00B04469"/>
    <w:rsid w:val="00B32394"/>
    <w:rsid w:val="00B34F64"/>
    <w:rsid w:val="00B40B87"/>
    <w:rsid w:val="00B43454"/>
    <w:rsid w:val="00B43CD9"/>
    <w:rsid w:val="00B4475B"/>
    <w:rsid w:val="00B66971"/>
    <w:rsid w:val="00B82FAD"/>
    <w:rsid w:val="00B9583A"/>
    <w:rsid w:val="00B96446"/>
    <w:rsid w:val="00BA09E4"/>
    <w:rsid w:val="00BC0C05"/>
    <w:rsid w:val="00BC30B7"/>
    <w:rsid w:val="00BD0615"/>
    <w:rsid w:val="00BD2D30"/>
    <w:rsid w:val="00BE2BE4"/>
    <w:rsid w:val="00BF007A"/>
    <w:rsid w:val="00C12E75"/>
    <w:rsid w:val="00C15F93"/>
    <w:rsid w:val="00C32EE2"/>
    <w:rsid w:val="00C33B08"/>
    <w:rsid w:val="00C3798C"/>
    <w:rsid w:val="00C57A9F"/>
    <w:rsid w:val="00C60F59"/>
    <w:rsid w:val="00C61331"/>
    <w:rsid w:val="00C63E86"/>
    <w:rsid w:val="00C66528"/>
    <w:rsid w:val="00C74716"/>
    <w:rsid w:val="00C915F0"/>
    <w:rsid w:val="00C961B4"/>
    <w:rsid w:val="00CB44AB"/>
    <w:rsid w:val="00CB690B"/>
    <w:rsid w:val="00CD08E1"/>
    <w:rsid w:val="00CD52C4"/>
    <w:rsid w:val="00CE5173"/>
    <w:rsid w:val="00CF51A9"/>
    <w:rsid w:val="00D000E7"/>
    <w:rsid w:val="00D03F55"/>
    <w:rsid w:val="00D1190C"/>
    <w:rsid w:val="00D153F2"/>
    <w:rsid w:val="00D270D1"/>
    <w:rsid w:val="00D612ED"/>
    <w:rsid w:val="00D71DAC"/>
    <w:rsid w:val="00D80341"/>
    <w:rsid w:val="00D82944"/>
    <w:rsid w:val="00D83BFA"/>
    <w:rsid w:val="00D92300"/>
    <w:rsid w:val="00DB0C22"/>
    <w:rsid w:val="00DB477C"/>
    <w:rsid w:val="00DC226A"/>
    <w:rsid w:val="00DD1795"/>
    <w:rsid w:val="00DD3B68"/>
    <w:rsid w:val="00DD630E"/>
    <w:rsid w:val="00E001B9"/>
    <w:rsid w:val="00E0238A"/>
    <w:rsid w:val="00E06D52"/>
    <w:rsid w:val="00E11AD2"/>
    <w:rsid w:val="00E14972"/>
    <w:rsid w:val="00E15D2A"/>
    <w:rsid w:val="00E27479"/>
    <w:rsid w:val="00E4172C"/>
    <w:rsid w:val="00E44182"/>
    <w:rsid w:val="00E90D63"/>
    <w:rsid w:val="00EA3316"/>
    <w:rsid w:val="00EA6841"/>
    <w:rsid w:val="00EB1572"/>
    <w:rsid w:val="00EB201D"/>
    <w:rsid w:val="00EB68C5"/>
    <w:rsid w:val="00EB6AC7"/>
    <w:rsid w:val="00EC16AB"/>
    <w:rsid w:val="00EC5A5A"/>
    <w:rsid w:val="00ED2D12"/>
    <w:rsid w:val="00EE07A9"/>
    <w:rsid w:val="00EE191C"/>
    <w:rsid w:val="00EE6ECE"/>
    <w:rsid w:val="00EF1423"/>
    <w:rsid w:val="00EF37CB"/>
    <w:rsid w:val="00EF383C"/>
    <w:rsid w:val="00F02FB0"/>
    <w:rsid w:val="00F112E6"/>
    <w:rsid w:val="00F14538"/>
    <w:rsid w:val="00F20B6F"/>
    <w:rsid w:val="00F548C0"/>
    <w:rsid w:val="00F63848"/>
    <w:rsid w:val="00F668CB"/>
    <w:rsid w:val="00F70950"/>
    <w:rsid w:val="00F76F90"/>
    <w:rsid w:val="00F816D2"/>
    <w:rsid w:val="00F850FB"/>
    <w:rsid w:val="00F943A7"/>
    <w:rsid w:val="00F96C14"/>
    <w:rsid w:val="00FA4B42"/>
    <w:rsid w:val="00FA7872"/>
    <w:rsid w:val="00FB595E"/>
    <w:rsid w:val="00FB65B8"/>
    <w:rsid w:val="00FC49AE"/>
    <w:rsid w:val="00FD2FC3"/>
    <w:rsid w:val="00FF373C"/>
    <w:rsid w:val="00FF53A9"/>
    <w:rsid w:val="15BDE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DE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qFormat/>
    <w:rsid w:val="00B66971"/>
    <w:pPr>
      <w:ind w:left="720"/>
      <w:contextualSpacing/>
    </w:pPr>
  </w:style>
  <w:style w:type="paragraph" w:styleId="NoSpacing">
    <w:name w:val="No Spacing"/>
    <w:link w:val="NoSpacingChar"/>
    <w:uiPriority w:val="1"/>
    <w:qFormat/>
    <w:rsid w:val="00116D57"/>
    <w:rPr>
      <w:rFonts w:eastAsiaTheme="minorEastAsia"/>
      <w:sz w:val="22"/>
      <w:szCs w:val="22"/>
    </w:rPr>
  </w:style>
  <w:style w:type="character" w:customStyle="1" w:styleId="NoSpacingChar">
    <w:name w:val="No Spacing Char"/>
    <w:basedOn w:val="DefaultParagraphFont"/>
    <w:link w:val="NoSpacing"/>
    <w:uiPriority w:val="1"/>
    <w:rsid w:val="00116D57"/>
    <w:rPr>
      <w:rFonts w:eastAsiaTheme="minorEastAsia"/>
      <w:sz w:val="22"/>
      <w:szCs w:val="22"/>
    </w:rPr>
  </w:style>
  <w:style w:type="table" w:styleId="PlainTable3">
    <w:name w:val="Plain Table 3"/>
    <w:basedOn w:val="TableNormal"/>
    <w:uiPriority w:val="43"/>
    <w:rsid w:val="003D60B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70098">
      <w:bodyDiv w:val="1"/>
      <w:marLeft w:val="0"/>
      <w:marRight w:val="0"/>
      <w:marTop w:val="0"/>
      <w:marBottom w:val="0"/>
      <w:divBdr>
        <w:top w:val="none" w:sz="0" w:space="0" w:color="auto"/>
        <w:left w:val="none" w:sz="0" w:space="0" w:color="auto"/>
        <w:bottom w:val="none" w:sz="0" w:space="0" w:color="auto"/>
        <w:right w:val="none" w:sz="0" w:space="0" w:color="auto"/>
      </w:divBdr>
    </w:div>
    <w:div w:id="92015672">
      <w:bodyDiv w:val="1"/>
      <w:marLeft w:val="0"/>
      <w:marRight w:val="0"/>
      <w:marTop w:val="0"/>
      <w:marBottom w:val="0"/>
      <w:divBdr>
        <w:top w:val="none" w:sz="0" w:space="0" w:color="auto"/>
        <w:left w:val="none" w:sz="0" w:space="0" w:color="auto"/>
        <w:bottom w:val="none" w:sz="0" w:space="0" w:color="auto"/>
        <w:right w:val="none" w:sz="0" w:space="0" w:color="auto"/>
      </w:divBdr>
    </w:div>
    <w:div w:id="318194880">
      <w:bodyDiv w:val="1"/>
      <w:marLeft w:val="0"/>
      <w:marRight w:val="0"/>
      <w:marTop w:val="0"/>
      <w:marBottom w:val="0"/>
      <w:divBdr>
        <w:top w:val="none" w:sz="0" w:space="0" w:color="auto"/>
        <w:left w:val="none" w:sz="0" w:space="0" w:color="auto"/>
        <w:bottom w:val="none" w:sz="0" w:space="0" w:color="auto"/>
        <w:right w:val="none" w:sz="0" w:space="0" w:color="auto"/>
      </w:divBdr>
    </w:div>
    <w:div w:id="581991139">
      <w:bodyDiv w:val="1"/>
      <w:marLeft w:val="0"/>
      <w:marRight w:val="0"/>
      <w:marTop w:val="0"/>
      <w:marBottom w:val="0"/>
      <w:divBdr>
        <w:top w:val="none" w:sz="0" w:space="0" w:color="auto"/>
        <w:left w:val="none" w:sz="0" w:space="0" w:color="auto"/>
        <w:bottom w:val="none" w:sz="0" w:space="0" w:color="auto"/>
        <w:right w:val="none" w:sz="0" w:space="0" w:color="auto"/>
      </w:divBdr>
    </w:div>
    <w:div w:id="629019133">
      <w:bodyDiv w:val="1"/>
      <w:marLeft w:val="0"/>
      <w:marRight w:val="0"/>
      <w:marTop w:val="0"/>
      <w:marBottom w:val="0"/>
      <w:divBdr>
        <w:top w:val="none" w:sz="0" w:space="0" w:color="auto"/>
        <w:left w:val="none" w:sz="0" w:space="0" w:color="auto"/>
        <w:bottom w:val="none" w:sz="0" w:space="0" w:color="auto"/>
        <w:right w:val="none" w:sz="0" w:space="0" w:color="auto"/>
      </w:divBdr>
    </w:div>
    <w:div w:id="718284400">
      <w:bodyDiv w:val="1"/>
      <w:marLeft w:val="0"/>
      <w:marRight w:val="0"/>
      <w:marTop w:val="0"/>
      <w:marBottom w:val="0"/>
      <w:divBdr>
        <w:top w:val="none" w:sz="0" w:space="0" w:color="auto"/>
        <w:left w:val="none" w:sz="0" w:space="0" w:color="auto"/>
        <w:bottom w:val="none" w:sz="0" w:space="0" w:color="auto"/>
        <w:right w:val="none" w:sz="0" w:space="0" w:color="auto"/>
      </w:divBdr>
    </w:div>
    <w:div w:id="727995631">
      <w:bodyDiv w:val="1"/>
      <w:marLeft w:val="0"/>
      <w:marRight w:val="0"/>
      <w:marTop w:val="0"/>
      <w:marBottom w:val="0"/>
      <w:divBdr>
        <w:top w:val="none" w:sz="0" w:space="0" w:color="auto"/>
        <w:left w:val="none" w:sz="0" w:space="0" w:color="auto"/>
        <w:bottom w:val="none" w:sz="0" w:space="0" w:color="auto"/>
        <w:right w:val="none" w:sz="0" w:space="0" w:color="auto"/>
      </w:divBdr>
    </w:div>
    <w:div w:id="1068966730">
      <w:bodyDiv w:val="1"/>
      <w:marLeft w:val="0"/>
      <w:marRight w:val="0"/>
      <w:marTop w:val="0"/>
      <w:marBottom w:val="0"/>
      <w:divBdr>
        <w:top w:val="none" w:sz="0" w:space="0" w:color="auto"/>
        <w:left w:val="none" w:sz="0" w:space="0" w:color="auto"/>
        <w:bottom w:val="none" w:sz="0" w:space="0" w:color="auto"/>
        <w:right w:val="none" w:sz="0" w:space="0" w:color="auto"/>
      </w:divBdr>
    </w:div>
    <w:div w:id="1765108518">
      <w:bodyDiv w:val="1"/>
      <w:marLeft w:val="0"/>
      <w:marRight w:val="0"/>
      <w:marTop w:val="0"/>
      <w:marBottom w:val="0"/>
      <w:divBdr>
        <w:top w:val="none" w:sz="0" w:space="0" w:color="auto"/>
        <w:left w:val="none" w:sz="0" w:space="0" w:color="auto"/>
        <w:bottom w:val="none" w:sz="0" w:space="0" w:color="auto"/>
        <w:right w:val="none" w:sz="0" w:space="0" w:color="auto"/>
      </w:divBdr>
    </w:div>
    <w:div w:id="1817068477">
      <w:bodyDiv w:val="1"/>
      <w:marLeft w:val="0"/>
      <w:marRight w:val="0"/>
      <w:marTop w:val="0"/>
      <w:marBottom w:val="0"/>
      <w:divBdr>
        <w:top w:val="none" w:sz="0" w:space="0" w:color="auto"/>
        <w:left w:val="none" w:sz="0" w:space="0" w:color="auto"/>
        <w:bottom w:val="none" w:sz="0" w:space="0" w:color="auto"/>
        <w:right w:val="none" w:sz="0" w:space="0" w:color="auto"/>
      </w:divBdr>
    </w:div>
    <w:div w:id="1887721575">
      <w:bodyDiv w:val="1"/>
      <w:marLeft w:val="0"/>
      <w:marRight w:val="0"/>
      <w:marTop w:val="0"/>
      <w:marBottom w:val="0"/>
      <w:divBdr>
        <w:top w:val="none" w:sz="0" w:space="0" w:color="auto"/>
        <w:left w:val="none" w:sz="0" w:space="0" w:color="auto"/>
        <w:bottom w:val="none" w:sz="0" w:space="0" w:color="auto"/>
        <w:right w:val="none" w:sz="0" w:space="0" w:color="auto"/>
      </w:divBdr>
    </w:div>
    <w:div w:id="1933971760">
      <w:bodyDiv w:val="1"/>
      <w:marLeft w:val="0"/>
      <w:marRight w:val="0"/>
      <w:marTop w:val="0"/>
      <w:marBottom w:val="0"/>
      <w:divBdr>
        <w:top w:val="none" w:sz="0" w:space="0" w:color="auto"/>
        <w:left w:val="none" w:sz="0" w:space="0" w:color="auto"/>
        <w:bottom w:val="none" w:sz="0" w:space="0" w:color="auto"/>
        <w:right w:val="none" w:sz="0" w:space="0" w:color="auto"/>
      </w:divBdr>
    </w:div>
    <w:div w:id="1953170837">
      <w:bodyDiv w:val="1"/>
      <w:marLeft w:val="0"/>
      <w:marRight w:val="0"/>
      <w:marTop w:val="0"/>
      <w:marBottom w:val="0"/>
      <w:divBdr>
        <w:top w:val="none" w:sz="0" w:space="0" w:color="auto"/>
        <w:left w:val="none" w:sz="0" w:space="0" w:color="auto"/>
        <w:bottom w:val="none" w:sz="0" w:space="0" w:color="auto"/>
        <w:right w:val="none" w:sz="0" w:space="0" w:color="auto"/>
      </w:divBdr>
    </w:div>
    <w:div w:id="206282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2024-03-31T22:18:00Z</dcterms:created>
  <dcterms:modified xsi:type="dcterms:W3CDTF">2024-04-02T09:04:00Z</dcterms:modified>
</cp:coreProperties>
</file>