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3285" w14:textId="77777777" w:rsidR="00CD750F" w:rsidRPr="003F00D9" w:rsidRDefault="00000000">
      <w:pPr>
        <w:rPr>
          <w:lang w:val="de-DE"/>
        </w:rPr>
      </w:pPr>
    </w:p>
    <w:sectPr w:rsidR="00CD750F" w:rsidRPr="003F00D9" w:rsidSect="006F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9"/>
    <w:rsid w:val="00106AC3"/>
    <w:rsid w:val="00164CCE"/>
    <w:rsid w:val="00306A8D"/>
    <w:rsid w:val="003F00D9"/>
    <w:rsid w:val="00496D68"/>
    <w:rsid w:val="006F4E09"/>
    <w:rsid w:val="00713750"/>
    <w:rsid w:val="00A8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B0E4"/>
  <w15:chartTrackingRefBased/>
  <w15:docId w15:val="{85A4A9C9-876B-4A0A-90D7-16BCF502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Alamin Yassin</dc:creator>
  <cp:keywords/>
  <dc:description/>
  <cp:lastModifiedBy>Mohamad Alamin Yassin</cp:lastModifiedBy>
  <cp:revision>1</cp:revision>
  <dcterms:created xsi:type="dcterms:W3CDTF">2023-02-21T11:29:00Z</dcterms:created>
  <dcterms:modified xsi:type="dcterms:W3CDTF">2023-02-21T11:30:00Z</dcterms:modified>
</cp:coreProperties>
</file>