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s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Научиться оформлять отчёты и презентации с помощью языка Markdown</w:t>
      </w:r>
      <w:r>
        <w:t xml:space="preserve"> </w:t>
      </w:r>
      <w:r>
        <w:t xml:space="preserve">Markdown</w:t>
      </w:r>
      <w:r>
        <w:t xml:space="preserve"> </w:t>
      </w:r>
      <w:r>
        <w:t xml:space="preserve">{ #fig:001}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Сделать отчет в формате markdown используя приемы оформления.</w:t>
      </w:r>
    </w:p>
    <w:p>
      <w:pPr>
        <w:pStyle w:val="Compact"/>
        <w:numPr>
          <w:numId w:val="2"/>
          <w:ilvl w:val="0"/>
        </w:numPr>
      </w:pPr>
      <w:r>
        <w:t xml:space="preserve">конвертировать файлы в формат word и pdf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Я сделал отчёт на языке Markdown</w:t>
      </w:r>
    </w:p>
    <w:p>
      <w:pPr>
        <w:pStyle w:val="Compact"/>
        <w:numPr>
          <w:numId w:val="3"/>
          <w:ilvl w:val="0"/>
        </w:numPr>
      </w:pPr>
      <w:r>
        <w:t xml:space="preserve">Я преобразовал файлы из MD в файлы PDF и Word</w:t>
      </w:r>
    </w:p>
    <w:p>
      <w:r>
        <w:t xml:space="preserve">Pandoc</w:t>
      </w:r>
      <w:r>
        <w:t xml:space="preserve"> </w:t>
      </w:r>
      <w:r>
        <w:t xml:space="preserve">{ #fig:002} ## Вывод Научилась оформлять отчёты с помощью легковесного языка разметки Markdown.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305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b2a7b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dad2c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1 лабораторной работе</dc:title>
  <dc:creator>Яссин мохамад аламин</dc:creator>
</cp:coreProperties>
</file>