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  <w:r>
        <w:t xml:space="preserve"> </w:t>
      </w:r>
      <w:r>
        <w:t xml:space="preserve">НКНбд-01-20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Пропускаем шаги с учетной записью guest и берем пользователя со второй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Создаем пользователя guest2. (??)</w:t>
      </w:r>
    </w:p>
    <w:p>
      <w:pPr>
        <w:pStyle w:val="CaptionedFigure"/>
      </w:pPr>
      <w:r>
        <w:drawing>
          <wp:inline>
            <wp:extent cx="3733800" cy="1531815"/>
            <wp:effectExtent b="0" l="0" r="0" t="0"/>
            <wp:docPr descr="Создание новой учетнойй записи и добавление в группу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учетнойй записи и добавление в группу</w:t>
      </w:r>
    </w:p>
    <w:p>
      <w:pPr>
        <w:numPr>
          <w:ilvl w:val="0"/>
          <w:numId w:val="1002"/>
        </w:numPr>
        <w:pStyle w:val="Compact"/>
      </w:pPr>
      <w:r>
        <w:t xml:space="preserve">Осущиствляем вход в записи на разных консолях. Для обоих пользователей командой pwd определили директории, в которой они находятся. (??, ??)</w:t>
      </w:r>
    </w:p>
    <w:p>
      <w:pPr>
        <w:pStyle w:val="CaptionedFigure"/>
      </w:pPr>
      <w:r>
        <w:drawing>
          <wp:inline>
            <wp:extent cx="3733800" cy="752782"/>
            <wp:effectExtent b="0" l="0" r="0" t="0"/>
            <wp:docPr descr="Определение директории, в которой находится gues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директории, в которой находится guest</w:t>
      </w:r>
    </w:p>
    <w:p>
      <w:pPr>
        <w:pStyle w:val="CaptionedFigure"/>
      </w:pPr>
      <w:r>
        <w:drawing>
          <wp:inline>
            <wp:extent cx="3733800" cy="1255517"/>
            <wp:effectExtent b="0" l="0" r="0" t="0"/>
            <wp:docPr descr="Определение директории, в которой находится guest2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директории, в которой находится guest2</w:t>
      </w:r>
    </w:p>
    <w:p>
      <w:pPr>
        <w:numPr>
          <w:ilvl w:val="0"/>
          <w:numId w:val="1003"/>
        </w:numPr>
        <w:pStyle w:val="Compact"/>
      </w:pPr>
      <w:r>
        <w:t xml:space="preserve">Получаем информацию о пользователях через консоль. (??, ??)</w:t>
      </w:r>
    </w:p>
    <w:p>
      <w:pPr>
        <w:pStyle w:val="CaptionedFigure"/>
      </w:pPr>
      <w:r>
        <w:drawing>
          <wp:inline>
            <wp:extent cx="3733800" cy="1940317"/>
            <wp:effectExtent b="0" l="0" r="0" t="0"/>
            <wp:docPr descr="Информация о пользователе gues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p>
      <w:pPr>
        <w:pStyle w:val="CaptionedFigure"/>
      </w:pPr>
      <w:r>
        <w:drawing>
          <wp:inline>
            <wp:extent cx="3733800" cy="1685898"/>
            <wp:effectExtent b="0" l="0" r="0" t="0"/>
            <wp:docPr descr="Информация о пользователе guest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guest2</w:t>
      </w:r>
    </w:p>
    <w:p>
      <w:pPr>
        <w:numPr>
          <w:ilvl w:val="0"/>
          <w:numId w:val="1004"/>
        </w:numPr>
        <w:pStyle w:val="Compact"/>
      </w:pPr>
      <w:r>
        <w:t xml:space="preserve">Получаем информацию из файла /etc/group. (??)</w:t>
      </w:r>
    </w:p>
    <w:p>
      <w:pPr>
        <w:pStyle w:val="CaptionedFigure"/>
      </w:pPr>
      <w:r>
        <w:drawing>
          <wp:inline>
            <wp:extent cx="2228369" cy="253573"/>
            <wp:effectExtent b="0" l="0" r="0" t="0"/>
            <wp:docPr descr="Информация о группах, в которых состоят guest и guest2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группах, в которых состоят guest и guest2</w:t>
      </w:r>
    </w:p>
    <w:p>
      <w:pPr>
        <w:numPr>
          <w:ilvl w:val="0"/>
          <w:numId w:val="1005"/>
        </w:numPr>
      </w:pPr>
      <w:r>
        <w:t xml:space="preserve">От имени пользователя guest2 регистреум пользователя guest2 в группе guest.</w:t>
      </w:r>
    </w:p>
    <w:p>
      <w:pPr>
        <w:numPr>
          <w:ilvl w:val="0"/>
          <w:numId w:val="1005"/>
        </w:numPr>
      </w:pPr>
      <w:r>
        <w:t xml:space="preserve">От имени пользователя guest изменяем права директории /home/guest, разрешив все действия для пользователей группы. (??)</w:t>
      </w:r>
    </w:p>
    <w:p>
      <w:pPr>
        <w:pStyle w:val="CaptionedFigure"/>
      </w:pPr>
      <w:r>
        <w:drawing>
          <wp:inline>
            <wp:extent cx="3733800" cy="3507349"/>
            <wp:effectExtent b="0" l="0" r="0" t="0"/>
            <wp:docPr descr="Изменение прав директории /home/guest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/home/guest</w:t>
      </w:r>
    </w:p>
    <w:p>
      <w:pPr>
        <w:numPr>
          <w:ilvl w:val="0"/>
          <w:numId w:val="1006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.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 создан новый пользователь, были заполнены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</w:t>
      </w:r>
      <w:r>
        <w:t xml:space="preserve"> </w:t>
      </w:r>
      <w:r>
        <w:t xml:space="preserve">входящих в группу</w:t>
      </w:r>
      <w:r>
        <w:t xml:space="preserve">”</w:t>
      </w:r>
      <w:r>
        <w:t xml:space="preserve"> </w:t>
      </w:r>
      <w:r>
        <w:t xml:space="preserve">и получены навыки разграничения доступа в ОС Linux.</w:t>
      </w:r>
    </w:p>
    <w:bookmarkEnd w:id="44"/>
    <w:bookmarkStart w:id="45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7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Яссин Мохамад Аламин НКНбд-01-20</dc:creator>
  <dc:language>ru-RU</dc:language>
  <cp:keywords/>
  <dcterms:created xsi:type="dcterms:W3CDTF">2023-09-23T11:29:04Z</dcterms:created>
  <dcterms:modified xsi:type="dcterms:W3CDTF">2023-09-23T11:29:04Z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False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Два пользователя.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