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C96B" w14:textId="725986AA" w:rsidR="00B419E6" w:rsidRDefault="00CA1131" w:rsidP="00C35DC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、热点账户问题解决方案</w:t>
      </w:r>
    </w:p>
    <w:p w14:paraId="044AAD42" w14:textId="09587B6B" w:rsidR="00CA1131" w:rsidRDefault="00C35DC0" w:rsidP="00C35DC0">
      <w:pPr>
        <w:pStyle w:val="a4"/>
        <w:jc w:val="left"/>
        <w:rPr>
          <w:rFonts w:ascii="微软雅黑" w:hAnsi="微软雅黑"/>
          <w:b w:val="0"/>
          <w:color w:val="000000" w:themeColor="text1"/>
          <w:sz w:val="24"/>
          <w:szCs w:val="24"/>
        </w:rPr>
      </w:pPr>
      <w:r>
        <w:rPr>
          <w:rFonts w:hint="eastAsia"/>
        </w:rPr>
        <w:t>①</w:t>
      </w:r>
      <w:r w:rsidRPr="00C35DC0">
        <w:rPr>
          <w:rFonts w:hint="eastAsia"/>
        </w:rPr>
        <w:t>热点账户介绍</w:t>
      </w:r>
      <w:r>
        <w:br/>
      </w:r>
      <w:r w:rsidR="00443262">
        <w:t xml:space="preserve">  </w:t>
      </w:r>
      <w:r w:rsidR="00443262" w:rsidRPr="00443262">
        <w:rPr>
          <w:rFonts w:ascii="微软雅黑" w:hAnsi="微软雅黑"/>
          <w:b w:val="0"/>
          <w:sz w:val="24"/>
          <w:szCs w:val="24"/>
        </w:rPr>
        <w:t>在</w:t>
      </w:r>
      <w:r w:rsidR="00443262" w:rsidRPr="00443262">
        <w:rPr>
          <w:rFonts w:ascii="微软雅黑" w:hAnsi="微软雅黑" w:hint="eastAsia"/>
          <w:b w:val="0"/>
          <w:sz w:val="24"/>
          <w:szCs w:val="24"/>
        </w:rPr>
        <w:t>交易过程中，</w:t>
      </w:r>
      <w:r w:rsidR="00443262" w:rsidRPr="00443262">
        <w:rPr>
          <w:rFonts w:ascii="微软雅黑" w:hAnsi="微软雅黑" w:hint="eastAsia"/>
          <w:b w:val="0"/>
          <w:color w:val="FF0000"/>
          <w:sz w:val="24"/>
          <w:szCs w:val="24"/>
        </w:rPr>
        <w:t>某个时间段</w:t>
      </w:r>
      <w:r w:rsidR="00443262" w:rsidRPr="00443262">
        <w:rPr>
          <w:rFonts w:ascii="微软雅黑" w:hAnsi="微软雅黑" w:hint="eastAsia"/>
          <w:b w:val="0"/>
          <w:sz w:val="24"/>
          <w:szCs w:val="24"/>
        </w:rPr>
        <w:t>的交易频次一直保持在</w:t>
      </w:r>
      <w:r w:rsidR="00443262" w:rsidRPr="00443262">
        <w:rPr>
          <w:rFonts w:ascii="微软雅黑" w:hAnsi="微软雅黑" w:hint="eastAsia"/>
          <w:b w:val="0"/>
          <w:color w:val="FF0000"/>
          <w:sz w:val="24"/>
          <w:szCs w:val="24"/>
        </w:rPr>
        <w:t>比较高的次数</w:t>
      </w:r>
      <w:r w:rsidR="00443262" w:rsidRPr="00443262">
        <w:rPr>
          <w:rFonts w:ascii="微软雅黑" w:hAnsi="微软雅黑" w:hint="eastAsia"/>
          <w:b w:val="0"/>
          <w:sz w:val="24"/>
          <w:szCs w:val="24"/>
        </w:rPr>
        <w:t>导致频繁</w:t>
      </w:r>
      <w:r w:rsidR="00443262" w:rsidRPr="00443262">
        <w:rPr>
          <w:rFonts w:ascii="微软雅黑" w:hAnsi="微软雅黑" w:hint="eastAsia"/>
          <w:b w:val="0"/>
          <w:color w:val="FF0000"/>
          <w:sz w:val="24"/>
          <w:szCs w:val="24"/>
        </w:rPr>
        <w:t>对一个账户进行资金操作</w:t>
      </w:r>
      <w:r w:rsidR="009B78FD" w:rsidRPr="009B78FD">
        <w:rPr>
          <w:rFonts w:ascii="微软雅黑" w:hAnsi="微软雅黑" w:hint="eastAsia"/>
          <w:b w:val="0"/>
          <w:color w:val="000000" w:themeColor="text1"/>
          <w:sz w:val="24"/>
          <w:szCs w:val="24"/>
        </w:rPr>
        <w:t>，这个账户就是热点账户。</w:t>
      </w:r>
    </w:p>
    <w:p w14:paraId="22837397" w14:textId="54669BF4" w:rsidR="00A47810" w:rsidRDefault="00FE669A" w:rsidP="00FE669A">
      <w:pPr>
        <w:ind w:firstLine="492"/>
      </w:pPr>
      <w:r w:rsidRPr="00FE669A">
        <w:rPr>
          <w:rFonts w:hint="eastAsia"/>
        </w:rPr>
        <w:t>下图中的</w:t>
      </w:r>
      <w:r w:rsidRPr="00FE669A">
        <w:rPr>
          <w:rFonts w:hint="eastAsia"/>
          <w:color w:val="FF0000"/>
        </w:rPr>
        <w:t>账务余额</w:t>
      </w:r>
      <w:r w:rsidRPr="00FE669A">
        <w:rPr>
          <w:rFonts w:hint="eastAsia"/>
        </w:rPr>
        <w:t>就属于热点账户</w:t>
      </w:r>
    </w:p>
    <w:p w14:paraId="5BFEAE03" w14:textId="14DFA1DF" w:rsidR="00FE669A" w:rsidRPr="00FE669A" w:rsidRDefault="00FE669A" w:rsidP="00FE669A">
      <w:pPr>
        <w:ind w:firstLine="492"/>
      </w:pPr>
      <w:r w:rsidRPr="00FE669A">
        <w:rPr>
          <w:noProof/>
        </w:rPr>
        <w:drawing>
          <wp:inline distT="0" distB="0" distL="0" distR="0" wp14:anchorId="6251A5E7" wp14:editId="39F87B0A">
            <wp:extent cx="5274310" cy="4822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AFDF" w14:textId="3DC07ECB" w:rsidR="00C35DC0" w:rsidRDefault="00C35DC0" w:rsidP="00C35DC0">
      <w:pPr>
        <w:pStyle w:val="a4"/>
        <w:jc w:val="left"/>
      </w:pPr>
      <w:r>
        <w:rPr>
          <w:rFonts w:hint="eastAsia"/>
        </w:rPr>
        <w:t>②</w:t>
      </w:r>
      <w:r w:rsidRPr="00C35DC0">
        <w:t>典型的业务场景</w:t>
      </w:r>
    </w:p>
    <w:p w14:paraId="1CCD0BF6" w14:textId="0870ADEE" w:rsidR="00A00A74" w:rsidRDefault="00A00A74" w:rsidP="00A00A7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导致热点账户问题的</w:t>
      </w:r>
      <w:r w:rsidR="00092470">
        <w:rPr>
          <w:rFonts w:hint="eastAsia"/>
        </w:rPr>
        <w:t>业务场景</w:t>
      </w:r>
    </w:p>
    <w:p w14:paraId="65CD27F3" w14:textId="38133525" w:rsidR="00092470" w:rsidRDefault="00092470" w:rsidP="00A00A74"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hint="eastAsia"/>
        </w:rPr>
        <w:t>收单类交易</w:t>
      </w:r>
    </w:p>
    <w:p w14:paraId="53EA8CCE" w14:textId="30CBE396" w:rsidR="00092470" w:rsidRDefault="00092470" w:rsidP="00A00A7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代扣类交易</w:t>
      </w:r>
    </w:p>
    <w:p w14:paraId="18E6CF61" w14:textId="1ED7C041" w:rsidR="00092470" w:rsidRDefault="00092470" w:rsidP="00A00A7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内部批量交易</w:t>
      </w:r>
      <w:r>
        <w:rPr>
          <w:rFonts w:hint="eastAsia"/>
        </w:rPr>
        <w:t>:</w:t>
      </w:r>
    </w:p>
    <w:p w14:paraId="55F733EF" w14:textId="4F12D91B" w:rsidR="00092470" w:rsidRDefault="00092470" w:rsidP="00A00A74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批量充值交易</w:t>
      </w:r>
    </w:p>
    <w:p w14:paraId="211FBF72" w14:textId="0C29AB3A" w:rsidR="00092470" w:rsidRDefault="00092470" w:rsidP="00A00A74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结算手续费批量扣款交易</w:t>
      </w:r>
    </w:p>
    <w:p w14:paraId="359A808D" w14:textId="34CE2755" w:rsidR="00092470" w:rsidRDefault="00092470" w:rsidP="00A00A74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商户批量扣款交易</w:t>
      </w:r>
    </w:p>
    <w:p w14:paraId="63C7B654" w14:textId="6B3C4EBD" w:rsidR="00092470" w:rsidRPr="00A00A74" w:rsidRDefault="00092470" w:rsidP="00A00A74">
      <w:r>
        <w:rPr>
          <w:rFonts w:hint="eastAsia"/>
        </w:rPr>
        <w:t xml:space="preserve"> </w:t>
      </w:r>
      <w:r>
        <w:t xml:space="preserve">    </w:t>
      </w:r>
      <w:proofErr w:type="gramStart"/>
      <w:r>
        <w:rPr>
          <w:rFonts w:hint="eastAsia"/>
        </w:rPr>
        <w:t>内部户</w:t>
      </w:r>
      <w:proofErr w:type="gramEnd"/>
      <w:r>
        <w:rPr>
          <w:rFonts w:hint="eastAsia"/>
        </w:rPr>
        <w:t>交易等。</w:t>
      </w:r>
    </w:p>
    <w:p w14:paraId="206BE8BA" w14:textId="153C9B9F" w:rsidR="00C35DC0" w:rsidRDefault="00C35DC0" w:rsidP="00C35DC0">
      <w:pPr>
        <w:pStyle w:val="a4"/>
        <w:jc w:val="left"/>
      </w:pPr>
      <w:r>
        <w:rPr>
          <w:rFonts w:hint="eastAsia"/>
        </w:rPr>
        <w:t>③</w:t>
      </w:r>
      <w:r w:rsidRPr="00C35DC0">
        <w:t>常用解决方案</w:t>
      </w:r>
    </w:p>
    <w:p w14:paraId="512ACF7E" w14:textId="4EF2BCAF" w:rsidR="00E31B00" w:rsidRDefault="00E31B00" w:rsidP="00E31B00">
      <w:r>
        <w:rPr>
          <w:rFonts w:hint="eastAsia"/>
        </w:rPr>
        <w:t xml:space="preserve"> </w:t>
      </w:r>
      <w:r>
        <w:t xml:space="preserve"> </w:t>
      </w:r>
      <w:r w:rsidRPr="00A77F1F">
        <w:rPr>
          <w:color w:val="FF0000"/>
        </w:rPr>
        <w:t xml:space="preserve"> </w:t>
      </w:r>
      <w:r w:rsidRPr="00A77F1F">
        <w:rPr>
          <w:rFonts w:hint="eastAsia"/>
          <w:color w:val="FF0000"/>
        </w:rPr>
        <w:t>方案</w:t>
      </w:r>
      <w:r w:rsidRPr="00A77F1F">
        <w:rPr>
          <w:rFonts w:hint="eastAsia"/>
          <w:color w:val="FF0000"/>
        </w:rPr>
        <w:t>1</w:t>
      </w:r>
      <w:r w:rsidRPr="00A77F1F">
        <w:rPr>
          <w:rFonts w:hint="eastAsia"/>
          <w:color w:val="FF0000"/>
        </w:rPr>
        <w:t>：串行化</w:t>
      </w:r>
    </w:p>
    <w:p w14:paraId="513D699A" w14:textId="125C2B71" w:rsidR="00E31B00" w:rsidRDefault="00E31B00" w:rsidP="00E31B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将并行改成串行，上层支付控制申请通过排队的模式放入到队列中等待执行。</w:t>
      </w:r>
    </w:p>
    <w:p w14:paraId="74FB4DA9" w14:textId="02FDB1D7" w:rsidR="00E31B00" w:rsidRDefault="00E31B00" w:rsidP="00E31B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缺点：如果交易量特别大，会极大的增加</w:t>
      </w:r>
      <w:r w:rsidR="00B20BE1">
        <w:rPr>
          <w:rFonts w:hint="eastAsia"/>
        </w:rPr>
        <w:t>运行时长</w:t>
      </w:r>
      <w:r>
        <w:rPr>
          <w:rFonts w:hint="eastAsia"/>
        </w:rPr>
        <w:t xml:space="preserve"> </w:t>
      </w:r>
      <w:r>
        <w:rPr>
          <w:rFonts w:hint="eastAsia"/>
        </w:rPr>
        <w:t>，并且频繁读取数据库，增加数据库压力。</w:t>
      </w:r>
    </w:p>
    <w:p w14:paraId="479F9DF7" w14:textId="34C9C227" w:rsidR="00A77F1F" w:rsidRDefault="00A77F1F" w:rsidP="00E31B00">
      <w:pPr>
        <w:rPr>
          <w:color w:val="FF0000"/>
        </w:rPr>
      </w:pPr>
      <w:r w:rsidRPr="00A77F1F">
        <w:rPr>
          <w:rFonts w:hint="eastAsia"/>
          <w:color w:val="FF0000"/>
        </w:rPr>
        <w:t xml:space="preserve"> </w:t>
      </w:r>
      <w:r w:rsidRPr="00A77F1F">
        <w:rPr>
          <w:color w:val="FF0000"/>
        </w:rPr>
        <w:t xml:space="preserve">  </w:t>
      </w:r>
      <w:r w:rsidRPr="00A77F1F">
        <w:rPr>
          <w:rFonts w:hint="eastAsia"/>
          <w:color w:val="FF0000"/>
        </w:rPr>
        <w:t>方案</w:t>
      </w:r>
      <w:r w:rsidRPr="00A77F1F">
        <w:rPr>
          <w:rFonts w:hint="eastAsia"/>
          <w:color w:val="FF0000"/>
        </w:rPr>
        <w:t>2</w:t>
      </w:r>
      <w:r w:rsidRPr="00A77F1F">
        <w:rPr>
          <w:color w:val="FF0000"/>
        </w:rPr>
        <w:t>:</w:t>
      </w:r>
      <w:r w:rsidRPr="00A77F1F">
        <w:rPr>
          <w:rFonts w:hint="eastAsia"/>
          <w:color w:val="FF0000"/>
        </w:rPr>
        <w:t>主账户拆分</w:t>
      </w:r>
    </w:p>
    <w:p w14:paraId="2688B5F6" w14:textId="48EF0826" w:rsidR="00736514" w:rsidRPr="00736514" w:rsidRDefault="00A77F1F" w:rsidP="00E31B00">
      <w:pPr>
        <w:rPr>
          <w:color w:val="000000" w:themeColor="text1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Pr="00736514">
        <w:rPr>
          <w:rFonts w:hint="eastAsia"/>
          <w:color w:val="000000" w:themeColor="text1"/>
        </w:rPr>
        <w:t>将主账户拆分成多个</w:t>
      </w:r>
      <w:r w:rsidR="00736514" w:rsidRPr="00736514">
        <w:rPr>
          <w:rFonts w:hint="eastAsia"/>
          <w:color w:val="000000" w:themeColor="text1"/>
        </w:rPr>
        <w:t>结构相同的</w:t>
      </w:r>
      <w:r w:rsidRPr="00736514">
        <w:rPr>
          <w:rFonts w:hint="eastAsia"/>
          <w:color w:val="000000" w:themeColor="text1"/>
        </w:rPr>
        <w:t>子账户</w:t>
      </w:r>
      <w:r w:rsidR="00736514" w:rsidRPr="00736514">
        <w:rPr>
          <w:rFonts w:hint="eastAsia"/>
          <w:color w:val="000000" w:themeColor="text1"/>
        </w:rPr>
        <w:t>存储到一个线程安全的</w:t>
      </w:r>
      <w:proofErr w:type="spellStart"/>
      <w:r w:rsidR="00736514" w:rsidRPr="00736514">
        <w:rPr>
          <w:rFonts w:hint="eastAsia"/>
          <w:color w:val="000000" w:themeColor="text1"/>
        </w:rPr>
        <w:t>hash</w:t>
      </w:r>
      <w:r w:rsidR="00736514" w:rsidRPr="00736514">
        <w:rPr>
          <w:color w:val="000000" w:themeColor="text1"/>
        </w:rPr>
        <w:t>Map</w:t>
      </w:r>
      <w:proofErr w:type="spellEnd"/>
      <w:r w:rsidR="00736514" w:rsidRPr="00736514">
        <w:rPr>
          <w:rFonts w:hint="eastAsia"/>
          <w:color w:val="000000" w:themeColor="text1"/>
        </w:rPr>
        <w:t>中，前置发起支付扣款的时候根据</w:t>
      </w:r>
      <w:r w:rsidR="00736514" w:rsidRPr="00736514">
        <w:rPr>
          <w:rFonts w:hint="eastAsia"/>
          <w:color w:val="000000" w:themeColor="text1"/>
        </w:rPr>
        <w:t>H</w:t>
      </w:r>
      <w:r w:rsidR="00736514" w:rsidRPr="00736514">
        <w:rPr>
          <w:color w:val="000000" w:themeColor="text1"/>
        </w:rPr>
        <w:t>ash</w:t>
      </w:r>
      <w:r w:rsidR="00736514" w:rsidRPr="00736514">
        <w:rPr>
          <w:rFonts w:hint="eastAsia"/>
          <w:color w:val="000000" w:themeColor="text1"/>
        </w:rPr>
        <w:t>分配选择</w:t>
      </w:r>
      <w:proofErr w:type="gramStart"/>
      <w:r w:rsidR="00736514" w:rsidRPr="00736514">
        <w:rPr>
          <w:rFonts w:hint="eastAsia"/>
          <w:color w:val="000000" w:themeColor="text1"/>
        </w:rPr>
        <w:t>一</w:t>
      </w:r>
      <w:proofErr w:type="gramEnd"/>
      <w:r w:rsidR="00736514" w:rsidRPr="00736514">
        <w:rPr>
          <w:rFonts w:hint="eastAsia"/>
          <w:color w:val="000000" w:themeColor="text1"/>
        </w:rPr>
        <w:t>个子账户进行扣款。</w:t>
      </w:r>
    </w:p>
    <w:p w14:paraId="15186CC1" w14:textId="510C2A55" w:rsidR="00736514" w:rsidRDefault="00736514" w:rsidP="00E31B00">
      <w:pPr>
        <w:rPr>
          <w:color w:val="000000" w:themeColor="text1"/>
        </w:rPr>
      </w:pPr>
      <w:r w:rsidRPr="00736514">
        <w:rPr>
          <w:rFonts w:hint="eastAsia"/>
          <w:color w:val="000000" w:themeColor="text1"/>
        </w:rPr>
        <w:t xml:space="preserve"> </w:t>
      </w:r>
      <w:r w:rsidRPr="00736514">
        <w:rPr>
          <w:color w:val="000000" w:themeColor="text1"/>
        </w:rPr>
        <w:t xml:space="preserve">  </w:t>
      </w:r>
      <w:r w:rsidRPr="00736514">
        <w:rPr>
          <w:rFonts w:hint="eastAsia"/>
          <w:color w:val="000000" w:themeColor="text1"/>
        </w:rPr>
        <w:t>缺点</w:t>
      </w:r>
      <w:r w:rsidRPr="00736514">
        <w:rPr>
          <w:rFonts w:hint="eastAsia"/>
          <w:color w:val="000000" w:themeColor="text1"/>
        </w:rPr>
        <w:t>:</w:t>
      </w:r>
      <w:r w:rsidRPr="00736514">
        <w:rPr>
          <w:rFonts w:hint="eastAsia"/>
          <w:color w:val="000000" w:themeColor="text1"/>
        </w:rPr>
        <w:t>单账户余额可能不足，多账户维护困难，可能无法完全避免并发</w:t>
      </w:r>
    </w:p>
    <w:p w14:paraId="5AC0E96D" w14:textId="0B4903CE" w:rsidR="005148F6" w:rsidRPr="00624812" w:rsidRDefault="00624812" w:rsidP="00E31B00">
      <w:pPr>
        <w:rPr>
          <w:color w:val="FF0000"/>
        </w:rPr>
      </w:pPr>
      <w:r w:rsidRPr="00624812">
        <w:rPr>
          <w:rFonts w:hint="eastAsia"/>
          <w:color w:val="FF0000"/>
        </w:rPr>
        <w:t xml:space="preserve"> </w:t>
      </w:r>
      <w:r w:rsidRPr="00624812">
        <w:rPr>
          <w:color w:val="FF0000"/>
        </w:rPr>
        <w:t xml:space="preserve">  </w:t>
      </w:r>
      <w:r w:rsidRPr="00624812">
        <w:rPr>
          <w:rFonts w:hint="eastAsia"/>
          <w:color w:val="FF0000"/>
        </w:rPr>
        <w:t>方案</w:t>
      </w:r>
      <w:r w:rsidRPr="00624812">
        <w:rPr>
          <w:rFonts w:hint="eastAsia"/>
          <w:color w:val="FF0000"/>
        </w:rPr>
        <w:t>3</w:t>
      </w:r>
      <w:r w:rsidRPr="00624812">
        <w:rPr>
          <w:color w:val="FF0000"/>
        </w:rPr>
        <w:t>:</w:t>
      </w:r>
      <w:r w:rsidRPr="00624812">
        <w:rPr>
          <w:rFonts w:hint="eastAsia"/>
          <w:color w:val="FF0000"/>
        </w:rPr>
        <w:t>异步化</w:t>
      </w:r>
      <w:r w:rsidR="00F92C61">
        <w:rPr>
          <w:rFonts w:hint="eastAsia"/>
          <w:color w:val="FF0000"/>
        </w:rPr>
        <w:t>(</w:t>
      </w:r>
      <w:r w:rsidR="00F92C61">
        <w:rPr>
          <w:rFonts w:hint="eastAsia"/>
          <w:color w:val="FF0000"/>
        </w:rPr>
        <w:t>暂不可行</w:t>
      </w:r>
      <w:r w:rsidR="00F92C61">
        <w:rPr>
          <w:color w:val="FF0000"/>
        </w:rPr>
        <w:t>)</w:t>
      </w:r>
    </w:p>
    <w:p w14:paraId="6BE6E4FB" w14:textId="05B5F0E8" w:rsidR="00624812" w:rsidRDefault="00624812" w:rsidP="00E31B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将对热点账户的更新操作异步执行，并且将任务放入到队列中，</w:t>
      </w:r>
      <w:r w:rsidR="00FA06ED">
        <w:rPr>
          <w:rFonts w:hint="eastAsia"/>
          <w:color w:val="000000" w:themeColor="text1"/>
        </w:rPr>
        <w:t>开启指定数量的线程并行执行队列里面的账户更新任务。</w:t>
      </w:r>
    </w:p>
    <w:p w14:paraId="344494F3" w14:textId="0A046A04" w:rsidR="00F92C61" w:rsidRDefault="00F92C61" w:rsidP="00E31B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缺点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如果量特别大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则不适用</w:t>
      </w:r>
    </w:p>
    <w:p w14:paraId="6663C842" w14:textId="77777777" w:rsidR="006C4F5E" w:rsidRPr="00736514" w:rsidRDefault="006C4F5E" w:rsidP="00E31B00">
      <w:pPr>
        <w:rPr>
          <w:rFonts w:hint="eastAsia"/>
          <w:color w:val="000000" w:themeColor="text1"/>
        </w:rPr>
      </w:pPr>
    </w:p>
    <w:p w14:paraId="5F8535CA" w14:textId="38F69D62" w:rsidR="00C35DC0" w:rsidRDefault="00C35DC0" w:rsidP="00C35DC0">
      <w:pPr>
        <w:pStyle w:val="a4"/>
        <w:jc w:val="left"/>
      </w:pPr>
      <w:r>
        <w:rPr>
          <w:rFonts w:hint="eastAsia"/>
        </w:rPr>
        <w:lastRenderedPageBreak/>
        <w:t>④</w:t>
      </w:r>
      <w:r w:rsidRPr="00C35DC0">
        <w:t>账务</w:t>
      </w:r>
      <w:r w:rsidRPr="00C35DC0">
        <w:rPr>
          <w:rFonts w:hint="eastAsia"/>
        </w:rPr>
        <w:t>实践</w:t>
      </w:r>
    </w:p>
    <w:p w14:paraId="300A46C1" w14:textId="154916E2" w:rsidR="00B87405" w:rsidRDefault="00B87405" w:rsidP="003D41D8">
      <w:pPr>
        <w:rPr>
          <w:rFonts w:hint="eastAsia"/>
        </w:rPr>
      </w:pPr>
      <w:r>
        <w:rPr>
          <w:rFonts w:hint="eastAsia"/>
        </w:rPr>
        <w:t>对热点账户生产上一般采取如下操作</w:t>
      </w:r>
      <w:r>
        <w:rPr>
          <w:rFonts w:hint="eastAsia"/>
        </w:rPr>
        <w:t>:</w:t>
      </w:r>
    </w:p>
    <w:p w14:paraId="6800937D" w14:textId="02362EDC" w:rsidR="003D41D8" w:rsidRPr="00B87405" w:rsidRDefault="00E63F25" w:rsidP="003D41D8">
      <w:pPr>
        <w:rPr>
          <w:color w:val="FF0000"/>
        </w:rPr>
      </w:pPr>
      <w:r w:rsidRPr="00B87405">
        <w:rPr>
          <w:rFonts w:hint="eastAsia"/>
          <w:color w:val="FF0000"/>
        </w:rPr>
        <w:t>异步入账：出账动作完成就返回，入账动作异步执行</w:t>
      </w:r>
    </w:p>
    <w:p w14:paraId="058D3AD1" w14:textId="2FFF9B7E" w:rsidR="00E63F25" w:rsidRDefault="00E63F25" w:rsidP="003D41D8">
      <w:pPr>
        <w:rPr>
          <w:color w:val="FF0000"/>
        </w:rPr>
      </w:pPr>
      <w:r w:rsidRPr="00B87405">
        <w:rPr>
          <w:rFonts w:hint="eastAsia"/>
          <w:color w:val="FF0000"/>
        </w:rPr>
        <w:t>缓存记账：</w:t>
      </w:r>
      <w:proofErr w:type="gramStart"/>
      <w:r w:rsidRPr="00B87405">
        <w:rPr>
          <w:rFonts w:hint="eastAsia"/>
          <w:color w:val="FF0000"/>
        </w:rPr>
        <w:t>不</w:t>
      </w:r>
      <w:proofErr w:type="gramEnd"/>
      <w:r w:rsidRPr="00B87405">
        <w:rPr>
          <w:rFonts w:hint="eastAsia"/>
          <w:color w:val="FF0000"/>
        </w:rPr>
        <w:t>实时更新余额，每隔一定时间汇总更新余额</w:t>
      </w:r>
    </w:p>
    <w:p w14:paraId="13BC7FC7" w14:textId="7F7C72AD" w:rsidR="00B87405" w:rsidRPr="00C90727" w:rsidRDefault="00B87405" w:rsidP="003D41D8">
      <w:pPr>
        <w:rPr>
          <w:color w:val="000000" w:themeColor="text1"/>
        </w:rPr>
      </w:pPr>
      <w:r w:rsidRPr="00C90727">
        <w:rPr>
          <w:rFonts w:hint="eastAsia"/>
          <w:color w:val="000000" w:themeColor="text1"/>
        </w:rPr>
        <w:t>异步入账：</w:t>
      </w:r>
    </w:p>
    <w:p w14:paraId="64484A63" w14:textId="7DBB36B1" w:rsidR="00B87405" w:rsidRPr="009F5625" w:rsidRDefault="00B87405" w:rsidP="009F562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9F5625">
        <w:rPr>
          <w:rFonts w:hint="eastAsia"/>
          <w:color w:val="000000" w:themeColor="text1"/>
        </w:rPr>
        <w:t>将入账异步</w:t>
      </w:r>
      <w:r w:rsidR="009F5625" w:rsidRPr="009F5625">
        <w:rPr>
          <w:rFonts w:hint="eastAsia"/>
          <w:color w:val="000000" w:themeColor="text1"/>
        </w:rPr>
        <w:t>任务插入到数据库</w:t>
      </w:r>
    </w:p>
    <w:p w14:paraId="0A79CD07" w14:textId="5C0CD963" w:rsidR="009F5625" w:rsidRPr="009F5625" w:rsidRDefault="009F5625" w:rsidP="009F562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9F5625">
        <w:rPr>
          <w:rFonts w:hint="eastAsia"/>
          <w:color w:val="000000" w:themeColor="text1"/>
        </w:rPr>
        <w:t>加分布式锁（</w:t>
      </w:r>
      <w:proofErr w:type="spellStart"/>
      <w:r w:rsidRPr="009F5625">
        <w:rPr>
          <w:rFonts w:hint="eastAsia"/>
          <w:color w:val="000000" w:themeColor="text1"/>
        </w:rPr>
        <w:t>zk</w:t>
      </w:r>
      <w:proofErr w:type="spellEnd"/>
      <w:r w:rsidRPr="009F5625">
        <w:rPr>
          <w:rFonts w:hint="eastAsia"/>
          <w:color w:val="000000" w:themeColor="text1"/>
        </w:rPr>
        <w:t>锁</w:t>
      </w:r>
      <w:r w:rsidRPr="009F5625">
        <w:rPr>
          <w:rFonts w:hint="eastAsia"/>
          <w:color w:val="000000" w:themeColor="text1"/>
        </w:rPr>
        <w:t xml:space="preserve"> </w:t>
      </w:r>
      <w:r w:rsidRPr="009F5625">
        <w:rPr>
          <w:rFonts w:hint="eastAsia"/>
          <w:color w:val="000000" w:themeColor="text1"/>
        </w:rPr>
        <w:t>数据库锁），从数据库获取一定数量的定时任务</w:t>
      </w:r>
    </w:p>
    <w:p w14:paraId="73FC845A" w14:textId="486D4EFD" w:rsidR="009F5625" w:rsidRPr="009F5625" w:rsidRDefault="009F5625" w:rsidP="009F562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9F5625">
        <w:rPr>
          <w:rFonts w:hint="eastAsia"/>
          <w:color w:val="000000" w:themeColor="text1"/>
        </w:rPr>
        <w:t>将任务放入线程池中，执行任务</w:t>
      </w:r>
    </w:p>
    <w:p w14:paraId="247C1182" w14:textId="53DAD419" w:rsidR="009F5625" w:rsidRDefault="009F5625" w:rsidP="009F562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9F5625">
        <w:rPr>
          <w:rFonts w:hint="eastAsia"/>
          <w:color w:val="000000" w:themeColor="text1"/>
        </w:rPr>
        <w:t>任务执行完成，更新数据库中</w:t>
      </w:r>
      <w:r w:rsidRPr="009F5625">
        <w:rPr>
          <w:rFonts w:hint="eastAsia"/>
          <w:color w:val="000000" w:themeColor="text1"/>
        </w:rPr>
        <w:t xml:space="preserve"> </w:t>
      </w:r>
      <w:r w:rsidRPr="009F5625">
        <w:rPr>
          <w:rFonts w:hint="eastAsia"/>
          <w:color w:val="000000" w:themeColor="text1"/>
        </w:rPr>
        <w:t>任务状态</w:t>
      </w:r>
    </w:p>
    <w:p w14:paraId="0D079894" w14:textId="4197A39B" w:rsidR="00EF2322" w:rsidRDefault="00EF2322" w:rsidP="00EF2322">
      <w:pPr>
        <w:pStyle w:val="a3"/>
        <w:ind w:left="720" w:firstLineChars="0" w:firstLine="0"/>
        <w:rPr>
          <w:rFonts w:hint="eastAsia"/>
          <w:color w:val="000000" w:themeColor="text1"/>
        </w:rPr>
      </w:pPr>
      <w:bookmarkStart w:id="0" w:name="_GoBack"/>
      <w:r>
        <w:rPr>
          <w:rFonts w:hint="eastAsia"/>
          <w:noProof/>
          <w:color w:val="000000" w:themeColor="text1"/>
        </w:rPr>
        <w:drawing>
          <wp:inline distT="0" distB="0" distL="0" distR="0" wp14:anchorId="716C4992" wp14:editId="2CD1259D">
            <wp:extent cx="4457700" cy="4776489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热点账户-异步任务处理流程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860" cy="47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0595C2" w14:textId="09887AC7" w:rsidR="006C4F5E" w:rsidRPr="009F5625" w:rsidRDefault="006C4F5E" w:rsidP="006C4F5E">
      <w:pPr>
        <w:pStyle w:val="a3"/>
        <w:ind w:left="720" w:firstLineChars="0" w:firstLine="0"/>
        <w:jc w:val="center"/>
        <w:rPr>
          <w:rFonts w:hint="eastAsia"/>
          <w:color w:val="000000" w:themeColor="text1"/>
        </w:rPr>
      </w:pPr>
    </w:p>
    <w:p w14:paraId="0A9E2A63" w14:textId="77777777" w:rsidR="009F5625" w:rsidRPr="009F5625" w:rsidRDefault="009F5625" w:rsidP="009F5625">
      <w:pPr>
        <w:pStyle w:val="a3"/>
        <w:ind w:left="720" w:firstLineChars="0" w:firstLine="0"/>
        <w:rPr>
          <w:rFonts w:hint="eastAsia"/>
          <w:color w:val="FF0000"/>
        </w:rPr>
      </w:pPr>
    </w:p>
    <w:p w14:paraId="4D99FC5E" w14:textId="77777777" w:rsidR="00641247" w:rsidRPr="003D41D8" w:rsidRDefault="00641247" w:rsidP="003D41D8">
      <w:pPr>
        <w:rPr>
          <w:rFonts w:hint="eastAsia"/>
        </w:rPr>
      </w:pPr>
    </w:p>
    <w:sectPr w:rsidR="00641247" w:rsidRPr="003D4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A6A"/>
    <w:multiLevelType w:val="hybridMultilevel"/>
    <w:tmpl w:val="F7840A8C"/>
    <w:lvl w:ilvl="0" w:tplc="194A9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E1021"/>
    <w:multiLevelType w:val="hybridMultilevel"/>
    <w:tmpl w:val="E3C6DCEC"/>
    <w:lvl w:ilvl="0" w:tplc="0DBE9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BF"/>
    <w:rsid w:val="00092470"/>
    <w:rsid w:val="00096ABF"/>
    <w:rsid w:val="003D41D8"/>
    <w:rsid w:val="00443262"/>
    <w:rsid w:val="005148F6"/>
    <w:rsid w:val="00624812"/>
    <w:rsid w:val="00641247"/>
    <w:rsid w:val="006C4F5E"/>
    <w:rsid w:val="00736514"/>
    <w:rsid w:val="008B176E"/>
    <w:rsid w:val="009B78FD"/>
    <w:rsid w:val="009F5625"/>
    <w:rsid w:val="00A00A74"/>
    <w:rsid w:val="00A47810"/>
    <w:rsid w:val="00A77F1F"/>
    <w:rsid w:val="00B20BE1"/>
    <w:rsid w:val="00B419E6"/>
    <w:rsid w:val="00B541C5"/>
    <w:rsid w:val="00B87405"/>
    <w:rsid w:val="00C35DC0"/>
    <w:rsid w:val="00C90727"/>
    <w:rsid w:val="00CA1131"/>
    <w:rsid w:val="00E31B00"/>
    <w:rsid w:val="00E63F25"/>
    <w:rsid w:val="00EF2322"/>
    <w:rsid w:val="00F92C61"/>
    <w:rsid w:val="00FA06ED"/>
    <w:rsid w:val="00FE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1E6C"/>
  <w15:chartTrackingRefBased/>
  <w15:docId w15:val="{C5DC9772-A630-40D7-A821-98420C60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69A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C35D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1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1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11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C35DC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5DC0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35DC0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C35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ljp</dc:creator>
  <cp:keywords/>
  <dc:description/>
  <cp:lastModifiedBy>ljp</cp:lastModifiedBy>
  <cp:revision>33</cp:revision>
  <dcterms:created xsi:type="dcterms:W3CDTF">2018-08-29T01:48:00Z</dcterms:created>
  <dcterms:modified xsi:type="dcterms:W3CDTF">2018-09-10T02:29:00Z</dcterms:modified>
</cp:coreProperties>
</file>