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mc:Ignorable="w14 w15 w16se w16cid w16 w16cex w16sdtdh wp14">
  <w:body>
    <w:p w:rsidR="006412FA" w:rsidP="006412FA" w:rsidRDefault="006412FA" w14:paraId="538986B4" w14:textId="2DFF9792">
      <w:pPr>
        <w:pStyle w:val="Title"/>
      </w:pPr>
    </w:p>
    <w:p w:rsidR="006412FA" w:rsidP="006412FA" w:rsidRDefault="006412FA" w14:paraId="14AD5E05" w14:textId="1362D813">
      <w:pPr>
        <w:pStyle w:val="Title"/>
      </w:pPr>
    </w:p>
    <w:p w:rsidRPr="006412FA" w:rsidR="006412FA" w:rsidP="006412FA" w:rsidRDefault="006412FA" w14:paraId="520802A7" w14:textId="77777777"/>
    <w:p w:rsidR="006412FA" w:rsidP="006412FA" w:rsidRDefault="006412FA" w14:paraId="49B72DBF" w14:textId="77777777">
      <w:pPr>
        <w:pStyle w:val="Title"/>
      </w:pPr>
    </w:p>
    <w:p w:rsidRPr="009E704D" w:rsidR="009E704D" w:rsidP="009E704D" w:rsidRDefault="009E704D" w14:paraId="08D14029" w14:textId="77777777"/>
    <w:p w:rsidRPr="00176730" w:rsidR="00902116" w:rsidP="00CA57E0" w:rsidRDefault="21DC96E1" w14:paraId="144E958F" w14:textId="3D34009E">
      <w:pPr>
        <w:pStyle w:val="Title"/>
        <w:jc w:val="left"/>
        <w:rPr>
          <w:b/>
          <w:bCs/>
          <w:sz w:val="110"/>
          <w:szCs w:val="110"/>
        </w:rPr>
      </w:pPr>
      <w:r w:rsidRPr="00176730">
        <w:rPr>
          <w:b/>
          <w:bCs/>
          <w:sz w:val="110"/>
          <w:szCs w:val="110"/>
        </w:rPr>
        <w:t>TextStrip2.0</w:t>
      </w:r>
    </w:p>
    <w:p w:rsidRPr="00A07720" w:rsidR="00176730" w:rsidP="00CA57E0" w:rsidRDefault="00176730" w14:paraId="0FA419ED" w14:textId="77777777">
      <w:pPr>
        <w:jc w:val="left"/>
        <w:rPr>
          <w:color w:val="767171" w:themeColor="background2" w:themeShade="80"/>
        </w:rPr>
      </w:pPr>
    </w:p>
    <w:p w:rsidRPr="00176730" w:rsidR="00FA3AA5" w:rsidP="00CA57E0" w:rsidRDefault="00FA3AA5" w14:paraId="5319B946" w14:textId="15A25503">
      <w:pPr>
        <w:jc w:val="left"/>
        <w:rPr>
          <w:color w:val="767171" w:themeColor="background2" w:themeShade="80"/>
          <w:sz w:val="32"/>
          <w:szCs w:val="32"/>
        </w:rPr>
      </w:pPr>
      <w:r w:rsidRPr="00176730">
        <w:rPr>
          <w:color w:val="767171" w:themeColor="background2" w:themeShade="80"/>
          <w:sz w:val="32"/>
          <w:szCs w:val="32"/>
        </w:rPr>
        <w:t>Projektauftrag, Lasten- und Pflichtenheft</w:t>
      </w:r>
    </w:p>
    <w:p w:rsidR="00902116" w:rsidP="006412FA" w:rsidRDefault="00902116" w14:paraId="2A6D46A1" w14:textId="77777777">
      <w:pPr>
        <w:pStyle w:val="Title"/>
        <w:jc w:val="center"/>
        <w:rPr>
          <w:b/>
          <w:bCs/>
          <w:sz w:val="96"/>
          <w:szCs w:val="96"/>
        </w:rPr>
      </w:pPr>
    </w:p>
    <w:p w:rsidR="009E704D" w:rsidP="009E704D" w:rsidRDefault="009E704D" w14:paraId="66CDE354" w14:textId="77777777"/>
    <w:p w:rsidRPr="009E704D" w:rsidR="009E704D" w:rsidP="009E704D" w:rsidRDefault="009E704D" w14:paraId="51C8A21D" w14:textId="77777777"/>
    <w:p w:rsidRPr="0032492C" w:rsidR="00BC0EDC" w:rsidP="00BC0EDC" w:rsidRDefault="00BC0EDC" w14:paraId="386579BD" w14:textId="76927D98">
      <w:pPr>
        <w:rPr>
          <w:sz w:val="24"/>
          <w:szCs w:val="24"/>
        </w:rPr>
      </w:pPr>
      <w:r w:rsidRPr="0032492C">
        <w:rPr>
          <w:sz w:val="24"/>
          <w:szCs w:val="24"/>
        </w:rPr>
        <w:t xml:space="preserve">Autoren: Michel Medved, Jan </w:t>
      </w:r>
      <w:proofErr w:type="spellStart"/>
      <w:r w:rsidRPr="0032492C">
        <w:rPr>
          <w:sz w:val="24"/>
          <w:szCs w:val="24"/>
        </w:rPr>
        <w:t>Neifeld</w:t>
      </w:r>
      <w:proofErr w:type="spellEnd"/>
      <w:r w:rsidRPr="0032492C">
        <w:rPr>
          <w:sz w:val="24"/>
          <w:szCs w:val="24"/>
        </w:rPr>
        <w:t>, Tobias Kister, Daniel Schmitz</w:t>
      </w:r>
    </w:p>
    <w:p w:rsidRPr="0032492C" w:rsidR="00CF4B00" w:rsidP="00BC0EDC" w:rsidRDefault="00CF4B00" w14:paraId="77113EBA" w14:textId="2F811FFA">
      <w:pPr>
        <w:rPr>
          <w:sz w:val="24"/>
          <w:szCs w:val="24"/>
        </w:rPr>
      </w:pPr>
      <w:r w:rsidRPr="0032492C">
        <w:rPr>
          <w:sz w:val="24"/>
          <w:szCs w:val="24"/>
        </w:rPr>
        <w:t>Mannheim, den 24.05.2023</w:t>
      </w:r>
    </w:p>
    <w:p w:rsidR="00FA3AA5" w:rsidP="00FA3AA5" w:rsidRDefault="00FA3AA5" w14:paraId="2758B352" w14:textId="77777777"/>
    <w:p w:rsidRPr="00A07720" w:rsidR="00FA3AA5" w:rsidP="00FA3AA5" w:rsidRDefault="00FA3AA5" w14:paraId="18BD9CC5" w14:textId="77777777">
      <w:pPr>
        <w:rPr>
          <w:sz w:val="24"/>
          <w:szCs w:val="24"/>
        </w:rPr>
      </w:pPr>
    </w:p>
    <w:p w:rsidRPr="00A07720" w:rsidR="00902116" w:rsidP="00902116" w:rsidRDefault="00902116" w14:paraId="5760FFC4" w14:textId="77777777">
      <w:pPr>
        <w:rPr>
          <w:sz w:val="24"/>
          <w:szCs w:val="24"/>
        </w:rPr>
      </w:pPr>
    </w:p>
    <w:p w:rsidRPr="005900C2" w:rsidR="00902116" w:rsidP="00902116" w:rsidRDefault="00162502" w14:paraId="37F59045" w14:textId="2B359DD5">
      <w:pPr>
        <w:rPr>
          <w:sz w:val="24"/>
          <w:szCs w:val="24"/>
        </w:rPr>
      </w:pPr>
      <w:r w:rsidRPr="005900C2">
        <w:rPr>
          <w:sz w:val="24"/>
          <w:szCs w:val="24"/>
        </w:rPr>
        <w:t>Versionsübersicht:</w:t>
      </w:r>
    </w:p>
    <w:tbl>
      <w:tblPr>
        <w:tblStyle w:val="TableGrid"/>
        <w:tblW w:w="0" w:type="auto"/>
        <w:tblLook w:val="04A0" w:firstRow="1" w:lastRow="0" w:firstColumn="1" w:lastColumn="0" w:noHBand="0" w:noVBand="1"/>
      </w:tblPr>
      <w:tblGrid>
        <w:gridCol w:w="2305"/>
        <w:gridCol w:w="2102"/>
        <w:gridCol w:w="1684"/>
        <w:gridCol w:w="2971"/>
      </w:tblGrid>
      <w:tr w:rsidR="00A52167" w:rsidTr="00226FEA" w14:paraId="50E47A2A" w14:textId="77777777">
        <w:tc>
          <w:tcPr>
            <w:tcW w:w="2305" w:type="dxa"/>
          </w:tcPr>
          <w:p w:rsidRPr="005900C2" w:rsidR="00A52167" w:rsidP="00302A71" w:rsidRDefault="00A52167" w14:paraId="77E85F96" w14:textId="0AC01505">
            <w:pPr>
              <w:spacing w:after="120"/>
              <w:rPr>
                <w:b/>
                <w:bCs/>
              </w:rPr>
            </w:pPr>
            <w:r w:rsidRPr="005900C2">
              <w:rPr>
                <w:b/>
                <w:bCs/>
              </w:rPr>
              <w:t>Version</w:t>
            </w:r>
          </w:p>
        </w:tc>
        <w:tc>
          <w:tcPr>
            <w:tcW w:w="2102" w:type="dxa"/>
          </w:tcPr>
          <w:p w:rsidRPr="005900C2" w:rsidR="00A52167" w:rsidP="00302A71" w:rsidRDefault="00A52167" w14:paraId="7C1B4FC2" w14:textId="12399809">
            <w:pPr>
              <w:spacing w:after="120"/>
              <w:rPr>
                <w:b/>
                <w:bCs/>
              </w:rPr>
            </w:pPr>
            <w:r w:rsidRPr="005900C2">
              <w:rPr>
                <w:b/>
                <w:bCs/>
              </w:rPr>
              <w:t>Datum</w:t>
            </w:r>
          </w:p>
        </w:tc>
        <w:tc>
          <w:tcPr>
            <w:tcW w:w="1684" w:type="dxa"/>
          </w:tcPr>
          <w:p w:rsidRPr="005900C2" w:rsidR="00A52167" w:rsidP="00302A71" w:rsidRDefault="00A52167" w14:paraId="22B59274" w14:textId="0A83DB45">
            <w:pPr>
              <w:spacing w:after="120"/>
              <w:rPr>
                <w:b/>
                <w:bCs/>
              </w:rPr>
            </w:pPr>
            <w:r w:rsidRPr="005900C2">
              <w:rPr>
                <w:b/>
                <w:bCs/>
              </w:rPr>
              <w:t>Status</w:t>
            </w:r>
          </w:p>
        </w:tc>
        <w:tc>
          <w:tcPr>
            <w:tcW w:w="2971" w:type="dxa"/>
          </w:tcPr>
          <w:p w:rsidRPr="005900C2" w:rsidR="00A52167" w:rsidP="00302A71" w:rsidRDefault="007F56EA" w14:paraId="28A8056A" w14:textId="3CD13BC1">
            <w:pPr>
              <w:spacing w:after="120"/>
              <w:rPr>
                <w:b/>
                <w:bCs/>
              </w:rPr>
            </w:pPr>
            <w:r w:rsidRPr="005900C2">
              <w:rPr>
                <w:b/>
                <w:bCs/>
              </w:rPr>
              <w:t>Änderung</w:t>
            </w:r>
          </w:p>
        </w:tc>
      </w:tr>
      <w:tr w:rsidR="00A52167" w:rsidTr="00226FEA" w14:paraId="591C526E" w14:textId="77777777">
        <w:tc>
          <w:tcPr>
            <w:tcW w:w="2305" w:type="dxa"/>
          </w:tcPr>
          <w:p w:rsidR="00A52167" w:rsidP="00302A71" w:rsidRDefault="007F56EA" w14:paraId="682F821C" w14:textId="661B4E3D">
            <w:pPr>
              <w:spacing w:after="120"/>
            </w:pPr>
            <w:r>
              <w:t>0.1</w:t>
            </w:r>
          </w:p>
        </w:tc>
        <w:tc>
          <w:tcPr>
            <w:tcW w:w="2102" w:type="dxa"/>
          </w:tcPr>
          <w:p w:rsidR="00A52167" w:rsidP="00302A71" w:rsidRDefault="00A52167" w14:paraId="3B526BE6" w14:textId="7D2808B0">
            <w:pPr>
              <w:spacing w:after="120"/>
            </w:pPr>
            <w:r>
              <w:t>24.05.2023</w:t>
            </w:r>
          </w:p>
        </w:tc>
        <w:tc>
          <w:tcPr>
            <w:tcW w:w="1684" w:type="dxa"/>
          </w:tcPr>
          <w:p w:rsidR="00A52167" w:rsidP="00302A71" w:rsidRDefault="00226FEA" w14:paraId="7B6F3C06" w14:textId="24446D13">
            <w:pPr>
              <w:spacing w:after="120"/>
            </w:pPr>
            <w:r>
              <w:t>In Prüfung</w:t>
            </w:r>
          </w:p>
        </w:tc>
        <w:tc>
          <w:tcPr>
            <w:tcW w:w="2971" w:type="dxa"/>
          </w:tcPr>
          <w:p w:rsidR="00A52167" w:rsidP="00302A71" w:rsidRDefault="007F56EA" w14:paraId="019F58BF" w14:textId="66EE7E83">
            <w:pPr>
              <w:spacing w:after="120"/>
              <w:jc w:val="left"/>
            </w:pPr>
            <w:r>
              <w:t>Initiale</w:t>
            </w:r>
            <w:r w:rsidR="00CF46A0">
              <w:t xml:space="preserve"> Fassungen des Projektauftrag</w:t>
            </w:r>
            <w:r w:rsidR="00C6620A">
              <w:t>s</w:t>
            </w:r>
            <w:r w:rsidR="00226FEA">
              <w:t xml:space="preserve"> wie auch des </w:t>
            </w:r>
            <w:r w:rsidR="00CF46A0">
              <w:t>Lasten- und Pflichtenheft</w:t>
            </w:r>
            <w:r w:rsidR="00226FEA">
              <w:t>s</w:t>
            </w:r>
          </w:p>
        </w:tc>
      </w:tr>
      <w:tr w:rsidR="00A52167" w:rsidTr="00226FEA" w14:paraId="1B9C3F8E" w14:textId="77777777">
        <w:tc>
          <w:tcPr>
            <w:tcW w:w="2305" w:type="dxa"/>
          </w:tcPr>
          <w:p w:rsidR="00A52167" w:rsidP="00302A71" w:rsidRDefault="00A52167" w14:paraId="45DB475A" w14:textId="77777777">
            <w:pPr>
              <w:spacing w:after="120"/>
            </w:pPr>
          </w:p>
        </w:tc>
        <w:tc>
          <w:tcPr>
            <w:tcW w:w="2102" w:type="dxa"/>
          </w:tcPr>
          <w:p w:rsidR="00A52167" w:rsidP="00302A71" w:rsidRDefault="00A52167" w14:paraId="084D2908" w14:textId="77777777">
            <w:pPr>
              <w:spacing w:after="120"/>
            </w:pPr>
          </w:p>
        </w:tc>
        <w:tc>
          <w:tcPr>
            <w:tcW w:w="1684" w:type="dxa"/>
          </w:tcPr>
          <w:p w:rsidR="00A52167" w:rsidP="00302A71" w:rsidRDefault="00A52167" w14:paraId="132BC983" w14:textId="77777777">
            <w:pPr>
              <w:spacing w:after="120"/>
            </w:pPr>
          </w:p>
        </w:tc>
        <w:tc>
          <w:tcPr>
            <w:tcW w:w="2971" w:type="dxa"/>
          </w:tcPr>
          <w:p w:rsidR="00A52167" w:rsidP="00302A71" w:rsidRDefault="00A52167" w14:paraId="11DE6382" w14:textId="77777777">
            <w:pPr>
              <w:spacing w:after="120"/>
            </w:pPr>
          </w:p>
        </w:tc>
      </w:tr>
      <w:tr w:rsidR="00A52167" w:rsidTr="00226FEA" w14:paraId="3FF5265B" w14:textId="77777777">
        <w:tc>
          <w:tcPr>
            <w:tcW w:w="2305" w:type="dxa"/>
          </w:tcPr>
          <w:p w:rsidR="00A52167" w:rsidP="00302A71" w:rsidRDefault="00A52167" w14:paraId="34FE9618" w14:textId="77777777">
            <w:pPr>
              <w:spacing w:after="120"/>
            </w:pPr>
          </w:p>
        </w:tc>
        <w:tc>
          <w:tcPr>
            <w:tcW w:w="2102" w:type="dxa"/>
          </w:tcPr>
          <w:p w:rsidR="00A52167" w:rsidP="00302A71" w:rsidRDefault="00A52167" w14:paraId="25D0E4B9" w14:textId="77777777">
            <w:pPr>
              <w:spacing w:after="120"/>
            </w:pPr>
          </w:p>
        </w:tc>
        <w:tc>
          <w:tcPr>
            <w:tcW w:w="1684" w:type="dxa"/>
          </w:tcPr>
          <w:p w:rsidR="00A52167" w:rsidP="00302A71" w:rsidRDefault="00A52167" w14:paraId="59E3440E" w14:textId="77777777">
            <w:pPr>
              <w:spacing w:after="120"/>
            </w:pPr>
          </w:p>
        </w:tc>
        <w:tc>
          <w:tcPr>
            <w:tcW w:w="2971" w:type="dxa"/>
          </w:tcPr>
          <w:p w:rsidR="00A52167" w:rsidP="00302A71" w:rsidRDefault="00A52167" w14:paraId="7EB6A56C" w14:textId="77777777">
            <w:pPr>
              <w:spacing w:after="120"/>
            </w:pPr>
          </w:p>
        </w:tc>
      </w:tr>
      <w:tr w:rsidR="00A52167" w:rsidTr="00226FEA" w14:paraId="093F015E" w14:textId="77777777">
        <w:tc>
          <w:tcPr>
            <w:tcW w:w="2305" w:type="dxa"/>
          </w:tcPr>
          <w:p w:rsidR="00A52167" w:rsidP="00302A71" w:rsidRDefault="00A52167" w14:paraId="7EC3375D" w14:textId="77777777">
            <w:pPr>
              <w:spacing w:after="120"/>
            </w:pPr>
          </w:p>
        </w:tc>
        <w:tc>
          <w:tcPr>
            <w:tcW w:w="2102" w:type="dxa"/>
          </w:tcPr>
          <w:p w:rsidR="00A52167" w:rsidP="00302A71" w:rsidRDefault="00A52167" w14:paraId="222FEC1D" w14:textId="77777777">
            <w:pPr>
              <w:spacing w:after="120"/>
            </w:pPr>
          </w:p>
        </w:tc>
        <w:tc>
          <w:tcPr>
            <w:tcW w:w="1684" w:type="dxa"/>
          </w:tcPr>
          <w:p w:rsidR="00A52167" w:rsidP="00302A71" w:rsidRDefault="00A52167" w14:paraId="2381DBCB" w14:textId="77777777">
            <w:pPr>
              <w:spacing w:after="120"/>
            </w:pPr>
          </w:p>
        </w:tc>
        <w:tc>
          <w:tcPr>
            <w:tcW w:w="2971" w:type="dxa"/>
          </w:tcPr>
          <w:p w:rsidR="00A52167" w:rsidP="00302A71" w:rsidRDefault="00A52167" w14:paraId="47D9CA9F" w14:textId="77777777">
            <w:pPr>
              <w:spacing w:after="120"/>
            </w:pPr>
          </w:p>
        </w:tc>
      </w:tr>
    </w:tbl>
    <w:p w:rsidRPr="00902116" w:rsidR="00902116" w:rsidP="00902116" w:rsidRDefault="00902116" w14:paraId="0405024B" w14:textId="77777777"/>
    <w:p w:rsidRPr="006412FA" w:rsidR="006412FA" w:rsidP="006412FA" w:rsidRDefault="006412FA" w14:paraId="177AD263" w14:textId="3D3B62EF">
      <w:pPr>
        <w:pStyle w:val="Title"/>
        <w:jc w:val="center"/>
        <w:rPr>
          <w:b/>
          <w:bCs/>
          <w:color w:val="2F5496" w:themeColor="accent1" w:themeShade="BF"/>
          <w:sz w:val="32"/>
          <w:szCs w:val="32"/>
          <w:lang w:eastAsia="de-DE"/>
        </w:rPr>
      </w:pPr>
      <w:r w:rsidRPr="21DC96E1">
        <w:rPr>
          <w:b/>
          <w:bCs/>
        </w:rPr>
        <w:br w:type="page"/>
      </w:r>
    </w:p>
    <w:p w:rsidR="00A564A9" w:rsidP="002D5693" w:rsidRDefault="002D5693" w14:paraId="70E97870" w14:textId="1610C142">
      <w:pPr>
        <w:pStyle w:val="Heading1"/>
      </w:pPr>
      <w:bookmarkStart w:name="_Toc135599495" w:id="0"/>
      <w:r>
        <w:t>Inhaltsverzeichnis</w:t>
      </w:r>
      <w:bookmarkEnd w:id="0"/>
    </w:p>
    <w:p w:rsidR="00B8527A" w:rsidRDefault="00B8527A" w14:paraId="7A31BB63" w14:textId="6B05F3B0">
      <w:pPr>
        <w:pStyle w:val="TOC1"/>
        <w:rPr>
          <w:rFonts w:eastAsiaTheme="minorEastAsia" w:cstheme="minorBidi"/>
          <w:b w:val="0"/>
          <w:noProof/>
          <w:kern w:val="2"/>
          <w:sz w:val="22"/>
          <w:szCs w:val="22"/>
          <w14:ligatures w14:val="standardContextual"/>
        </w:rPr>
      </w:pPr>
      <w:r>
        <w:rPr>
          <w:b w:val="0"/>
        </w:rPr>
        <w:fldChar w:fldCharType="begin"/>
      </w:r>
      <w:r>
        <w:rPr>
          <w:b w:val="0"/>
        </w:rPr>
        <w:instrText xml:space="preserve"> TOC \o "1-3" \h \z \u </w:instrText>
      </w:r>
      <w:r>
        <w:rPr>
          <w:b w:val="0"/>
        </w:rPr>
        <w:fldChar w:fldCharType="separate"/>
      </w:r>
      <w:hyperlink w:history="1" w:anchor="_Toc135599495">
        <w:r w:rsidRPr="00DE268B">
          <w:rPr>
            <w:rStyle w:val="Hyperlink"/>
            <w:noProof/>
          </w:rPr>
          <w:t>1</w:t>
        </w:r>
        <w:r>
          <w:rPr>
            <w:rFonts w:eastAsiaTheme="minorEastAsia" w:cstheme="minorBidi"/>
            <w:b w:val="0"/>
            <w:noProof/>
            <w:kern w:val="2"/>
            <w:sz w:val="22"/>
            <w:szCs w:val="22"/>
            <w14:ligatures w14:val="standardContextual"/>
          </w:rPr>
          <w:tab/>
        </w:r>
        <w:r w:rsidRPr="00DE268B">
          <w:rPr>
            <w:rStyle w:val="Hyperlink"/>
            <w:noProof/>
          </w:rPr>
          <w:t>Inhaltsverzeichnis</w:t>
        </w:r>
        <w:r>
          <w:rPr>
            <w:noProof/>
            <w:webHidden/>
          </w:rPr>
          <w:tab/>
        </w:r>
        <w:r>
          <w:rPr>
            <w:noProof/>
            <w:webHidden/>
          </w:rPr>
          <w:fldChar w:fldCharType="begin"/>
        </w:r>
        <w:r>
          <w:rPr>
            <w:noProof/>
            <w:webHidden/>
          </w:rPr>
          <w:instrText xml:space="preserve"> PAGEREF _Toc135599495 \h </w:instrText>
        </w:r>
        <w:r>
          <w:rPr>
            <w:noProof/>
            <w:webHidden/>
          </w:rPr>
        </w:r>
        <w:r>
          <w:rPr>
            <w:noProof/>
            <w:webHidden/>
          </w:rPr>
          <w:fldChar w:fldCharType="separate"/>
        </w:r>
        <w:r>
          <w:rPr>
            <w:noProof/>
            <w:webHidden/>
          </w:rPr>
          <w:t>2</w:t>
        </w:r>
        <w:r>
          <w:rPr>
            <w:noProof/>
            <w:webHidden/>
          </w:rPr>
          <w:fldChar w:fldCharType="end"/>
        </w:r>
      </w:hyperlink>
    </w:p>
    <w:p w:rsidR="00B8527A" w:rsidRDefault="00AE5577" w14:paraId="60EEBDBF" w14:textId="4450F497">
      <w:pPr>
        <w:pStyle w:val="TOC1"/>
        <w:rPr>
          <w:rFonts w:eastAsiaTheme="minorEastAsia" w:cstheme="minorBidi"/>
          <w:b w:val="0"/>
          <w:noProof/>
          <w:kern w:val="2"/>
          <w:sz w:val="22"/>
          <w:szCs w:val="22"/>
          <w14:ligatures w14:val="standardContextual"/>
        </w:rPr>
      </w:pPr>
      <w:hyperlink w:history="1" w:anchor="_Toc135599496">
        <w:r w:rsidRPr="00DE268B" w:rsidR="00B8527A">
          <w:rPr>
            <w:rStyle w:val="Hyperlink"/>
            <w:noProof/>
          </w:rPr>
          <w:t>2</w:t>
        </w:r>
        <w:r w:rsidR="00B8527A">
          <w:rPr>
            <w:rFonts w:eastAsiaTheme="minorEastAsia" w:cstheme="minorBidi"/>
            <w:b w:val="0"/>
            <w:noProof/>
            <w:kern w:val="2"/>
            <w:sz w:val="22"/>
            <w:szCs w:val="22"/>
            <w14:ligatures w14:val="standardContextual"/>
          </w:rPr>
          <w:tab/>
        </w:r>
        <w:r w:rsidRPr="00DE268B" w:rsidR="00B8527A">
          <w:rPr>
            <w:rStyle w:val="Hyperlink"/>
            <w:noProof/>
          </w:rPr>
          <w:t>Projektauftrag</w:t>
        </w:r>
        <w:r w:rsidR="00B8527A">
          <w:rPr>
            <w:noProof/>
            <w:webHidden/>
          </w:rPr>
          <w:tab/>
        </w:r>
        <w:r w:rsidR="00B8527A">
          <w:rPr>
            <w:noProof/>
            <w:webHidden/>
          </w:rPr>
          <w:fldChar w:fldCharType="begin"/>
        </w:r>
        <w:r w:rsidR="00B8527A">
          <w:rPr>
            <w:noProof/>
            <w:webHidden/>
          </w:rPr>
          <w:instrText xml:space="preserve"> PAGEREF _Toc135599496 \h </w:instrText>
        </w:r>
        <w:r w:rsidR="00B8527A">
          <w:rPr>
            <w:noProof/>
            <w:webHidden/>
          </w:rPr>
        </w:r>
        <w:r w:rsidR="00B8527A">
          <w:rPr>
            <w:noProof/>
            <w:webHidden/>
          </w:rPr>
          <w:fldChar w:fldCharType="separate"/>
        </w:r>
        <w:r w:rsidR="00B8527A">
          <w:rPr>
            <w:noProof/>
            <w:webHidden/>
          </w:rPr>
          <w:t>3</w:t>
        </w:r>
        <w:r w:rsidR="00B8527A">
          <w:rPr>
            <w:noProof/>
            <w:webHidden/>
          </w:rPr>
          <w:fldChar w:fldCharType="end"/>
        </w:r>
      </w:hyperlink>
    </w:p>
    <w:p w:rsidR="00B8527A" w:rsidRDefault="00AE5577" w14:paraId="41F24119" w14:textId="4055B5DA">
      <w:pPr>
        <w:pStyle w:val="TOC2"/>
        <w:tabs>
          <w:tab w:val="left" w:pos="1247"/>
          <w:tab w:val="right" w:leader="dot" w:pos="9062"/>
        </w:tabs>
        <w:rPr>
          <w:rFonts w:eastAsiaTheme="minorEastAsia" w:cstheme="minorBidi"/>
          <w:noProof/>
          <w:kern w:val="2"/>
          <w:sz w:val="22"/>
          <w:szCs w:val="22"/>
          <w14:ligatures w14:val="standardContextual"/>
        </w:rPr>
      </w:pPr>
      <w:hyperlink w:history="1" w:anchor="_Toc135599497">
        <w:r w:rsidRPr="00DE268B" w:rsidR="00B8527A">
          <w:rPr>
            <w:rStyle w:val="Hyperlink"/>
            <w:noProof/>
          </w:rPr>
          <w:t>2.1</w:t>
        </w:r>
        <w:r w:rsidR="00B8527A">
          <w:rPr>
            <w:rFonts w:eastAsiaTheme="minorEastAsia" w:cstheme="minorBidi"/>
            <w:noProof/>
            <w:kern w:val="2"/>
            <w:sz w:val="22"/>
            <w:szCs w:val="22"/>
            <w14:ligatures w14:val="standardContextual"/>
          </w:rPr>
          <w:tab/>
        </w:r>
        <w:r w:rsidRPr="00DE268B" w:rsidR="00B8527A">
          <w:rPr>
            <w:rStyle w:val="Hyperlink"/>
            <w:noProof/>
          </w:rPr>
          <w:t>Projektstammdaten</w:t>
        </w:r>
        <w:r w:rsidR="00B8527A">
          <w:rPr>
            <w:noProof/>
            <w:webHidden/>
          </w:rPr>
          <w:tab/>
        </w:r>
        <w:r w:rsidR="00B8527A">
          <w:rPr>
            <w:noProof/>
            <w:webHidden/>
          </w:rPr>
          <w:fldChar w:fldCharType="begin"/>
        </w:r>
        <w:r w:rsidR="00B8527A">
          <w:rPr>
            <w:noProof/>
            <w:webHidden/>
          </w:rPr>
          <w:instrText xml:space="preserve"> PAGEREF _Toc135599497 \h </w:instrText>
        </w:r>
        <w:r w:rsidR="00B8527A">
          <w:rPr>
            <w:noProof/>
            <w:webHidden/>
          </w:rPr>
        </w:r>
        <w:r w:rsidR="00B8527A">
          <w:rPr>
            <w:noProof/>
            <w:webHidden/>
          </w:rPr>
          <w:fldChar w:fldCharType="separate"/>
        </w:r>
        <w:r w:rsidR="00B8527A">
          <w:rPr>
            <w:noProof/>
            <w:webHidden/>
          </w:rPr>
          <w:t>3</w:t>
        </w:r>
        <w:r w:rsidR="00B8527A">
          <w:rPr>
            <w:noProof/>
            <w:webHidden/>
          </w:rPr>
          <w:fldChar w:fldCharType="end"/>
        </w:r>
      </w:hyperlink>
    </w:p>
    <w:p w:rsidR="00B8527A" w:rsidRDefault="00AE5577" w14:paraId="05B82777" w14:textId="61374BFE">
      <w:pPr>
        <w:pStyle w:val="TOC2"/>
        <w:tabs>
          <w:tab w:val="left" w:pos="1247"/>
          <w:tab w:val="right" w:leader="dot" w:pos="9062"/>
        </w:tabs>
        <w:rPr>
          <w:rFonts w:eastAsiaTheme="minorEastAsia" w:cstheme="minorBidi"/>
          <w:noProof/>
          <w:kern w:val="2"/>
          <w:sz w:val="22"/>
          <w:szCs w:val="22"/>
          <w14:ligatures w14:val="standardContextual"/>
        </w:rPr>
      </w:pPr>
      <w:hyperlink w:history="1" w:anchor="_Toc135599498">
        <w:r w:rsidRPr="00DE268B" w:rsidR="00B8527A">
          <w:rPr>
            <w:rStyle w:val="Hyperlink"/>
            <w:noProof/>
          </w:rPr>
          <w:t>2.2</w:t>
        </w:r>
        <w:r w:rsidR="00B8527A">
          <w:rPr>
            <w:rFonts w:eastAsiaTheme="minorEastAsia" w:cstheme="minorBidi"/>
            <w:noProof/>
            <w:kern w:val="2"/>
            <w:sz w:val="22"/>
            <w:szCs w:val="22"/>
            <w14:ligatures w14:val="standardContextual"/>
          </w:rPr>
          <w:tab/>
        </w:r>
        <w:r w:rsidRPr="00DE268B" w:rsidR="00B8527A">
          <w:rPr>
            <w:rStyle w:val="Hyperlink"/>
            <w:noProof/>
          </w:rPr>
          <w:t>Beschreibung der Ausgangsituation</w:t>
        </w:r>
        <w:r w:rsidR="00B8527A">
          <w:rPr>
            <w:noProof/>
            <w:webHidden/>
          </w:rPr>
          <w:tab/>
        </w:r>
        <w:r w:rsidR="00B8527A">
          <w:rPr>
            <w:noProof/>
            <w:webHidden/>
          </w:rPr>
          <w:fldChar w:fldCharType="begin"/>
        </w:r>
        <w:r w:rsidR="00B8527A">
          <w:rPr>
            <w:noProof/>
            <w:webHidden/>
          </w:rPr>
          <w:instrText xml:space="preserve"> PAGEREF _Toc135599498 \h </w:instrText>
        </w:r>
        <w:r w:rsidR="00B8527A">
          <w:rPr>
            <w:noProof/>
            <w:webHidden/>
          </w:rPr>
        </w:r>
        <w:r w:rsidR="00B8527A">
          <w:rPr>
            <w:noProof/>
            <w:webHidden/>
          </w:rPr>
          <w:fldChar w:fldCharType="separate"/>
        </w:r>
        <w:r w:rsidR="00B8527A">
          <w:rPr>
            <w:noProof/>
            <w:webHidden/>
          </w:rPr>
          <w:t>3</w:t>
        </w:r>
        <w:r w:rsidR="00B8527A">
          <w:rPr>
            <w:noProof/>
            <w:webHidden/>
          </w:rPr>
          <w:fldChar w:fldCharType="end"/>
        </w:r>
      </w:hyperlink>
    </w:p>
    <w:p w:rsidR="00B8527A" w:rsidRDefault="00AE5577" w14:paraId="04CEA95F" w14:textId="73A9E9D5">
      <w:pPr>
        <w:pStyle w:val="TOC2"/>
        <w:tabs>
          <w:tab w:val="left" w:pos="1247"/>
          <w:tab w:val="right" w:leader="dot" w:pos="9062"/>
        </w:tabs>
        <w:rPr>
          <w:rFonts w:eastAsiaTheme="minorEastAsia" w:cstheme="minorBidi"/>
          <w:noProof/>
          <w:kern w:val="2"/>
          <w:sz w:val="22"/>
          <w:szCs w:val="22"/>
          <w14:ligatures w14:val="standardContextual"/>
        </w:rPr>
      </w:pPr>
      <w:hyperlink w:history="1" w:anchor="_Toc135599499">
        <w:r w:rsidRPr="00DE268B" w:rsidR="00B8527A">
          <w:rPr>
            <w:rStyle w:val="Hyperlink"/>
            <w:noProof/>
          </w:rPr>
          <w:t>2.3</w:t>
        </w:r>
        <w:r w:rsidR="00B8527A">
          <w:rPr>
            <w:rFonts w:eastAsiaTheme="minorEastAsia" w:cstheme="minorBidi"/>
            <w:noProof/>
            <w:kern w:val="2"/>
            <w:sz w:val="22"/>
            <w:szCs w:val="22"/>
            <w14:ligatures w14:val="standardContextual"/>
          </w:rPr>
          <w:tab/>
        </w:r>
        <w:r w:rsidRPr="00DE268B" w:rsidR="00B8527A">
          <w:rPr>
            <w:rStyle w:val="Hyperlink"/>
            <w:noProof/>
          </w:rPr>
          <w:t>Definition der Projektziele</w:t>
        </w:r>
        <w:r w:rsidR="00B8527A">
          <w:rPr>
            <w:noProof/>
            <w:webHidden/>
          </w:rPr>
          <w:tab/>
        </w:r>
        <w:r w:rsidR="00B8527A">
          <w:rPr>
            <w:noProof/>
            <w:webHidden/>
          </w:rPr>
          <w:fldChar w:fldCharType="begin"/>
        </w:r>
        <w:r w:rsidR="00B8527A">
          <w:rPr>
            <w:noProof/>
            <w:webHidden/>
          </w:rPr>
          <w:instrText xml:space="preserve"> PAGEREF _Toc135599499 \h </w:instrText>
        </w:r>
        <w:r w:rsidR="00B8527A">
          <w:rPr>
            <w:noProof/>
            <w:webHidden/>
          </w:rPr>
        </w:r>
        <w:r w:rsidR="00B8527A">
          <w:rPr>
            <w:noProof/>
            <w:webHidden/>
          </w:rPr>
          <w:fldChar w:fldCharType="separate"/>
        </w:r>
        <w:r w:rsidR="00B8527A">
          <w:rPr>
            <w:noProof/>
            <w:webHidden/>
          </w:rPr>
          <w:t>3</w:t>
        </w:r>
        <w:r w:rsidR="00B8527A">
          <w:rPr>
            <w:noProof/>
            <w:webHidden/>
          </w:rPr>
          <w:fldChar w:fldCharType="end"/>
        </w:r>
      </w:hyperlink>
    </w:p>
    <w:p w:rsidR="00B8527A" w:rsidRDefault="00AE5577" w14:paraId="07444A47" w14:textId="599C8ABF">
      <w:pPr>
        <w:pStyle w:val="TOC2"/>
        <w:tabs>
          <w:tab w:val="left" w:pos="1247"/>
          <w:tab w:val="right" w:leader="dot" w:pos="9062"/>
        </w:tabs>
        <w:rPr>
          <w:rFonts w:eastAsiaTheme="minorEastAsia" w:cstheme="minorBidi"/>
          <w:noProof/>
          <w:kern w:val="2"/>
          <w:sz w:val="22"/>
          <w:szCs w:val="22"/>
          <w14:ligatures w14:val="standardContextual"/>
        </w:rPr>
      </w:pPr>
      <w:hyperlink w:history="1" w:anchor="_Toc135599500">
        <w:r w:rsidRPr="00DE268B" w:rsidR="00B8527A">
          <w:rPr>
            <w:rStyle w:val="Hyperlink"/>
            <w:noProof/>
          </w:rPr>
          <w:t>2.4</w:t>
        </w:r>
        <w:r w:rsidR="00B8527A">
          <w:rPr>
            <w:rFonts w:eastAsiaTheme="minorEastAsia" w:cstheme="minorBidi"/>
            <w:noProof/>
            <w:kern w:val="2"/>
            <w:sz w:val="22"/>
            <w:szCs w:val="22"/>
            <w14:ligatures w14:val="standardContextual"/>
          </w:rPr>
          <w:tab/>
        </w:r>
        <w:r w:rsidRPr="00DE268B" w:rsidR="00B8527A">
          <w:rPr>
            <w:rStyle w:val="Hyperlink"/>
            <w:noProof/>
          </w:rPr>
          <w:t>Projektabgrenzung</w:t>
        </w:r>
        <w:r w:rsidR="00B8527A">
          <w:rPr>
            <w:noProof/>
            <w:webHidden/>
          </w:rPr>
          <w:tab/>
        </w:r>
        <w:r w:rsidR="00B8527A">
          <w:rPr>
            <w:noProof/>
            <w:webHidden/>
          </w:rPr>
          <w:fldChar w:fldCharType="begin"/>
        </w:r>
        <w:r w:rsidR="00B8527A">
          <w:rPr>
            <w:noProof/>
            <w:webHidden/>
          </w:rPr>
          <w:instrText xml:space="preserve"> PAGEREF _Toc135599500 \h </w:instrText>
        </w:r>
        <w:r w:rsidR="00B8527A">
          <w:rPr>
            <w:noProof/>
            <w:webHidden/>
          </w:rPr>
        </w:r>
        <w:r w:rsidR="00B8527A">
          <w:rPr>
            <w:noProof/>
            <w:webHidden/>
          </w:rPr>
          <w:fldChar w:fldCharType="separate"/>
        </w:r>
        <w:r w:rsidR="00B8527A">
          <w:rPr>
            <w:noProof/>
            <w:webHidden/>
          </w:rPr>
          <w:t>5</w:t>
        </w:r>
        <w:r w:rsidR="00B8527A">
          <w:rPr>
            <w:noProof/>
            <w:webHidden/>
          </w:rPr>
          <w:fldChar w:fldCharType="end"/>
        </w:r>
      </w:hyperlink>
    </w:p>
    <w:p w:rsidR="00B8527A" w:rsidRDefault="00AE5577" w14:paraId="61E23213" w14:textId="726609D3">
      <w:pPr>
        <w:pStyle w:val="TOC3"/>
        <w:rPr>
          <w:rFonts w:eastAsiaTheme="minorEastAsia" w:cstheme="minorBidi"/>
          <w:noProof/>
          <w:kern w:val="2"/>
          <w:sz w:val="22"/>
          <w:szCs w:val="22"/>
          <w14:ligatures w14:val="standardContextual"/>
        </w:rPr>
      </w:pPr>
      <w:hyperlink w:history="1" w:anchor="_Toc135599501">
        <w:r w:rsidRPr="00DE268B" w:rsidR="00B8527A">
          <w:rPr>
            <w:rStyle w:val="Hyperlink"/>
            <w:noProof/>
            <w:highlight w:val="red"/>
          </w:rPr>
          <w:t>2.4.1</w:t>
        </w:r>
        <w:r w:rsidR="00B8527A">
          <w:rPr>
            <w:rFonts w:eastAsiaTheme="minorEastAsia" w:cstheme="minorBidi"/>
            <w:noProof/>
            <w:kern w:val="2"/>
            <w:sz w:val="22"/>
            <w:szCs w:val="22"/>
            <w14:ligatures w14:val="standardContextual"/>
          </w:rPr>
          <w:tab/>
        </w:r>
        <w:r w:rsidRPr="00DE268B" w:rsidR="00B8527A">
          <w:rPr>
            <w:rStyle w:val="Hyperlink"/>
            <w:noProof/>
            <w:highlight w:val="red"/>
          </w:rPr>
          <w:t>In-Scope</w:t>
        </w:r>
        <w:r w:rsidR="00B8527A">
          <w:rPr>
            <w:noProof/>
            <w:webHidden/>
          </w:rPr>
          <w:tab/>
        </w:r>
        <w:r w:rsidR="00B8527A">
          <w:rPr>
            <w:noProof/>
            <w:webHidden/>
          </w:rPr>
          <w:fldChar w:fldCharType="begin"/>
        </w:r>
        <w:r w:rsidR="00B8527A">
          <w:rPr>
            <w:noProof/>
            <w:webHidden/>
          </w:rPr>
          <w:instrText xml:space="preserve"> PAGEREF _Toc135599501 \h </w:instrText>
        </w:r>
        <w:r w:rsidR="00B8527A">
          <w:rPr>
            <w:noProof/>
            <w:webHidden/>
          </w:rPr>
        </w:r>
        <w:r w:rsidR="00B8527A">
          <w:rPr>
            <w:noProof/>
            <w:webHidden/>
          </w:rPr>
          <w:fldChar w:fldCharType="separate"/>
        </w:r>
        <w:r w:rsidR="00B8527A">
          <w:rPr>
            <w:noProof/>
            <w:webHidden/>
          </w:rPr>
          <w:t>5</w:t>
        </w:r>
        <w:r w:rsidR="00B8527A">
          <w:rPr>
            <w:noProof/>
            <w:webHidden/>
          </w:rPr>
          <w:fldChar w:fldCharType="end"/>
        </w:r>
      </w:hyperlink>
    </w:p>
    <w:p w:rsidR="00B8527A" w:rsidRDefault="00AE5577" w14:paraId="3DA7EA27" w14:textId="671C298C">
      <w:pPr>
        <w:pStyle w:val="TOC3"/>
        <w:rPr>
          <w:rFonts w:eastAsiaTheme="minorEastAsia" w:cstheme="minorBidi"/>
          <w:noProof/>
          <w:kern w:val="2"/>
          <w:sz w:val="22"/>
          <w:szCs w:val="22"/>
          <w14:ligatures w14:val="standardContextual"/>
        </w:rPr>
      </w:pPr>
      <w:hyperlink w:history="1" w:anchor="_Toc135599502">
        <w:r w:rsidRPr="00DE268B" w:rsidR="00B8527A">
          <w:rPr>
            <w:rStyle w:val="Hyperlink"/>
            <w:noProof/>
            <w:highlight w:val="red"/>
          </w:rPr>
          <w:t>2.4.2</w:t>
        </w:r>
        <w:r w:rsidR="00B8527A">
          <w:rPr>
            <w:rFonts w:eastAsiaTheme="minorEastAsia" w:cstheme="minorBidi"/>
            <w:noProof/>
            <w:kern w:val="2"/>
            <w:sz w:val="22"/>
            <w:szCs w:val="22"/>
            <w14:ligatures w14:val="standardContextual"/>
          </w:rPr>
          <w:tab/>
        </w:r>
        <w:r w:rsidRPr="00DE268B" w:rsidR="00B8527A">
          <w:rPr>
            <w:rStyle w:val="Hyperlink"/>
            <w:noProof/>
            <w:highlight w:val="red"/>
          </w:rPr>
          <w:t>Out-of-Scope</w:t>
        </w:r>
        <w:r w:rsidR="00B8527A">
          <w:rPr>
            <w:noProof/>
            <w:webHidden/>
          </w:rPr>
          <w:tab/>
        </w:r>
        <w:r w:rsidR="00B8527A">
          <w:rPr>
            <w:noProof/>
            <w:webHidden/>
          </w:rPr>
          <w:fldChar w:fldCharType="begin"/>
        </w:r>
        <w:r w:rsidR="00B8527A">
          <w:rPr>
            <w:noProof/>
            <w:webHidden/>
          </w:rPr>
          <w:instrText xml:space="preserve"> PAGEREF _Toc135599502 \h </w:instrText>
        </w:r>
        <w:r w:rsidR="00B8527A">
          <w:rPr>
            <w:noProof/>
            <w:webHidden/>
          </w:rPr>
        </w:r>
        <w:r w:rsidR="00B8527A">
          <w:rPr>
            <w:noProof/>
            <w:webHidden/>
          </w:rPr>
          <w:fldChar w:fldCharType="separate"/>
        </w:r>
        <w:r w:rsidR="00B8527A">
          <w:rPr>
            <w:noProof/>
            <w:webHidden/>
          </w:rPr>
          <w:t>5</w:t>
        </w:r>
        <w:r w:rsidR="00B8527A">
          <w:rPr>
            <w:noProof/>
            <w:webHidden/>
          </w:rPr>
          <w:fldChar w:fldCharType="end"/>
        </w:r>
      </w:hyperlink>
    </w:p>
    <w:p w:rsidR="00B8527A" w:rsidRDefault="00AE5577" w14:paraId="6DCEBF8B" w14:textId="7CAAE31C">
      <w:pPr>
        <w:pStyle w:val="TOC2"/>
        <w:tabs>
          <w:tab w:val="left" w:pos="1247"/>
          <w:tab w:val="right" w:leader="dot" w:pos="9062"/>
        </w:tabs>
        <w:rPr>
          <w:rFonts w:eastAsiaTheme="minorEastAsia" w:cstheme="minorBidi"/>
          <w:noProof/>
          <w:kern w:val="2"/>
          <w:sz w:val="22"/>
          <w:szCs w:val="22"/>
          <w14:ligatures w14:val="standardContextual"/>
        </w:rPr>
      </w:pPr>
      <w:hyperlink w:history="1" w:anchor="_Toc135599503">
        <w:r w:rsidRPr="00DE268B" w:rsidR="00B8527A">
          <w:rPr>
            <w:rStyle w:val="Hyperlink"/>
            <w:noProof/>
          </w:rPr>
          <w:t>2.5</w:t>
        </w:r>
        <w:r w:rsidR="00B8527A">
          <w:rPr>
            <w:rFonts w:eastAsiaTheme="minorEastAsia" w:cstheme="minorBidi"/>
            <w:noProof/>
            <w:kern w:val="2"/>
            <w:sz w:val="22"/>
            <w:szCs w:val="22"/>
            <w14:ligatures w14:val="standardContextual"/>
          </w:rPr>
          <w:tab/>
        </w:r>
        <w:r w:rsidRPr="00DE268B" w:rsidR="00B8527A">
          <w:rPr>
            <w:rStyle w:val="Hyperlink"/>
            <w:noProof/>
          </w:rPr>
          <w:t>Risikoanalyse</w:t>
        </w:r>
        <w:r w:rsidR="00B8527A">
          <w:rPr>
            <w:noProof/>
            <w:webHidden/>
          </w:rPr>
          <w:tab/>
        </w:r>
        <w:r w:rsidR="00B8527A">
          <w:rPr>
            <w:noProof/>
            <w:webHidden/>
          </w:rPr>
          <w:fldChar w:fldCharType="begin"/>
        </w:r>
        <w:r w:rsidR="00B8527A">
          <w:rPr>
            <w:noProof/>
            <w:webHidden/>
          </w:rPr>
          <w:instrText xml:space="preserve"> PAGEREF _Toc135599503 \h </w:instrText>
        </w:r>
        <w:r w:rsidR="00B8527A">
          <w:rPr>
            <w:noProof/>
            <w:webHidden/>
          </w:rPr>
        </w:r>
        <w:r w:rsidR="00B8527A">
          <w:rPr>
            <w:noProof/>
            <w:webHidden/>
          </w:rPr>
          <w:fldChar w:fldCharType="separate"/>
        </w:r>
        <w:r w:rsidR="00B8527A">
          <w:rPr>
            <w:noProof/>
            <w:webHidden/>
          </w:rPr>
          <w:t>7</w:t>
        </w:r>
        <w:r w:rsidR="00B8527A">
          <w:rPr>
            <w:noProof/>
            <w:webHidden/>
          </w:rPr>
          <w:fldChar w:fldCharType="end"/>
        </w:r>
      </w:hyperlink>
    </w:p>
    <w:p w:rsidR="00B8527A" w:rsidRDefault="00AE5577" w14:paraId="2F972E7C" w14:textId="4A18A4A2">
      <w:pPr>
        <w:pStyle w:val="TOC3"/>
        <w:rPr>
          <w:rFonts w:eastAsiaTheme="minorEastAsia" w:cstheme="minorBidi"/>
          <w:noProof/>
          <w:kern w:val="2"/>
          <w:sz w:val="22"/>
          <w:szCs w:val="22"/>
          <w14:ligatures w14:val="standardContextual"/>
        </w:rPr>
      </w:pPr>
      <w:hyperlink w:history="1" w:anchor="_Toc135599504">
        <w:r w:rsidRPr="00DE268B" w:rsidR="00B8527A">
          <w:rPr>
            <w:rStyle w:val="Hyperlink"/>
            <w:noProof/>
          </w:rPr>
          <w:t>2.5.1</w:t>
        </w:r>
        <w:r w:rsidR="00B8527A">
          <w:rPr>
            <w:rFonts w:eastAsiaTheme="minorEastAsia" w:cstheme="minorBidi"/>
            <w:noProof/>
            <w:kern w:val="2"/>
            <w:sz w:val="22"/>
            <w:szCs w:val="22"/>
            <w14:ligatures w14:val="standardContextual"/>
          </w:rPr>
          <w:tab/>
        </w:r>
        <w:r w:rsidRPr="00DE268B" w:rsidR="00B8527A">
          <w:rPr>
            <w:rStyle w:val="Hyperlink"/>
            <w:noProof/>
          </w:rPr>
          <w:t>Risiken während des Projektes</w:t>
        </w:r>
        <w:r w:rsidR="00B8527A">
          <w:rPr>
            <w:noProof/>
            <w:webHidden/>
          </w:rPr>
          <w:tab/>
        </w:r>
        <w:r w:rsidR="00B8527A">
          <w:rPr>
            <w:noProof/>
            <w:webHidden/>
          </w:rPr>
          <w:fldChar w:fldCharType="begin"/>
        </w:r>
        <w:r w:rsidR="00B8527A">
          <w:rPr>
            <w:noProof/>
            <w:webHidden/>
          </w:rPr>
          <w:instrText xml:space="preserve"> PAGEREF _Toc135599504 \h </w:instrText>
        </w:r>
        <w:r w:rsidR="00B8527A">
          <w:rPr>
            <w:noProof/>
            <w:webHidden/>
          </w:rPr>
        </w:r>
        <w:r w:rsidR="00B8527A">
          <w:rPr>
            <w:noProof/>
            <w:webHidden/>
          </w:rPr>
          <w:fldChar w:fldCharType="separate"/>
        </w:r>
        <w:r w:rsidR="00B8527A">
          <w:rPr>
            <w:noProof/>
            <w:webHidden/>
          </w:rPr>
          <w:t>7</w:t>
        </w:r>
        <w:r w:rsidR="00B8527A">
          <w:rPr>
            <w:noProof/>
            <w:webHidden/>
          </w:rPr>
          <w:fldChar w:fldCharType="end"/>
        </w:r>
      </w:hyperlink>
    </w:p>
    <w:p w:rsidR="00B8527A" w:rsidRDefault="00AE5577" w14:paraId="55DF0F9B" w14:textId="2722B4C2">
      <w:pPr>
        <w:pStyle w:val="TOC3"/>
        <w:rPr>
          <w:rFonts w:eastAsiaTheme="minorEastAsia" w:cstheme="minorBidi"/>
          <w:noProof/>
          <w:kern w:val="2"/>
          <w:sz w:val="22"/>
          <w:szCs w:val="22"/>
          <w14:ligatures w14:val="standardContextual"/>
        </w:rPr>
      </w:pPr>
      <w:hyperlink w:history="1" w:anchor="_Toc135599505">
        <w:r w:rsidRPr="00DE268B" w:rsidR="00B8527A">
          <w:rPr>
            <w:rStyle w:val="Hyperlink"/>
            <w:noProof/>
          </w:rPr>
          <w:t>2.5.2</w:t>
        </w:r>
        <w:r w:rsidR="00B8527A">
          <w:rPr>
            <w:rFonts w:eastAsiaTheme="minorEastAsia" w:cstheme="minorBidi"/>
            <w:noProof/>
            <w:kern w:val="2"/>
            <w:sz w:val="22"/>
            <w:szCs w:val="22"/>
            <w14:ligatures w14:val="standardContextual"/>
          </w:rPr>
          <w:tab/>
        </w:r>
        <w:r w:rsidRPr="00DE268B" w:rsidR="00B8527A">
          <w:rPr>
            <w:rStyle w:val="Hyperlink"/>
            <w:noProof/>
          </w:rPr>
          <w:t>Risiken bei Nichtdurchführung des Projektes</w:t>
        </w:r>
        <w:r w:rsidR="00B8527A">
          <w:rPr>
            <w:noProof/>
            <w:webHidden/>
          </w:rPr>
          <w:tab/>
        </w:r>
        <w:r w:rsidR="00B8527A">
          <w:rPr>
            <w:noProof/>
            <w:webHidden/>
          </w:rPr>
          <w:fldChar w:fldCharType="begin"/>
        </w:r>
        <w:r w:rsidR="00B8527A">
          <w:rPr>
            <w:noProof/>
            <w:webHidden/>
          </w:rPr>
          <w:instrText xml:space="preserve"> PAGEREF _Toc135599505 \h </w:instrText>
        </w:r>
        <w:r w:rsidR="00B8527A">
          <w:rPr>
            <w:noProof/>
            <w:webHidden/>
          </w:rPr>
        </w:r>
        <w:r w:rsidR="00B8527A">
          <w:rPr>
            <w:noProof/>
            <w:webHidden/>
          </w:rPr>
          <w:fldChar w:fldCharType="separate"/>
        </w:r>
        <w:r w:rsidR="00B8527A">
          <w:rPr>
            <w:noProof/>
            <w:webHidden/>
          </w:rPr>
          <w:t>7</w:t>
        </w:r>
        <w:r w:rsidR="00B8527A">
          <w:rPr>
            <w:noProof/>
            <w:webHidden/>
          </w:rPr>
          <w:fldChar w:fldCharType="end"/>
        </w:r>
      </w:hyperlink>
    </w:p>
    <w:p w:rsidR="00B8527A" w:rsidRDefault="00AE5577" w14:paraId="69668EDD" w14:textId="4F429005">
      <w:pPr>
        <w:pStyle w:val="TOC2"/>
        <w:tabs>
          <w:tab w:val="left" w:pos="1247"/>
          <w:tab w:val="right" w:leader="dot" w:pos="9062"/>
        </w:tabs>
        <w:rPr>
          <w:rFonts w:eastAsiaTheme="minorEastAsia" w:cstheme="minorBidi"/>
          <w:noProof/>
          <w:kern w:val="2"/>
          <w:sz w:val="22"/>
          <w:szCs w:val="22"/>
          <w14:ligatures w14:val="standardContextual"/>
        </w:rPr>
      </w:pPr>
      <w:hyperlink w:history="1" w:anchor="_Toc135599506">
        <w:r w:rsidRPr="00DE268B" w:rsidR="00B8527A">
          <w:rPr>
            <w:rStyle w:val="Hyperlink"/>
            <w:noProof/>
          </w:rPr>
          <w:t>2.6</w:t>
        </w:r>
        <w:r w:rsidR="00B8527A">
          <w:rPr>
            <w:rFonts w:eastAsiaTheme="minorEastAsia" w:cstheme="minorBidi"/>
            <w:noProof/>
            <w:kern w:val="2"/>
            <w:sz w:val="22"/>
            <w:szCs w:val="22"/>
            <w14:ligatures w14:val="standardContextual"/>
          </w:rPr>
          <w:tab/>
        </w:r>
        <w:r w:rsidRPr="00DE268B" w:rsidR="00B8527A">
          <w:rPr>
            <w:rStyle w:val="Hyperlink"/>
            <w:noProof/>
          </w:rPr>
          <w:t>Phasen und Projektabhängigkeiten</w:t>
        </w:r>
        <w:r w:rsidR="00B8527A">
          <w:rPr>
            <w:noProof/>
            <w:webHidden/>
          </w:rPr>
          <w:tab/>
        </w:r>
        <w:r w:rsidR="00B8527A">
          <w:rPr>
            <w:noProof/>
            <w:webHidden/>
          </w:rPr>
          <w:fldChar w:fldCharType="begin"/>
        </w:r>
        <w:r w:rsidR="00B8527A">
          <w:rPr>
            <w:noProof/>
            <w:webHidden/>
          </w:rPr>
          <w:instrText xml:space="preserve"> PAGEREF _Toc135599506 \h </w:instrText>
        </w:r>
        <w:r w:rsidR="00B8527A">
          <w:rPr>
            <w:noProof/>
            <w:webHidden/>
          </w:rPr>
        </w:r>
        <w:r w:rsidR="00B8527A">
          <w:rPr>
            <w:noProof/>
            <w:webHidden/>
          </w:rPr>
          <w:fldChar w:fldCharType="separate"/>
        </w:r>
        <w:r w:rsidR="00B8527A">
          <w:rPr>
            <w:noProof/>
            <w:webHidden/>
          </w:rPr>
          <w:t>8</w:t>
        </w:r>
        <w:r w:rsidR="00B8527A">
          <w:rPr>
            <w:noProof/>
            <w:webHidden/>
          </w:rPr>
          <w:fldChar w:fldCharType="end"/>
        </w:r>
      </w:hyperlink>
    </w:p>
    <w:p w:rsidR="00B8527A" w:rsidRDefault="00AE5577" w14:paraId="1E83A129" w14:textId="0A117CFD">
      <w:pPr>
        <w:pStyle w:val="TOC2"/>
        <w:tabs>
          <w:tab w:val="left" w:pos="1247"/>
          <w:tab w:val="right" w:leader="dot" w:pos="9062"/>
        </w:tabs>
        <w:rPr>
          <w:rFonts w:eastAsiaTheme="minorEastAsia" w:cstheme="minorBidi"/>
          <w:noProof/>
          <w:kern w:val="2"/>
          <w:sz w:val="22"/>
          <w:szCs w:val="22"/>
          <w14:ligatures w14:val="standardContextual"/>
        </w:rPr>
      </w:pPr>
      <w:hyperlink w:history="1" w:anchor="_Toc135599507">
        <w:r w:rsidRPr="00DE268B" w:rsidR="00B8527A">
          <w:rPr>
            <w:rStyle w:val="Hyperlink"/>
            <w:noProof/>
          </w:rPr>
          <w:t>2.7</w:t>
        </w:r>
        <w:r w:rsidR="00B8527A">
          <w:rPr>
            <w:rFonts w:eastAsiaTheme="minorEastAsia" w:cstheme="minorBidi"/>
            <w:noProof/>
            <w:kern w:val="2"/>
            <w:sz w:val="22"/>
            <w:szCs w:val="22"/>
            <w14:ligatures w14:val="standardContextual"/>
          </w:rPr>
          <w:tab/>
        </w:r>
        <w:r w:rsidRPr="00DE268B" w:rsidR="00B8527A">
          <w:rPr>
            <w:rStyle w:val="Hyperlink"/>
            <w:noProof/>
          </w:rPr>
          <w:t>Projektorganisation</w:t>
        </w:r>
        <w:r w:rsidR="00B8527A">
          <w:rPr>
            <w:noProof/>
            <w:webHidden/>
          </w:rPr>
          <w:tab/>
        </w:r>
        <w:r w:rsidR="00B8527A">
          <w:rPr>
            <w:noProof/>
            <w:webHidden/>
          </w:rPr>
          <w:fldChar w:fldCharType="begin"/>
        </w:r>
        <w:r w:rsidR="00B8527A">
          <w:rPr>
            <w:noProof/>
            <w:webHidden/>
          </w:rPr>
          <w:instrText xml:space="preserve"> PAGEREF _Toc135599507 \h </w:instrText>
        </w:r>
        <w:r w:rsidR="00B8527A">
          <w:rPr>
            <w:noProof/>
            <w:webHidden/>
          </w:rPr>
        </w:r>
        <w:r w:rsidR="00B8527A">
          <w:rPr>
            <w:noProof/>
            <w:webHidden/>
          </w:rPr>
          <w:fldChar w:fldCharType="separate"/>
        </w:r>
        <w:r w:rsidR="00B8527A">
          <w:rPr>
            <w:noProof/>
            <w:webHidden/>
          </w:rPr>
          <w:t>9</w:t>
        </w:r>
        <w:r w:rsidR="00B8527A">
          <w:rPr>
            <w:noProof/>
            <w:webHidden/>
          </w:rPr>
          <w:fldChar w:fldCharType="end"/>
        </w:r>
      </w:hyperlink>
    </w:p>
    <w:p w:rsidR="00B8527A" w:rsidRDefault="00AE5577" w14:paraId="3ACA5273" w14:textId="0415C592">
      <w:pPr>
        <w:pStyle w:val="TOC1"/>
        <w:rPr>
          <w:rFonts w:eastAsiaTheme="minorEastAsia" w:cstheme="minorBidi"/>
          <w:b w:val="0"/>
          <w:noProof/>
          <w:kern w:val="2"/>
          <w:sz w:val="22"/>
          <w:szCs w:val="22"/>
          <w14:ligatures w14:val="standardContextual"/>
        </w:rPr>
      </w:pPr>
      <w:hyperlink w:history="1" w:anchor="_Toc135599508">
        <w:r w:rsidRPr="00DE268B" w:rsidR="00B8527A">
          <w:rPr>
            <w:rStyle w:val="Hyperlink"/>
            <w:noProof/>
          </w:rPr>
          <w:t>3</w:t>
        </w:r>
        <w:r w:rsidR="00B8527A">
          <w:rPr>
            <w:rFonts w:eastAsiaTheme="minorEastAsia" w:cstheme="minorBidi"/>
            <w:b w:val="0"/>
            <w:noProof/>
            <w:kern w:val="2"/>
            <w:sz w:val="22"/>
            <w:szCs w:val="22"/>
            <w14:ligatures w14:val="standardContextual"/>
          </w:rPr>
          <w:tab/>
        </w:r>
        <w:r w:rsidRPr="00DE268B" w:rsidR="00B8527A">
          <w:rPr>
            <w:rStyle w:val="Hyperlink"/>
            <w:noProof/>
          </w:rPr>
          <w:t>Lastenheft</w:t>
        </w:r>
        <w:r w:rsidR="00B8527A">
          <w:rPr>
            <w:noProof/>
            <w:webHidden/>
          </w:rPr>
          <w:tab/>
        </w:r>
        <w:r w:rsidR="00B8527A">
          <w:rPr>
            <w:noProof/>
            <w:webHidden/>
          </w:rPr>
          <w:fldChar w:fldCharType="begin"/>
        </w:r>
        <w:r w:rsidR="00B8527A">
          <w:rPr>
            <w:noProof/>
            <w:webHidden/>
          </w:rPr>
          <w:instrText xml:space="preserve"> PAGEREF _Toc135599508 \h </w:instrText>
        </w:r>
        <w:r w:rsidR="00B8527A">
          <w:rPr>
            <w:noProof/>
            <w:webHidden/>
          </w:rPr>
        </w:r>
        <w:r w:rsidR="00B8527A">
          <w:rPr>
            <w:noProof/>
            <w:webHidden/>
          </w:rPr>
          <w:fldChar w:fldCharType="separate"/>
        </w:r>
        <w:r w:rsidR="00B8527A">
          <w:rPr>
            <w:noProof/>
            <w:webHidden/>
          </w:rPr>
          <w:t>10</w:t>
        </w:r>
        <w:r w:rsidR="00B8527A">
          <w:rPr>
            <w:noProof/>
            <w:webHidden/>
          </w:rPr>
          <w:fldChar w:fldCharType="end"/>
        </w:r>
      </w:hyperlink>
    </w:p>
    <w:p w:rsidR="00B8527A" w:rsidRDefault="00AE5577" w14:paraId="7EC9D439" w14:textId="0BA8974F">
      <w:pPr>
        <w:pStyle w:val="TOC2"/>
        <w:tabs>
          <w:tab w:val="left" w:pos="1247"/>
          <w:tab w:val="right" w:leader="dot" w:pos="9062"/>
        </w:tabs>
        <w:rPr>
          <w:rFonts w:eastAsiaTheme="minorEastAsia" w:cstheme="minorBidi"/>
          <w:noProof/>
          <w:kern w:val="2"/>
          <w:sz w:val="22"/>
          <w:szCs w:val="22"/>
          <w14:ligatures w14:val="standardContextual"/>
        </w:rPr>
      </w:pPr>
      <w:hyperlink w:history="1" w:anchor="_Toc135599509">
        <w:r w:rsidRPr="00DE268B" w:rsidR="00B8527A">
          <w:rPr>
            <w:rStyle w:val="Hyperlink"/>
            <w:noProof/>
          </w:rPr>
          <w:t>3.1</w:t>
        </w:r>
        <w:r w:rsidR="00B8527A">
          <w:rPr>
            <w:rFonts w:eastAsiaTheme="minorEastAsia" w:cstheme="minorBidi"/>
            <w:noProof/>
            <w:kern w:val="2"/>
            <w:sz w:val="22"/>
            <w:szCs w:val="22"/>
            <w14:ligatures w14:val="standardContextual"/>
          </w:rPr>
          <w:tab/>
        </w:r>
        <w:r w:rsidRPr="00DE268B" w:rsidR="00B8527A">
          <w:rPr>
            <w:rStyle w:val="Hyperlink"/>
            <w:noProof/>
          </w:rPr>
          <w:t>Einleitung</w:t>
        </w:r>
        <w:r w:rsidR="00B8527A">
          <w:rPr>
            <w:noProof/>
            <w:webHidden/>
          </w:rPr>
          <w:tab/>
        </w:r>
        <w:r w:rsidR="00B8527A">
          <w:rPr>
            <w:noProof/>
            <w:webHidden/>
          </w:rPr>
          <w:fldChar w:fldCharType="begin"/>
        </w:r>
        <w:r w:rsidR="00B8527A">
          <w:rPr>
            <w:noProof/>
            <w:webHidden/>
          </w:rPr>
          <w:instrText xml:space="preserve"> PAGEREF _Toc135599509 \h </w:instrText>
        </w:r>
        <w:r w:rsidR="00B8527A">
          <w:rPr>
            <w:noProof/>
            <w:webHidden/>
          </w:rPr>
        </w:r>
        <w:r w:rsidR="00B8527A">
          <w:rPr>
            <w:noProof/>
            <w:webHidden/>
          </w:rPr>
          <w:fldChar w:fldCharType="separate"/>
        </w:r>
        <w:r w:rsidR="00B8527A">
          <w:rPr>
            <w:noProof/>
            <w:webHidden/>
          </w:rPr>
          <w:t>10</w:t>
        </w:r>
        <w:r w:rsidR="00B8527A">
          <w:rPr>
            <w:noProof/>
            <w:webHidden/>
          </w:rPr>
          <w:fldChar w:fldCharType="end"/>
        </w:r>
      </w:hyperlink>
    </w:p>
    <w:p w:rsidR="00B8527A" w:rsidRDefault="00AE5577" w14:paraId="1FDF95BB" w14:textId="160B5225">
      <w:pPr>
        <w:pStyle w:val="TOC3"/>
        <w:rPr>
          <w:rFonts w:eastAsiaTheme="minorEastAsia" w:cstheme="minorBidi"/>
          <w:noProof/>
          <w:kern w:val="2"/>
          <w:sz w:val="22"/>
          <w:szCs w:val="22"/>
          <w14:ligatures w14:val="standardContextual"/>
        </w:rPr>
      </w:pPr>
      <w:hyperlink w:history="1" w:anchor="_Toc135599510">
        <w:r w:rsidRPr="00DE268B" w:rsidR="00B8527A">
          <w:rPr>
            <w:rStyle w:val="Hyperlink"/>
            <w:noProof/>
          </w:rPr>
          <w:t>3.1.1</w:t>
        </w:r>
        <w:r w:rsidR="00B8527A">
          <w:rPr>
            <w:rFonts w:eastAsiaTheme="minorEastAsia" w:cstheme="minorBidi"/>
            <w:noProof/>
            <w:kern w:val="2"/>
            <w:sz w:val="22"/>
            <w:szCs w:val="22"/>
            <w14:ligatures w14:val="standardContextual"/>
          </w:rPr>
          <w:tab/>
        </w:r>
        <w:r w:rsidRPr="00DE268B" w:rsidR="00B8527A">
          <w:rPr>
            <w:rStyle w:val="Hyperlink"/>
            <w:noProof/>
          </w:rPr>
          <w:t>Allgemeines</w:t>
        </w:r>
        <w:r w:rsidR="00B8527A">
          <w:rPr>
            <w:noProof/>
            <w:webHidden/>
          </w:rPr>
          <w:tab/>
        </w:r>
        <w:r w:rsidR="00B8527A">
          <w:rPr>
            <w:noProof/>
            <w:webHidden/>
          </w:rPr>
          <w:fldChar w:fldCharType="begin"/>
        </w:r>
        <w:r w:rsidR="00B8527A">
          <w:rPr>
            <w:noProof/>
            <w:webHidden/>
          </w:rPr>
          <w:instrText xml:space="preserve"> PAGEREF _Toc135599510 \h </w:instrText>
        </w:r>
        <w:r w:rsidR="00B8527A">
          <w:rPr>
            <w:noProof/>
            <w:webHidden/>
          </w:rPr>
        </w:r>
        <w:r w:rsidR="00B8527A">
          <w:rPr>
            <w:noProof/>
            <w:webHidden/>
          </w:rPr>
          <w:fldChar w:fldCharType="separate"/>
        </w:r>
        <w:r w:rsidR="00B8527A">
          <w:rPr>
            <w:noProof/>
            <w:webHidden/>
          </w:rPr>
          <w:t>10</w:t>
        </w:r>
        <w:r w:rsidR="00B8527A">
          <w:rPr>
            <w:noProof/>
            <w:webHidden/>
          </w:rPr>
          <w:fldChar w:fldCharType="end"/>
        </w:r>
      </w:hyperlink>
    </w:p>
    <w:p w:rsidR="00B8527A" w:rsidRDefault="00AE5577" w14:paraId="5F7FE6B2" w14:textId="32E84309">
      <w:pPr>
        <w:pStyle w:val="TOC3"/>
        <w:rPr>
          <w:rFonts w:eastAsiaTheme="minorEastAsia" w:cstheme="minorBidi"/>
          <w:noProof/>
          <w:kern w:val="2"/>
          <w:sz w:val="22"/>
          <w:szCs w:val="22"/>
          <w14:ligatures w14:val="standardContextual"/>
        </w:rPr>
      </w:pPr>
      <w:hyperlink w:history="1" w:anchor="_Toc135599511">
        <w:r w:rsidRPr="00DE268B" w:rsidR="00B8527A">
          <w:rPr>
            <w:rStyle w:val="Hyperlink"/>
            <w:noProof/>
          </w:rPr>
          <w:t>3.1.2</w:t>
        </w:r>
        <w:r w:rsidR="00B8527A">
          <w:rPr>
            <w:rFonts w:eastAsiaTheme="minorEastAsia" w:cstheme="minorBidi"/>
            <w:noProof/>
            <w:kern w:val="2"/>
            <w:sz w:val="22"/>
            <w:szCs w:val="22"/>
            <w14:ligatures w14:val="standardContextual"/>
          </w:rPr>
          <w:tab/>
        </w:r>
        <w:r w:rsidRPr="00DE268B" w:rsidR="00B8527A">
          <w:rPr>
            <w:rStyle w:val="Hyperlink"/>
            <w:noProof/>
          </w:rPr>
          <w:t>Meeting-Protokolle</w:t>
        </w:r>
        <w:r w:rsidR="00B8527A">
          <w:rPr>
            <w:noProof/>
            <w:webHidden/>
          </w:rPr>
          <w:tab/>
        </w:r>
        <w:r w:rsidR="00B8527A">
          <w:rPr>
            <w:noProof/>
            <w:webHidden/>
          </w:rPr>
          <w:fldChar w:fldCharType="begin"/>
        </w:r>
        <w:r w:rsidR="00B8527A">
          <w:rPr>
            <w:noProof/>
            <w:webHidden/>
          </w:rPr>
          <w:instrText xml:space="preserve"> PAGEREF _Toc135599511 \h </w:instrText>
        </w:r>
        <w:r w:rsidR="00B8527A">
          <w:rPr>
            <w:noProof/>
            <w:webHidden/>
          </w:rPr>
        </w:r>
        <w:r w:rsidR="00B8527A">
          <w:rPr>
            <w:noProof/>
            <w:webHidden/>
          </w:rPr>
          <w:fldChar w:fldCharType="separate"/>
        </w:r>
        <w:r w:rsidR="00B8527A">
          <w:rPr>
            <w:noProof/>
            <w:webHidden/>
          </w:rPr>
          <w:t>10</w:t>
        </w:r>
        <w:r w:rsidR="00B8527A">
          <w:rPr>
            <w:noProof/>
            <w:webHidden/>
          </w:rPr>
          <w:fldChar w:fldCharType="end"/>
        </w:r>
      </w:hyperlink>
    </w:p>
    <w:p w:rsidR="00B8527A" w:rsidRDefault="00AE5577" w14:paraId="48C22A9B" w14:textId="46574927">
      <w:pPr>
        <w:pStyle w:val="TOC2"/>
        <w:tabs>
          <w:tab w:val="left" w:pos="1247"/>
          <w:tab w:val="right" w:leader="dot" w:pos="9062"/>
        </w:tabs>
        <w:rPr>
          <w:rFonts w:eastAsiaTheme="minorEastAsia" w:cstheme="minorBidi"/>
          <w:noProof/>
          <w:kern w:val="2"/>
          <w:sz w:val="22"/>
          <w:szCs w:val="22"/>
          <w14:ligatures w14:val="standardContextual"/>
        </w:rPr>
      </w:pPr>
      <w:hyperlink w:history="1" w:anchor="_Toc135599512">
        <w:r w:rsidRPr="00DE268B" w:rsidR="00B8527A">
          <w:rPr>
            <w:rStyle w:val="Hyperlink"/>
            <w:noProof/>
          </w:rPr>
          <w:t>3.2</w:t>
        </w:r>
        <w:r w:rsidR="00B8527A">
          <w:rPr>
            <w:rFonts w:eastAsiaTheme="minorEastAsia" w:cstheme="minorBidi"/>
            <w:noProof/>
            <w:kern w:val="2"/>
            <w:sz w:val="22"/>
            <w:szCs w:val="22"/>
            <w14:ligatures w14:val="standardContextual"/>
          </w:rPr>
          <w:tab/>
        </w:r>
        <w:r w:rsidRPr="00DE268B" w:rsidR="00B8527A">
          <w:rPr>
            <w:rStyle w:val="Hyperlink"/>
            <w:noProof/>
          </w:rPr>
          <w:t>Konzept und Rahmenbedingungen</w:t>
        </w:r>
        <w:r w:rsidR="00B8527A">
          <w:rPr>
            <w:noProof/>
            <w:webHidden/>
          </w:rPr>
          <w:tab/>
        </w:r>
        <w:r w:rsidR="00B8527A">
          <w:rPr>
            <w:noProof/>
            <w:webHidden/>
          </w:rPr>
          <w:fldChar w:fldCharType="begin"/>
        </w:r>
        <w:r w:rsidR="00B8527A">
          <w:rPr>
            <w:noProof/>
            <w:webHidden/>
          </w:rPr>
          <w:instrText xml:space="preserve"> PAGEREF _Toc135599512 \h </w:instrText>
        </w:r>
        <w:r w:rsidR="00B8527A">
          <w:rPr>
            <w:noProof/>
            <w:webHidden/>
          </w:rPr>
        </w:r>
        <w:r w:rsidR="00B8527A">
          <w:rPr>
            <w:noProof/>
            <w:webHidden/>
          </w:rPr>
          <w:fldChar w:fldCharType="separate"/>
        </w:r>
        <w:r w:rsidR="00B8527A">
          <w:rPr>
            <w:noProof/>
            <w:webHidden/>
          </w:rPr>
          <w:t>11</w:t>
        </w:r>
        <w:r w:rsidR="00B8527A">
          <w:rPr>
            <w:noProof/>
            <w:webHidden/>
          </w:rPr>
          <w:fldChar w:fldCharType="end"/>
        </w:r>
      </w:hyperlink>
    </w:p>
    <w:p w:rsidR="00B8527A" w:rsidRDefault="00AE5577" w14:paraId="5BE96462" w14:textId="279A4C69">
      <w:pPr>
        <w:pStyle w:val="TOC3"/>
        <w:rPr>
          <w:rFonts w:eastAsiaTheme="minorEastAsia" w:cstheme="minorBidi"/>
          <w:noProof/>
          <w:kern w:val="2"/>
          <w:sz w:val="22"/>
          <w:szCs w:val="22"/>
          <w14:ligatures w14:val="standardContextual"/>
        </w:rPr>
      </w:pPr>
      <w:hyperlink w:history="1" w:anchor="_Toc135599513">
        <w:r w:rsidRPr="00DE268B" w:rsidR="00B8527A">
          <w:rPr>
            <w:rStyle w:val="Hyperlink"/>
            <w:noProof/>
          </w:rPr>
          <w:t>3.2.1</w:t>
        </w:r>
        <w:r w:rsidR="00B8527A">
          <w:rPr>
            <w:rFonts w:eastAsiaTheme="minorEastAsia" w:cstheme="minorBidi"/>
            <w:noProof/>
            <w:kern w:val="2"/>
            <w:sz w:val="22"/>
            <w:szCs w:val="22"/>
            <w14:ligatures w14:val="standardContextual"/>
          </w:rPr>
          <w:tab/>
        </w:r>
        <w:r w:rsidRPr="00DE268B" w:rsidR="00B8527A">
          <w:rPr>
            <w:rStyle w:val="Hyperlink"/>
            <w:noProof/>
          </w:rPr>
          <w:t>Benutzer / Zielgruppe</w:t>
        </w:r>
        <w:r w:rsidR="00B8527A">
          <w:rPr>
            <w:noProof/>
            <w:webHidden/>
          </w:rPr>
          <w:tab/>
        </w:r>
        <w:r w:rsidR="00B8527A">
          <w:rPr>
            <w:noProof/>
            <w:webHidden/>
          </w:rPr>
          <w:fldChar w:fldCharType="begin"/>
        </w:r>
        <w:r w:rsidR="00B8527A">
          <w:rPr>
            <w:noProof/>
            <w:webHidden/>
          </w:rPr>
          <w:instrText xml:space="preserve"> PAGEREF _Toc135599513 \h </w:instrText>
        </w:r>
        <w:r w:rsidR="00B8527A">
          <w:rPr>
            <w:noProof/>
            <w:webHidden/>
          </w:rPr>
        </w:r>
        <w:r w:rsidR="00B8527A">
          <w:rPr>
            <w:noProof/>
            <w:webHidden/>
          </w:rPr>
          <w:fldChar w:fldCharType="separate"/>
        </w:r>
        <w:r w:rsidR="00B8527A">
          <w:rPr>
            <w:noProof/>
            <w:webHidden/>
          </w:rPr>
          <w:t>11</w:t>
        </w:r>
        <w:r w:rsidR="00B8527A">
          <w:rPr>
            <w:noProof/>
            <w:webHidden/>
          </w:rPr>
          <w:fldChar w:fldCharType="end"/>
        </w:r>
      </w:hyperlink>
    </w:p>
    <w:p w:rsidR="00B8527A" w:rsidRDefault="00AE5577" w14:paraId="23BCE8E8" w14:textId="2DD4EB88">
      <w:pPr>
        <w:pStyle w:val="TOC3"/>
        <w:rPr>
          <w:rFonts w:eastAsiaTheme="minorEastAsia" w:cstheme="minorBidi"/>
          <w:noProof/>
          <w:kern w:val="2"/>
          <w:sz w:val="22"/>
          <w:szCs w:val="22"/>
          <w14:ligatures w14:val="standardContextual"/>
        </w:rPr>
      </w:pPr>
      <w:hyperlink w:history="1" w:anchor="_Toc135599514">
        <w:r w:rsidRPr="00DE268B" w:rsidR="00B8527A">
          <w:rPr>
            <w:rStyle w:val="Hyperlink"/>
            <w:noProof/>
          </w:rPr>
          <w:t>3.2.2</w:t>
        </w:r>
        <w:r w:rsidR="00B8527A">
          <w:rPr>
            <w:rFonts w:eastAsiaTheme="minorEastAsia" w:cstheme="minorBidi"/>
            <w:noProof/>
            <w:kern w:val="2"/>
            <w:sz w:val="22"/>
            <w:szCs w:val="22"/>
            <w14:ligatures w14:val="standardContextual"/>
          </w:rPr>
          <w:tab/>
        </w:r>
        <w:r w:rsidRPr="00DE268B" w:rsidR="00B8527A">
          <w:rPr>
            <w:rStyle w:val="Hyperlink"/>
            <w:noProof/>
          </w:rPr>
          <w:t>Ziele und Nutzen für den Anwender</w:t>
        </w:r>
        <w:r w:rsidR="00B8527A">
          <w:rPr>
            <w:noProof/>
            <w:webHidden/>
          </w:rPr>
          <w:tab/>
        </w:r>
        <w:r w:rsidR="00B8527A">
          <w:rPr>
            <w:noProof/>
            <w:webHidden/>
          </w:rPr>
          <w:fldChar w:fldCharType="begin"/>
        </w:r>
        <w:r w:rsidR="00B8527A">
          <w:rPr>
            <w:noProof/>
            <w:webHidden/>
          </w:rPr>
          <w:instrText xml:space="preserve"> PAGEREF _Toc135599514 \h </w:instrText>
        </w:r>
        <w:r w:rsidR="00B8527A">
          <w:rPr>
            <w:noProof/>
            <w:webHidden/>
          </w:rPr>
        </w:r>
        <w:r w:rsidR="00B8527A">
          <w:rPr>
            <w:noProof/>
            <w:webHidden/>
          </w:rPr>
          <w:fldChar w:fldCharType="separate"/>
        </w:r>
        <w:r w:rsidR="00B8527A">
          <w:rPr>
            <w:noProof/>
            <w:webHidden/>
          </w:rPr>
          <w:t>11</w:t>
        </w:r>
        <w:r w:rsidR="00B8527A">
          <w:rPr>
            <w:noProof/>
            <w:webHidden/>
          </w:rPr>
          <w:fldChar w:fldCharType="end"/>
        </w:r>
      </w:hyperlink>
    </w:p>
    <w:p w:rsidR="00B8527A" w:rsidRDefault="00AE5577" w14:paraId="213FD5F0" w14:textId="1CE57143">
      <w:pPr>
        <w:pStyle w:val="TOC3"/>
        <w:rPr>
          <w:rFonts w:eastAsiaTheme="minorEastAsia" w:cstheme="minorBidi"/>
          <w:noProof/>
          <w:kern w:val="2"/>
          <w:sz w:val="22"/>
          <w:szCs w:val="22"/>
          <w14:ligatures w14:val="standardContextual"/>
        </w:rPr>
      </w:pPr>
      <w:hyperlink w:history="1" w:anchor="_Toc135599515">
        <w:r w:rsidRPr="00DE268B" w:rsidR="00B8527A">
          <w:rPr>
            <w:rStyle w:val="Hyperlink"/>
            <w:noProof/>
          </w:rPr>
          <w:t>3.2.3</w:t>
        </w:r>
        <w:r w:rsidR="00B8527A">
          <w:rPr>
            <w:rFonts w:eastAsiaTheme="minorEastAsia" w:cstheme="minorBidi"/>
            <w:noProof/>
            <w:kern w:val="2"/>
            <w:sz w:val="22"/>
            <w:szCs w:val="22"/>
            <w14:ligatures w14:val="standardContextual"/>
          </w:rPr>
          <w:tab/>
        </w:r>
        <w:r w:rsidRPr="00DE268B" w:rsidR="00B8527A">
          <w:rPr>
            <w:rStyle w:val="Hyperlink"/>
            <w:noProof/>
          </w:rPr>
          <w:t>Systemvoraussetzungen und Ressourcen</w:t>
        </w:r>
        <w:r w:rsidR="00B8527A">
          <w:rPr>
            <w:noProof/>
            <w:webHidden/>
          </w:rPr>
          <w:tab/>
        </w:r>
        <w:r w:rsidR="00B8527A">
          <w:rPr>
            <w:noProof/>
            <w:webHidden/>
          </w:rPr>
          <w:fldChar w:fldCharType="begin"/>
        </w:r>
        <w:r w:rsidR="00B8527A">
          <w:rPr>
            <w:noProof/>
            <w:webHidden/>
          </w:rPr>
          <w:instrText xml:space="preserve"> PAGEREF _Toc135599515 \h </w:instrText>
        </w:r>
        <w:r w:rsidR="00B8527A">
          <w:rPr>
            <w:noProof/>
            <w:webHidden/>
          </w:rPr>
        </w:r>
        <w:r w:rsidR="00B8527A">
          <w:rPr>
            <w:noProof/>
            <w:webHidden/>
          </w:rPr>
          <w:fldChar w:fldCharType="separate"/>
        </w:r>
        <w:r w:rsidR="00B8527A">
          <w:rPr>
            <w:noProof/>
            <w:webHidden/>
          </w:rPr>
          <w:t>11</w:t>
        </w:r>
        <w:r w:rsidR="00B8527A">
          <w:rPr>
            <w:noProof/>
            <w:webHidden/>
          </w:rPr>
          <w:fldChar w:fldCharType="end"/>
        </w:r>
      </w:hyperlink>
    </w:p>
    <w:p w:rsidR="00B8527A" w:rsidRDefault="00AE5577" w14:paraId="28FF20DF" w14:textId="6E69409F">
      <w:pPr>
        <w:pStyle w:val="TOC2"/>
        <w:tabs>
          <w:tab w:val="left" w:pos="1247"/>
          <w:tab w:val="right" w:leader="dot" w:pos="9062"/>
        </w:tabs>
        <w:rPr>
          <w:rFonts w:eastAsiaTheme="minorEastAsia" w:cstheme="minorBidi"/>
          <w:noProof/>
          <w:kern w:val="2"/>
          <w:sz w:val="22"/>
          <w:szCs w:val="22"/>
          <w14:ligatures w14:val="standardContextual"/>
        </w:rPr>
      </w:pPr>
      <w:hyperlink w:history="1" w:anchor="_Toc135599516">
        <w:r w:rsidRPr="00DE268B" w:rsidR="00B8527A">
          <w:rPr>
            <w:rStyle w:val="Hyperlink"/>
            <w:noProof/>
          </w:rPr>
          <w:t>3.3</w:t>
        </w:r>
        <w:r w:rsidR="00B8527A">
          <w:rPr>
            <w:rFonts w:eastAsiaTheme="minorEastAsia" w:cstheme="minorBidi"/>
            <w:noProof/>
            <w:kern w:val="2"/>
            <w:sz w:val="22"/>
            <w:szCs w:val="22"/>
            <w14:ligatures w14:val="standardContextual"/>
          </w:rPr>
          <w:tab/>
        </w:r>
        <w:r w:rsidRPr="00DE268B" w:rsidR="00B8527A">
          <w:rPr>
            <w:rStyle w:val="Hyperlink"/>
            <w:noProof/>
          </w:rPr>
          <w:t>Anforderungsbeschreibung</w:t>
        </w:r>
        <w:r w:rsidR="00B8527A">
          <w:rPr>
            <w:noProof/>
            <w:webHidden/>
          </w:rPr>
          <w:tab/>
        </w:r>
        <w:r w:rsidR="00B8527A">
          <w:rPr>
            <w:noProof/>
            <w:webHidden/>
          </w:rPr>
          <w:fldChar w:fldCharType="begin"/>
        </w:r>
        <w:r w:rsidR="00B8527A">
          <w:rPr>
            <w:noProof/>
            <w:webHidden/>
          </w:rPr>
          <w:instrText xml:space="preserve"> PAGEREF _Toc135599516 \h </w:instrText>
        </w:r>
        <w:r w:rsidR="00B8527A">
          <w:rPr>
            <w:noProof/>
            <w:webHidden/>
          </w:rPr>
        </w:r>
        <w:r w:rsidR="00B8527A">
          <w:rPr>
            <w:noProof/>
            <w:webHidden/>
          </w:rPr>
          <w:fldChar w:fldCharType="separate"/>
        </w:r>
        <w:r w:rsidR="00B8527A">
          <w:rPr>
            <w:noProof/>
            <w:webHidden/>
          </w:rPr>
          <w:t>12</w:t>
        </w:r>
        <w:r w:rsidR="00B8527A">
          <w:rPr>
            <w:noProof/>
            <w:webHidden/>
          </w:rPr>
          <w:fldChar w:fldCharType="end"/>
        </w:r>
      </w:hyperlink>
    </w:p>
    <w:p w:rsidR="00B8527A" w:rsidRDefault="00AE5577" w14:paraId="5E9CC5D4" w14:textId="6EEDCAD3">
      <w:pPr>
        <w:pStyle w:val="TOC3"/>
        <w:rPr>
          <w:rFonts w:eastAsiaTheme="minorEastAsia" w:cstheme="minorBidi"/>
          <w:noProof/>
          <w:kern w:val="2"/>
          <w:sz w:val="22"/>
          <w:szCs w:val="22"/>
          <w14:ligatures w14:val="standardContextual"/>
        </w:rPr>
      </w:pPr>
      <w:hyperlink w:history="1" w:anchor="_Toc135599517">
        <w:r w:rsidRPr="00DE268B" w:rsidR="00B8527A">
          <w:rPr>
            <w:rStyle w:val="Hyperlink"/>
            <w:noProof/>
          </w:rPr>
          <w:t>3.3.1</w:t>
        </w:r>
        <w:r w:rsidR="00B8527A">
          <w:rPr>
            <w:rFonts w:eastAsiaTheme="minorEastAsia" w:cstheme="minorBidi"/>
            <w:noProof/>
            <w:kern w:val="2"/>
            <w:sz w:val="22"/>
            <w:szCs w:val="22"/>
            <w14:ligatures w14:val="standardContextual"/>
          </w:rPr>
          <w:tab/>
        </w:r>
        <w:r w:rsidRPr="00DE268B" w:rsidR="00B8527A">
          <w:rPr>
            <w:rStyle w:val="Hyperlink"/>
            <w:noProof/>
          </w:rPr>
          <w:t>Funktionale Anforderungen</w:t>
        </w:r>
        <w:r w:rsidR="00B8527A">
          <w:rPr>
            <w:noProof/>
            <w:webHidden/>
          </w:rPr>
          <w:tab/>
        </w:r>
        <w:r w:rsidR="00B8527A">
          <w:rPr>
            <w:noProof/>
            <w:webHidden/>
          </w:rPr>
          <w:fldChar w:fldCharType="begin"/>
        </w:r>
        <w:r w:rsidR="00B8527A">
          <w:rPr>
            <w:noProof/>
            <w:webHidden/>
          </w:rPr>
          <w:instrText xml:space="preserve"> PAGEREF _Toc135599517 \h </w:instrText>
        </w:r>
        <w:r w:rsidR="00B8527A">
          <w:rPr>
            <w:noProof/>
            <w:webHidden/>
          </w:rPr>
        </w:r>
        <w:r w:rsidR="00B8527A">
          <w:rPr>
            <w:noProof/>
            <w:webHidden/>
          </w:rPr>
          <w:fldChar w:fldCharType="separate"/>
        </w:r>
        <w:r w:rsidR="00B8527A">
          <w:rPr>
            <w:noProof/>
            <w:webHidden/>
          </w:rPr>
          <w:t>12</w:t>
        </w:r>
        <w:r w:rsidR="00B8527A">
          <w:rPr>
            <w:noProof/>
            <w:webHidden/>
          </w:rPr>
          <w:fldChar w:fldCharType="end"/>
        </w:r>
      </w:hyperlink>
    </w:p>
    <w:p w:rsidR="00B8527A" w:rsidRDefault="00AE5577" w14:paraId="3F5E4669" w14:textId="739B2971">
      <w:pPr>
        <w:pStyle w:val="TOC3"/>
        <w:rPr>
          <w:rFonts w:eastAsiaTheme="minorEastAsia" w:cstheme="minorBidi"/>
          <w:noProof/>
          <w:kern w:val="2"/>
          <w:sz w:val="22"/>
          <w:szCs w:val="22"/>
          <w14:ligatures w14:val="standardContextual"/>
        </w:rPr>
      </w:pPr>
      <w:hyperlink w:history="1" w:anchor="_Toc135599518">
        <w:r w:rsidRPr="00DE268B" w:rsidR="00B8527A">
          <w:rPr>
            <w:rStyle w:val="Hyperlink"/>
            <w:noProof/>
          </w:rPr>
          <w:t>3.3.2</w:t>
        </w:r>
        <w:r w:rsidR="00B8527A">
          <w:rPr>
            <w:rFonts w:eastAsiaTheme="minorEastAsia" w:cstheme="minorBidi"/>
            <w:noProof/>
            <w:kern w:val="2"/>
            <w:sz w:val="22"/>
            <w:szCs w:val="22"/>
            <w14:ligatures w14:val="standardContextual"/>
          </w:rPr>
          <w:tab/>
        </w:r>
        <w:r w:rsidRPr="00DE268B" w:rsidR="00B8527A">
          <w:rPr>
            <w:rStyle w:val="Hyperlink"/>
            <w:noProof/>
          </w:rPr>
          <w:t>Nicht funktionale Anforderungen</w:t>
        </w:r>
        <w:r w:rsidR="00B8527A">
          <w:rPr>
            <w:noProof/>
            <w:webHidden/>
          </w:rPr>
          <w:tab/>
        </w:r>
        <w:r w:rsidR="00B8527A">
          <w:rPr>
            <w:noProof/>
            <w:webHidden/>
          </w:rPr>
          <w:fldChar w:fldCharType="begin"/>
        </w:r>
        <w:r w:rsidR="00B8527A">
          <w:rPr>
            <w:noProof/>
            <w:webHidden/>
          </w:rPr>
          <w:instrText xml:space="preserve"> PAGEREF _Toc135599518 \h </w:instrText>
        </w:r>
        <w:r w:rsidR="00B8527A">
          <w:rPr>
            <w:noProof/>
            <w:webHidden/>
          </w:rPr>
        </w:r>
        <w:r w:rsidR="00B8527A">
          <w:rPr>
            <w:noProof/>
            <w:webHidden/>
          </w:rPr>
          <w:fldChar w:fldCharType="separate"/>
        </w:r>
        <w:r w:rsidR="00B8527A">
          <w:rPr>
            <w:noProof/>
            <w:webHidden/>
          </w:rPr>
          <w:t>16</w:t>
        </w:r>
        <w:r w:rsidR="00B8527A">
          <w:rPr>
            <w:noProof/>
            <w:webHidden/>
          </w:rPr>
          <w:fldChar w:fldCharType="end"/>
        </w:r>
      </w:hyperlink>
    </w:p>
    <w:p w:rsidR="00B8527A" w:rsidRDefault="00AE5577" w14:paraId="1EBFEF4E" w14:textId="3652F045">
      <w:pPr>
        <w:pStyle w:val="TOC3"/>
        <w:rPr>
          <w:rFonts w:eastAsiaTheme="minorEastAsia" w:cstheme="minorBidi"/>
          <w:noProof/>
          <w:kern w:val="2"/>
          <w:sz w:val="22"/>
          <w:szCs w:val="22"/>
          <w14:ligatures w14:val="standardContextual"/>
        </w:rPr>
      </w:pPr>
      <w:hyperlink w:history="1" w:anchor="_Toc135599519">
        <w:r w:rsidRPr="00DE268B" w:rsidR="00B8527A">
          <w:rPr>
            <w:rStyle w:val="Hyperlink"/>
            <w:noProof/>
          </w:rPr>
          <w:t>3.3.3</w:t>
        </w:r>
        <w:r w:rsidR="00B8527A">
          <w:rPr>
            <w:rFonts w:eastAsiaTheme="minorEastAsia" w:cstheme="minorBidi"/>
            <w:noProof/>
            <w:kern w:val="2"/>
            <w:sz w:val="22"/>
            <w:szCs w:val="22"/>
            <w14:ligatures w14:val="standardContextual"/>
          </w:rPr>
          <w:tab/>
        </w:r>
        <w:r w:rsidRPr="00DE268B" w:rsidR="00B8527A">
          <w:rPr>
            <w:rStyle w:val="Hyperlink"/>
            <w:noProof/>
          </w:rPr>
          <w:t>Abnahmekriterien</w:t>
        </w:r>
        <w:r w:rsidR="00B8527A">
          <w:rPr>
            <w:noProof/>
            <w:webHidden/>
          </w:rPr>
          <w:tab/>
        </w:r>
        <w:r w:rsidR="00B8527A">
          <w:rPr>
            <w:noProof/>
            <w:webHidden/>
          </w:rPr>
          <w:fldChar w:fldCharType="begin"/>
        </w:r>
        <w:r w:rsidR="00B8527A">
          <w:rPr>
            <w:noProof/>
            <w:webHidden/>
          </w:rPr>
          <w:instrText xml:space="preserve"> PAGEREF _Toc135599519 \h </w:instrText>
        </w:r>
        <w:r w:rsidR="00B8527A">
          <w:rPr>
            <w:noProof/>
            <w:webHidden/>
          </w:rPr>
        </w:r>
        <w:r w:rsidR="00B8527A">
          <w:rPr>
            <w:noProof/>
            <w:webHidden/>
          </w:rPr>
          <w:fldChar w:fldCharType="separate"/>
        </w:r>
        <w:r w:rsidR="00B8527A">
          <w:rPr>
            <w:noProof/>
            <w:webHidden/>
          </w:rPr>
          <w:t>18</w:t>
        </w:r>
        <w:r w:rsidR="00B8527A">
          <w:rPr>
            <w:noProof/>
            <w:webHidden/>
          </w:rPr>
          <w:fldChar w:fldCharType="end"/>
        </w:r>
      </w:hyperlink>
    </w:p>
    <w:p w:rsidR="00B8527A" w:rsidRDefault="00AE5577" w14:paraId="444C4FEA" w14:textId="4F00C37E">
      <w:pPr>
        <w:pStyle w:val="TOC1"/>
        <w:rPr>
          <w:rFonts w:eastAsiaTheme="minorEastAsia" w:cstheme="minorBidi"/>
          <w:b w:val="0"/>
          <w:noProof/>
          <w:kern w:val="2"/>
          <w:sz w:val="22"/>
          <w:szCs w:val="22"/>
          <w14:ligatures w14:val="standardContextual"/>
        </w:rPr>
      </w:pPr>
      <w:hyperlink w:history="1" w:anchor="_Toc135599520">
        <w:r w:rsidRPr="00DE268B" w:rsidR="00B8527A">
          <w:rPr>
            <w:rStyle w:val="Hyperlink"/>
            <w:noProof/>
          </w:rPr>
          <w:t>4</w:t>
        </w:r>
        <w:r w:rsidR="00B8527A">
          <w:rPr>
            <w:rFonts w:eastAsiaTheme="minorEastAsia" w:cstheme="minorBidi"/>
            <w:b w:val="0"/>
            <w:noProof/>
            <w:kern w:val="2"/>
            <w:sz w:val="22"/>
            <w:szCs w:val="22"/>
            <w14:ligatures w14:val="standardContextual"/>
          </w:rPr>
          <w:tab/>
        </w:r>
        <w:r w:rsidRPr="00DE268B" w:rsidR="00B8527A">
          <w:rPr>
            <w:rStyle w:val="Hyperlink"/>
            <w:noProof/>
          </w:rPr>
          <w:t>Pflichtenheft</w:t>
        </w:r>
        <w:r w:rsidR="00B8527A">
          <w:rPr>
            <w:noProof/>
            <w:webHidden/>
          </w:rPr>
          <w:tab/>
        </w:r>
        <w:r w:rsidR="00B8527A">
          <w:rPr>
            <w:noProof/>
            <w:webHidden/>
          </w:rPr>
          <w:fldChar w:fldCharType="begin"/>
        </w:r>
        <w:r w:rsidR="00B8527A">
          <w:rPr>
            <w:noProof/>
            <w:webHidden/>
          </w:rPr>
          <w:instrText xml:space="preserve"> PAGEREF _Toc135599520 \h </w:instrText>
        </w:r>
        <w:r w:rsidR="00B8527A">
          <w:rPr>
            <w:noProof/>
            <w:webHidden/>
          </w:rPr>
        </w:r>
        <w:r w:rsidR="00B8527A">
          <w:rPr>
            <w:noProof/>
            <w:webHidden/>
          </w:rPr>
          <w:fldChar w:fldCharType="separate"/>
        </w:r>
        <w:r w:rsidR="00B8527A">
          <w:rPr>
            <w:noProof/>
            <w:webHidden/>
          </w:rPr>
          <w:t>19</w:t>
        </w:r>
        <w:r w:rsidR="00B8527A">
          <w:rPr>
            <w:noProof/>
            <w:webHidden/>
          </w:rPr>
          <w:fldChar w:fldCharType="end"/>
        </w:r>
      </w:hyperlink>
    </w:p>
    <w:p w:rsidR="00B8527A" w:rsidRDefault="00AE5577" w14:paraId="3EA28FE9" w14:textId="42FE4087">
      <w:pPr>
        <w:pStyle w:val="TOC2"/>
        <w:tabs>
          <w:tab w:val="left" w:pos="1247"/>
          <w:tab w:val="right" w:leader="dot" w:pos="9062"/>
        </w:tabs>
        <w:rPr>
          <w:rFonts w:eastAsiaTheme="minorEastAsia" w:cstheme="minorBidi"/>
          <w:noProof/>
          <w:kern w:val="2"/>
          <w:sz w:val="22"/>
          <w:szCs w:val="22"/>
          <w14:ligatures w14:val="standardContextual"/>
        </w:rPr>
      </w:pPr>
      <w:hyperlink w:history="1" w:anchor="_Toc135599521">
        <w:r w:rsidRPr="00DE268B" w:rsidR="00B8527A">
          <w:rPr>
            <w:rStyle w:val="Hyperlink"/>
            <w:noProof/>
          </w:rPr>
          <w:t>4.1</w:t>
        </w:r>
        <w:r w:rsidR="00B8527A">
          <w:rPr>
            <w:rFonts w:eastAsiaTheme="minorEastAsia" w:cstheme="minorBidi"/>
            <w:noProof/>
            <w:kern w:val="2"/>
            <w:sz w:val="22"/>
            <w:szCs w:val="22"/>
            <w14:ligatures w14:val="standardContextual"/>
          </w:rPr>
          <w:tab/>
        </w:r>
        <w:r w:rsidRPr="00DE268B" w:rsidR="00B8527A">
          <w:rPr>
            <w:rStyle w:val="Hyperlink"/>
            <w:noProof/>
          </w:rPr>
          <w:t>Einleitung</w:t>
        </w:r>
        <w:r w:rsidR="00B8527A">
          <w:rPr>
            <w:noProof/>
            <w:webHidden/>
          </w:rPr>
          <w:tab/>
        </w:r>
        <w:r w:rsidR="00B8527A">
          <w:rPr>
            <w:noProof/>
            <w:webHidden/>
          </w:rPr>
          <w:fldChar w:fldCharType="begin"/>
        </w:r>
        <w:r w:rsidR="00B8527A">
          <w:rPr>
            <w:noProof/>
            <w:webHidden/>
          </w:rPr>
          <w:instrText xml:space="preserve"> PAGEREF _Toc135599521 \h </w:instrText>
        </w:r>
        <w:r w:rsidR="00B8527A">
          <w:rPr>
            <w:noProof/>
            <w:webHidden/>
          </w:rPr>
        </w:r>
        <w:r w:rsidR="00B8527A">
          <w:rPr>
            <w:noProof/>
            <w:webHidden/>
          </w:rPr>
          <w:fldChar w:fldCharType="separate"/>
        </w:r>
        <w:r w:rsidR="00B8527A">
          <w:rPr>
            <w:noProof/>
            <w:webHidden/>
          </w:rPr>
          <w:t>19</w:t>
        </w:r>
        <w:r w:rsidR="00B8527A">
          <w:rPr>
            <w:noProof/>
            <w:webHidden/>
          </w:rPr>
          <w:fldChar w:fldCharType="end"/>
        </w:r>
      </w:hyperlink>
    </w:p>
    <w:p w:rsidR="00B8527A" w:rsidRDefault="00AE5577" w14:paraId="7D77B78E" w14:textId="60797194">
      <w:pPr>
        <w:pStyle w:val="TOC3"/>
        <w:rPr>
          <w:rFonts w:eastAsiaTheme="minorEastAsia" w:cstheme="minorBidi"/>
          <w:noProof/>
          <w:kern w:val="2"/>
          <w:sz w:val="22"/>
          <w:szCs w:val="22"/>
          <w14:ligatures w14:val="standardContextual"/>
        </w:rPr>
      </w:pPr>
      <w:hyperlink w:history="1" w:anchor="_Toc135599522">
        <w:r w:rsidRPr="00DE268B" w:rsidR="00B8527A">
          <w:rPr>
            <w:rStyle w:val="Hyperlink"/>
            <w:noProof/>
          </w:rPr>
          <w:t>4.1.1</w:t>
        </w:r>
        <w:r w:rsidR="00B8527A">
          <w:rPr>
            <w:rFonts w:eastAsiaTheme="minorEastAsia" w:cstheme="minorBidi"/>
            <w:noProof/>
            <w:kern w:val="2"/>
            <w:sz w:val="22"/>
            <w:szCs w:val="22"/>
            <w14:ligatures w14:val="standardContextual"/>
          </w:rPr>
          <w:tab/>
        </w:r>
        <w:r w:rsidRPr="00DE268B" w:rsidR="00B8527A">
          <w:rPr>
            <w:rStyle w:val="Hyperlink"/>
            <w:noProof/>
          </w:rPr>
          <w:t>Allgemeines</w:t>
        </w:r>
        <w:r w:rsidR="00B8527A">
          <w:rPr>
            <w:noProof/>
            <w:webHidden/>
          </w:rPr>
          <w:tab/>
        </w:r>
        <w:r w:rsidR="00B8527A">
          <w:rPr>
            <w:noProof/>
            <w:webHidden/>
          </w:rPr>
          <w:fldChar w:fldCharType="begin"/>
        </w:r>
        <w:r w:rsidR="00B8527A">
          <w:rPr>
            <w:noProof/>
            <w:webHidden/>
          </w:rPr>
          <w:instrText xml:space="preserve"> PAGEREF _Toc135599522 \h </w:instrText>
        </w:r>
        <w:r w:rsidR="00B8527A">
          <w:rPr>
            <w:noProof/>
            <w:webHidden/>
          </w:rPr>
        </w:r>
        <w:r w:rsidR="00B8527A">
          <w:rPr>
            <w:noProof/>
            <w:webHidden/>
          </w:rPr>
          <w:fldChar w:fldCharType="separate"/>
        </w:r>
        <w:r w:rsidR="00B8527A">
          <w:rPr>
            <w:noProof/>
            <w:webHidden/>
          </w:rPr>
          <w:t>19</w:t>
        </w:r>
        <w:r w:rsidR="00B8527A">
          <w:rPr>
            <w:noProof/>
            <w:webHidden/>
          </w:rPr>
          <w:fldChar w:fldCharType="end"/>
        </w:r>
      </w:hyperlink>
    </w:p>
    <w:p w:rsidR="00B8527A" w:rsidRDefault="00AE5577" w14:paraId="74C9C196" w14:textId="742A6AA5">
      <w:pPr>
        <w:pStyle w:val="TOC3"/>
        <w:rPr>
          <w:rFonts w:eastAsiaTheme="minorEastAsia" w:cstheme="minorBidi"/>
          <w:noProof/>
          <w:kern w:val="2"/>
          <w:sz w:val="22"/>
          <w:szCs w:val="22"/>
          <w14:ligatures w14:val="standardContextual"/>
        </w:rPr>
      </w:pPr>
      <w:hyperlink w:history="1" w:anchor="_Toc135599523">
        <w:r w:rsidRPr="00DE268B" w:rsidR="00B8527A">
          <w:rPr>
            <w:rStyle w:val="Hyperlink"/>
            <w:noProof/>
          </w:rPr>
          <w:t>4.1.2</w:t>
        </w:r>
        <w:r w:rsidR="00B8527A">
          <w:rPr>
            <w:rFonts w:eastAsiaTheme="minorEastAsia" w:cstheme="minorBidi"/>
            <w:noProof/>
            <w:kern w:val="2"/>
            <w:sz w:val="22"/>
            <w:szCs w:val="22"/>
            <w14:ligatures w14:val="standardContextual"/>
          </w:rPr>
          <w:tab/>
        </w:r>
        <w:r w:rsidRPr="00DE268B" w:rsidR="00B8527A">
          <w:rPr>
            <w:rStyle w:val="Hyperlink"/>
            <w:noProof/>
          </w:rPr>
          <w:t>Meeting-Protokolle</w:t>
        </w:r>
        <w:r w:rsidR="00B8527A">
          <w:rPr>
            <w:noProof/>
            <w:webHidden/>
          </w:rPr>
          <w:tab/>
        </w:r>
        <w:r w:rsidR="00B8527A">
          <w:rPr>
            <w:noProof/>
            <w:webHidden/>
          </w:rPr>
          <w:fldChar w:fldCharType="begin"/>
        </w:r>
        <w:r w:rsidR="00B8527A">
          <w:rPr>
            <w:noProof/>
            <w:webHidden/>
          </w:rPr>
          <w:instrText xml:space="preserve"> PAGEREF _Toc135599523 \h </w:instrText>
        </w:r>
        <w:r w:rsidR="00B8527A">
          <w:rPr>
            <w:noProof/>
            <w:webHidden/>
          </w:rPr>
        </w:r>
        <w:r w:rsidR="00B8527A">
          <w:rPr>
            <w:noProof/>
            <w:webHidden/>
          </w:rPr>
          <w:fldChar w:fldCharType="separate"/>
        </w:r>
        <w:r w:rsidR="00B8527A">
          <w:rPr>
            <w:noProof/>
            <w:webHidden/>
          </w:rPr>
          <w:t>19</w:t>
        </w:r>
        <w:r w:rsidR="00B8527A">
          <w:rPr>
            <w:noProof/>
            <w:webHidden/>
          </w:rPr>
          <w:fldChar w:fldCharType="end"/>
        </w:r>
      </w:hyperlink>
    </w:p>
    <w:p w:rsidR="00B8527A" w:rsidRDefault="00AE5577" w14:paraId="7B149332" w14:textId="379AE732">
      <w:pPr>
        <w:pStyle w:val="TOC2"/>
        <w:tabs>
          <w:tab w:val="left" w:pos="1247"/>
          <w:tab w:val="right" w:leader="dot" w:pos="9062"/>
        </w:tabs>
        <w:rPr>
          <w:rFonts w:eastAsiaTheme="minorEastAsia" w:cstheme="minorBidi"/>
          <w:noProof/>
          <w:kern w:val="2"/>
          <w:sz w:val="22"/>
          <w:szCs w:val="22"/>
          <w14:ligatures w14:val="standardContextual"/>
        </w:rPr>
      </w:pPr>
      <w:hyperlink w:history="1" w:anchor="_Toc135599524">
        <w:r w:rsidRPr="00DE268B" w:rsidR="00B8527A">
          <w:rPr>
            <w:rStyle w:val="Hyperlink"/>
            <w:noProof/>
            <w:highlight w:val="red"/>
          </w:rPr>
          <w:t>4.2</w:t>
        </w:r>
        <w:r w:rsidR="00B8527A">
          <w:rPr>
            <w:rFonts w:eastAsiaTheme="minorEastAsia" w:cstheme="minorBidi"/>
            <w:noProof/>
            <w:kern w:val="2"/>
            <w:sz w:val="22"/>
            <w:szCs w:val="22"/>
            <w14:ligatures w14:val="standardContextual"/>
          </w:rPr>
          <w:tab/>
        </w:r>
        <w:r w:rsidRPr="00DE268B" w:rsidR="00B8527A">
          <w:rPr>
            <w:rStyle w:val="Hyperlink"/>
            <w:noProof/>
            <w:highlight w:val="red"/>
          </w:rPr>
          <w:t>Ressourcen</w:t>
        </w:r>
        <w:r w:rsidR="00B8527A">
          <w:rPr>
            <w:noProof/>
            <w:webHidden/>
          </w:rPr>
          <w:tab/>
        </w:r>
        <w:r w:rsidR="00B8527A">
          <w:rPr>
            <w:noProof/>
            <w:webHidden/>
          </w:rPr>
          <w:fldChar w:fldCharType="begin"/>
        </w:r>
        <w:r w:rsidR="00B8527A">
          <w:rPr>
            <w:noProof/>
            <w:webHidden/>
          </w:rPr>
          <w:instrText xml:space="preserve"> PAGEREF _Toc135599524 \h </w:instrText>
        </w:r>
        <w:r w:rsidR="00B8527A">
          <w:rPr>
            <w:noProof/>
            <w:webHidden/>
          </w:rPr>
        </w:r>
        <w:r w:rsidR="00B8527A">
          <w:rPr>
            <w:noProof/>
            <w:webHidden/>
          </w:rPr>
          <w:fldChar w:fldCharType="separate"/>
        </w:r>
        <w:r w:rsidR="00B8527A">
          <w:rPr>
            <w:noProof/>
            <w:webHidden/>
          </w:rPr>
          <w:t>19</w:t>
        </w:r>
        <w:r w:rsidR="00B8527A">
          <w:rPr>
            <w:noProof/>
            <w:webHidden/>
          </w:rPr>
          <w:fldChar w:fldCharType="end"/>
        </w:r>
      </w:hyperlink>
    </w:p>
    <w:p w:rsidR="00B8527A" w:rsidRDefault="00AE5577" w14:paraId="5F5FE12B" w14:textId="29F411EF">
      <w:pPr>
        <w:pStyle w:val="TOC2"/>
        <w:tabs>
          <w:tab w:val="left" w:pos="1247"/>
          <w:tab w:val="right" w:leader="dot" w:pos="9062"/>
        </w:tabs>
        <w:rPr>
          <w:rFonts w:eastAsiaTheme="minorEastAsia" w:cstheme="minorBidi"/>
          <w:noProof/>
          <w:kern w:val="2"/>
          <w:sz w:val="22"/>
          <w:szCs w:val="22"/>
          <w14:ligatures w14:val="standardContextual"/>
        </w:rPr>
      </w:pPr>
      <w:hyperlink w:history="1" w:anchor="_Toc135599525">
        <w:r w:rsidRPr="00DE268B" w:rsidR="00B8527A">
          <w:rPr>
            <w:rStyle w:val="Hyperlink"/>
            <w:noProof/>
            <w:highlight w:val="red"/>
          </w:rPr>
          <w:t>4.3</w:t>
        </w:r>
        <w:r w:rsidR="00B8527A">
          <w:rPr>
            <w:rFonts w:eastAsiaTheme="minorEastAsia" w:cstheme="minorBidi"/>
            <w:noProof/>
            <w:kern w:val="2"/>
            <w:sz w:val="22"/>
            <w:szCs w:val="22"/>
            <w14:ligatures w14:val="standardContextual"/>
          </w:rPr>
          <w:tab/>
        </w:r>
        <w:r w:rsidRPr="00DE268B" w:rsidR="00B8527A">
          <w:rPr>
            <w:rStyle w:val="Hyperlink"/>
            <w:noProof/>
            <w:highlight w:val="red"/>
          </w:rPr>
          <w:t>Übersicht Meilensteine</w:t>
        </w:r>
        <w:r w:rsidR="00B8527A">
          <w:rPr>
            <w:noProof/>
            <w:webHidden/>
          </w:rPr>
          <w:tab/>
        </w:r>
        <w:r w:rsidR="00B8527A">
          <w:rPr>
            <w:noProof/>
            <w:webHidden/>
          </w:rPr>
          <w:fldChar w:fldCharType="begin"/>
        </w:r>
        <w:r w:rsidR="00B8527A">
          <w:rPr>
            <w:noProof/>
            <w:webHidden/>
          </w:rPr>
          <w:instrText xml:space="preserve"> PAGEREF _Toc135599525 \h </w:instrText>
        </w:r>
        <w:r w:rsidR="00B8527A">
          <w:rPr>
            <w:noProof/>
            <w:webHidden/>
          </w:rPr>
        </w:r>
        <w:r w:rsidR="00B8527A">
          <w:rPr>
            <w:noProof/>
            <w:webHidden/>
          </w:rPr>
          <w:fldChar w:fldCharType="separate"/>
        </w:r>
        <w:r w:rsidR="00B8527A">
          <w:rPr>
            <w:noProof/>
            <w:webHidden/>
          </w:rPr>
          <w:t>19</w:t>
        </w:r>
        <w:r w:rsidR="00B8527A">
          <w:rPr>
            <w:noProof/>
            <w:webHidden/>
          </w:rPr>
          <w:fldChar w:fldCharType="end"/>
        </w:r>
      </w:hyperlink>
    </w:p>
    <w:p w:rsidR="00B8527A" w:rsidRDefault="00AE5577" w14:paraId="7C4E2022" w14:textId="75A2B3B3">
      <w:pPr>
        <w:pStyle w:val="TOC2"/>
        <w:tabs>
          <w:tab w:val="left" w:pos="1247"/>
          <w:tab w:val="right" w:leader="dot" w:pos="9062"/>
        </w:tabs>
        <w:rPr>
          <w:rFonts w:eastAsiaTheme="minorEastAsia" w:cstheme="minorBidi"/>
          <w:noProof/>
          <w:kern w:val="2"/>
          <w:sz w:val="22"/>
          <w:szCs w:val="22"/>
          <w14:ligatures w14:val="standardContextual"/>
        </w:rPr>
      </w:pPr>
      <w:hyperlink w:history="1" w:anchor="_Toc135599526">
        <w:r w:rsidRPr="00DE268B" w:rsidR="00B8527A">
          <w:rPr>
            <w:rStyle w:val="Hyperlink"/>
            <w:noProof/>
          </w:rPr>
          <w:t>4.4</w:t>
        </w:r>
        <w:r w:rsidR="00B8527A">
          <w:rPr>
            <w:rFonts w:eastAsiaTheme="minorEastAsia" w:cstheme="minorBidi"/>
            <w:noProof/>
            <w:kern w:val="2"/>
            <w:sz w:val="22"/>
            <w:szCs w:val="22"/>
            <w14:ligatures w14:val="standardContextual"/>
          </w:rPr>
          <w:tab/>
        </w:r>
        <w:r w:rsidRPr="00DE268B" w:rsidR="00B8527A">
          <w:rPr>
            <w:rStyle w:val="Hyperlink"/>
            <w:noProof/>
          </w:rPr>
          <w:t>Umsetzung der vordefinierten Anforderungen</w:t>
        </w:r>
        <w:r w:rsidR="00B8527A">
          <w:rPr>
            <w:noProof/>
            <w:webHidden/>
          </w:rPr>
          <w:tab/>
        </w:r>
        <w:r w:rsidR="00B8527A">
          <w:rPr>
            <w:noProof/>
            <w:webHidden/>
          </w:rPr>
          <w:fldChar w:fldCharType="begin"/>
        </w:r>
        <w:r w:rsidR="00B8527A">
          <w:rPr>
            <w:noProof/>
            <w:webHidden/>
          </w:rPr>
          <w:instrText xml:space="preserve"> PAGEREF _Toc135599526 \h </w:instrText>
        </w:r>
        <w:r w:rsidR="00B8527A">
          <w:rPr>
            <w:noProof/>
            <w:webHidden/>
          </w:rPr>
        </w:r>
        <w:r w:rsidR="00B8527A">
          <w:rPr>
            <w:noProof/>
            <w:webHidden/>
          </w:rPr>
          <w:fldChar w:fldCharType="separate"/>
        </w:r>
        <w:r w:rsidR="00B8527A">
          <w:rPr>
            <w:noProof/>
            <w:webHidden/>
          </w:rPr>
          <w:t>20</w:t>
        </w:r>
        <w:r w:rsidR="00B8527A">
          <w:rPr>
            <w:noProof/>
            <w:webHidden/>
          </w:rPr>
          <w:fldChar w:fldCharType="end"/>
        </w:r>
      </w:hyperlink>
    </w:p>
    <w:p w:rsidR="00B8527A" w:rsidRDefault="00AE5577" w14:paraId="5C33BFAC" w14:textId="071DF150">
      <w:pPr>
        <w:pStyle w:val="TOC3"/>
        <w:rPr>
          <w:rFonts w:eastAsiaTheme="minorEastAsia" w:cstheme="minorBidi"/>
          <w:noProof/>
          <w:kern w:val="2"/>
          <w:sz w:val="22"/>
          <w:szCs w:val="22"/>
          <w14:ligatures w14:val="standardContextual"/>
        </w:rPr>
      </w:pPr>
      <w:hyperlink w:history="1" w:anchor="_Toc135599527">
        <w:r w:rsidRPr="00DE268B" w:rsidR="00B8527A">
          <w:rPr>
            <w:rStyle w:val="Hyperlink"/>
            <w:noProof/>
          </w:rPr>
          <w:t>4.4.1</w:t>
        </w:r>
        <w:r w:rsidR="00B8527A">
          <w:rPr>
            <w:rFonts w:eastAsiaTheme="minorEastAsia" w:cstheme="minorBidi"/>
            <w:noProof/>
            <w:kern w:val="2"/>
            <w:sz w:val="22"/>
            <w:szCs w:val="22"/>
            <w14:ligatures w14:val="standardContextual"/>
          </w:rPr>
          <w:tab/>
        </w:r>
        <w:r w:rsidRPr="00DE268B" w:rsidR="00B8527A">
          <w:rPr>
            <w:rStyle w:val="Hyperlink"/>
            <w:noProof/>
          </w:rPr>
          <w:t>Funktionale Anforderungen</w:t>
        </w:r>
        <w:r w:rsidR="00B8527A">
          <w:rPr>
            <w:noProof/>
            <w:webHidden/>
          </w:rPr>
          <w:tab/>
        </w:r>
        <w:r w:rsidR="00B8527A">
          <w:rPr>
            <w:noProof/>
            <w:webHidden/>
          </w:rPr>
          <w:fldChar w:fldCharType="begin"/>
        </w:r>
        <w:r w:rsidR="00B8527A">
          <w:rPr>
            <w:noProof/>
            <w:webHidden/>
          </w:rPr>
          <w:instrText xml:space="preserve"> PAGEREF _Toc135599527 \h </w:instrText>
        </w:r>
        <w:r w:rsidR="00B8527A">
          <w:rPr>
            <w:noProof/>
            <w:webHidden/>
          </w:rPr>
        </w:r>
        <w:r w:rsidR="00B8527A">
          <w:rPr>
            <w:noProof/>
            <w:webHidden/>
          </w:rPr>
          <w:fldChar w:fldCharType="separate"/>
        </w:r>
        <w:r w:rsidR="00B8527A">
          <w:rPr>
            <w:noProof/>
            <w:webHidden/>
          </w:rPr>
          <w:t>20</w:t>
        </w:r>
        <w:r w:rsidR="00B8527A">
          <w:rPr>
            <w:noProof/>
            <w:webHidden/>
          </w:rPr>
          <w:fldChar w:fldCharType="end"/>
        </w:r>
      </w:hyperlink>
    </w:p>
    <w:p w:rsidR="00B8527A" w:rsidRDefault="00AE5577" w14:paraId="484D051F" w14:textId="6ABE178B">
      <w:pPr>
        <w:pStyle w:val="TOC3"/>
        <w:rPr>
          <w:rFonts w:eastAsiaTheme="minorEastAsia" w:cstheme="minorBidi"/>
          <w:noProof/>
          <w:kern w:val="2"/>
          <w:sz w:val="22"/>
          <w:szCs w:val="22"/>
          <w14:ligatures w14:val="standardContextual"/>
        </w:rPr>
      </w:pPr>
      <w:hyperlink w:history="1" w:anchor="_Toc135599528">
        <w:r w:rsidRPr="00DE268B" w:rsidR="00B8527A">
          <w:rPr>
            <w:rStyle w:val="Hyperlink"/>
            <w:noProof/>
          </w:rPr>
          <w:t>4.4.2</w:t>
        </w:r>
        <w:r w:rsidR="00B8527A">
          <w:rPr>
            <w:rFonts w:eastAsiaTheme="minorEastAsia" w:cstheme="minorBidi"/>
            <w:noProof/>
            <w:kern w:val="2"/>
            <w:sz w:val="22"/>
            <w:szCs w:val="22"/>
            <w14:ligatures w14:val="standardContextual"/>
          </w:rPr>
          <w:tab/>
        </w:r>
        <w:r w:rsidRPr="00DE268B" w:rsidR="00B8527A">
          <w:rPr>
            <w:rStyle w:val="Hyperlink"/>
            <w:noProof/>
          </w:rPr>
          <w:t>Nicht funktionale Anforderungen</w:t>
        </w:r>
        <w:r w:rsidR="00B8527A">
          <w:rPr>
            <w:noProof/>
            <w:webHidden/>
          </w:rPr>
          <w:tab/>
        </w:r>
        <w:r w:rsidR="00B8527A">
          <w:rPr>
            <w:noProof/>
            <w:webHidden/>
          </w:rPr>
          <w:fldChar w:fldCharType="begin"/>
        </w:r>
        <w:r w:rsidR="00B8527A">
          <w:rPr>
            <w:noProof/>
            <w:webHidden/>
          </w:rPr>
          <w:instrText xml:space="preserve"> PAGEREF _Toc135599528 \h </w:instrText>
        </w:r>
        <w:r w:rsidR="00B8527A">
          <w:rPr>
            <w:noProof/>
            <w:webHidden/>
          </w:rPr>
        </w:r>
        <w:r w:rsidR="00B8527A">
          <w:rPr>
            <w:noProof/>
            <w:webHidden/>
          </w:rPr>
          <w:fldChar w:fldCharType="separate"/>
        </w:r>
        <w:r w:rsidR="00B8527A">
          <w:rPr>
            <w:noProof/>
            <w:webHidden/>
          </w:rPr>
          <w:t>23</w:t>
        </w:r>
        <w:r w:rsidR="00B8527A">
          <w:rPr>
            <w:noProof/>
            <w:webHidden/>
          </w:rPr>
          <w:fldChar w:fldCharType="end"/>
        </w:r>
      </w:hyperlink>
    </w:p>
    <w:p w:rsidRPr="006412FA" w:rsidR="0039041D" w:rsidP="006412FA" w:rsidRDefault="00B8527A" w14:paraId="3858BA63" w14:textId="4DCA55B8">
      <w:r>
        <w:rPr>
          <w:rFonts w:eastAsia="Times New Roman" w:cs="Times New Roman"/>
          <w:b/>
          <w:sz w:val="20"/>
          <w:szCs w:val="20"/>
          <w:lang w:eastAsia="de-DE"/>
        </w:rPr>
        <w:fldChar w:fldCharType="end"/>
      </w:r>
    </w:p>
    <w:p w:rsidR="001702AB" w:rsidRDefault="001702AB" w14:paraId="52AAB9E3" w14:textId="77777777">
      <w:pPr>
        <w:jc w:val="left"/>
        <w:rPr>
          <w:rFonts w:ascii="Arial" w:hAnsi="Arial" w:eastAsia="Times New Roman" w:cs="Arial"/>
          <w:b/>
          <w:bCs/>
          <w:caps/>
          <w:color w:val="007FC5"/>
          <w:kern w:val="32"/>
          <w:sz w:val="32"/>
          <w:szCs w:val="32"/>
          <w:lang w:eastAsia="de-DE"/>
        </w:rPr>
      </w:pPr>
      <w:bookmarkStart w:name="_Hlk134985522" w:id="1"/>
      <w:r>
        <w:br w:type="page"/>
      </w:r>
    </w:p>
    <w:p w:rsidR="00D448FB" w:rsidP="4E3B9C0E" w:rsidRDefault="21DC96E1" w14:paraId="10B7EEBD" w14:textId="4A23E824">
      <w:pPr>
        <w:pStyle w:val="Heading1"/>
      </w:pPr>
      <w:bookmarkStart w:name="_Toc135599064" w:id="2"/>
      <w:bookmarkStart w:name="_Toc135599097" w:id="3"/>
      <w:bookmarkStart w:name="_Toc135599496" w:id="4"/>
      <w:r>
        <w:t>Projektauftrag</w:t>
      </w:r>
      <w:bookmarkEnd w:id="1"/>
      <w:bookmarkEnd w:id="2"/>
      <w:bookmarkEnd w:id="3"/>
      <w:bookmarkEnd w:id="4"/>
    </w:p>
    <w:p w:rsidRPr="00983FD4" w:rsidR="00983FD4" w:rsidP="4E3B9C0E" w:rsidRDefault="21DC96E1" w14:paraId="2A22CAE5" w14:textId="31AE5FBF">
      <w:pPr>
        <w:pStyle w:val="Heading2"/>
      </w:pPr>
      <w:bookmarkStart w:name="_Toc135599065" w:id="5"/>
      <w:bookmarkStart w:name="_Toc135599098" w:id="6"/>
      <w:bookmarkStart w:name="_Toc135599497" w:id="7"/>
      <w:r>
        <w:t>Projektstammdaten</w:t>
      </w:r>
      <w:bookmarkEnd w:id="5"/>
      <w:bookmarkEnd w:id="6"/>
      <w:bookmarkEnd w:id="7"/>
    </w:p>
    <w:tbl>
      <w:tblPr>
        <w:tblStyle w:val="TableGridLight"/>
        <w:tblW w:w="9062" w:type="dxa"/>
        <w:tblLook w:val="00A0" w:firstRow="1" w:lastRow="0" w:firstColumn="1" w:lastColumn="0" w:noHBand="0" w:noVBand="0"/>
      </w:tblPr>
      <w:tblGrid>
        <w:gridCol w:w="2122"/>
        <w:gridCol w:w="3402"/>
        <w:gridCol w:w="1935"/>
        <w:gridCol w:w="345"/>
        <w:gridCol w:w="1258"/>
      </w:tblGrid>
      <w:tr w:rsidRPr="00530549" w:rsidR="00336C39" w:rsidTr="21DC96E1" w14:paraId="09FFC735" w14:textId="77777777">
        <w:tc>
          <w:tcPr>
            <w:tcW w:w="2122" w:type="dxa"/>
          </w:tcPr>
          <w:p w:rsidRPr="00983FD4" w:rsidR="00336C39" w:rsidP="21DC96E1" w:rsidRDefault="21DC96E1" w14:paraId="1E1EDD3E" w14:textId="77777777">
            <w:pPr>
              <w:spacing w:before="60" w:after="60"/>
              <w:jc w:val="left"/>
              <w:rPr>
                <w:rFonts w:cs="Arial"/>
                <w:b/>
                <w:bCs/>
                <w:color w:val="007FC5"/>
              </w:rPr>
            </w:pPr>
            <w:r w:rsidRPr="21DC96E1">
              <w:rPr>
                <w:rFonts w:cs="Arial"/>
                <w:b/>
                <w:bCs/>
                <w:color w:val="007FC5"/>
              </w:rPr>
              <w:t>Projektname:</w:t>
            </w:r>
          </w:p>
        </w:tc>
        <w:tc>
          <w:tcPr>
            <w:tcW w:w="3402" w:type="dxa"/>
          </w:tcPr>
          <w:p w:rsidRPr="008E48E2" w:rsidR="00336C39" w:rsidP="21DC96E1" w:rsidRDefault="21DC96E1" w14:paraId="5EB60431" w14:textId="77777777">
            <w:pPr>
              <w:spacing w:before="60" w:after="60"/>
              <w:rPr>
                <w:rFonts w:cs="Arial"/>
                <w:b/>
                <w:bCs/>
              </w:rPr>
            </w:pPr>
            <w:r w:rsidRPr="21DC96E1">
              <w:rPr>
                <w:rFonts w:cs="Arial"/>
                <w:b/>
                <w:bCs/>
              </w:rPr>
              <w:t>Textstrip2.0</w:t>
            </w:r>
          </w:p>
        </w:tc>
        <w:tc>
          <w:tcPr>
            <w:tcW w:w="1935" w:type="dxa"/>
          </w:tcPr>
          <w:p w:rsidRPr="008E48E2" w:rsidR="00336C39" w:rsidP="21DC96E1" w:rsidRDefault="21DC96E1" w14:paraId="07CBB2C2" w14:textId="0DE66B4A">
            <w:pPr>
              <w:spacing w:before="60" w:after="60"/>
              <w:rPr>
                <w:rFonts w:cs="Arial"/>
                <w:b/>
                <w:bCs/>
              </w:rPr>
            </w:pPr>
            <w:r w:rsidRPr="21DC96E1">
              <w:rPr>
                <w:rFonts w:cs="Arial"/>
                <w:b/>
                <w:bCs/>
                <w:color w:val="007FC5"/>
              </w:rPr>
              <w:t>Projektnummer:</w:t>
            </w:r>
          </w:p>
        </w:tc>
        <w:tc>
          <w:tcPr>
            <w:tcW w:w="1603" w:type="dxa"/>
            <w:gridSpan w:val="2"/>
          </w:tcPr>
          <w:p w:rsidRPr="008E48E2" w:rsidR="00336C39" w:rsidP="21DC96E1" w:rsidRDefault="21DC96E1" w14:paraId="211A5371" w14:textId="34F53A2F">
            <w:pPr>
              <w:spacing w:before="60" w:after="60"/>
              <w:rPr>
                <w:rFonts w:cs="Arial"/>
                <w:b/>
                <w:bCs/>
              </w:rPr>
            </w:pPr>
            <w:r w:rsidRPr="21DC96E1">
              <w:rPr>
                <w:rFonts w:cs="Arial"/>
                <w:b/>
                <w:bCs/>
              </w:rPr>
              <w:t>0001</w:t>
            </w:r>
          </w:p>
        </w:tc>
      </w:tr>
      <w:tr w:rsidRPr="00530549" w:rsidR="00805BC8" w:rsidTr="21DC96E1" w14:paraId="592B21A4" w14:textId="77777777">
        <w:tc>
          <w:tcPr>
            <w:tcW w:w="2122" w:type="dxa"/>
          </w:tcPr>
          <w:p w:rsidRPr="00983FD4" w:rsidR="00805BC8" w:rsidP="21DC96E1" w:rsidRDefault="21DC96E1" w14:paraId="0323127A" w14:textId="77777777">
            <w:pPr>
              <w:spacing w:before="60" w:after="60"/>
              <w:jc w:val="left"/>
              <w:rPr>
                <w:rFonts w:cs="Arial"/>
                <w:b/>
                <w:bCs/>
                <w:color w:val="007FC5"/>
              </w:rPr>
            </w:pPr>
            <w:r w:rsidRPr="21DC96E1">
              <w:rPr>
                <w:rFonts w:cs="Arial"/>
                <w:b/>
                <w:bCs/>
                <w:color w:val="007FC5"/>
              </w:rPr>
              <w:t>Projekttyp:</w:t>
            </w:r>
          </w:p>
        </w:tc>
        <w:tc>
          <w:tcPr>
            <w:tcW w:w="6940" w:type="dxa"/>
            <w:gridSpan w:val="4"/>
          </w:tcPr>
          <w:p w:rsidRPr="00530549" w:rsidR="00805BC8" w:rsidP="4E3B9C0E" w:rsidRDefault="21DC96E1" w14:paraId="738890E2" w14:textId="277D6D9B">
            <w:pPr>
              <w:spacing w:before="60" w:after="60"/>
              <w:rPr>
                <w:rFonts w:cs="Arial"/>
              </w:rPr>
            </w:pPr>
            <w:r w:rsidRPr="21DC96E1">
              <w:rPr>
                <w:rFonts w:cs="Arial"/>
                <w:b/>
                <w:bCs/>
              </w:rPr>
              <w:t>Studienprojekt</w:t>
            </w:r>
            <w:r w:rsidRPr="21DC96E1">
              <w:rPr>
                <w:rFonts w:cs="Arial"/>
              </w:rPr>
              <w:t xml:space="preserve"> zur Verringerung des Zeitaufwandes bei der Recherche umfangreicher Texte (Kategorie: Arbeitszeitkostenreduktion)</w:t>
            </w:r>
          </w:p>
        </w:tc>
      </w:tr>
      <w:tr w:rsidRPr="00530549" w:rsidR="00805BC8" w:rsidTr="21DC96E1" w14:paraId="0AF80B3E" w14:textId="77777777">
        <w:tc>
          <w:tcPr>
            <w:tcW w:w="2122" w:type="dxa"/>
          </w:tcPr>
          <w:p w:rsidRPr="00983FD4" w:rsidR="00805BC8" w:rsidP="21DC96E1" w:rsidRDefault="21DC96E1" w14:paraId="2498CF79" w14:textId="6B1A8F9E">
            <w:pPr>
              <w:spacing w:before="60" w:after="60"/>
              <w:jc w:val="left"/>
              <w:rPr>
                <w:rFonts w:cs="Arial"/>
                <w:b/>
                <w:bCs/>
                <w:color w:val="007FC5"/>
              </w:rPr>
            </w:pPr>
            <w:r w:rsidRPr="21DC96E1">
              <w:rPr>
                <w:rFonts w:cs="Arial"/>
                <w:b/>
                <w:bCs/>
                <w:color w:val="007FC5"/>
              </w:rPr>
              <w:t>Auftraggeber/in:</w:t>
            </w:r>
          </w:p>
        </w:tc>
        <w:tc>
          <w:tcPr>
            <w:tcW w:w="6940" w:type="dxa"/>
            <w:gridSpan w:val="4"/>
          </w:tcPr>
          <w:p w:rsidRPr="00530549" w:rsidR="00805BC8" w:rsidP="21DC96E1" w:rsidRDefault="21DC96E1" w14:paraId="155C24AF" w14:textId="6C00B887">
            <w:pPr>
              <w:spacing w:before="60" w:after="60"/>
              <w:rPr>
                <w:rFonts w:cs="Arial"/>
                <w:b/>
                <w:bCs/>
              </w:rPr>
            </w:pPr>
            <w:r w:rsidRPr="21DC96E1">
              <w:rPr>
                <w:rFonts w:cs="Arial"/>
                <w:b/>
                <w:bCs/>
              </w:rPr>
              <w:t>Enzo Hilzinger, Michael Lang</w:t>
            </w:r>
          </w:p>
        </w:tc>
      </w:tr>
      <w:tr w:rsidRPr="00530549" w:rsidR="009B6C60" w:rsidTr="21DC96E1" w14:paraId="7C90C70B" w14:textId="77777777">
        <w:tc>
          <w:tcPr>
            <w:tcW w:w="2122" w:type="dxa"/>
          </w:tcPr>
          <w:p w:rsidRPr="00983FD4" w:rsidR="009B6C60" w:rsidP="21DC96E1" w:rsidRDefault="21DC96E1" w14:paraId="671D7080" w14:textId="4CA3710A">
            <w:pPr>
              <w:spacing w:before="60" w:after="60"/>
              <w:jc w:val="left"/>
              <w:rPr>
                <w:rFonts w:cs="Arial"/>
                <w:b/>
                <w:bCs/>
                <w:color w:val="007FC5"/>
              </w:rPr>
            </w:pPr>
            <w:r w:rsidRPr="21DC96E1">
              <w:rPr>
                <w:rFonts w:cs="Arial"/>
                <w:b/>
                <w:bCs/>
                <w:color w:val="007FC5"/>
              </w:rPr>
              <w:t>Tragweite</w:t>
            </w:r>
          </w:p>
        </w:tc>
        <w:tc>
          <w:tcPr>
            <w:tcW w:w="6940" w:type="dxa"/>
            <w:gridSpan w:val="4"/>
          </w:tcPr>
          <w:p w:rsidR="009B6C60" w:rsidP="4E3B9C0E" w:rsidRDefault="21DC96E1" w14:paraId="6F71D1F6" w14:textId="04D65B5E">
            <w:pPr>
              <w:spacing w:before="60" w:after="60"/>
              <w:rPr>
                <w:rFonts w:cs="Arial"/>
              </w:rPr>
            </w:pPr>
            <w:r w:rsidRPr="21DC96E1">
              <w:rPr>
                <w:rFonts w:cs="Arial"/>
              </w:rPr>
              <w:t xml:space="preserve">Deutschland </w:t>
            </w:r>
          </w:p>
        </w:tc>
      </w:tr>
      <w:tr w:rsidRPr="00530549" w:rsidR="00FF7A8A" w:rsidTr="21DC96E1" w14:paraId="258B3B8A" w14:textId="77777777">
        <w:tc>
          <w:tcPr>
            <w:tcW w:w="2122" w:type="dxa"/>
          </w:tcPr>
          <w:p w:rsidRPr="00983FD4" w:rsidR="00FF7A8A" w:rsidP="21DC96E1" w:rsidRDefault="21DC96E1" w14:paraId="115A6905" w14:textId="75C8DC70">
            <w:pPr>
              <w:spacing w:before="60" w:after="60"/>
              <w:jc w:val="left"/>
              <w:rPr>
                <w:rFonts w:cs="Arial"/>
                <w:b/>
                <w:bCs/>
                <w:color w:val="007FC5"/>
              </w:rPr>
            </w:pPr>
            <w:r w:rsidRPr="21DC96E1">
              <w:rPr>
                <w:rFonts w:cs="Arial"/>
                <w:b/>
                <w:bCs/>
                <w:color w:val="007FC5"/>
              </w:rPr>
              <w:t xml:space="preserve">Projektleiter/in: </w:t>
            </w:r>
          </w:p>
        </w:tc>
        <w:tc>
          <w:tcPr>
            <w:tcW w:w="6940" w:type="dxa"/>
            <w:gridSpan w:val="4"/>
          </w:tcPr>
          <w:p w:rsidR="00FF7A8A" w:rsidP="21DC96E1" w:rsidRDefault="21DC96E1" w14:paraId="547B9EE3" w14:textId="5E71DE58">
            <w:pPr>
              <w:spacing w:before="60" w:after="60"/>
              <w:rPr>
                <w:rFonts w:cs="Arial"/>
                <w:b/>
                <w:bCs/>
              </w:rPr>
            </w:pPr>
            <w:r w:rsidRPr="21DC96E1">
              <w:rPr>
                <w:rFonts w:cs="Arial"/>
                <w:b/>
                <w:bCs/>
              </w:rPr>
              <w:t>Michel Medved</w:t>
            </w:r>
          </w:p>
        </w:tc>
      </w:tr>
      <w:tr w:rsidRPr="00530549" w:rsidR="00983FD4" w:rsidTr="21DC96E1" w14:paraId="4CB1EFFB" w14:textId="77777777">
        <w:tc>
          <w:tcPr>
            <w:tcW w:w="2122" w:type="dxa"/>
          </w:tcPr>
          <w:p w:rsidR="00983FD4" w:rsidP="21DC96E1" w:rsidRDefault="21DC96E1" w14:paraId="4A4BED90" w14:textId="2669D714">
            <w:pPr>
              <w:spacing w:before="60" w:after="60"/>
              <w:jc w:val="left"/>
              <w:rPr>
                <w:rFonts w:cs="Arial"/>
                <w:b/>
                <w:bCs/>
                <w:color w:val="007FC5"/>
              </w:rPr>
            </w:pPr>
            <w:r w:rsidRPr="21DC96E1">
              <w:rPr>
                <w:rFonts w:cs="Arial"/>
                <w:b/>
                <w:bCs/>
                <w:color w:val="007FC5"/>
              </w:rPr>
              <w:t>Projektzeitraum:</w:t>
            </w:r>
          </w:p>
        </w:tc>
        <w:tc>
          <w:tcPr>
            <w:tcW w:w="5682" w:type="dxa"/>
            <w:gridSpan w:val="3"/>
          </w:tcPr>
          <w:p w:rsidR="00983FD4" w:rsidP="4E3B9C0E" w:rsidRDefault="21DC96E1" w14:paraId="0240F059" w14:textId="41F0AAB8">
            <w:pPr>
              <w:tabs>
                <w:tab w:val="left" w:pos="2302"/>
              </w:tabs>
              <w:spacing w:before="60" w:after="60"/>
              <w:rPr>
                <w:rFonts w:cs="Arial"/>
              </w:rPr>
            </w:pPr>
            <w:r w:rsidRPr="21DC96E1">
              <w:rPr>
                <w:rFonts w:cs="Arial"/>
              </w:rPr>
              <w:t xml:space="preserve">Geplanter Beginn: </w:t>
            </w:r>
            <w:r w:rsidRPr="21DC96E1">
              <w:rPr>
                <w:rFonts w:cs="Arial"/>
                <w:b/>
                <w:bCs/>
              </w:rPr>
              <w:t>22.05.2023</w:t>
            </w:r>
          </w:p>
          <w:p w:rsidRPr="00530549" w:rsidR="00983FD4" w:rsidP="4E3B9C0E" w:rsidRDefault="21DC96E1" w14:paraId="7FB68DE5" w14:textId="15005B03">
            <w:pPr>
              <w:tabs>
                <w:tab w:val="left" w:pos="2302"/>
              </w:tabs>
              <w:spacing w:before="60" w:after="60"/>
              <w:rPr>
                <w:rFonts w:cs="Arial"/>
              </w:rPr>
            </w:pPr>
            <w:r w:rsidRPr="21DC96E1">
              <w:rPr>
                <w:rFonts w:cs="Arial"/>
              </w:rPr>
              <w:t xml:space="preserve">Geplantes Ende: </w:t>
            </w:r>
            <w:r w:rsidRPr="21DC96E1">
              <w:rPr>
                <w:rFonts w:cs="Arial"/>
                <w:b/>
                <w:bCs/>
              </w:rPr>
              <w:t>27.07.2023</w:t>
            </w:r>
          </w:p>
        </w:tc>
        <w:tc>
          <w:tcPr>
            <w:tcW w:w="1258" w:type="dxa"/>
          </w:tcPr>
          <w:p w:rsidRPr="00983FD4" w:rsidR="00983FD4" w:rsidP="21DC96E1" w:rsidRDefault="21DC96E1" w14:paraId="5DE59C81" w14:textId="40632389">
            <w:pPr>
              <w:spacing w:before="60" w:after="60"/>
              <w:rPr>
                <w:rFonts w:cs="Arial"/>
                <w:b/>
                <w:bCs/>
              </w:rPr>
            </w:pPr>
            <w:r w:rsidRPr="21DC96E1">
              <w:rPr>
                <w:rFonts w:cs="Arial"/>
                <w:b/>
                <w:bCs/>
              </w:rPr>
              <w:t>9 Wochen</w:t>
            </w:r>
          </w:p>
        </w:tc>
      </w:tr>
      <w:tr w:rsidRPr="00530549" w:rsidR="009B6C60" w:rsidTr="21DC96E1" w14:paraId="6A8C565B" w14:textId="77777777">
        <w:tc>
          <w:tcPr>
            <w:tcW w:w="2122" w:type="dxa"/>
          </w:tcPr>
          <w:p w:rsidRPr="00530549" w:rsidR="009B6C60" w:rsidP="21DC96E1" w:rsidRDefault="21DC96E1" w14:paraId="5E9D1707" w14:textId="29971B04">
            <w:pPr>
              <w:spacing w:before="60" w:after="60"/>
              <w:jc w:val="left"/>
              <w:rPr>
                <w:rFonts w:cs="Arial"/>
                <w:b/>
                <w:bCs/>
                <w:color w:val="007FC5"/>
              </w:rPr>
            </w:pPr>
            <w:r w:rsidRPr="21DC96E1">
              <w:rPr>
                <w:rFonts w:cs="Arial"/>
                <w:b/>
                <w:bCs/>
                <w:color w:val="007FC5"/>
              </w:rPr>
              <w:t>Erstellungsdatum:</w:t>
            </w:r>
          </w:p>
        </w:tc>
        <w:tc>
          <w:tcPr>
            <w:tcW w:w="3402" w:type="dxa"/>
          </w:tcPr>
          <w:p w:rsidRPr="009B6C60" w:rsidR="009B6C60" w:rsidP="4E3B9C0E" w:rsidRDefault="21DC96E1" w14:paraId="6E55BEF9" w14:textId="6347CCA1">
            <w:pPr>
              <w:spacing w:before="60" w:after="60"/>
              <w:rPr>
                <w:rFonts w:cs="Arial"/>
              </w:rPr>
            </w:pPr>
            <w:r w:rsidRPr="21DC96E1">
              <w:rPr>
                <w:rFonts w:cs="Arial"/>
              </w:rPr>
              <w:t>16.05.2023</w:t>
            </w:r>
          </w:p>
        </w:tc>
        <w:tc>
          <w:tcPr>
            <w:tcW w:w="3538" w:type="dxa"/>
            <w:gridSpan w:val="3"/>
          </w:tcPr>
          <w:p w:rsidR="4E3B9C0E" w:rsidP="21DC96E1" w:rsidRDefault="21DC96E1" w14:paraId="2784651F" w14:textId="5A3C9BBF">
            <w:pPr>
              <w:spacing w:before="60" w:after="60"/>
              <w:rPr>
                <w:rFonts w:cs="Arial"/>
                <w:b/>
                <w:bCs/>
              </w:rPr>
            </w:pPr>
            <w:r w:rsidRPr="21DC96E1">
              <w:rPr>
                <w:rFonts w:cs="Arial"/>
                <w:b/>
                <w:bCs/>
                <w:color w:val="007FC5"/>
              </w:rPr>
              <w:t xml:space="preserve">Budget: </w:t>
            </w:r>
            <w:r w:rsidRPr="21DC96E1">
              <w:rPr>
                <w:rFonts w:cs="Arial"/>
                <w:b/>
                <w:bCs/>
              </w:rPr>
              <w:t>0 €</w:t>
            </w:r>
          </w:p>
        </w:tc>
      </w:tr>
    </w:tbl>
    <w:p w:rsidR="0188711E" w:rsidP="0188711E" w:rsidRDefault="0188711E" w14:paraId="0EBDDF7D" w14:textId="688D3619">
      <w:pPr>
        <w:pStyle w:val="Heading2"/>
        <w:numPr>
          <w:ilvl w:val="1"/>
          <w:numId w:val="0"/>
        </w:numPr>
      </w:pPr>
    </w:p>
    <w:p w:rsidR="00376885" w:rsidP="4E3B9C0E" w:rsidRDefault="21DC96E1" w14:paraId="3BC37A7F" w14:textId="48840902">
      <w:pPr>
        <w:pStyle w:val="Heading2"/>
      </w:pPr>
      <w:bookmarkStart w:name="_Toc135599066" w:id="8"/>
      <w:bookmarkStart w:name="_Toc135599099" w:id="9"/>
      <w:bookmarkStart w:name="_Toc135599498" w:id="10"/>
      <w:r>
        <w:t>Beschreibung der Ausgangsituation</w:t>
      </w:r>
      <w:bookmarkEnd w:id="8"/>
      <w:bookmarkEnd w:id="9"/>
      <w:bookmarkEnd w:id="10"/>
    </w:p>
    <w:p w:rsidR="4E3B9C0E" w:rsidP="4E3B9C0E" w:rsidRDefault="21DC96E1" w14:paraId="73A52037" w14:textId="169EAF72">
      <w:pPr>
        <w:rPr>
          <w:lang w:eastAsia="de-DE"/>
        </w:rPr>
      </w:pPr>
      <w:r>
        <w:t>Die Mitarbeiter von Unternehmen und Organisationen, als auch private Einzelpersonen sehen sich in Zeiten exponentiell steigender Datenmengen zunehmend mit der Herausforderung konfrontiert große Mengen an Informationen zu verarbeiten, um sie in ihrer Entscheidungsfindung miteinzubeziehen. Dabei werden verschiedene Informationsquellen genutzt (z.B. Forschungspapiere, Reports, Nachrichtenartikel, soziale Netzwerke). Generell ist der Verarbeitung von Informationen aus unstrukturierten Daten sehr zeitaufwändig, wobei Text den überwiegenden Teil unstrukturierter Daten ausmacht. Einzelpersonen haben dabei aufgrund des manuellen Lesens nur begrenzte Kapazitäten, um große Mengen an Text für ihre Entscheidungsfindung zu erfassen. Mit Hilfe eines Tools zur Textzusammenfassung und Textklassifikation könnte der Zeitaufwand für Einzelpersonen deutlich verringert werden, um die folgenden Zustände zu verbessern:</w:t>
      </w:r>
    </w:p>
    <w:p w:rsidR="4E3B9C0E" w:rsidP="21DC96E1" w:rsidRDefault="21DC96E1" w14:paraId="1872D5E5" w14:textId="10D33850">
      <w:pPr>
        <w:pStyle w:val="ListParagraph"/>
        <w:numPr>
          <w:ilvl w:val="0"/>
          <w:numId w:val="9"/>
        </w:numPr>
        <w:spacing w:line="360" w:lineRule="auto"/>
        <w:ind w:left="714" w:hanging="357"/>
        <w:jc w:val="both"/>
        <w:rPr>
          <w:rFonts w:asciiTheme="minorHAnsi" w:hAnsiTheme="minorHAnsi"/>
          <w:lang w:val="de-DE" w:eastAsia="de-DE"/>
        </w:rPr>
      </w:pPr>
      <w:r w:rsidRPr="00A70A05">
        <w:rPr>
          <w:rFonts w:asciiTheme="minorHAnsi" w:hAnsiTheme="minorHAnsi"/>
          <w:lang w:val="de-DE"/>
        </w:rPr>
        <w:t>Personen können aus Zeitgründen nur eine begrenzte Menge/Auswahl an Textinformationen erfassen und betrachten dadurch nur einen Bruchteil aller zugänglichen Informationen.</w:t>
      </w:r>
    </w:p>
    <w:p w:rsidRPr="001702AB" w:rsidR="00376885" w:rsidP="21DC96E1" w:rsidRDefault="21DC96E1" w14:paraId="648D79B5" w14:textId="0A5ECB00">
      <w:pPr>
        <w:pStyle w:val="ListParagraph"/>
        <w:numPr>
          <w:ilvl w:val="0"/>
          <w:numId w:val="9"/>
        </w:numPr>
        <w:spacing w:line="360" w:lineRule="auto"/>
        <w:ind w:left="714" w:hanging="357"/>
        <w:jc w:val="both"/>
        <w:rPr>
          <w:rFonts w:asciiTheme="minorHAnsi" w:hAnsiTheme="minorHAnsi"/>
          <w:lang w:val="de-DE" w:eastAsia="de-DE"/>
        </w:rPr>
      </w:pPr>
      <w:r w:rsidRPr="00A70A05">
        <w:rPr>
          <w:rFonts w:asciiTheme="minorHAnsi" w:hAnsiTheme="minorHAnsi"/>
          <w:lang w:val="de-DE"/>
        </w:rPr>
        <w:t>Informationen werden je nach Leser unterschiedlich interpretiert, bewertet und klassifiziert, was zu Inkonsistenzen in der Entscheidungsfindung je nach Person/Leser führt.</w:t>
      </w:r>
    </w:p>
    <w:p w:rsidR="4E3B9C0E" w:rsidP="21DC96E1" w:rsidRDefault="21DC96E1" w14:paraId="393893C2" w14:textId="33C2998D">
      <w:pPr>
        <w:pStyle w:val="ListParagraph"/>
        <w:numPr>
          <w:ilvl w:val="0"/>
          <w:numId w:val="9"/>
        </w:numPr>
        <w:spacing w:line="360" w:lineRule="auto"/>
        <w:ind w:left="714" w:hanging="357"/>
        <w:rPr>
          <w:rFonts w:asciiTheme="minorHAnsi" w:hAnsiTheme="minorHAnsi"/>
          <w:lang w:val="de-DE" w:eastAsia="de-DE"/>
        </w:rPr>
      </w:pPr>
      <w:r w:rsidRPr="00A70A05">
        <w:rPr>
          <w:rFonts w:asciiTheme="minorHAnsi" w:hAnsiTheme="minorHAnsi"/>
          <w:lang w:val="de-DE"/>
        </w:rPr>
        <w:t>Verlangsamte Erfassung wichtiger Informationen führt zu verzögerter Reaktion auf Entwicklungen und Trends, wodurch für Unternehmen ein Wettbewerbsnachteil entsteht.</w:t>
      </w:r>
    </w:p>
    <w:p w:rsidR="00376885" w:rsidP="4E3B9C0E" w:rsidRDefault="21DC96E1" w14:paraId="7A2C733B" w14:textId="5F3DBBF4">
      <w:pPr>
        <w:pStyle w:val="Heading2"/>
      </w:pPr>
      <w:bookmarkStart w:name="_Toc135599067" w:id="11"/>
      <w:bookmarkStart w:name="_Toc135599100" w:id="12"/>
      <w:bookmarkStart w:name="_Toc135599499" w:id="13"/>
      <w:r>
        <w:t>Definition der Projektziele</w:t>
      </w:r>
      <w:bookmarkEnd w:id="11"/>
      <w:bookmarkEnd w:id="12"/>
      <w:bookmarkEnd w:id="13"/>
      <w:r>
        <w:t xml:space="preserve"> </w:t>
      </w:r>
    </w:p>
    <w:p w:rsidR="00376885" w:rsidP="4E3B9C0E" w:rsidRDefault="21DC96E1" w14:paraId="6D357625" w14:textId="7DCB63DC">
      <w:pPr>
        <w:rPr>
          <w:lang w:eastAsia="de-DE"/>
        </w:rPr>
      </w:pPr>
      <w:r>
        <w:t xml:space="preserve">Das übergeordnete Gesamtprojektziel ist die Entwicklung eines zuverlässigen Tools zur Textzusammenfassung und -klassifikation, wobei das Maß der Textzusammenfassung unter Angabe einer Kompressionsrate vom Nutzer definiert werden kann. Die einzelnen Teilziele des Projektes werden nach Prioritäten (A-C) in </w:t>
      </w:r>
      <w:r w:rsidRPr="21DC96E1">
        <w:rPr>
          <w:b/>
          <w:bCs/>
        </w:rPr>
        <w:t>Muss-, Soll- und Kann-Ziele</w:t>
      </w:r>
      <w:r>
        <w:t xml:space="preserve"> unterteilt.  </w:t>
      </w:r>
    </w:p>
    <w:tbl>
      <w:tblPr>
        <w:tblW w:w="0" w:type="auto"/>
        <w:jc w:val="center"/>
        <w:tblBorders>
          <w:top w:val="single" w:color="auto" w:sz="4" w:space="0"/>
          <w:left w:val="single" w:color="auto" w:sz="4" w:space="0"/>
          <w:bottom w:val="single" w:color="auto" w:sz="4" w:space="0"/>
          <w:insideH w:val="single" w:color="auto" w:sz="4" w:space="0"/>
          <w:insideV w:val="single" w:color="auto" w:sz="4" w:space="0"/>
        </w:tblBorders>
        <w:tblLook w:val="0000" w:firstRow="0" w:lastRow="0" w:firstColumn="0" w:lastColumn="0" w:noHBand="0" w:noVBand="0"/>
      </w:tblPr>
      <w:tblGrid>
        <w:gridCol w:w="719"/>
        <w:gridCol w:w="8343"/>
      </w:tblGrid>
      <w:tr w:rsidR="4E3B9C0E" w:rsidTr="21DC96E1" w14:paraId="0FF6901E" w14:textId="77777777">
        <w:trPr>
          <w:trHeight w:val="465"/>
          <w:jc w:val="center"/>
        </w:trPr>
        <w:tc>
          <w:tcPr>
            <w:tcW w:w="9082" w:type="dxa"/>
            <w:gridSpan w:val="2"/>
            <w:tcBorders>
              <w:top w:val="single" w:color="auto" w:sz="4" w:space="0"/>
              <w:left w:val="single" w:color="auto" w:sz="4" w:space="0"/>
              <w:bottom w:val="single" w:color="auto" w:sz="4" w:space="0"/>
              <w:right w:val="single" w:color="auto" w:sz="4" w:space="0"/>
            </w:tcBorders>
            <w:shd w:val="clear" w:color="auto" w:fill="8EAADB" w:themeFill="accent1" w:themeFillTint="99"/>
            <w:vAlign w:val="center"/>
          </w:tcPr>
          <w:p w:rsidR="4E3B9C0E" w:rsidP="21DC96E1" w:rsidRDefault="21DC96E1" w14:paraId="770D84BE" w14:textId="5C2063EA">
            <w:pPr>
              <w:tabs>
                <w:tab w:val="left" w:pos="3731"/>
                <w:tab w:val="center" w:pos="4712"/>
              </w:tabs>
              <w:spacing w:before="120" w:after="0" w:line="240" w:lineRule="auto"/>
              <w:jc w:val="left"/>
              <w:rPr>
                <w:rFonts w:eastAsiaTheme="minorEastAsia"/>
                <w:b/>
                <w:bCs/>
                <w:color w:val="212121"/>
              </w:rPr>
            </w:pPr>
            <w:r w:rsidRPr="21DC96E1">
              <w:rPr>
                <w:rFonts w:eastAsiaTheme="minorEastAsia"/>
                <w:b/>
                <w:bCs/>
                <w:color w:val="212121"/>
              </w:rPr>
              <w:t>Priorität A: Muss-Ziele</w:t>
            </w:r>
          </w:p>
        </w:tc>
      </w:tr>
      <w:tr w:rsidR="4E3B9C0E" w:rsidTr="21DC96E1" w14:paraId="7C9EAA6D" w14:textId="77777777">
        <w:trPr>
          <w:trHeight w:val="572"/>
          <w:jc w:val="center"/>
        </w:trPr>
        <w:tc>
          <w:tcPr>
            <w:tcW w:w="720" w:type="dxa"/>
            <w:tcBorders>
              <w:top w:val="single" w:color="auto" w:sz="4" w:space="0"/>
              <w:left w:val="single" w:color="auto" w:sz="4" w:space="0"/>
              <w:bottom w:val="single" w:color="auto" w:sz="4" w:space="0"/>
              <w:right w:val="single" w:color="auto" w:sz="4" w:space="0"/>
            </w:tcBorders>
            <w:shd w:val="clear" w:color="auto" w:fill="auto"/>
            <w:vAlign w:val="center"/>
          </w:tcPr>
          <w:p w:rsidR="4E3B9C0E" w:rsidP="21DC96E1" w:rsidRDefault="21DC96E1" w14:paraId="2E9B25F3" w14:textId="3925158A">
            <w:pPr>
              <w:spacing w:before="120"/>
              <w:rPr>
                <w:rFonts w:eastAsiaTheme="minorEastAsia"/>
                <w:b/>
                <w:bCs/>
                <w:color w:val="212121"/>
                <w:sz w:val="20"/>
                <w:szCs w:val="20"/>
              </w:rPr>
            </w:pPr>
            <w:r w:rsidRPr="21DC96E1">
              <w:rPr>
                <w:rFonts w:eastAsiaTheme="minorEastAsia"/>
                <w:b/>
                <w:bCs/>
                <w:color w:val="212121"/>
                <w:sz w:val="20"/>
                <w:szCs w:val="20"/>
              </w:rPr>
              <w:t>A1</w:t>
            </w:r>
          </w:p>
        </w:tc>
        <w:tc>
          <w:tcPr>
            <w:tcW w:w="8362" w:type="dxa"/>
            <w:tcBorders>
              <w:top w:val="single" w:color="auto" w:sz="4" w:space="0"/>
              <w:left w:val="single" w:color="auto" w:sz="4" w:space="0"/>
              <w:bottom w:val="single" w:color="auto" w:sz="4" w:space="0"/>
              <w:right w:val="single" w:color="auto" w:sz="4" w:space="0"/>
            </w:tcBorders>
            <w:shd w:val="clear" w:color="auto" w:fill="auto"/>
            <w:vAlign w:val="center"/>
          </w:tcPr>
          <w:p w:rsidR="4E3B9C0E" w:rsidP="21DC96E1" w:rsidRDefault="21DC96E1" w14:paraId="284847DF" w14:textId="0242B7B2">
            <w:pPr>
              <w:spacing w:before="120"/>
              <w:ind w:left="36"/>
              <w:rPr>
                <w:rFonts w:eastAsiaTheme="minorEastAsia"/>
                <w:sz w:val="20"/>
                <w:szCs w:val="20"/>
              </w:rPr>
            </w:pPr>
            <w:r w:rsidRPr="21DC96E1">
              <w:rPr>
                <w:rFonts w:eastAsiaTheme="minorEastAsia"/>
                <w:sz w:val="20"/>
                <w:szCs w:val="20"/>
              </w:rPr>
              <w:t xml:space="preserve">Für das Tool </w:t>
            </w:r>
            <w:r w:rsidRPr="21DC96E1">
              <w:rPr>
                <w:rFonts w:eastAsiaTheme="minorEastAsia"/>
                <w:b/>
                <w:bCs/>
                <w:sz w:val="20"/>
                <w:szCs w:val="20"/>
              </w:rPr>
              <w:t xml:space="preserve">muss </w:t>
            </w:r>
            <w:r w:rsidRPr="21DC96E1">
              <w:rPr>
                <w:rFonts w:eastAsiaTheme="minorEastAsia"/>
                <w:sz w:val="20"/>
                <w:szCs w:val="20"/>
              </w:rPr>
              <w:t>ein Algorithmus entwickelt werden, der anhand eines Eingabetextes eine prägnante und präzise Zusammenfassung liefert.</w:t>
            </w:r>
          </w:p>
        </w:tc>
      </w:tr>
      <w:tr w:rsidR="4E3B9C0E" w:rsidTr="21DC96E1" w14:paraId="1704F94A" w14:textId="77777777">
        <w:trPr>
          <w:trHeight w:val="572"/>
          <w:jc w:val="center"/>
        </w:trPr>
        <w:tc>
          <w:tcPr>
            <w:tcW w:w="720" w:type="dxa"/>
            <w:tcBorders>
              <w:top w:val="single" w:color="auto" w:sz="4" w:space="0"/>
              <w:left w:val="single" w:color="auto" w:sz="4" w:space="0"/>
              <w:bottom w:val="single" w:color="auto" w:sz="4" w:space="0"/>
              <w:right w:val="single" w:color="auto" w:sz="4" w:space="0"/>
            </w:tcBorders>
            <w:shd w:val="clear" w:color="auto" w:fill="auto"/>
            <w:vAlign w:val="center"/>
          </w:tcPr>
          <w:p w:rsidR="4E3B9C0E" w:rsidP="21DC96E1" w:rsidRDefault="21DC96E1" w14:paraId="0C8C6286" w14:textId="679FD6EF">
            <w:pPr>
              <w:rPr>
                <w:rFonts w:eastAsiaTheme="minorEastAsia"/>
                <w:b/>
                <w:bCs/>
                <w:color w:val="212121"/>
                <w:sz w:val="20"/>
                <w:szCs w:val="20"/>
              </w:rPr>
            </w:pPr>
            <w:r w:rsidRPr="21DC96E1">
              <w:rPr>
                <w:rFonts w:eastAsiaTheme="minorEastAsia"/>
                <w:b/>
                <w:bCs/>
                <w:color w:val="212121"/>
                <w:sz w:val="20"/>
                <w:szCs w:val="20"/>
              </w:rPr>
              <w:t>A2</w:t>
            </w:r>
          </w:p>
        </w:tc>
        <w:tc>
          <w:tcPr>
            <w:tcW w:w="8362" w:type="dxa"/>
            <w:tcBorders>
              <w:top w:val="single" w:color="auto" w:sz="4" w:space="0"/>
              <w:left w:val="single" w:color="auto" w:sz="4" w:space="0"/>
              <w:bottom w:val="single" w:color="auto" w:sz="4" w:space="0"/>
              <w:right w:val="single" w:color="auto" w:sz="4" w:space="0"/>
            </w:tcBorders>
            <w:shd w:val="clear" w:color="auto" w:fill="auto"/>
            <w:vAlign w:val="center"/>
          </w:tcPr>
          <w:p w:rsidR="4E3B9C0E" w:rsidP="21DC96E1" w:rsidRDefault="21DC96E1" w14:paraId="164DE969" w14:textId="620C3D57">
            <w:pPr>
              <w:rPr>
                <w:rFonts w:eastAsiaTheme="minorEastAsia"/>
                <w:sz w:val="20"/>
                <w:szCs w:val="20"/>
              </w:rPr>
            </w:pPr>
            <w:r w:rsidRPr="21DC96E1">
              <w:rPr>
                <w:rFonts w:eastAsiaTheme="minorEastAsia"/>
                <w:sz w:val="20"/>
                <w:szCs w:val="20"/>
              </w:rPr>
              <w:t xml:space="preserve">Das Tool </w:t>
            </w:r>
            <w:r w:rsidRPr="21DC96E1">
              <w:rPr>
                <w:rFonts w:eastAsiaTheme="minorEastAsia"/>
                <w:b/>
                <w:bCs/>
                <w:sz w:val="20"/>
                <w:szCs w:val="20"/>
              </w:rPr>
              <w:t xml:space="preserve">muss </w:t>
            </w:r>
            <w:r w:rsidRPr="21DC96E1">
              <w:rPr>
                <w:rFonts w:eastAsiaTheme="minorEastAsia"/>
                <w:sz w:val="20"/>
                <w:szCs w:val="20"/>
              </w:rPr>
              <w:t xml:space="preserve">in der Lage sein unter Angabe einer Kompressionsrate den Text in die entsprechende Länge zusammenzufassen (gemessen an der Wortanzahl), wobei eine Kompressionsrate von 80% eine Verringerung der Wortanzahl um 80% bedeutet. </w:t>
            </w:r>
          </w:p>
        </w:tc>
      </w:tr>
      <w:tr w:rsidR="4E3B9C0E" w:rsidTr="21DC96E1" w14:paraId="2461D23C" w14:textId="77777777">
        <w:trPr>
          <w:trHeight w:val="572"/>
          <w:jc w:val="center"/>
        </w:trPr>
        <w:tc>
          <w:tcPr>
            <w:tcW w:w="720" w:type="dxa"/>
            <w:tcBorders>
              <w:top w:val="single" w:color="auto" w:sz="4" w:space="0"/>
              <w:left w:val="single" w:color="auto" w:sz="4" w:space="0"/>
              <w:bottom w:val="single" w:color="auto" w:sz="4" w:space="0"/>
              <w:right w:val="single" w:color="auto" w:sz="4" w:space="0"/>
            </w:tcBorders>
            <w:shd w:val="clear" w:color="auto" w:fill="auto"/>
            <w:vAlign w:val="center"/>
          </w:tcPr>
          <w:p w:rsidR="4E3B9C0E" w:rsidP="21DC96E1" w:rsidRDefault="21DC96E1" w14:paraId="3B52E2C2" w14:textId="0A735145">
            <w:pPr>
              <w:rPr>
                <w:rFonts w:eastAsiaTheme="minorEastAsia"/>
                <w:b/>
                <w:bCs/>
                <w:color w:val="212121"/>
                <w:sz w:val="20"/>
                <w:szCs w:val="20"/>
              </w:rPr>
            </w:pPr>
            <w:r w:rsidRPr="21DC96E1">
              <w:rPr>
                <w:rFonts w:eastAsiaTheme="minorEastAsia"/>
                <w:b/>
                <w:bCs/>
                <w:color w:val="212121"/>
                <w:sz w:val="20"/>
                <w:szCs w:val="20"/>
              </w:rPr>
              <w:t>A3</w:t>
            </w:r>
          </w:p>
        </w:tc>
        <w:tc>
          <w:tcPr>
            <w:tcW w:w="8362" w:type="dxa"/>
            <w:tcBorders>
              <w:top w:val="single" w:color="auto" w:sz="4" w:space="0"/>
              <w:left w:val="single" w:color="auto" w:sz="4" w:space="0"/>
              <w:bottom w:val="single" w:color="auto" w:sz="4" w:space="0"/>
              <w:right w:val="single" w:color="auto" w:sz="4" w:space="0"/>
            </w:tcBorders>
            <w:shd w:val="clear" w:color="auto" w:fill="auto"/>
            <w:vAlign w:val="center"/>
          </w:tcPr>
          <w:p w:rsidR="4E3B9C0E" w:rsidP="21DC96E1" w:rsidRDefault="21DC96E1" w14:paraId="0834CB39" w14:textId="24F61F1A">
            <w:pPr>
              <w:rPr>
                <w:rFonts w:eastAsiaTheme="minorEastAsia"/>
                <w:sz w:val="20"/>
                <w:szCs w:val="20"/>
              </w:rPr>
            </w:pPr>
            <w:r w:rsidRPr="21DC96E1">
              <w:rPr>
                <w:rFonts w:eastAsiaTheme="minorEastAsia"/>
                <w:sz w:val="20"/>
                <w:szCs w:val="20"/>
              </w:rPr>
              <w:t xml:space="preserve">Für das Tool </w:t>
            </w:r>
            <w:r w:rsidRPr="21DC96E1">
              <w:rPr>
                <w:rFonts w:eastAsiaTheme="minorEastAsia"/>
                <w:b/>
                <w:bCs/>
                <w:sz w:val="20"/>
                <w:szCs w:val="20"/>
              </w:rPr>
              <w:t xml:space="preserve">muss </w:t>
            </w:r>
            <w:r w:rsidRPr="21DC96E1">
              <w:rPr>
                <w:rFonts w:eastAsiaTheme="minorEastAsia"/>
                <w:sz w:val="20"/>
                <w:szCs w:val="20"/>
              </w:rPr>
              <w:t xml:space="preserve">ein Modell trainiert werden, welches den Text basierend auf vordefinierten Kategorien oder thematischen Merkmalen zuverlässig klassifiziert (gemessen an </w:t>
            </w:r>
            <w:proofErr w:type="spellStart"/>
            <w:r w:rsidRPr="21DC96E1">
              <w:rPr>
                <w:rFonts w:eastAsiaTheme="minorEastAsia"/>
                <w:sz w:val="20"/>
                <w:szCs w:val="20"/>
              </w:rPr>
              <w:t>Accuracy</w:t>
            </w:r>
            <w:proofErr w:type="spellEnd"/>
            <w:r w:rsidRPr="21DC96E1">
              <w:rPr>
                <w:rFonts w:eastAsiaTheme="minorEastAsia"/>
                <w:sz w:val="20"/>
                <w:szCs w:val="20"/>
              </w:rPr>
              <w:t xml:space="preserve">, </w:t>
            </w:r>
            <w:proofErr w:type="spellStart"/>
            <w:r w:rsidRPr="21DC96E1">
              <w:rPr>
                <w:rFonts w:eastAsiaTheme="minorEastAsia"/>
                <w:sz w:val="20"/>
                <w:szCs w:val="20"/>
              </w:rPr>
              <w:t>Sensitivity</w:t>
            </w:r>
            <w:proofErr w:type="spellEnd"/>
            <w:r w:rsidRPr="21DC96E1">
              <w:rPr>
                <w:rFonts w:eastAsiaTheme="minorEastAsia"/>
                <w:sz w:val="20"/>
                <w:szCs w:val="20"/>
              </w:rPr>
              <w:t xml:space="preserve">, </w:t>
            </w:r>
            <w:bookmarkStart w:name="_Int_254ZpJs1" w:id="14"/>
            <w:proofErr w:type="spellStart"/>
            <w:r w:rsidRPr="21DC96E1">
              <w:rPr>
                <w:rFonts w:eastAsiaTheme="minorEastAsia"/>
                <w:sz w:val="20"/>
                <w:szCs w:val="20"/>
              </w:rPr>
              <w:t>Specifity</w:t>
            </w:r>
            <w:bookmarkEnd w:id="14"/>
            <w:proofErr w:type="spellEnd"/>
            <w:r w:rsidRPr="21DC96E1">
              <w:rPr>
                <w:rFonts w:eastAsiaTheme="minorEastAsia"/>
                <w:sz w:val="20"/>
                <w:szCs w:val="20"/>
              </w:rPr>
              <w:t xml:space="preserve"> und F1-Score, Rouge)</w:t>
            </w:r>
          </w:p>
        </w:tc>
      </w:tr>
      <w:tr w:rsidR="4E3B9C0E" w:rsidTr="21DC96E1" w14:paraId="582F46D3" w14:textId="77777777">
        <w:trPr>
          <w:trHeight w:val="572"/>
          <w:jc w:val="center"/>
        </w:trPr>
        <w:tc>
          <w:tcPr>
            <w:tcW w:w="720" w:type="dxa"/>
            <w:tcBorders>
              <w:top w:val="single" w:color="auto" w:sz="4" w:space="0"/>
              <w:left w:val="single" w:color="auto" w:sz="4" w:space="0"/>
              <w:bottom w:val="single" w:color="auto" w:sz="4" w:space="0"/>
              <w:right w:val="single" w:color="auto" w:sz="4" w:space="0"/>
            </w:tcBorders>
            <w:shd w:val="clear" w:color="auto" w:fill="auto"/>
            <w:vAlign w:val="center"/>
          </w:tcPr>
          <w:p w:rsidR="4E3B9C0E" w:rsidP="21DC96E1" w:rsidRDefault="21DC96E1" w14:paraId="2F1A48F1" w14:textId="7EF2C598">
            <w:pPr>
              <w:rPr>
                <w:rFonts w:eastAsiaTheme="minorEastAsia"/>
                <w:b/>
                <w:bCs/>
                <w:color w:val="212121"/>
                <w:sz w:val="20"/>
                <w:szCs w:val="20"/>
              </w:rPr>
            </w:pPr>
            <w:r w:rsidRPr="21DC96E1">
              <w:rPr>
                <w:rFonts w:eastAsiaTheme="minorEastAsia"/>
                <w:b/>
                <w:bCs/>
                <w:color w:val="212121"/>
                <w:sz w:val="20"/>
                <w:szCs w:val="20"/>
              </w:rPr>
              <w:t>A4</w:t>
            </w:r>
          </w:p>
        </w:tc>
        <w:tc>
          <w:tcPr>
            <w:tcW w:w="8362" w:type="dxa"/>
            <w:tcBorders>
              <w:top w:val="single" w:color="auto" w:sz="4" w:space="0"/>
              <w:left w:val="single" w:color="auto" w:sz="4" w:space="0"/>
              <w:bottom w:val="single" w:color="auto" w:sz="4" w:space="0"/>
              <w:right w:val="single" w:color="auto" w:sz="4" w:space="0"/>
            </w:tcBorders>
            <w:shd w:val="clear" w:color="auto" w:fill="auto"/>
            <w:vAlign w:val="center"/>
          </w:tcPr>
          <w:p w:rsidR="4E3B9C0E" w:rsidP="21DC96E1" w:rsidRDefault="21DC96E1" w14:paraId="580D17D2" w14:textId="336DB960">
            <w:pPr>
              <w:rPr>
                <w:rFonts w:eastAsiaTheme="minorEastAsia"/>
                <w:sz w:val="20"/>
                <w:szCs w:val="20"/>
              </w:rPr>
            </w:pPr>
            <w:r w:rsidRPr="21DC96E1">
              <w:rPr>
                <w:rFonts w:eastAsiaTheme="minorEastAsia"/>
                <w:sz w:val="20"/>
                <w:szCs w:val="20"/>
              </w:rPr>
              <w:t xml:space="preserve">Das Tool </w:t>
            </w:r>
            <w:r w:rsidRPr="21DC96E1">
              <w:rPr>
                <w:rFonts w:eastAsiaTheme="minorEastAsia"/>
                <w:b/>
                <w:bCs/>
                <w:sz w:val="20"/>
                <w:szCs w:val="20"/>
              </w:rPr>
              <w:t xml:space="preserve">muss </w:t>
            </w:r>
            <w:r w:rsidRPr="21DC96E1">
              <w:rPr>
                <w:rFonts w:eastAsiaTheme="minorEastAsia"/>
                <w:sz w:val="20"/>
                <w:szCs w:val="20"/>
              </w:rPr>
              <w:t>eine User-Interface besitzen, die es Nutzern ermöglicht Text und Kompressionsrate einzugeben und auf die Ergebnisse der Textzusammenfassung/-klassifikation zuzugreifen</w:t>
            </w:r>
          </w:p>
        </w:tc>
      </w:tr>
      <w:tr w:rsidR="4E3B9C0E" w:rsidTr="21DC96E1" w14:paraId="279458C5" w14:textId="77777777">
        <w:trPr>
          <w:trHeight w:val="572"/>
          <w:jc w:val="center"/>
        </w:trPr>
        <w:tc>
          <w:tcPr>
            <w:tcW w:w="9082" w:type="dxa"/>
            <w:gridSpan w:val="2"/>
            <w:tcBorders>
              <w:top w:val="single" w:color="auto" w:sz="4" w:space="0"/>
              <w:left w:val="single" w:color="auto" w:sz="4" w:space="0"/>
              <w:bottom w:val="single" w:color="auto" w:sz="4" w:space="0"/>
              <w:right w:val="single" w:color="auto" w:sz="4" w:space="0"/>
            </w:tcBorders>
            <w:shd w:val="clear" w:color="auto" w:fill="D9E2F3" w:themeFill="accent1" w:themeFillTint="33"/>
            <w:vAlign w:val="center"/>
          </w:tcPr>
          <w:p w:rsidR="4E3B9C0E" w:rsidP="21DC96E1" w:rsidRDefault="21DC96E1" w14:paraId="621E6302" w14:textId="19E0C6F5">
            <w:pPr>
              <w:tabs>
                <w:tab w:val="left" w:pos="3731"/>
                <w:tab w:val="center" w:pos="4712"/>
              </w:tabs>
              <w:spacing w:before="120" w:after="0" w:line="240" w:lineRule="auto"/>
              <w:jc w:val="left"/>
              <w:rPr>
                <w:rFonts w:eastAsiaTheme="minorEastAsia"/>
                <w:b/>
                <w:bCs/>
                <w:color w:val="212121"/>
              </w:rPr>
            </w:pPr>
            <w:r w:rsidRPr="21DC96E1">
              <w:rPr>
                <w:rFonts w:eastAsiaTheme="minorEastAsia"/>
                <w:b/>
                <w:bCs/>
                <w:color w:val="212121"/>
              </w:rPr>
              <w:t>Priorität B: Soll-Ziele</w:t>
            </w:r>
          </w:p>
        </w:tc>
      </w:tr>
      <w:tr w:rsidR="4E3B9C0E" w:rsidTr="21DC96E1" w14:paraId="1B0A2102" w14:textId="77777777">
        <w:trPr>
          <w:trHeight w:val="572"/>
          <w:jc w:val="center"/>
        </w:trPr>
        <w:tc>
          <w:tcPr>
            <w:tcW w:w="720" w:type="dxa"/>
            <w:tcBorders>
              <w:top w:val="single" w:color="auto" w:sz="4" w:space="0"/>
              <w:left w:val="single" w:color="auto" w:sz="4" w:space="0"/>
              <w:bottom w:val="single" w:color="auto" w:sz="4" w:space="0"/>
              <w:right w:val="single" w:color="auto" w:sz="4" w:space="0"/>
            </w:tcBorders>
            <w:shd w:val="clear" w:color="auto" w:fill="auto"/>
            <w:vAlign w:val="center"/>
          </w:tcPr>
          <w:p w:rsidR="4E3B9C0E" w:rsidP="21DC96E1" w:rsidRDefault="21DC96E1" w14:paraId="32D536F0" w14:textId="2651987E">
            <w:pPr>
              <w:rPr>
                <w:rFonts w:eastAsiaTheme="minorEastAsia"/>
                <w:b/>
                <w:bCs/>
                <w:color w:val="212121"/>
                <w:sz w:val="20"/>
                <w:szCs w:val="20"/>
              </w:rPr>
            </w:pPr>
            <w:r w:rsidRPr="21DC96E1">
              <w:rPr>
                <w:rFonts w:eastAsiaTheme="minorEastAsia"/>
                <w:b/>
                <w:bCs/>
                <w:color w:val="212121"/>
                <w:sz w:val="20"/>
                <w:szCs w:val="20"/>
              </w:rPr>
              <w:t>B1</w:t>
            </w:r>
          </w:p>
        </w:tc>
        <w:tc>
          <w:tcPr>
            <w:tcW w:w="8362" w:type="dxa"/>
            <w:tcBorders>
              <w:top w:val="single" w:color="auto" w:sz="4" w:space="0"/>
              <w:left w:val="single" w:color="auto" w:sz="4" w:space="0"/>
              <w:bottom w:val="single" w:color="auto" w:sz="4" w:space="0"/>
              <w:right w:val="single" w:color="auto" w:sz="4" w:space="0"/>
            </w:tcBorders>
            <w:shd w:val="clear" w:color="auto" w:fill="auto"/>
            <w:vAlign w:val="center"/>
          </w:tcPr>
          <w:p w:rsidR="4E3B9C0E" w:rsidP="21DC96E1" w:rsidRDefault="21DC96E1" w14:paraId="328D12B1" w14:textId="0BC65F2D">
            <w:pPr>
              <w:rPr>
                <w:rFonts w:eastAsiaTheme="minorEastAsia"/>
                <w:sz w:val="20"/>
                <w:szCs w:val="20"/>
              </w:rPr>
            </w:pPr>
            <w:r w:rsidRPr="21DC96E1">
              <w:rPr>
                <w:rFonts w:eastAsiaTheme="minorEastAsia"/>
                <w:sz w:val="20"/>
                <w:szCs w:val="20"/>
              </w:rPr>
              <w:t xml:space="preserve">Das Tool </w:t>
            </w:r>
            <w:r w:rsidRPr="21DC96E1">
              <w:rPr>
                <w:rFonts w:eastAsiaTheme="minorEastAsia"/>
                <w:b/>
                <w:bCs/>
                <w:sz w:val="20"/>
                <w:szCs w:val="20"/>
              </w:rPr>
              <w:t xml:space="preserve">soll </w:t>
            </w:r>
            <w:r w:rsidRPr="21DC96E1">
              <w:rPr>
                <w:rFonts w:eastAsiaTheme="minorEastAsia"/>
                <w:sz w:val="20"/>
                <w:szCs w:val="20"/>
              </w:rPr>
              <w:t>zusammen mit Nutzer/Schulungsmaterialen geliefert werden, um Nutzern den direkten Umgang mit dem Tool zu erklären und vereinfachen</w:t>
            </w:r>
          </w:p>
        </w:tc>
      </w:tr>
      <w:tr w:rsidR="4E3B9C0E" w:rsidTr="21DC96E1" w14:paraId="7320BC1B" w14:textId="77777777">
        <w:trPr>
          <w:trHeight w:val="572"/>
          <w:jc w:val="center"/>
        </w:trPr>
        <w:tc>
          <w:tcPr>
            <w:tcW w:w="720" w:type="dxa"/>
            <w:tcBorders>
              <w:top w:val="single" w:color="auto" w:sz="4" w:space="0"/>
              <w:left w:val="single" w:color="auto" w:sz="4" w:space="0"/>
              <w:bottom w:val="single" w:color="auto" w:sz="4" w:space="0"/>
              <w:right w:val="single" w:color="auto" w:sz="4" w:space="0"/>
            </w:tcBorders>
            <w:shd w:val="clear" w:color="auto" w:fill="auto"/>
            <w:vAlign w:val="center"/>
          </w:tcPr>
          <w:p w:rsidR="4E3B9C0E" w:rsidP="21DC96E1" w:rsidRDefault="21DC96E1" w14:paraId="1DF0E56A" w14:textId="2D3650E3">
            <w:pPr>
              <w:rPr>
                <w:rFonts w:eastAsiaTheme="minorEastAsia"/>
                <w:b/>
                <w:bCs/>
                <w:color w:val="212121"/>
                <w:sz w:val="20"/>
                <w:szCs w:val="20"/>
              </w:rPr>
            </w:pPr>
            <w:r w:rsidRPr="21DC96E1">
              <w:rPr>
                <w:rFonts w:eastAsiaTheme="minorEastAsia"/>
                <w:b/>
                <w:bCs/>
                <w:color w:val="212121"/>
                <w:sz w:val="20"/>
                <w:szCs w:val="20"/>
              </w:rPr>
              <w:t>B2</w:t>
            </w:r>
          </w:p>
        </w:tc>
        <w:tc>
          <w:tcPr>
            <w:tcW w:w="8362" w:type="dxa"/>
            <w:tcBorders>
              <w:top w:val="single" w:color="auto" w:sz="4" w:space="0"/>
              <w:left w:val="single" w:color="auto" w:sz="4" w:space="0"/>
              <w:bottom w:val="single" w:color="auto" w:sz="4" w:space="0"/>
              <w:right w:val="single" w:color="auto" w:sz="4" w:space="0"/>
            </w:tcBorders>
            <w:shd w:val="clear" w:color="auto" w:fill="auto"/>
            <w:vAlign w:val="center"/>
          </w:tcPr>
          <w:p w:rsidR="4E3B9C0E" w:rsidP="21DC96E1" w:rsidRDefault="21DC96E1" w14:paraId="143ACEE7" w14:textId="227170B9">
            <w:pPr>
              <w:rPr>
                <w:rFonts w:eastAsiaTheme="minorEastAsia"/>
                <w:sz w:val="20"/>
                <w:szCs w:val="20"/>
              </w:rPr>
            </w:pPr>
            <w:r w:rsidRPr="21DC96E1">
              <w:rPr>
                <w:rFonts w:eastAsiaTheme="minorEastAsia"/>
                <w:sz w:val="20"/>
                <w:szCs w:val="20"/>
              </w:rPr>
              <w:t xml:space="preserve">Das Tool </w:t>
            </w:r>
            <w:r w:rsidRPr="21DC96E1">
              <w:rPr>
                <w:rFonts w:eastAsiaTheme="minorEastAsia"/>
                <w:b/>
                <w:bCs/>
                <w:sz w:val="20"/>
                <w:szCs w:val="20"/>
              </w:rPr>
              <w:t xml:space="preserve">soll </w:t>
            </w:r>
            <w:r w:rsidRPr="21DC96E1">
              <w:rPr>
                <w:rFonts w:eastAsiaTheme="minorEastAsia"/>
                <w:sz w:val="20"/>
                <w:szCs w:val="20"/>
              </w:rPr>
              <w:t>in der Lage sein PDF-Dateien als gängigstes Speichermedium für Textinformationen entgegenzunehmen, um den darin befindlichen Text zusammenzufassen und zu klassifizieren</w:t>
            </w:r>
          </w:p>
        </w:tc>
      </w:tr>
      <w:tr w:rsidR="4E3B9C0E" w:rsidTr="21DC96E1" w14:paraId="340024A3" w14:textId="77777777">
        <w:trPr>
          <w:trHeight w:val="572"/>
          <w:jc w:val="center"/>
        </w:trPr>
        <w:tc>
          <w:tcPr>
            <w:tcW w:w="720" w:type="dxa"/>
            <w:tcBorders>
              <w:top w:val="single" w:color="auto" w:sz="4" w:space="0"/>
              <w:left w:val="single" w:color="auto" w:sz="4" w:space="0"/>
              <w:bottom w:val="single" w:color="auto" w:sz="4" w:space="0"/>
              <w:right w:val="single" w:color="auto" w:sz="4" w:space="0"/>
            </w:tcBorders>
            <w:shd w:val="clear" w:color="auto" w:fill="auto"/>
            <w:vAlign w:val="center"/>
          </w:tcPr>
          <w:p w:rsidR="4E3B9C0E" w:rsidP="21DC96E1" w:rsidRDefault="21DC96E1" w14:paraId="7A9278E3" w14:textId="1C2CBD04">
            <w:pPr>
              <w:rPr>
                <w:rFonts w:eastAsiaTheme="minorEastAsia"/>
                <w:b/>
                <w:bCs/>
                <w:color w:val="212121"/>
                <w:sz w:val="20"/>
                <w:szCs w:val="20"/>
              </w:rPr>
            </w:pPr>
            <w:r w:rsidRPr="21DC96E1">
              <w:rPr>
                <w:rFonts w:eastAsiaTheme="minorEastAsia"/>
                <w:b/>
                <w:bCs/>
                <w:color w:val="212121"/>
                <w:sz w:val="20"/>
                <w:szCs w:val="20"/>
              </w:rPr>
              <w:t>B3</w:t>
            </w:r>
          </w:p>
        </w:tc>
        <w:tc>
          <w:tcPr>
            <w:tcW w:w="8362" w:type="dxa"/>
            <w:tcBorders>
              <w:top w:val="single" w:color="auto" w:sz="4" w:space="0"/>
              <w:left w:val="single" w:color="auto" w:sz="4" w:space="0"/>
              <w:bottom w:val="single" w:color="auto" w:sz="4" w:space="0"/>
              <w:right w:val="single" w:color="auto" w:sz="4" w:space="0"/>
            </w:tcBorders>
            <w:shd w:val="clear" w:color="auto" w:fill="auto"/>
            <w:vAlign w:val="center"/>
          </w:tcPr>
          <w:p w:rsidR="4E3B9C0E" w:rsidP="21DC96E1" w:rsidRDefault="21DC96E1" w14:paraId="275728C7" w14:textId="346108B1">
            <w:pPr>
              <w:rPr>
                <w:rFonts w:eastAsiaTheme="minorEastAsia"/>
                <w:sz w:val="20"/>
                <w:szCs w:val="20"/>
              </w:rPr>
            </w:pPr>
            <w:r w:rsidRPr="21DC96E1">
              <w:rPr>
                <w:rFonts w:eastAsiaTheme="minorEastAsia"/>
                <w:sz w:val="20"/>
                <w:szCs w:val="20"/>
              </w:rPr>
              <w:t xml:space="preserve">Das Tool </w:t>
            </w:r>
            <w:r w:rsidRPr="21DC96E1">
              <w:rPr>
                <w:rFonts w:eastAsiaTheme="minorEastAsia"/>
                <w:b/>
                <w:bCs/>
                <w:sz w:val="20"/>
                <w:szCs w:val="20"/>
              </w:rPr>
              <w:t xml:space="preserve">soll </w:t>
            </w:r>
            <w:r w:rsidRPr="21DC96E1">
              <w:rPr>
                <w:rFonts w:eastAsiaTheme="minorEastAsia"/>
                <w:sz w:val="20"/>
                <w:szCs w:val="20"/>
              </w:rPr>
              <w:t>durch ausführliche Dokumentation anderen Entwicklern die Möglichkeit bieten das Tool weiterzuentwickeln und zu warten.</w:t>
            </w:r>
          </w:p>
        </w:tc>
      </w:tr>
      <w:tr w:rsidR="4E3B9C0E" w:rsidTr="21DC96E1" w14:paraId="49B49257" w14:textId="77777777">
        <w:trPr>
          <w:trHeight w:val="572"/>
          <w:jc w:val="center"/>
        </w:trPr>
        <w:tc>
          <w:tcPr>
            <w:tcW w:w="9082"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4E3B9C0E" w:rsidP="21DC96E1" w:rsidRDefault="21DC96E1" w14:paraId="0631F001" w14:textId="73EF414A">
            <w:pPr>
              <w:tabs>
                <w:tab w:val="left" w:pos="3731"/>
                <w:tab w:val="center" w:pos="4712"/>
              </w:tabs>
              <w:spacing w:before="120" w:after="0" w:line="240" w:lineRule="auto"/>
              <w:jc w:val="left"/>
              <w:rPr>
                <w:rFonts w:eastAsiaTheme="minorEastAsia"/>
                <w:b/>
                <w:bCs/>
                <w:color w:val="212121"/>
              </w:rPr>
            </w:pPr>
            <w:r w:rsidRPr="21DC96E1">
              <w:rPr>
                <w:rFonts w:eastAsiaTheme="minorEastAsia"/>
                <w:b/>
                <w:bCs/>
                <w:color w:val="212121"/>
              </w:rPr>
              <w:t>Priorität C: Kann-Ziele</w:t>
            </w:r>
          </w:p>
        </w:tc>
      </w:tr>
      <w:tr w:rsidR="4E3B9C0E" w:rsidTr="21DC96E1" w14:paraId="325CF91D" w14:textId="77777777">
        <w:trPr>
          <w:trHeight w:val="572"/>
          <w:jc w:val="center"/>
        </w:trPr>
        <w:tc>
          <w:tcPr>
            <w:tcW w:w="720" w:type="dxa"/>
            <w:tcBorders>
              <w:top w:val="single" w:color="auto" w:sz="4" w:space="0"/>
              <w:left w:val="single" w:color="auto" w:sz="4" w:space="0"/>
              <w:bottom w:val="single" w:color="auto" w:sz="4" w:space="0"/>
              <w:right w:val="single" w:color="auto" w:sz="4" w:space="0"/>
            </w:tcBorders>
            <w:shd w:val="clear" w:color="auto" w:fill="auto"/>
            <w:vAlign w:val="center"/>
          </w:tcPr>
          <w:p w:rsidR="4E3B9C0E" w:rsidP="21DC96E1" w:rsidRDefault="21DC96E1" w14:paraId="0C17DFDE" w14:textId="7BF20293">
            <w:pPr>
              <w:rPr>
                <w:rFonts w:eastAsiaTheme="minorEastAsia"/>
                <w:b/>
                <w:bCs/>
                <w:color w:val="212121"/>
                <w:sz w:val="20"/>
                <w:szCs w:val="20"/>
              </w:rPr>
            </w:pPr>
            <w:r w:rsidRPr="21DC96E1">
              <w:rPr>
                <w:rFonts w:eastAsiaTheme="minorEastAsia"/>
                <w:b/>
                <w:bCs/>
                <w:color w:val="212121"/>
                <w:sz w:val="20"/>
                <w:szCs w:val="20"/>
              </w:rPr>
              <w:t>C1</w:t>
            </w:r>
          </w:p>
        </w:tc>
        <w:tc>
          <w:tcPr>
            <w:tcW w:w="8362" w:type="dxa"/>
            <w:tcBorders>
              <w:top w:val="single" w:color="auto" w:sz="4" w:space="0"/>
              <w:left w:val="single" w:color="auto" w:sz="4" w:space="0"/>
              <w:bottom w:val="single" w:color="auto" w:sz="4" w:space="0"/>
              <w:right w:val="single" w:color="auto" w:sz="4" w:space="0"/>
            </w:tcBorders>
            <w:shd w:val="clear" w:color="auto" w:fill="auto"/>
            <w:vAlign w:val="center"/>
          </w:tcPr>
          <w:p w:rsidR="4E3B9C0E" w:rsidP="21DC96E1" w:rsidRDefault="21DC96E1" w14:paraId="24F41F8E" w14:textId="4B3A845B">
            <w:pPr>
              <w:rPr>
                <w:rFonts w:eastAsiaTheme="minorEastAsia"/>
                <w:sz w:val="20"/>
                <w:szCs w:val="20"/>
              </w:rPr>
            </w:pPr>
            <w:r w:rsidRPr="21DC96E1">
              <w:rPr>
                <w:rFonts w:eastAsiaTheme="minorEastAsia"/>
                <w:sz w:val="20"/>
                <w:szCs w:val="20"/>
              </w:rPr>
              <w:t xml:space="preserve">Das Tool </w:t>
            </w:r>
            <w:r w:rsidRPr="21DC96E1">
              <w:rPr>
                <w:rFonts w:eastAsiaTheme="minorEastAsia"/>
                <w:b/>
                <w:bCs/>
                <w:sz w:val="20"/>
                <w:szCs w:val="20"/>
              </w:rPr>
              <w:t xml:space="preserve">kann </w:t>
            </w:r>
            <w:r w:rsidRPr="21DC96E1">
              <w:rPr>
                <w:rFonts w:eastAsiaTheme="minorEastAsia"/>
                <w:sz w:val="20"/>
                <w:szCs w:val="20"/>
              </w:rPr>
              <w:t xml:space="preserve">mehrere verschiedene Eingabetexte gleichzeitig übergeben bekommen unter Angabe unterschiedlicher Kompressionsraten und liefert die Ergebnisse aller Eingabetexte </w:t>
            </w:r>
          </w:p>
        </w:tc>
      </w:tr>
      <w:tr w:rsidR="4E3B9C0E" w:rsidTr="21DC96E1" w14:paraId="44005860" w14:textId="77777777">
        <w:trPr>
          <w:trHeight w:val="572"/>
          <w:jc w:val="center"/>
        </w:trPr>
        <w:tc>
          <w:tcPr>
            <w:tcW w:w="720" w:type="dxa"/>
            <w:tcBorders>
              <w:top w:val="single" w:color="auto" w:sz="4" w:space="0"/>
              <w:left w:val="single" w:color="auto" w:sz="4" w:space="0"/>
              <w:bottom w:val="single" w:color="auto" w:sz="4" w:space="0"/>
              <w:right w:val="single" w:color="auto" w:sz="4" w:space="0"/>
            </w:tcBorders>
            <w:shd w:val="clear" w:color="auto" w:fill="auto"/>
            <w:vAlign w:val="center"/>
          </w:tcPr>
          <w:p w:rsidR="4E3B9C0E" w:rsidP="21DC96E1" w:rsidRDefault="21DC96E1" w14:paraId="4216ADA1" w14:textId="04CA217E">
            <w:pPr>
              <w:rPr>
                <w:rFonts w:eastAsiaTheme="minorEastAsia"/>
                <w:b/>
                <w:bCs/>
                <w:color w:val="212121"/>
                <w:sz w:val="20"/>
                <w:szCs w:val="20"/>
              </w:rPr>
            </w:pPr>
            <w:r w:rsidRPr="21DC96E1">
              <w:rPr>
                <w:rFonts w:eastAsiaTheme="minorEastAsia"/>
                <w:b/>
                <w:bCs/>
                <w:color w:val="212121"/>
                <w:sz w:val="20"/>
                <w:szCs w:val="20"/>
              </w:rPr>
              <w:t>C2</w:t>
            </w:r>
          </w:p>
        </w:tc>
        <w:tc>
          <w:tcPr>
            <w:tcW w:w="8362" w:type="dxa"/>
            <w:tcBorders>
              <w:top w:val="single" w:color="auto" w:sz="4" w:space="0"/>
              <w:left w:val="single" w:color="auto" w:sz="4" w:space="0"/>
              <w:bottom w:val="single" w:color="auto" w:sz="4" w:space="0"/>
              <w:right w:val="single" w:color="auto" w:sz="4" w:space="0"/>
            </w:tcBorders>
            <w:shd w:val="clear" w:color="auto" w:fill="auto"/>
            <w:vAlign w:val="center"/>
          </w:tcPr>
          <w:p w:rsidR="4E3B9C0E" w:rsidP="21DC96E1" w:rsidRDefault="21DC96E1" w14:paraId="386E19C5" w14:textId="6036A58C">
            <w:pPr>
              <w:spacing w:after="0"/>
              <w:rPr>
                <w:rFonts w:eastAsiaTheme="minorEastAsia"/>
                <w:sz w:val="20"/>
                <w:szCs w:val="20"/>
              </w:rPr>
            </w:pPr>
            <w:r w:rsidRPr="21DC96E1">
              <w:rPr>
                <w:rFonts w:eastAsiaTheme="minorEastAsia"/>
                <w:sz w:val="20"/>
                <w:szCs w:val="20"/>
              </w:rPr>
              <w:t xml:space="preserve">Das Tool </w:t>
            </w:r>
            <w:r w:rsidRPr="21DC96E1">
              <w:rPr>
                <w:rFonts w:eastAsiaTheme="minorEastAsia"/>
                <w:b/>
                <w:bCs/>
                <w:sz w:val="20"/>
                <w:szCs w:val="20"/>
              </w:rPr>
              <w:t xml:space="preserve">kann </w:t>
            </w:r>
            <w:r w:rsidRPr="21DC96E1">
              <w:rPr>
                <w:rFonts w:eastAsiaTheme="minorEastAsia"/>
                <w:sz w:val="20"/>
                <w:szCs w:val="20"/>
              </w:rPr>
              <w:t>die Ergebnisse der Textzusammenfassung/-klassifikation in wenigen Sekunden dem Nutzer bereitstellen</w:t>
            </w:r>
          </w:p>
        </w:tc>
      </w:tr>
    </w:tbl>
    <w:p w:rsidR="4E3B9C0E" w:rsidRDefault="4E3B9C0E" w14:paraId="48E7E70E" w14:textId="4478F5AC"/>
    <w:p w:rsidR="4E3B9C0E" w:rsidP="4E3B9C0E" w:rsidRDefault="4E3B9C0E" w14:paraId="78B391CF" w14:textId="014D0C1E"/>
    <w:p w:rsidR="4E3B9C0E" w:rsidRDefault="4E3B9C0E" w14:paraId="5447B984" w14:textId="7486214C">
      <w:r>
        <w:br w:type="page"/>
      </w:r>
    </w:p>
    <w:p w:rsidR="00376885" w:rsidP="00736160" w:rsidRDefault="21DC96E1" w14:paraId="641DDCD7" w14:textId="2A578B54">
      <w:pPr>
        <w:pStyle w:val="Heading2"/>
      </w:pPr>
      <w:bookmarkStart w:name="_Toc135599068" w:id="15"/>
      <w:bookmarkStart w:name="_Toc135599101" w:id="16"/>
      <w:bookmarkStart w:name="_Toc135599500" w:id="17"/>
      <w:r>
        <w:t>Projektabgrenzung</w:t>
      </w:r>
      <w:bookmarkEnd w:id="15"/>
      <w:bookmarkEnd w:id="16"/>
      <w:bookmarkEnd w:id="17"/>
      <w:r>
        <w:t xml:space="preserve"> </w:t>
      </w:r>
    </w:p>
    <w:p w:rsidR="4E3B9C0E" w:rsidP="4E3B9C0E" w:rsidRDefault="21DC96E1" w14:paraId="074E9C91" w14:textId="2AB565AD">
      <w:pPr>
        <w:pStyle w:val="Heading3"/>
      </w:pPr>
      <w:bookmarkStart w:name="_Toc135599069" w:id="18"/>
      <w:bookmarkStart w:name="_Toc135599102" w:id="19"/>
      <w:bookmarkStart w:name="_Toc135599501" w:id="20"/>
      <w:r>
        <w:t>In-</w:t>
      </w:r>
      <w:bookmarkStart w:name="_Int_LwwSQRIM" w:id="21"/>
      <w:proofErr w:type="spellStart"/>
      <w:r>
        <w:t>Scope</w:t>
      </w:r>
      <w:bookmarkEnd w:id="18"/>
      <w:bookmarkEnd w:id="19"/>
      <w:bookmarkEnd w:id="20"/>
      <w:bookmarkEnd w:id="21"/>
      <w:proofErr w:type="spellEnd"/>
    </w:p>
    <w:tbl>
      <w:tblPr>
        <w:tblW w:w="0" w:type="auto"/>
        <w:jc w:val="center"/>
        <w:tblBorders>
          <w:top w:val="single" w:color="auto" w:sz="4" w:space="0"/>
          <w:left w:val="single" w:color="auto" w:sz="4" w:space="0"/>
          <w:bottom w:val="single" w:color="auto" w:sz="4" w:space="0"/>
          <w:insideH w:val="single" w:color="auto" w:sz="4" w:space="0"/>
          <w:insideV w:val="single" w:color="auto" w:sz="4" w:space="0"/>
        </w:tblBorders>
        <w:tblLook w:val="0000" w:firstRow="0" w:lastRow="0" w:firstColumn="0" w:lastColumn="0" w:noHBand="0" w:noVBand="0"/>
      </w:tblPr>
      <w:tblGrid>
        <w:gridCol w:w="1514"/>
        <w:gridCol w:w="7548"/>
      </w:tblGrid>
      <w:tr w:rsidR="4E3B9C0E" w:rsidTr="21DC96E1" w14:paraId="0F47331B" w14:textId="77777777">
        <w:trPr>
          <w:trHeight w:val="572"/>
          <w:jc w:val="center"/>
        </w:trPr>
        <w:tc>
          <w:tcPr>
            <w:tcW w:w="1515" w:type="dxa"/>
            <w:tcBorders>
              <w:top w:val="single" w:color="auto" w:sz="4" w:space="0"/>
              <w:left w:val="single" w:color="auto" w:sz="4" w:space="0"/>
              <w:bottom w:val="single" w:color="auto" w:sz="4" w:space="0"/>
              <w:right w:val="single" w:color="auto" w:sz="4" w:space="0"/>
            </w:tcBorders>
            <w:shd w:val="clear" w:color="auto" w:fill="auto"/>
            <w:vAlign w:val="center"/>
          </w:tcPr>
          <w:p w:rsidR="4E3B9C0E" w:rsidP="4E3B9C0E" w:rsidRDefault="21DC96E1" w14:paraId="2F1B5A8E" w14:textId="73C245BB">
            <w:pPr>
              <w:spacing w:before="120" w:after="0"/>
              <w:rPr>
                <w:rFonts w:eastAsiaTheme="minorEastAsia"/>
                <w:b/>
                <w:color w:val="212121"/>
                <w:sz w:val="20"/>
                <w:szCs w:val="20"/>
              </w:rPr>
            </w:pPr>
            <w:r w:rsidRPr="6FEAC96B">
              <w:rPr>
                <w:rFonts w:eastAsiaTheme="minorEastAsia"/>
                <w:b/>
                <w:color w:val="212121"/>
                <w:sz w:val="20"/>
                <w:szCs w:val="20"/>
              </w:rPr>
              <w:t>Daten</w:t>
            </w:r>
          </w:p>
        </w:tc>
        <w:tc>
          <w:tcPr>
            <w:tcW w:w="7567" w:type="dxa"/>
            <w:tcBorders>
              <w:top w:val="single" w:color="auto" w:sz="4" w:space="0"/>
              <w:left w:val="single" w:color="auto" w:sz="4" w:space="0"/>
              <w:bottom w:val="single" w:color="auto" w:sz="4" w:space="0"/>
              <w:right w:val="single" w:color="auto" w:sz="4" w:space="0"/>
            </w:tcBorders>
            <w:shd w:val="clear" w:color="auto" w:fill="auto"/>
            <w:vAlign w:val="center"/>
          </w:tcPr>
          <w:p w:rsidR="4E3B9C0E" w:rsidP="21DC96E1" w:rsidRDefault="21DC96E1" w14:paraId="0F150F98" w14:textId="3FC27FD0">
            <w:pPr>
              <w:pStyle w:val="ListParagraph"/>
              <w:numPr>
                <w:ilvl w:val="0"/>
                <w:numId w:val="4"/>
              </w:numPr>
              <w:spacing w:before="120"/>
              <w:rPr>
                <w:rFonts w:asciiTheme="minorHAnsi" w:hAnsiTheme="minorHAnsi"/>
                <w:sz w:val="20"/>
                <w:szCs w:val="20"/>
                <w:lang w:val="de-DE"/>
              </w:rPr>
            </w:pPr>
            <w:r w:rsidRPr="6FEAC96B">
              <w:rPr>
                <w:rFonts w:asciiTheme="minorHAnsi" w:hAnsiTheme="minorHAnsi"/>
                <w:sz w:val="20"/>
                <w:szCs w:val="20"/>
                <w:lang w:val="de-DE"/>
              </w:rPr>
              <w:t>Es werden anfangs ausschließlich englischsprachige Texte verwendet</w:t>
            </w:r>
          </w:p>
          <w:p w:rsidR="4E3B9C0E" w:rsidP="21DC96E1" w:rsidRDefault="21DC96E1" w14:paraId="59DB32A0" w14:textId="7C8BB2BE">
            <w:pPr>
              <w:pStyle w:val="ListParagraph"/>
              <w:numPr>
                <w:ilvl w:val="0"/>
                <w:numId w:val="4"/>
              </w:numPr>
              <w:spacing w:before="120"/>
              <w:rPr>
                <w:rFonts w:asciiTheme="minorHAnsi" w:hAnsiTheme="minorHAnsi"/>
                <w:sz w:val="20"/>
                <w:szCs w:val="20"/>
                <w:lang w:val="de-DE"/>
              </w:rPr>
            </w:pPr>
            <w:r w:rsidRPr="6FEAC96B">
              <w:rPr>
                <w:rFonts w:asciiTheme="minorHAnsi" w:hAnsiTheme="minorHAnsi"/>
                <w:sz w:val="20"/>
                <w:szCs w:val="20"/>
                <w:lang w:val="de-DE"/>
              </w:rPr>
              <w:t>Für die Texteingabe werden lediglich die Datenformate .</w:t>
            </w:r>
            <w:bookmarkStart w:name="_Int_kInXVvOm" w:id="22"/>
            <w:proofErr w:type="spellStart"/>
            <w:r w:rsidRPr="6FEAC96B">
              <w:rPr>
                <w:rFonts w:asciiTheme="minorHAnsi" w:hAnsiTheme="minorHAnsi"/>
                <w:sz w:val="20"/>
                <w:szCs w:val="20"/>
                <w:lang w:val="de-DE"/>
              </w:rPr>
              <w:t>pdf</w:t>
            </w:r>
            <w:bookmarkEnd w:id="22"/>
            <w:proofErr w:type="spellEnd"/>
            <w:r w:rsidRPr="6FEAC96B">
              <w:rPr>
                <w:rFonts w:asciiTheme="minorHAnsi" w:hAnsiTheme="minorHAnsi"/>
                <w:sz w:val="20"/>
                <w:szCs w:val="20"/>
                <w:lang w:val="de-DE"/>
              </w:rPr>
              <w:t xml:space="preserve"> und .</w:t>
            </w:r>
            <w:proofErr w:type="spellStart"/>
            <w:r w:rsidRPr="6FEAC96B">
              <w:rPr>
                <w:rFonts w:asciiTheme="minorHAnsi" w:hAnsiTheme="minorHAnsi"/>
                <w:sz w:val="20"/>
                <w:szCs w:val="20"/>
                <w:lang w:val="de-DE"/>
              </w:rPr>
              <w:t>txt</w:t>
            </w:r>
            <w:proofErr w:type="spellEnd"/>
            <w:r w:rsidRPr="6FEAC96B">
              <w:rPr>
                <w:rFonts w:asciiTheme="minorHAnsi" w:hAnsiTheme="minorHAnsi"/>
                <w:sz w:val="20"/>
                <w:szCs w:val="20"/>
                <w:lang w:val="de-DE"/>
              </w:rPr>
              <w:t xml:space="preserve"> unterstützt sowie manuell eingegebener Text</w:t>
            </w:r>
          </w:p>
          <w:p w:rsidR="4E3B9C0E" w:rsidP="005B1112" w:rsidRDefault="21DC96E1" w14:paraId="547E3D90" w14:textId="43DADB66">
            <w:pPr>
              <w:pStyle w:val="ListParagraph"/>
              <w:numPr>
                <w:ilvl w:val="0"/>
                <w:numId w:val="4"/>
              </w:numPr>
              <w:spacing w:before="120"/>
              <w:rPr>
                <w:rFonts w:asciiTheme="minorHAnsi" w:hAnsiTheme="minorHAnsi"/>
                <w:sz w:val="20"/>
                <w:szCs w:val="20"/>
                <w:lang w:val="de-DE"/>
              </w:rPr>
            </w:pPr>
            <w:r w:rsidRPr="6FEAC96B">
              <w:rPr>
                <w:rFonts w:asciiTheme="minorHAnsi" w:hAnsiTheme="minorHAnsi"/>
                <w:sz w:val="20"/>
                <w:szCs w:val="20"/>
                <w:lang w:val="de-DE"/>
              </w:rPr>
              <w:t>Es wird lediglich von .</w:t>
            </w:r>
            <w:bookmarkStart w:name="_Int_ENtwKUlf" w:id="23"/>
            <w:proofErr w:type="spellStart"/>
            <w:r w:rsidRPr="6FEAC96B">
              <w:rPr>
                <w:rFonts w:asciiTheme="minorHAnsi" w:hAnsiTheme="minorHAnsi"/>
                <w:sz w:val="20"/>
                <w:szCs w:val="20"/>
                <w:lang w:val="de-DE"/>
              </w:rPr>
              <w:t>pdf</w:t>
            </w:r>
            <w:bookmarkEnd w:id="23"/>
            <w:proofErr w:type="spellEnd"/>
            <w:r w:rsidRPr="6FEAC96B">
              <w:rPr>
                <w:rFonts w:asciiTheme="minorHAnsi" w:hAnsiTheme="minorHAnsi"/>
                <w:sz w:val="20"/>
                <w:szCs w:val="20"/>
                <w:lang w:val="de-DE"/>
              </w:rPr>
              <w:t xml:space="preserve"> Dateien mit simplem Layout bei der Eingabe ausgegangen (.</w:t>
            </w:r>
            <w:proofErr w:type="spellStart"/>
            <w:r w:rsidRPr="6FEAC96B">
              <w:rPr>
                <w:rFonts w:asciiTheme="minorHAnsi" w:hAnsiTheme="minorHAnsi"/>
                <w:sz w:val="20"/>
                <w:szCs w:val="20"/>
                <w:lang w:val="de-DE"/>
              </w:rPr>
              <w:t>pdf</w:t>
            </w:r>
            <w:proofErr w:type="spellEnd"/>
            <w:r w:rsidRPr="6FEAC96B">
              <w:rPr>
                <w:rFonts w:asciiTheme="minorHAnsi" w:hAnsiTheme="minorHAnsi"/>
                <w:sz w:val="20"/>
                <w:szCs w:val="20"/>
                <w:lang w:val="de-DE"/>
              </w:rPr>
              <w:t xml:space="preserve"> Dateien mit mehreren Spalten werden beispielsweise ausgeschlossen)</w:t>
            </w:r>
          </w:p>
        </w:tc>
      </w:tr>
      <w:tr w:rsidR="4E3B9C0E" w:rsidTr="21DC96E1" w14:paraId="5AB65908" w14:textId="77777777">
        <w:trPr>
          <w:trHeight w:val="572"/>
          <w:jc w:val="center"/>
        </w:trPr>
        <w:tc>
          <w:tcPr>
            <w:tcW w:w="1515" w:type="dxa"/>
            <w:tcBorders>
              <w:top w:val="single" w:color="auto" w:sz="4" w:space="0"/>
              <w:left w:val="single" w:color="auto" w:sz="4" w:space="0"/>
              <w:bottom w:val="single" w:color="auto" w:sz="4" w:space="0"/>
              <w:right w:val="single" w:color="auto" w:sz="4" w:space="0"/>
            </w:tcBorders>
            <w:shd w:val="clear" w:color="auto" w:fill="auto"/>
            <w:vAlign w:val="center"/>
          </w:tcPr>
          <w:p w:rsidR="4E3B9C0E" w:rsidP="4E3B9C0E" w:rsidRDefault="21DC96E1" w14:paraId="066B2DB6" w14:textId="18FE3087">
            <w:pPr>
              <w:spacing w:before="120"/>
              <w:rPr>
                <w:rFonts w:eastAsiaTheme="minorEastAsia"/>
                <w:b/>
                <w:color w:val="212121"/>
                <w:sz w:val="20"/>
                <w:szCs w:val="20"/>
              </w:rPr>
            </w:pPr>
            <w:r w:rsidRPr="6FEAC96B">
              <w:rPr>
                <w:rFonts w:eastAsiaTheme="minorEastAsia"/>
                <w:b/>
                <w:color w:val="212121"/>
                <w:sz w:val="20"/>
                <w:szCs w:val="20"/>
              </w:rPr>
              <w:t>Werkzeuge</w:t>
            </w:r>
          </w:p>
        </w:tc>
        <w:tc>
          <w:tcPr>
            <w:tcW w:w="7567" w:type="dxa"/>
            <w:tcBorders>
              <w:top w:val="single" w:color="auto" w:sz="4" w:space="0"/>
              <w:left w:val="single" w:color="auto" w:sz="4" w:space="0"/>
              <w:bottom w:val="single" w:color="auto" w:sz="4" w:space="0"/>
              <w:right w:val="single" w:color="auto" w:sz="4" w:space="0"/>
            </w:tcBorders>
            <w:shd w:val="clear" w:color="auto" w:fill="auto"/>
            <w:vAlign w:val="center"/>
          </w:tcPr>
          <w:p w:rsidR="4E3B9C0E" w:rsidP="21DC96E1" w:rsidRDefault="21DC96E1" w14:paraId="33F38660" w14:textId="2E9BD38B">
            <w:pPr>
              <w:rPr>
                <w:rFonts w:eastAsiaTheme="minorEastAsia"/>
                <w:color w:val="FF0000"/>
                <w:sz w:val="20"/>
                <w:szCs w:val="20"/>
              </w:rPr>
            </w:pPr>
            <w:r w:rsidRPr="6FEAC96B">
              <w:rPr>
                <w:rFonts w:eastAsiaTheme="minorEastAsia"/>
                <w:sz w:val="20"/>
                <w:szCs w:val="20"/>
              </w:rPr>
              <w:t xml:space="preserve">Für die Entwicklung des Modells für die Textklassifikation und der Textkomprimierung werden Python-Bibliotheken wie </w:t>
            </w:r>
            <w:proofErr w:type="spellStart"/>
            <w:r w:rsidRPr="6FEAC96B">
              <w:rPr>
                <w:rFonts w:eastAsiaTheme="minorEastAsia"/>
                <w:sz w:val="20"/>
                <w:szCs w:val="20"/>
              </w:rPr>
              <w:t>Huggingface</w:t>
            </w:r>
            <w:proofErr w:type="spellEnd"/>
            <w:r w:rsidRPr="6FEAC96B">
              <w:rPr>
                <w:rFonts w:eastAsiaTheme="minorEastAsia"/>
                <w:sz w:val="20"/>
                <w:szCs w:val="20"/>
              </w:rPr>
              <w:t xml:space="preserve">, </w:t>
            </w:r>
            <w:proofErr w:type="spellStart"/>
            <w:r w:rsidRPr="6FEAC96B">
              <w:rPr>
                <w:rFonts w:eastAsiaTheme="minorEastAsia"/>
                <w:sz w:val="20"/>
                <w:szCs w:val="20"/>
              </w:rPr>
              <w:t>Tensorflow</w:t>
            </w:r>
            <w:proofErr w:type="spellEnd"/>
            <w:r w:rsidRPr="6FEAC96B">
              <w:rPr>
                <w:rFonts w:eastAsiaTheme="minorEastAsia"/>
                <w:sz w:val="20"/>
                <w:szCs w:val="20"/>
              </w:rPr>
              <w:t xml:space="preserve"> und </w:t>
            </w:r>
            <w:proofErr w:type="spellStart"/>
            <w:r w:rsidRPr="6FEAC96B">
              <w:rPr>
                <w:rFonts w:eastAsiaTheme="minorEastAsia"/>
                <w:sz w:val="20"/>
                <w:szCs w:val="20"/>
              </w:rPr>
              <w:t>Scikit-Learn</w:t>
            </w:r>
            <w:proofErr w:type="spellEnd"/>
            <w:r w:rsidRPr="6FEAC96B">
              <w:rPr>
                <w:rFonts w:eastAsiaTheme="minorEastAsia"/>
                <w:sz w:val="20"/>
                <w:szCs w:val="20"/>
              </w:rPr>
              <w:t xml:space="preserve"> verwendet.</w:t>
            </w:r>
          </w:p>
          <w:p w:rsidR="4E3B9C0E" w:rsidP="21DC96E1" w:rsidRDefault="21DC96E1" w14:paraId="46BCDB6A" w14:textId="211DE3B4">
            <w:pPr>
              <w:rPr>
                <w:rFonts w:eastAsiaTheme="minorEastAsia"/>
                <w:color w:val="FF0000"/>
                <w:sz w:val="20"/>
                <w:szCs w:val="20"/>
              </w:rPr>
            </w:pPr>
            <w:r w:rsidRPr="6FEAC96B">
              <w:rPr>
                <w:rFonts w:eastAsiaTheme="minorEastAsia"/>
                <w:sz w:val="20"/>
                <w:szCs w:val="20"/>
              </w:rPr>
              <w:t xml:space="preserve">Für die Erstellung des UI wird </w:t>
            </w:r>
            <w:proofErr w:type="spellStart"/>
            <w:r w:rsidRPr="6FEAC96B">
              <w:rPr>
                <w:rFonts w:eastAsiaTheme="minorEastAsia"/>
                <w:sz w:val="20"/>
                <w:szCs w:val="20"/>
              </w:rPr>
              <w:t>Streamlit</w:t>
            </w:r>
            <w:proofErr w:type="spellEnd"/>
            <w:r w:rsidRPr="6FEAC96B">
              <w:rPr>
                <w:rFonts w:eastAsiaTheme="minorEastAsia"/>
                <w:sz w:val="20"/>
                <w:szCs w:val="20"/>
              </w:rPr>
              <w:t xml:space="preserve"> genutzt. Für die Codeverwaltung und die Projektorganisierung wird GitHub verwendet.</w:t>
            </w:r>
          </w:p>
          <w:p w:rsidR="4E3B9C0E" w:rsidP="21DC96E1" w:rsidRDefault="21DC96E1" w14:paraId="25208321" w14:textId="6ABC9057">
            <w:pPr>
              <w:rPr>
                <w:rFonts w:eastAsiaTheme="minorEastAsia"/>
                <w:sz w:val="20"/>
                <w:szCs w:val="20"/>
              </w:rPr>
            </w:pPr>
            <w:r w:rsidRPr="6FEAC96B">
              <w:rPr>
                <w:rFonts w:eastAsiaTheme="minorEastAsia"/>
                <w:sz w:val="20"/>
                <w:szCs w:val="20"/>
              </w:rPr>
              <w:t xml:space="preserve">Für die zeitliche Veranschaulichung der Projektplanung wird das interne </w:t>
            </w:r>
            <w:proofErr w:type="spellStart"/>
            <w:r w:rsidRPr="6FEAC96B">
              <w:rPr>
                <w:rFonts w:eastAsiaTheme="minorEastAsia"/>
                <w:sz w:val="20"/>
                <w:szCs w:val="20"/>
              </w:rPr>
              <w:t>Kanbanboard</w:t>
            </w:r>
            <w:proofErr w:type="spellEnd"/>
            <w:r w:rsidRPr="6FEAC96B">
              <w:rPr>
                <w:rFonts w:eastAsiaTheme="minorEastAsia"/>
                <w:sz w:val="20"/>
                <w:szCs w:val="20"/>
              </w:rPr>
              <w:t xml:space="preserve"> von </w:t>
            </w:r>
            <w:proofErr w:type="spellStart"/>
            <w:r w:rsidRPr="6FEAC96B">
              <w:rPr>
                <w:rFonts w:eastAsiaTheme="minorEastAsia"/>
                <w:sz w:val="20"/>
                <w:szCs w:val="20"/>
              </w:rPr>
              <w:t>Github</w:t>
            </w:r>
            <w:proofErr w:type="spellEnd"/>
            <w:r w:rsidRPr="6FEAC96B">
              <w:rPr>
                <w:rFonts w:eastAsiaTheme="minorEastAsia"/>
                <w:sz w:val="20"/>
                <w:szCs w:val="20"/>
              </w:rPr>
              <w:t xml:space="preserve"> verwendet.</w:t>
            </w:r>
          </w:p>
        </w:tc>
      </w:tr>
      <w:tr w:rsidR="4E3B9C0E" w:rsidTr="21DC96E1" w14:paraId="5CB8CADF" w14:textId="77777777">
        <w:trPr>
          <w:trHeight w:val="572"/>
          <w:jc w:val="center"/>
        </w:trPr>
        <w:tc>
          <w:tcPr>
            <w:tcW w:w="1515" w:type="dxa"/>
            <w:tcBorders>
              <w:top w:val="single" w:color="auto" w:sz="4" w:space="0"/>
              <w:left w:val="single" w:color="auto" w:sz="4" w:space="0"/>
              <w:bottom w:val="single" w:color="auto" w:sz="4" w:space="0"/>
              <w:right w:val="single" w:color="auto" w:sz="4" w:space="0"/>
            </w:tcBorders>
            <w:shd w:val="clear" w:color="auto" w:fill="auto"/>
            <w:vAlign w:val="center"/>
          </w:tcPr>
          <w:p w:rsidR="4E3B9C0E" w:rsidP="4E3B9C0E" w:rsidRDefault="21DC96E1" w14:paraId="69D29F29" w14:textId="5168E193">
            <w:pPr>
              <w:spacing w:before="120"/>
              <w:rPr>
                <w:rFonts w:eastAsiaTheme="minorEastAsia"/>
                <w:b/>
                <w:color w:val="212121"/>
                <w:sz w:val="20"/>
                <w:szCs w:val="20"/>
              </w:rPr>
            </w:pPr>
            <w:r w:rsidRPr="6FEAC96B">
              <w:rPr>
                <w:rFonts w:eastAsiaTheme="minorEastAsia"/>
                <w:b/>
                <w:color w:val="212121"/>
                <w:sz w:val="20"/>
                <w:szCs w:val="20"/>
              </w:rPr>
              <w:t>Leistungen</w:t>
            </w:r>
          </w:p>
        </w:tc>
        <w:tc>
          <w:tcPr>
            <w:tcW w:w="7567" w:type="dxa"/>
            <w:tcBorders>
              <w:top w:val="single" w:color="auto" w:sz="4" w:space="0"/>
              <w:left w:val="single" w:color="auto" w:sz="4" w:space="0"/>
              <w:bottom w:val="single" w:color="auto" w:sz="4" w:space="0"/>
              <w:right w:val="single" w:color="auto" w:sz="4" w:space="0"/>
            </w:tcBorders>
            <w:shd w:val="clear" w:color="auto" w:fill="auto"/>
            <w:vAlign w:val="center"/>
          </w:tcPr>
          <w:p w:rsidRPr="00A70A05" w:rsidR="4E3B9C0E" w:rsidP="6288659E" w:rsidRDefault="21DC96E1" w14:paraId="31A6007F" w14:textId="40E067E2">
            <w:pPr>
              <w:pStyle w:val="ListParagraph"/>
              <w:numPr>
                <w:ilvl w:val="0"/>
                <w:numId w:val="11"/>
              </w:numPr>
              <w:spacing w:before="120" w:line="276" w:lineRule="auto"/>
              <w:rPr>
                <w:rFonts w:asciiTheme="minorHAnsi" w:hAnsiTheme="minorHAnsi"/>
                <w:sz w:val="20"/>
                <w:szCs w:val="20"/>
                <w:lang w:val="de-DE"/>
              </w:rPr>
            </w:pPr>
            <w:r w:rsidRPr="6FEAC96B">
              <w:rPr>
                <w:rFonts w:asciiTheme="minorHAnsi" w:hAnsiTheme="minorHAnsi"/>
                <w:sz w:val="20"/>
                <w:szCs w:val="20"/>
                <w:lang w:val="de-DE"/>
              </w:rPr>
              <w:t>Tool mit UI zur Textklassifizierung und (inhaltliche) Komprimierung</w:t>
            </w:r>
          </w:p>
          <w:p w:rsidR="4E3B9C0E" w:rsidP="7FDCFBC1" w:rsidRDefault="21DC96E1" w14:paraId="166DCCB2" w14:textId="33986995">
            <w:pPr>
              <w:pStyle w:val="ListParagraph"/>
              <w:numPr>
                <w:ilvl w:val="0"/>
                <w:numId w:val="11"/>
              </w:numPr>
              <w:spacing w:before="120" w:line="276" w:lineRule="auto"/>
              <w:rPr>
                <w:rFonts w:asciiTheme="minorHAnsi" w:hAnsiTheme="minorHAnsi"/>
                <w:sz w:val="20"/>
                <w:szCs w:val="20"/>
              </w:rPr>
            </w:pPr>
            <w:proofErr w:type="spellStart"/>
            <w:r w:rsidRPr="6FEAC96B">
              <w:rPr>
                <w:rFonts w:asciiTheme="minorHAnsi" w:hAnsiTheme="minorHAnsi"/>
                <w:sz w:val="20"/>
                <w:szCs w:val="20"/>
              </w:rPr>
              <w:t>Funktion</w:t>
            </w:r>
            <w:proofErr w:type="spellEnd"/>
            <w:r w:rsidRPr="6FEAC96B">
              <w:rPr>
                <w:rFonts w:asciiTheme="minorHAnsi" w:hAnsiTheme="minorHAnsi"/>
                <w:sz w:val="20"/>
                <w:szCs w:val="20"/>
              </w:rPr>
              <w:t xml:space="preserve"> der </w:t>
            </w:r>
            <w:proofErr w:type="spellStart"/>
            <w:r w:rsidRPr="6FEAC96B">
              <w:rPr>
                <w:rFonts w:asciiTheme="minorHAnsi" w:hAnsiTheme="minorHAnsi"/>
                <w:sz w:val="20"/>
                <w:szCs w:val="20"/>
              </w:rPr>
              <w:t>manuellen</w:t>
            </w:r>
            <w:proofErr w:type="spellEnd"/>
            <w:r w:rsidRPr="6FEAC96B">
              <w:rPr>
                <w:rFonts w:asciiTheme="minorHAnsi" w:hAnsiTheme="minorHAnsi"/>
                <w:sz w:val="20"/>
                <w:szCs w:val="20"/>
              </w:rPr>
              <w:t xml:space="preserve"> </w:t>
            </w:r>
            <w:proofErr w:type="spellStart"/>
            <w:r w:rsidRPr="6FEAC96B">
              <w:rPr>
                <w:rFonts w:asciiTheme="minorHAnsi" w:hAnsiTheme="minorHAnsi"/>
                <w:sz w:val="20"/>
                <w:szCs w:val="20"/>
              </w:rPr>
              <w:t>Texteingabe</w:t>
            </w:r>
            <w:proofErr w:type="spellEnd"/>
          </w:p>
          <w:p w:rsidRPr="00A70A05" w:rsidR="4E3B9C0E" w:rsidP="15C8674B" w:rsidRDefault="21DC96E1" w14:paraId="577FCFE3" w14:textId="1455CD1C">
            <w:pPr>
              <w:pStyle w:val="ListParagraph"/>
              <w:numPr>
                <w:ilvl w:val="0"/>
                <w:numId w:val="11"/>
              </w:numPr>
              <w:spacing w:before="120" w:line="276" w:lineRule="auto"/>
              <w:rPr>
                <w:rFonts w:asciiTheme="minorHAnsi" w:hAnsiTheme="minorHAnsi"/>
                <w:sz w:val="20"/>
                <w:szCs w:val="20"/>
                <w:lang w:val="de-DE"/>
              </w:rPr>
            </w:pPr>
            <w:r w:rsidRPr="6FEAC96B">
              <w:rPr>
                <w:rFonts w:asciiTheme="minorHAnsi" w:hAnsiTheme="minorHAnsi"/>
                <w:sz w:val="20"/>
                <w:szCs w:val="20"/>
                <w:lang w:val="de-DE"/>
              </w:rPr>
              <w:t>Anwendung der trainierten Modelle auf das manuell Eingegebene in Form einer Pipeline</w:t>
            </w:r>
          </w:p>
        </w:tc>
      </w:tr>
      <w:tr w:rsidR="4E3B9C0E" w:rsidTr="21DC96E1" w14:paraId="6D124310" w14:textId="77777777">
        <w:trPr>
          <w:trHeight w:val="572"/>
          <w:jc w:val="center"/>
        </w:trPr>
        <w:tc>
          <w:tcPr>
            <w:tcW w:w="1515" w:type="dxa"/>
            <w:tcBorders>
              <w:top w:val="single" w:color="auto" w:sz="4" w:space="0"/>
              <w:left w:val="single" w:color="auto" w:sz="4" w:space="0"/>
              <w:bottom w:val="single" w:color="auto" w:sz="4" w:space="0"/>
              <w:right w:val="single" w:color="auto" w:sz="4" w:space="0"/>
            </w:tcBorders>
            <w:shd w:val="clear" w:color="auto" w:fill="auto"/>
            <w:vAlign w:val="center"/>
          </w:tcPr>
          <w:p w:rsidR="4E3B9C0E" w:rsidP="21DC96E1" w:rsidRDefault="21DC96E1" w14:paraId="262FBA10" w14:textId="4E0B7B3F">
            <w:pPr>
              <w:rPr>
                <w:rFonts w:eastAsiaTheme="minorEastAsia"/>
                <w:b/>
                <w:color w:val="212121"/>
                <w:sz w:val="20"/>
                <w:szCs w:val="20"/>
              </w:rPr>
            </w:pPr>
            <w:r w:rsidRPr="6FEAC96B">
              <w:rPr>
                <w:rFonts w:eastAsiaTheme="minorEastAsia"/>
                <w:b/>
                <w:color w:val="212121"/>
                <w:sz w:val="20"/>
                <w:szCs w:val="20"/>
              </w:rPr>
              <w:t>Zeit</w:t>
            </w:r>
          </w:p>
        </w:tc>
        <w:tc>
          <w:tcPr>
            <w:tcW w:w="7567" w:type="dxa"/>
            <w:tcBorders>
              <w:top w:val="single" w:color="auto" w:sz="4" w:space="0"/>
              <w:left w:val="single" w:color="auto" w:sz="4" w:space="0"/>
              <w:bottom w:val="single" w:color="auto" w:sz="4" w:space="0"/>
              <w:right w:val="single" w:color="auto" w:sz="4" w:space="0"/>
            </w:tcBorders>
            <w:shd w:val="clear" w:color="auto" w:fill="auto"/>
            <w:vAlign w:val="center"/>
          </w:tcPr>
          <w:p w:rsidR="4E3B9C0E" w:rsidP="21DC96E1" w:rsidRDefault="21DC96E1" w14:paraId="25877AB6" w14:textId="0C813333">
            <w:pPr>
              <w:rPr>
                <w:rFonts w:eastAsiaTheme="minorEastAsia"/>
                <w:sz w:val="20"/>
                <w:szCs w:val="20"/>
              </w:rPr>
            </w:pPr>
            <w:r w:rsidRPr="6FEAC96B">
              <w:rPr>
                <w:rFonts w:eastAsiaTheme="minorEastAsia"/>
                <w:sz w:val="20"/>
                <w:szCs w:val="20"/>
              </w:rPr>
              <w:t>Das Projekt ist zeitlich auf den 27.07.2023 terminiert</w:t>
            </w:r>
          </w:p>
        </w:tc>
      </w:tr>
    </w:tbl>
    <w:p w:rsidR="4E3B9C0E" w:rsidP="4E3B9C0E" w:rsidRDefault="4E3B9C0E" w14:paraId="201B50DA" w14:textId="53692CB1">
      <w:pPr>
        <w:rPr>
          <w:rFonts w:eastAsiaTheme="minorEastAsia"/>
          <w:sz w:val="20"/>
          <w:szCs w:val="20"/>
          <w:highlight w:val="red"/>
        </w:rPr>
      </w:pPr>
    </w:p>
    <w:p w:rsidR="4E3B9C0E" w:rsidP="4E3B9C0E" w:rsidRDefault="21DC96E1" w14:paraId="1691493F" w14:textId="5B4A804A">
      <w:pPr>
        <w:pStyle w:val="Heading3"/>
        <w:rPr>
          <w:rFonts w:eastAsiaTheme="minorEastAsia" w:cstheme="minorBidi"/>
          <w:sz w:val="20"/>
          <w:szCs w:val="20"/>
        </w:rPr>
      </w:pPr>
      <w:bookmarkStart w:name="_Toc135599070" w:id="24"/>
      <w:bookmarkStart w:name="_Toc135599103" w:id="25"/>
      <w:bookmarkStart w:name="_Toc135599502" w:id="26"/>
      <w:r w:rsidRPr="6FEAC96B">
        <w:rPr>
          <w:rFonts w:eastAsiaTheme="minorEastAsia" w:cstheme="minorBidi"/>
          <w:sz w:val="20"/>
          <w:szCs w:val="20"/>
        </w:rPr>
        <w:t>Out-</w:t>
      </w:r>
      <w:bookmarkStart w:name="_Int_3kElu1Wv" w:id="27"/>
      <w:proofErr w:type="spellStart"/>
      <w:r w:rsidRPr="6FEAC96B">
        <w:rPr>
          <w:rFonts w:eastAsiaTheme="minorEastAsia" w:cstheme="minorBidi"/>
          <w:sz w:val="20"/>
          <w:szCs w:val="20"/>
        </w:rPr>
        <w:t>of</w:t>
      </w:r>
      <w:bookmarkEnd w:id="27"/>
      <w:proofErr w:type="spellEnd"/>
      <w:r w:rsidRPr="6FEAC96B">
        <w:rPr>
          <w:rFonts w:eastAsiaTheme="minorEastAsia" w:cstheme="minorBidi"/>
          <w:sz w:val="20"/>
          <w:szCs w:val="20"/>
        </w:rPr>
        <w:t>-</w:t>
      </w:r>
      <w:bookmarkStart w:name="_Int_81veZER3" w:id="28"/>
      <w:proofErr w:type="spellStart"/>
      <w:r w:rsidRPr="6FEAC96B">
        <w:rPr>
          <w:rFonts w:eastAsiaTheme="minorEastAsia" w:cstheme="minorBidi"/>
          <w:sz w:val="20"/>
          <w:szCs w:val="20"/>
        </w:rPr>
        <w:t>Scope</w:t>
      </w:r>
      <w:bookmarkEnd w:id="24"/>
      <w:bookmarkEnd w:id="25"/>
      <w:bookmarkEnd w:id="26"/>
      <w:bookmarkEnd w:id="28"/>
      <w:proofErr w:type="spellEnd"/>
    </w:p>
    <w:tbl>
      <w:tblPr>
        <w:tblW w:w="0" w:type="auto"/>
        <w:jc w:val="center"/>
        <w:tblBorders>
          <w:top w:val="single" w:color="auto" w:sz="4" w:space="0"/>
          <w:left w:val="single" w:color="auto" w:sz="4" w:space="0"/>
          <w:bottom w:val="single" w:color="auto" w:sz="4" w:space="0"/>
          <w:insideH w:val="single" w:color="auto" w:sz="4" w:space="0"/>
          <w:insideV w:val="single" w:color="auto" w:sz="4" w:space="0"/>
        </w:tblBorders>
        <w:tblLook w:val="0000" w:firstRow="0" w:lastRow="0" w:firstColumn="0" w:lastColumn="0" w:noHBand="0" w:noVBand="0"/>
      </w:tblPr>
      <w:tblGrid>
        <w:gridCol w:w="1513"/>
        <w:gridCol w:w="7549"/>
      </w:tblGrid>
      <w:tr w:rsidR="4E3B9C0E" w:rsidTr="21DC96E1" w14:paraId="36D2A57C" w14:textId="77777777">
        <w:trPr>
          <w:trHeight w:val="572"/>
          <w:jc w:val="center"/>
        </w:trPr>
        <w:tc>
          <w:tcPr>
            <w:tcW w:w="1515" w:type="dxa"/>
            <w:tcBorders>
              <w:top w:val="single" w:color="auto" w:sz="4" w:space="0"/>
              <w:left w:val="single" w:color="auto" w:sz="4" w:space="0"/>
              <w:bottom w:val="single" w:color="auto" w:sz="4" w:space="0"/>
              <w:right w:val="single" w:color="auto" w:sz="4" w:space="0"/>
            </w:tcBorders>
            <w:shd w:val="clear" w:color="auto" w:fill="auto"/>
            <w:vAlign w:val="center"/>
          </w:tcPr>
          <w:p w:rsidR="4E3B9C0E" w:rsidP="4E3B9C0E" w:rsidRDefault="21DC96E1" w14:paraId="3FC92E72" w14:textId="73C245BB">
            <w:pPr>
              <w:spacing w:before="120" w:after="0"/>
              <w:rPr>
                <w:rFonts w:eastAsiaTheme="minorEastAsia"/>
                <w:b/>
                <w:color w:val="212121"/>
                <w:sz w:val="20"/>
                <w:szCs w:val="20"/>
              </w:rPr>
            </w:pPr>
            <w:r w:rsidRPr="6FEAC96B">
              <w:rPr>
                <w:rFonts w:eastAsiaTheme="minorEastAsia"/>
                <w:b/>
                <w:color w:val="212121"/>
                <w:sz w:val="20"/>
                <w:szCs w:val="20"/>
              </w:rPr>
              <w:t>Daten</w:t>
            </w:r>
          </w:p>
        </w:tc>
        <w:tc>
          <w:tcPr>
            <w:tcW w:w="7567" w:type="dxa"/>
            <w:tcBorders>
              <w:top w:val="single" w:color="auto" w:sz="4" w:space="0"/>
              <w:left w:val="single" w:color="auto" w:sz="4" w:space="0"/>
              <w:bottom w:val="single" w:color="auto" w:sz="4" w:space="0"/>
              <w:right w:val="single" w:color="auto" w:sz="4" w:space="0"/>
            </w:tcBorders>
            <w:shd w:val="clear" w:color="auto" w:fill="auto"/>
            <w:vAlign w:val="center"/>
          </w:tcPr>
          <w:p w:rsidR="6F919854" w:rsidP="6F919854" w:rsidRDefault="21DC96E1" w14:paraId="340947DE" w14:textId="47BDE461">
            <w:pPr>
              <w:pStyle w:val="ListParagraph"/>
              <w:numPr>
                <w:ilvl w:val="0"/>
                <w:numId w:val="4"/>
              </w:numPr>
              <w:spacing w:before="120"/>
              <w:rPr>
                <w:rFonts w:asciiTheme="minorHAnsi" w:hAnsiTheme="minorHAnsi"/>
                <w:sz w:val="20"/>
                <w:szCs w:val="20"/>
                <w:lang w:val="de-DE"/>
              </w:rPr>
            </w:pPr>
            <w:r w:rsidRPr="6FEAC96B">
              <w:rPr>
                <w:rFonts w:asciiTheme="minorHAnsi" w:hAnsiTheme="minorHAnsi"/>
                <w:sz w:val="20"/>
                <w:szCs w:val="20"/>
              </w:rPr>
              <w:t xml:space="preserve">Implementation </w:t>
            </w:r>
            <w:proofErr w:type="spellStart"/>
            <w:r w:rsidRPr="6FEAC96B">
              <w:rPr>
                <w:rFonts w:asciiTheme="minorHAnsi" w:hAnsiTheme="minorHAnsi"/>
                <w:sz w:val="20"/>
                <w:szCs w:val="20"/>
              </w:rPr>
              <w:t>weiterer</w:t>
            </w:r>
            <w:proofErr w:type="spellEnd"/>
            <w:r w:rsidRPr="6FEAC96B">
              <w:rPr>
                <w:rFonts w:asciiTheme="minorHAnsi" w:hAnsiTheme="minorHAnsi"/>
                <w:sz w:val="20"/>
                <w:szCs w:val="20"/>
              </w:rPr>
              <w:t xml:space="preserve"> </w:t>
            </w:r>
            <w:proofErr w:type="spellStart"/>
            <w:r w:rsidRPr="6FEAC96B">
              <w:rPr>
                <w:rFonts w:asciiTheme="minorHAnsi" w:hAnsiTheme="minorHAnsi"/>
                <w:sz w:val="20"/>
                <w:szCs w:val="20"/>
              </w:rPr>
              <w:t>Sprachen</w:t>
            </w:r>
            <w:proofErr w:type="spellEnd"/>
          </w:p>
          <w:p w:rsidR="451FAE5D" w:rsidP="6F919854" w:rsidRDefault="21DC96E1" w14:paraId="15F2473A" w14:textId="75BB9046">
            <w:pPr>
              <w:pStyle w:val="ListParagraph"/>
              <w:numPr>
                <w:ilvl w:val="0"/>
                <w:numId w:val="4"/>
              </w:numPr>
              <w:spacing w:before="120"/>
              <w:rPr>
                <w:rFonts w:asciiTheme="minorHAnsi" w:hAnsiTheme="minorHAnsi"/>
                <w:sz w:val="20"/>
                <w:szCs w:val="20"/>
                <w:lang w:val="de-DE"/>
              </w:rPr>
            </w:pPr>
            <w:proofErr w:type="spellStart"/>
            <w:r w:rsidRPr="6FEAC96B">
              <w:rPr>
                <w:rFonts w:asciiTheme="minorHAnsi" w:hAnsiTheme="minorHAnsi"/>
                <w:sz w:val="20"/>
                <w:szCs w:val="20"/>
              </w:rPr>
              <w:t>Konvertierung</w:t>
            </w:r>
            <w:proofErr w:type="spellEnd"/>
            <w:r w:rsidRPr="6FEAC96B">
              <w:rPr>
                <w:rFonts w:asciiTheme="minorHAnsi" w:hAnsiTheme="minorHAnsi"/>
                <w:sz w:val="20"/>
                <w:szCs w:val="20"/>
              </w:rPr>
              <w:t xml:space="preserve"> </w:t>
            </w:r>
            <w:proofErr w:type="spellStart"/>
            <w:r w:rsidRPr="6FEAC96B">
              <w:rPr>
                <w:rFonts w:asciiTheme="minorHAnsi" w:hAnsiTheme="minorHAnsi"/>
                <w:sz w:val="20"/>
                <w:szCs w:val="20"/>
              </w:rPr>
              <w:t>anderer</w:t>
            </w:r>
            <w:proofErr w:type="spellEnd"/>
            <w:r w:rsidRPr="6FEAC96B">
              <w:rPr>
                <w:rFonts w:asciiTheme="minorHAnsi" w:hAnsiTheme="minorHAnsi"/>
                <w:sz w:val="20"/>
                <w:szCs w:val="20"/>
              </w:rPr>
              <w:t xml:space="preserve"> </w:t>
            </w:r>
            <w:proofErr w:type="spellStart"/>
            <w:r w:rsidRPr="6FEAC96B">
              <w:rPr>
                <w:rFonts w:asciiTheme="minorHAnsi" w:hAnsiTheme="minorHAnsi"/>
                <w:sz w:val="20"/>
                <w:szCs w:val="20"/>
              </w:rPr>
              <w:t>Textformate</w:t>
            </w:r>
            <w:proofErr w:type="spellEnd"/>
          </w:p>
          <w:p w:rsidRPr="000302ED" w:rsidR="008C5A1B" w:rsidP="6F919854" w:rsidRDefault="21DC96E1" w14:paraId="4C9FE52D" w14:textId="710C40E3">
            <w:pPr>
              <w:pStyle w:val="ListParagraph"/>
              <w:numPr>
                <w:ilvl w:val="0"/>
                <w:numId w:val="4"/>
              </w:numPr>
              <w:spacing w:before="120"/>
              <w:rPr>
                <w:rFonts w:asciiTheme="minorHAnsi" w:hAnsiTheme="minorHAnsi"/>
                <w:sz w:val="20"/>
                <w:szCs w:val="20"/>
                <w:lang w:val="de-DE"/>
              </w:rPr>
            </w:pPr>
            <w:r w:rsidRPr="6FEAC96B">
              <w:rPr>
                <w:rFonts w:asciiTheme="minorHAnsi" w:hAnsiTheme="minorHAnsi"/>
                <w:sz w:val="20"/>
                <w:szCs w:val="20"/>
                <w:lang w:val="de-DE"/>
              </w:rPr>
              <w:t>Berücksichtigung qualitativ schlechterer Texte aus beispielsweise eingescannten Dokumenten oder nicht unterstützten Dateiformaten</w:t>
            </w:r>
          </w:p>
          <w:p w:rsidRPr="000302ED" w:rsidR="008C5A1B" w:rsidP="21DC96E1" w:rsidRDefault="21DC96E1" w14:paraId="735A7405" w14:textId="6CA835DD">
            <w:pPr>
              <w:pStyle w:val="ListParagraph"/>
              <w:numPr>
                <w:ilvl w:val="0"/>
                <w:numId w:val="4"/>
              </w:numPr>
              <w:spacing w:before="120"/>
              <w:rPr>
                <w:rFonts w:asciiTheme="minorHAnsi" w:hAnsiTheme="minorHAnsi"/>
                <w:sz w:val="20"/>
                <w:szCs w:val="20"/>
                <w:lang w:val="de-DE"/>
              </w:rPr>
            </w:pPr>
            <w:r w:rsidRPr="6FEAC96B">
              <w:rPr>
                <w:rFonts w:asciiTheme="minorHAnsi" w:hAnsiTheme="minorHAnsi"/>
                <w:sz w:val="20"/>
                <w:szCs w:val="20"/>
                <w:lang w:val="de-DE"/>
              </w:rPr>
              <w:t>Nutzung des Produktes in einem produktiven Umfeld</w:t>
            </w:r>
          </w:p>
        </w:tc>
      </w:tr>
      <w:tr w:rsidR="4E3B9C0E" w:rsidTr="21DC96E1" w14:paraId="1B2B0844" w14:textId="77777777">
        <w:trPr>
          <w:trHeight w:val="572"/>
          <w:jc w:val="center"/>
        </w:trPr>
        <w:tc>
          <w:tcPr>
            <w:tcW w:w="1515" w:type="dxa"/>
            <w:tcBorders>
              <w:top w:val="single" w:color="auto" w:sz="4" w:space="0"/>
              <w:left w:val="single" w:color="auto" w:sz="4" w:space="0"/>
              <w:bottom w:val="single" w:color="auto" w:sz="4" w:space="0"/>
              <w:right w:val="single" w:color="auto" w:sz="4" w:space="0"/>
            </w:tcBorders>
            <w:shd w:val="clear" w:color="auto" w:fill="auto"/>
            <w:vAlign w:val="center"/>
          </w:tcPr>
          <w:p w:rsidR="4E3B9C0E" w:rsidP="4E3B9C0E" w:rsidRDefault="21DC96E1" w14:paraId="0FBD3B93" w14:textId="18FE3087">
            <w:pPr>
              <w:spacing w:before="120"/>
              <w:rPr>
                <w:rFonts w:eastAsiaTheme="minorEastAsia"/>
                <w:b/>
                <w:color w:val="212121"/>
                <w:sz w:val="20"/>
                <w:szCs w:val="20"/>
                <w:highlight w:val="red"/>
              </w:rPr>
            </w:pPr>
            <w:r w:rsidRPr="0188711E">
              <w:rPr>
                <w:rFonts w:eastAsiaTheme="minorEastAsia"/>
                <w:b/>
                <w:color w:val="212121"/>
                <w:sz w:val="20"/>
                <w:szCs w:val="20"/>
                <w:highlight w:val="red"/>
              </w:rPr>
              <w:t>Werkzeuge</w:t>
            </w:r>
          </w:p>
        </w:tc>
        <w:tc>
          <w:tcPr>
            <w:tcW w:w="7567" w:type="dxa"/>
            <w:tcBorders>
              <w:top w:val="single" w:color="auto" w:sz="4" w:space="0"/>
              <w:left w:val="single" w:color="auto" w:sz="4" w:space="0"/>
              <w:bottom w:val="single" w:color="auto" w:sz="4" w:space="0"/>
              <w:right w:val="single" w:color="auto" w:sz="4" w:space="0"/>
            </w:tcBorders>
            <w:shd w:val="clear" w:color="auto" w:fill="auto"/>
            <w:vAlign w:val="center"/>
          </w:tcPr>
          <w:p w:rsidR="4E3B9C0E" w:rsidP="21DC96E1" w:rsidRDefault="21DC96E1" w14:paraId="3C254C89" w14:textId="091F122D">
            <w:pPr>
              <w:spacing w:before="120"/>
              <w:rPr>
                <w:rFonts w:eastAsiaTheme="minorEastAsia"/>
                <w:color w:val="212121"/>
                <w:sz w:val="20"/>
                <w:szCs w:val="20"/>
                <w:highlight w:val="red"/>
              </w:rPr>
            </w:pPr>
            <w:r w:rsidRPr="0188711E">
              <w:rPr>
                <w:rFonts w:eastAsiaTheme="minorEastAsia"/>
                <w:color w:val="212121"/>
                <w:sz w:val="20"/>
                <w:szCs w:val="20"/>
                <w:highlight w:val="red"/>
              </w:rPr>
              <w:t xml:space="preserve">Es dürfen keine vorgefertigten </w:t>
            </w:r>
            <w:bookmarkStart w:name="_Int_IW6VFKKB" w:id="29"/>
            <w:proofErr w:type="spellStart"/>
            <w:r w:rsidRPr="0188711E">
              <w:rPr>
                <w:rFonts w:eastAsiaTheme="minorEastAsia"/>
                <w:color w:val="212121"/>
                <w:sz w:val="20"/>
                <w:szCs w:val="20"/>
                <w:highlight w:val="red"/>
              </w:rPr>
              <w:t>Toolchains</w:t>
            </w:r>
            <w:bookmarkEnd w:id="29"/>
            <w:proofErr w:type="spellEnd"/>
            <w:r w:rsidRPr="0188711E">
              <w:rPr>
                <w:rFonts w:eastAsiaTheme="minorEastAsia"/>
                <w:color w:val="212121"/>
                <w:sz w:val="20"/>
                <w:szCs w:val="20"/>
                <w:highlight w:val="red"/>
              </w:rPr>
              <w:t xml:space="preserve"> und Modelle zur Umsetzung des Projektes verwendet werden</w:t>
            </w:r>
          </w:p>
          <w:p w:rsidRPr="00A70A05" w:rsidR="4E3B9C0E" w:rsidP="00417402" w:rsidRDefault="21DC96E1" w14:paraId="35EE0243" w14:textId="10D433AF">
            <w:pPr>
              <w:pStyle w:val="ListParagraph"/>
              <w:numPr>
                <w:ilvl w:val="0"/>
                <w:numId w:val="12"/>
              </w:numPr>
              <w:spacing w:before="120"/>
              <w:rPr>
                <w:rFonts w:asciiTheme="minorHAnsi" w:hAnsiTheme="minorHAnsi"/>
                <w:color w:val="212121"/>
                <w:sz w:val="20"/>
                <w:szCs w:val="20"/>
                <w:highlight w:val="cyan"/>
                <w:lang w:val="de-DE"/>
              </w:rPr>
            </w:pPr>
            <w:r w:rsidRPr="0188711E">
              <w:rPr>
                <w:rFonts w:asciiTheme="minorHAnsi" w:hAnsiTheme="minorHAnsi"/>
                <w:color w:val="212121"/>
                <w:sz w:val="20"/>
                <w:szCs w:val="20"/>
                <w:highlight w:val="cyan"/>
                <w:lang w:val="de-DE"/>
              </w:rPr>
              <w:t xml:space="preserve">Funktionen aus </w:t>
            </w:r>
            <w:proofErr w:type="spellStart"/>
            <w:r w:rsidRPr="0188711E">
              <w:rPr>
                <w:rFonts w:asciiTheme="minorHAnsi" w:hAnsiTheme="minorHAnsi"/>
                <w:color w:val="212121"/>
                <w:sz w:val="20"/>
                <w:szCs w:val="20"/>
                <w:highlight w:val="cyan"/>
                <w:lang w:val="de-DE"/>
              </w:rPr>
              <w:t>Pythonbibliotheken</w:t>
            </w:r>
            <w:proofErr w:type="spellEnd"/>
            <w:r w:rsidRPr="0188711E">
              <w:rPr>
                <w:rFonts w:asciiTheme="minorHAnsi" w:hAnsiTheme="minorHAnsi"/>
                <w:color w:val="212121"/>
                <w:sz w:val="20"/>
                <w:szCs w:val="20"/>
                <w:highlight w:val="cyan"/>
                <w:lang w:val="de-DE"/>
              </w:rPr>
              <w:t>, die bereits vortrainierte und vorgefertigte Modelle innehaben</w:t>
            </w:r>
          </w:p>
          <w:p w:rsidR="4E3B9C0E" w:rsidP="21DC96E1" w:rsidRDefault="21DC96E1" w14:paraId="4DB32FAC" w14:textId="399F8F56">
            <w:pPr>
              <w:pStyle w:val="ListParagraph"/>
              <w:numPr>
                <w:ilvl w:val="0"/>
                <w:numId w:val="12"/>
              </w:numPr>
              <w:spacing w:before="120"/>
              <w:rPr>
                <w:rFonts w:asciiTheme="minorHAnsi" w:hAnsiTheme="minorHAnsi"/>
                <w:b/>
                <w:color w:val="212121"/>
                <w:sz w:val="20"/>
                <w:szCs w:val="20"/>
                <w:highlight w:val="magenta"/>
              </w:rPr>
            </w:pPr>
            <w:r w:rsidRPr="0188711E">
              <w:rPr>
                <w:rFonts w:asciiTheme="minorHAnsi" w:hAnsiTheme="minorHAnsi"/>
                <w:b/>
                <w:color w:val="212121"/>
                <w:sz w:val="20"/>
                <w:szCs w:val="20"/>
                <w:highlight w:val="magenta"/>
              </w:rPr>
              <w:t>EXISTENZFRAGE KLÄREN</w:t>
            </w:r>
          </w:p>
        </w:tc>
      </w:tr>
      <w:tr w:rsidR="4E3B9C0E" w:rsidTr="21DC96E1" w14:paraId="1A63127D" w14:textId="77777777">
        <w:trPr>
          <w:trHeight w:val="572"/>
          <w:jc w:val="center"/>
        </w:trPr>
        <w:tc>
          <w:tcPr>
            <w:tcW w:w="1515" w:type="dxa"/>
            <w:tcBorders>
              <w:top w:val="single" w:color="auto" w:sz="4" w:space="0"/>
              <w:left w:val="single" w:color="auto" w:sz="4" w:space="0"/>
              <w:bottom w:val="single" w:color="auto" w:sz="4" w:space="0"/>
              <w:right w:val="single" w:color="auto" w:sz="4" w:space="0"/>
            </w:tcBorders>
            <w:shd w:val="clear" w:color="auto" w:fill="auto"/>
            <w:vAlign w:val="center"/>
          </w:tcPr>
          <w:p w:rsidR="4E3B9C0E" w:rsidP="4E3B9C0E" w:rsidRDefault="21DC96E1" w14:paraId="42E55B4C" w14:textId="5168E193">
            <w:pPr>
              <w:spacing w:before="120"/>
              <w:rPr>
                <w:rFonts w:eastAsiaTheme="minorEastAsia"/>
                <w:b/>
                <w:color w:val="212121"/>
                <w:sz w:val="20"/>
                <w:szCs w:val="20"/>
              </w:rPr>
            </w:pPr>
            <w:r w:rsidRPr="6FEAC96B">
              <w:rPr>
                <w:rFonts w:eastAsiaTheme="minorEastAsia"/>
                <w:b/>
                <w:color w:val="212121"/>
                <w:sz w:val="20"/>
                <w:szCs w:val="20"/>
              </w:rPr>
              <w:t>Leistungen</w:t>
            </w:r>
          </w:p>
        </w:tc>
        <w:tc>
          <w:tcPr>
            <w:tcW w:w="7567" w:type="dxa"/>
            <w:tcBorders>
              <w:top w:val="single" w:color="auto" w:sz="4" w:space="0"/>
              <w:left w:val="single" w:color="auto" w:sz="4" w:space="0"/>
              <w:bottom w:val="single" w:color="auto" w:sz="4" w:space="0"/>
              <w:right w:val="single" w:color="auto" w:sz="4" w:space="0"/>
            </w:tcBorders>
            <w:shd w:val="clear" w:color="auto" w:fill="auto"/>
            <w:vAlign w:val="center"/>
          </w:tcPr>
          <w:p w:rsidR="4E3B9C0E" w:rsidP="295C8487" w:rsidRDefault="21DC96E1" w14:paraId="6F9E2E67" w14:textId="7A1F2B98">
            <w:pPr>
              <w:pStyle w:val="ListParagraph"/>
              <w:numPr>
                <w:ilvl w:val="0"/>
                <w:numId w:val="13"/>
              </w:numPr>
              <w:spacing w:before="120" w:line="276" w:lineRule="auto"/>
              <w:rPr>
                <w:rFonts w:asciiTheme="minorHAnsi" w:hAnsiTheme="minorHAnsi"/>
                <w:sz w:val="20"/>
                <w:szCs w:val="20"/>
              </w:rPr>
            </w:pPr>
            <w:proofErr w:type="spellStart"/>
            <w:r w:rsidRPr="6FEAC96B">
              <w:rPr>
                <w:rFonts w:asciiTheme="minorHAnsi" w:hAnsiTheme="minorHAnsi"/>
                <w:sz w:val="20"/>
                <w:szCs w:val="20"/>
              </w:rPr>
              <w:t>Kundensupport</w:t>
            </w:r>
            <w:proofErr w:type="spellEnd"/>
          </w:p>
          <w:p w:rsidR="4E3B9C0E" w:rsidP="48C66760" w:rsidRDefault="21DC96E1" w14:paraId="09E883B5" w14:textId="6FCF9C53">
            <w:pPr>
              <w:pStyle w:val="ListParagraph"/>
              <w:numPr>
                <w:ilvl w:val="0"/>
                <w:numId w:val="13"/>
              </w:numPr>
              <w:spacing w:before="120" w:line="276" w:lineRule="auto"/>
              <w:rPr>
                <w:rFonts w:asciiTheme="minorHAnsi" w:hAnsiTheme="minorHAnsi"/>
                <w:sz w:val="20"/>
                <w:szCs w:val="20"/>
              </w:rPr>
            </w:pPr>
            <w:proofErr w:type="spellStart"/>
            <w:r w:rsidRPr="6FEAC96B">
              <w:rPr>
                <w:rFonts w:asciiTheme="minorHAnsi" w:hAnsiTheme="minorHAnsi"/>
                <w:sz w:val="20"/>
                <w:szCs w:val="20"/>
              </w:rPr>
              <w:t>Nutzerschulungen</w:t>
            </w:r>
            <w:proofErr w:type="spellEnd"/>
          </w:p>
          <w:p w:rsidRPr="00A70A05" w:rsidR="4E3B9C0E" w:rsidP="749583BD" w:rsidRDefault="21DC96E1" w14:paraId="6C869027" w14:textId="0E4DEB46">
            <w:pPr>
              <w:pStyle w:val="ListParagraph"/>
              <w:numPr>
                <w:ilvl w:val="0"/>
                <w:numId w:val="13"/>
              </w:numPr>
              <w:spacing w:before="120" w:line="276" w:lineRule="auto"/>
              <w:rPr>
                <w:rFonts w:asciiTheme="minorHAnsi" w:hAnsiTheme="minorHAnsi"/>
                <w:sz w:val="20"/>
                <w:szCs w:val="20"/>
                <w:lang w:val="de-DE"/>
              </w:rPr>
            </w:pPr>
            <w:r w:rsidRPr="6FEAC96B">
              <w:rPr>
                <w:rFonts w:asciiTheme="minorHAnsi" w:hAnsiTheme="minorHAnsi"/>
                <w:sz w:val="20"/>
                <w:szCs w:val="20"/>
                <w:lang w:val="de-DE"/>
              </w:rPr>
              <w:t>Softwareupdatelieferungen über das Ende des Projektes hinaus</w:t>
            </w:r>
          </w:p>
          <w:p w:rsidRPr="005B7F53" w:rsidR="4E3B9C0E" w:rsidP="27DF9DFF" w:rsidRDefault="21DC96E1" w14:paraId="06A17D2A" w14:textId="2BEA2941">
            <w:pPr>
              <w:pStyle w:val="ListParagraph"/>
              <w:numPr>
                <w:ilvl w:val="0"/>
                <w:numId w:val="13"/>
              </w:numPr>
              <w:spacing w:before="120" w:line="276" w:lineRule="auto"/>
              <w:rPr>
                <w:rFonts w:asciiTheme="minorHAnsi" w:hAnsiTheme="minorHAnsi"/>
                <w:sz w:val="20"/>
                <w:szCs w:val="20"/>
                <w:lang w:val="de-DE"/>
              </w:rPr>
            </w:pPr>
            <w:r w:rsidRPr="6FEAC96B">
              <w:rPr>
                <w:rFonts w:asciiTheme="minorHAnsi" w:hAnsiTheme="minorHAnsi"/>
                <w:sz w:val="20"/>
                <w:szCs w:val="20"/>
                <w:lang w:val="de-DE"/>
              </w:rPr>
              <w:t>Schnittstellen für die Anbindung Software Dritter</w:t>
            </w:r>
          </w:p>
          <w:p w:rsidRPr="005B7F53" w:rsidR="4E3B9C0E" w:rsidP="52EE80B0" w:rsidRDefault="21DC96E1" w14:paraId="2FCD8D51" w14:textId="503EAE6E">
            <w:pPr>
              <w:pStyle w:val="ListParagraph"/>
              <w:numPr>
                <w:ilvl w:val="0"/>
                <w:numId w:val="13"/>
              </w:numPr>
              <w:spacing w:before="120" w:line="276" w:lineRule="auto"/>
              <w:rPr>
                <w:rFonts w:asciiTheme="minorHAnsi" w:hAnsiTheme="minorHAnsi"/>
                <w:sz w:val="20"/>
                <w:szCs w:val="20"/>
                <w:lang w:val="de-DE"/>
              </w:rPr>
            </w:pPr>
            <w:r w:rsidRPr="6FEAC96B">
              <w:rPr>
                <w:rFonts w:asciiTheme="minorHAnsi" w:hAnsiTheme="minorHAnsi"/>
                <w:sz w:val="20"/>
                <w:szCs w:val="20"/>
                <w:lang w:val="de-DE"/>
              </w:rPr>
              <w:t>Haftung für die Erzeugnisse des Produktes</w:t>
            </w:r>
          </w:p>
        </w:tc>
      </w:tr>
    </w:tbl>
    <w:p w:rsidR="4E3B9C0E" w:rsidP="4E3B9C0E" w:rsidRDefault="4E3B9C0E" w14:paraId="5C0FE1AC" w14:textId="0EEE1886"/>
    <w:p w:rsidR="4E3B9C0E" w:rsidRDefault="4E3B9C0E" w14:paraId="2D7C8619" w14:textId="75DC519F">
      <w:r>
        <w:br w:type="page"/>
      </w:r>
    </w:p>
    <w:p w:rsidR="0054736C" w:rsidP="4E3B9C0E" w:rsidRDefault="21DC96E1" w14:paraId="51CD51B3" w14:textId="74156B32">
      <w:pPr>
        <w:pStyle w:val="Heading2"/>
      </w:pPr>
      <w:bookmarkStart w:name="_Toc135599071" w:id="30"/>
      <w:bookmarkStart w:name="_Toc135599104" w:id="31"/>
      <w:bookmarkStart w:name="_Toc135599503" w:id="32"/>
      <w:r>
        <w:t>Risikoanalyse</w:t>
      </w:r>
      <w:bookmarkEnd w:id="30"/>
      <w:bookmarkEnd w:id="31"/>
      <w:bookmarkEnd w:id="32"/>
    </w:p>
    <w:p w:rsidRPr="00F8454A" w:rsidR="00F8454A" w:rsidP="4E3B9C0E" w:rsidRDefault="21DC96E1" w14:paraId="74BE4024" w14:textId="42DB01A4">
      <w:pPr>
        <w:pStyle w:val="Heading3"/>
      </w:pPr>
      <w:bookmarkStart w:name="_Toc135599072" w:id="33"/>
      <w:bookmarkStart w:name="_Toc135599105" w:id="34"/>
      <w:bookmarkStart w:name="_Toc135599504" w:id="35"/>
      <w:r>
        <w:t>Risiken während des Projektes</w:t>
      </w:r>
      <w:bookmarkEnd w:id="33"/>
      <w:bookmarkEnd w:id="34"/>
      <w:bookmarkEnd w:id="35"/>
    </w:p>
    <w:tbl>
      <w:tblPr>
        <w:tblStyle w:val="TableGridLight"/>
        <w:tblW w:w="9062" w:type="dxa"/>
        <w:tblLook w:val="00A0" w:firstRow="1" w:lastRow="0" w:firstColumn="1" w:lastColumn="0" w:noHBand="0" w:noVBand="0"/>
      </w:tblPr>
      <w:tblGrid>
        <w:gridCol w:w="1755"/>
        <w:gridCol w:w="7307"/>
      </w:tblGrid>
      <w:tr w:rsidRPr="009B6C60" w:rsidR="0054736C" w:rsidTr="21DC96E1" w14:paraId="66CE504F" w14:textId="77777777">
        <w:tc>
          <w:tcPr>
            <w:tcW w:w="1755" w:type="dxa"/>
          </w:tcPr>
          <w:p w:rsidRPr="0054736C" w:rsidR="0054736C" w:rsidP="21DC96E1" w:rsidRDefault="21DC96E1" w14:paraId="556D7C5F" w14:textId="010FC553">
            <w:pPr>
              <w:spacing w:before="60" w:after="60"/>
              <w:jc w:val="left"/>
              <w:rPr>
                <w:rFonts w:cs="Arial"/>
                <w:b/>
                <w:bCs/>
                <w:color w:val="007FC5"/>
              </w:rPr>
            </w:pPr>
            <w:r w:rsidRPr="21DC96E1">
              <w:rPr>
                <w:rFonts w:cs="Arial"/>
                <w:b/>
                <w:bCs/>
                <w:color w:val="007FC5"/>
              </w:rPr>
              <w:t>Datenrisiko</w:t>
            </w:r>
          </w:p>
        </w:tc>
        <w:tc>
          <w:tcPr>
            <w:tcW w:w="7307" w:type="dxa"/>
          </w:tcPr>
          <w:p w:rsidRPr="0054736C" w:rsidR="0054736C" w:rsidP="4E3B9C0E" w:rsidRDefault="21DC96E1" w14:paraId="0C1F0974" w14:textId="5CD449BE">
            <w:pPr>
              <w:spacing w:before="60" w:after="60"/>
              <w:rPr>
                <w:rFonts w:cs="Arial"/>
              </w:rPr>
            </w:pPr>
            <w:r w:rsidRPr="21DC96E1">
              <w:rPr>
                <w:rFonts w:cs="Arial"/>
              </w:rPr>
              <w:t xml:space="preserve">Mangelnder Zugang zu annotierten Textdaten mit Klassifikationslabel für das Trainieren des Textklassifikationsmodells </w:t>
            </w:r>
          </w:p>
          <w:p w:rsidRPr="0054736C" w:rsidR="0054736C" w:rsidP="4E3B9C0E" w:rsidRDefault="21DC96E1" w14:paraId="64493049" w14:textId="47E01574">
            <w:pPr>
              <w:spacing w:before="60" w:after="60"/>
              <w:rPr>
                <w:rFonts w:cs="Arial"/>
                <w:lang w:eastAsia="de-DE"/>
              </w:rPr>
            </w:pPr>
            <w:r w:rsidRPr="21DC96E1">
              <w:rPr>
                <w:rFonts w:cs="Arial"/>
                <w:u w:val="single"/>
              </w:rPr>
              <w:t>Gegenmaßnahme</w:t>
            </w:r>
            <w:r w:rsidRPr="21DC96E1">
              <w:rPr>
                <w:rFonts w:cs="Arial"/>
              </w:rPr>
              <w:t>: Entwicklung eines Hilfstools, um annotierte Textdaten für die Klassifikationsmodelltraining zu generieren</w:t>
            </w:r>
          </w:p>
        </w:tc>
      </w:tr>
      <w:tr w:rsidR="4E3B9C0E" w:rsidTr="21DC96E1" w14:paraId="6A5791E0" w14:textId="77777777">
        <w:trPr>
          <w:trHeight w:val="300"/>
        </w:trPr>
        <w:tc>
          <w:tcPr>
            <w:tcW w:w="1755" w:type="dxa"/>
          </w:tcPr>
          <w:p w:rsidR="4E3B9C0E" w:rsidP="21DC96E1" w:rsidRDefault="21DC96E1" w14:paraId="01D2C777" w14:textId="50B5E5DB">
            <w:pPr>
              <w:jc w:val="left"/>
              <w:rPr>
                <w:rFonts w:cs="Arial"/>
                <w:b/>
                <w:bCs/>
                <w:color w:val="007FC5"/>
              </w:rPr>
            </w:pPr>
            <w:r w:rsidRPr="21DC96E1">
              <w:rPr>
                <w:rFonts w:cs="Arial"/>
                <w:b/>
                <w:bCs/>
                <w:color w:val="007FC5"/>
              </w:rPr>
              <w:t>Technisches Risiko</w:t>
            </w:r>
          </w:p>
        </w:tc>
        <w:tc>
          <w:tcPr>
            <w:tcW w:w="7307" w:type="dxa"/>
          </w:tcPr>
          <w:p w:rsidR="4E3B9C0E" w:rsidP="4E3B9C0E" w:rsidRDefault="21DC96E1" w14:paraId="39034BFA" w14:textId="38DDA448">
            <w:pPr>
              <w:jc w:val="left"/>
              <w:rPr>
                <w:lang w:eastAsia="de-DE"/>
              </w:rPr>
            </w:pPr>
            <w:r>
              <w:t xml:space="preserve">Unzureichende Leistung der Textzusammenfassung/-klassifikation aufgrund </w:t>
            </w:r>
          </w:p>
          <w:p w:rsidR="4E3B9C0E" w:rsidP="4E3B9C0E" w:rsidRDefault="21DC96E1" w14:paraId="06481B5C" w14:textId="3DAF5D24">
            <w:pPr>
              <w:spacing w:before="60" w:after="60"/>
              <w:rPr>
                <w:lang w:eastAsia="de-DE"/>
              </w:rPr>
            </w:pPr>
            <w:r w:rsidRPr="21DC96E1">
              <w:rPr>
                <w:rFonts w:cs="Arial"/>
                <w:u w:val="single"/>
              </w:rPr>
              <w:t>Gegenmaßnahme</w:t>
            </w:r>
            <w:r w:rsidRPr="21DC96E1">
              <w:rPr>
                <w:rFonts w:cs="Arial"/>
              </w:rPr>
              <w:t>: Zeitliche Einplanung umfangreicher Tests und Optimierungsiterationen mit einer Vielzahl von Texten verschiedener Quellen</w:t>
            </w:r>
          </w:p>
        </w:tc>
      </w:tr>
      <w:tr w:rsidR="4E3B9C0E" w:rsidTr="21DC96E1" w14:paraId="4A1EC3E6" w14:textId="77777777">
        <w:trPr>
          <w:trHeight w:val="300"/>
        </w:trPr>
        <w:tc>
          <w:tcPr>
            <w:tcW w:w="1755" w:type="dxa"/>
          </w:tcPr>
          <w:p w:rsidR="4E3B9C0E" w:rsidP="21DC96E1" w:rsidRDefault="4E3B9C0E" w14:paraId="07CF282C" w14:textId="4AA8F30F">
            <w:pPr>
              <w:jc w:val="left"/>
              <w:rPr>
                <w:rFonts w:cs="Arial"/>
                <w:b/>
                <w:bCs/>
                <w:color w:val="007FC5"/>
              </w:rPr>
            </w:pPr>
          </w:p>
        </w:tc>
        <w:tc>
          <w:tcPr>
            <w:tcW w:w="7307" w:type="dxa"/>
          </w:tcPr>
          <w:p w:rsidR="4E3B9C0E" w:rsidP="4E3B9C0E" w:rsidRDefault="21DC96E1" w14:paraId="7DDA30D2" w14:textId="0AA192D4">
            <w:pPr>
              <w:spacing w:before="60" w:after="60"/>
              <w:jc w:val="left"/>
              <w:rPr>
                <w:lang w:eastAsia="de-DE"/>
              </w:rPr>
            </w:pPr>
            <w:r>
              <w:t>Mangelnde Skalierbarkeit des Systems bei der Verarbeitung großer Textmengen.</w:t>
            </w:r>
          </w:p>
          <w:p w:rsidR="4E3B9C0E" w:rsidP="4E3B9C0E" w:rsidRDefault="21DC96E1" w14:paraId="4A138F3B" w14:textId="0D472E1D">
            <w:pPr>
              <w:spacing w:before="60" w:after="60"/>
              <w:jc w:val="left"/>
              <w:rPr>
                <w:rFonts w:cs="Arial"/>
              </w:rPr>
            </w:pPr>
            <w:r w:rsidRPr="21DC96E1">
              <w:rPr>
                <w:rFonts w:cs="Arial"/>
                <w:u w:val="single"/>
              </w:rPr>
              <w:t>Gegenmaßnahme</w:t>
            </w:r>
            <w:r w:rsidRPr="21DC96E1">
              <w:rPr>
                <w:rFonts w:cs="Arial"/>
              </w:rPr>
              <w:t>: Nutzung von Cloud-basierten Ressourcen und Implementierung von skalierbaren Infrastrukturen zur Optimierung der Lastenverteilung</w:t>
            </w:r>
          </w:p>
        </w:tc>
      </w:tr>
      <w:tr w:rsidR="4E3B9C0E" w:rsidTr="21DC96E1" w14:paraId="39581114" w14:textId="77777777">
        <w:trPr>
          <w:trHeight w:val="300"/>
        </w:trPr>
        <w:tc>
          <w:tcPr>
            <w:tcW w:w="1755" w:type="dxa"/>
          </w:tcPr>
          <w:p w:rsidR="4E3B9C0E" w:rsidP="21DC96E1" w:rsidRDefault="21DC96E1" w14:paraId="07409810" w14:textId="249BA412">
            <w:pPr>
              <w:jc w:val="left"/>
              <w:rPr>
                <w:rFonts w:cs="Arial"/>
                <w:b/>
                <w:bCs/>
                <w:color w:val="007FC5"/>
              </w:rPr>
            </w:pPr>
            <w:r w:rsidRPr="21DC96E1">
              <w:rPr>
                <w:rFonts w:cs="Arial"/>
                <w:b/>
                <w:bCs/>
                <w:color w:val="007FC5"/>
              </w:rPr>
              <w:t>Akzeptanz Risiko</w:t>
            </w:r>
          </w:p>
        </w:tc>
        <w:tc>
          <w:tcPr>
            <w:tcW w:w="7307" w:type="dxa"/>
          </w:tcPr>
          <w:p w:rsidR="4E3B9C0E" w:rsidP="4E3B9C0E" w:rsidRDefault="21DC96E1" w14:paraId="429765E8" w14:textId="16045E3D">
            <w:pPr>
              <w:jc w:val="left"/>
              <w:rPr>
                <w:lang w:eastAsia="de-DE"/>
              </w:rPr>
            </w:pPr>
            <w:r>
              <w:t>Mangelnde Akzeptanz der Nutzer aufgrund komplexer Bedienbarkeit des Tools</w:t>
            </w:r>
          </w:p>
          <w:p w:rsidR="4E3B9C0E" w:rsidP="4E3B9C0E" w:rsidRDefault="21DC96E1" w14:paraId="28767BF5" w14:textId="7B8004E0">
            <w:pPr>
              <w:spacing w:before="60" w:after="60"/>
              <w:jc w:val="left"/>
              <w:rPr>
                <w:rFonts w:cs="Arial"/>
              </w:rPr>
            </w:pPr>
            <w:r w:rsidRPr="21DC96E1">
              <w:rPr>
                <w:rFonts w:cs="Arial"/>
                <w:u w:val="single"/>
              </w:rPr>
              <w:t>Gegenmaßnahme</w:t>
            </w:r>
            <w:r w:rsidRPr="21DC96E1">
              <w:rPr>
                <w:rFonts w:cs="Arial"/>
              </w:rPr>
              <w:t>: Entwicklung eines intuitiven User-Interfaces und die Bereitstellung von Nutzer-/Schulungsunterlagen</w:t>
            </w:r>
          </w:p>
        </w:tc>
      </w:tr>
      <w:tr w:rsidR="4E3B9C0E" w:rsidTr="21DC96E1" w14:paraId="6996C67E" w14:textId="77777777">
        <w:trPr>
          <w:trHeight w:val="300"/>
        </w:trPr>
        <w:tc>
          <w:tcPr>
            <w:tcW w:w="1755" w:type="dxa"/>
          </w:tcPr>
          <w:p w:rsidR="4E3B9C0E" w:rsidP="21DC96E1" w:rsidRDefault="21DC96E1" w14:paraId="3AFF5852" w14:textId="2E739759">
            <w:pPr>
              <w:jc w:val="left"/>
              <w:rPr>
                <w:rFonts w:cs="Arial"/>
                <w:b/>
                <w:bCs/>
                <w:color w:val="007FC5"/>
              </w:rPr>
            </w:pPr>
            <w:r w:rsidRPr="21DC96E1">
              <w:rPr>
                <w:rFonts w:cs="Arial"/>
                <w:b/>
                <w:bCs/>
                <w:color w:val="007FC5"/>
              </w:rPr>
              <w:t>Management Risiko</w:t>
            </w:r>
          </w:p>
        </w:tc>
        <w:tc>
          <w:tcPr>
            <w:tcW w:w="7307" w:type="dxa"/>
          </w:tcPr>
          <w:p w:rsidR="4E3B9C0E" w:rsidP="4E3B9C0E" w:rsidRDefault="21DC96E1" w14:paraId="6FC9314E" w14:textId="7A0EB9C2">
            <w:pPr>
              <w:jc w:val="left"/>
              <w:rPr>
                <w:rFonts w:cs="Arial"/>
              </w:rPr>
            </w:pPr>
            <w:r w:rsidRPr="21DC96E1">
              <w:rPr>
                <w:rFonts w:cs="Arial"/>
              </w:rPr>
              <w:t xml:space="preserve">Mangelnde Ressourcenplanung (Zeit) und unzureichendes </w:t>
            </w:r>
            <w:bookmarkStart w:name="_Int_KlMoSo7O" w:id="36"/>
            <w:proofErr w:type="spellStart"/>
            <w:r w:rsidRPr="21DC96E1">
              <w:rPr>
                <w:rFonts w:cs="Arial"/>
              </w:rPr>
              <w:t>Know-How</w:t>
            </w:r>
            <w:bookmarkEnd w:id="36"/>
            <w:proofErr w:type="spellEnd"/>
            <w:r w:rsidRPr="21DC96E1">
              <w:rPr>
                <w:rFonts w:cs="Arial"/>
              </w:rPr>
              <w:t xml:space="preserve"> zur Umsetzung der Anforderungen </w:t>
            </w:r>
          </w:p>
          <w:p w:rsidR="4E3B9C0E" w:rsidP="4E3B9C0E" w:rsidRDefault="21DC96E1" w14:paraId="6BD3EF5B" w14:textId="51A75869">
            <w:pPr>
              <w:spacing w:before="60" w:after="60"/>
              <w:jc w:val="left"/>
              <w:rPr>
                <w:rFonts w:cs="Arial"/>
              </w:rPr>
            </w:pPr>
            <w:r w:rsidRPr="21DC96E1">
              <w:rPr>
                <w:rFonts w:cs="Arial"/>
                <w:u w:val="single"/>
              </w:rPr>
              <w:t>Gegenmaßnahme</w:t>
            </w:r>
            <w:r w:rsidRPr="21DC96E1">
              <w:rPr>
                <w:rFonts w:cs="Arial"/>
              </w:rPr>
              <w:t>: Erstellung eines detaillierten Projektablaufplans und klare Identifikation von erforderlichen Fähigkeiten und Kapazitäten im Team</w:t>
            </w:r>
          </w:p>
        </w:tc>
      </w:tr>
    </w:tbl>
    <w:p w:rsidR="0054736C" w:rsidP="4E3B9C0E" w:rsidRDefault="0054736C" w14:paraId="146C598F" w14:textId="01F97BC6"/>
    <w:p w:rsidR="0054736C" w:rsidP="00F8454A" w:rsidRDefault="21DC96E1" w14:paraId="1BB490F4" w14:textId="1BF2FAC0">
      <w:pPr>
        <w:pStyle w:val="Heading3"/>
      </w:pPr>
      <w:bookmarkStart w:name="_Toc135599073" w:id="37"/>
      <w:bookmarkStart w:name="_Toc135599106" w:id="38"/>
      <w:bookmarkStart w:name="_Toc135599505" w:id="39"/>
      <w:r>
        <w:t>Risiken bei Nichtdurchführung des Projektes</w:t>
      </w:r>
      <w:bookmarkEnd w:id="37"/>
      <w:bookmarkEnd w:id="38"/>
      <w:bookmarkEnd w:id="39"/>
    </w:p>
    <w:p w:rsidR="00D8445A" w:rsidP="4E3B9C0E" w:rsidRDefault="1ED1E933" w14:paraId="3A578341" w14:textId="5CBCA620">
      <w:r>
        <w:t xml:space="preserve">Bei Nichtdurchführung des Projektes ist der </w:t>
      </w:r>
      <w:r w:rsidR="00477E11">
        <w:t>Bachelora</w:t>
      </w:r>
      <w:r>
        <w:t>bschluss der Projektbeteiligten stark gefährdet, wodurch dieses Projekt unter allen Umständen umgesetzt werden muss. Zusätzlich ergeben sich bei der Nichtdurchführung des Projektes verpasste Chancen für die Projektbeteiligten:</w:t>
      </w:r>
    </w:p>
    <w:p w:rsidRPr="00ED187C" w:rsidR="4E3B9C0E" w:rsidP="21DC96E1" w:rsidRDefault="21DC96E1" w14:paraId="7FC2DAAC" w14:textId="56D56496">
      <w:pPr>
        <w:pStyle w:val="ListParagraph"/>
        <w:numPr>
          <w:ilvl w:val="0"/>
          <w:numId w:val="3"/>
        </w:numPr>
        <w:rPr>
          <w:rFonts w:asciiTheme="minorHAnsi" w:hAnsiTheme="minorHAnsi"/>
          <w:lang w:val="de-DE"/>
        </w:rPr>
      </w:pPr>
      <w:r w:rsidRPr="00A70A05">
        <w:rPr>
          <w:rFonts w:asciiTheme="minorHAnsi" w:hAnsiTheme="minorHAnsi"/>
          <w:lang w:val="de-DE"/>
        </w:rPr>
        <w:t xml:space="preserve">Aneignung wichtiger Aspekte für die erfolgreiche Projektrealisierung </w:t>
      </w:r>
    </w:p>
    <w:p w:rsidRPr="00ED187C" w:rsidR="4E3B9C0E" w:rsidP="005B1112" w:rsidRDefault="21DC96E1" w14:paraId="52177B28" w14:textId="0D9DB9A2">
      <w:pPr>
        <w:pStyle w:val="ListParagraph"/>
        <w:numPr>
          <w:ilvl w:val="0"/>
          <w:numId w:val="3"/>
        </w:numPr>
        <w:rPr>
          <w:rFonts w:eastAsia="Calibri" w:cs="Arial"/>
          <w:lang w:val="de-DE"/>
        </w:rPr>
      </w:pPr>
      <w:r w:rsidRPr="00A70A05">
        <w:rPr>
          <w:rFonts w:asciiTheme="minorHAnsi" w:hAnsiTheme="minorHAnsi"/>
          <w:lang w:val="de-DE"/>
        </w:rPr>
        <w:t>Lernen und Weiterentwicklung wichtiger Fähigkeiten für IT-Produktentwicklung und NLP</w:t>
      </w:r>
    </w:p>
    <w:p w:rsidR="6DA5E87C" w:rsidRDefault="6DA5E87C" w14:paraId="180212C5" w14:textId="1E6B55AD">
      <w:r>
        <w:br w:type="page"/>
      </w:r>
    </w:p>
    <w:p w:rsidR="4E3B9C0E" w:rsidP="4E3B9C0E" w:rsidRDefault="21DC96E1" w14:paraId="4F142DDC" w14:textId="3176E141">
      <w:pPr>
        <w:pStyle w:val="Heading2"/>
      </w:pPr>
      <w:bookmarkStart w:name="_Toc135007598" w:id="40"/>
      <w:bookmarkStart w:name="_Toc135599074" w:id="41"/>
      <w:bookmarkStart w:name="_Toc135599107" w:id="42"/>
      <w:bookmarkStart w:name="_Toc135599506" w:id="43"/>
      <w:r>
        <w:t>Phasen und Projektabhängigkeiten</w:t>
      </w:r>
      <w:bookmarkEnd w:id="40"/>
      <w:bookmarkEnd w:id="41"/>
      <w:bookmarkEnd w:id="42"/>
      <w:bookmarkEnd w:id="43"/>
    </w:p>
    <w:p w:rsidR="00A40307" w:rsidP="4E3B9C0E" w:rsidRDefault="21DC96E1" w14:paraId="596974A5" w14:textId="58667B35">
      <w:pPr>
        <w:rPr>
          <w:lang w:eastAsia="de-DE"/>
        </w:rPr>
      </w:pPr>
      <w:r>
        <w:t xml:space="preserve">Die Projektumsetzung erfolgt über einen mehrstufigen Realisierungsansatz mit unterschiedlichen Abhängigkeiten. Das Projekt wird in die Phasen </w:t>
      </w:r>
      <w:r w:rsidRPr="21DC96E1">
        <w:rPr>
          <w:b/>
          <w:bCs/>
        </w:rPr>
        <w:t xml:space="preserve">(1) Data </w:t>
      </w:r>
      <w:proofErr w:type="spellStart"/>
      <w:r w:rsidRPr="21DC96E1">
        <w:rPr>
          <w:b/>
          <w:bCs/>
        </w:rPr>
        <w:t>Selection</w:t>
      </w:r>
      <w:proofErr w:type="spellEnd"/>
      <w:r w:rsidRPr="21DC96E1">
        <w:rPr>
          <w:b/>
          <w:bCs/>
        </w:rPr>
        <w:t xml:space="preserve"> und </w:t>
      </w:r>
      <w:proofErr w:type="spellStart"/>
      <w:r w:rsidRPr="21DC96E1">
        <w:rPr>
          <w:b/>
          <w:bCs/>
        </w:rPr>
        <w:t>Preprocessing</w:t>
      </w:r>
      <w:proofErr w:type="spellEnd"/>
      <w:r w:rsidRPr="21DC96E1">
        <w:rPr>
          <w:b/>
          <w:bCs/>
        </w:rPr>
        <w:t xml:space="preserve">, (3) Modelltraining, (4) </w:t>
      </w:r>
      <w:proofErr w:type="spellStart"/>
      <w:r w:rsidRPr="21DC96E1">
        <w:rPr>
          <w:b/>
          <w:bCs/>
        </w:rPr>
        <w:t>Testing</w:t>
      </w:r>
      <w:proofErr w:type="spellEnd"/>
      <w:r>
        <w:t xml:space="preserve"> und </w:t>
      </w:r>
      <w:r w:rsidRPr="21DC96E1">
        <w:rPr>
          <w:b/>
          <w:bCs/>
        </w:rPr>
        <w:t>(5) Projektabschluss</w:t>
      </w:r>
      <w:r>
        <w:t xml:space="preserve"> unterteilt bei denen verschiedene Abhängigkeiten berücksichtigt werden müssen. </w:t>
      </w:r>
    </w:p>
    <w:tbl>
      <w:tblPr>
        <w:tblW w:w="0" w:type="auto"/>
        <w:jc w:val="center"/>
        <w:tblBorders>
          <w:top w:val="single" w:color="auto" w:sz="4" w:space="0"/>
          <w:left w:val="single" w:color="auto" w:sz="4" w:space="0"/>
          <w:bottom w:val="single" w:color="auto" w:sz="4" w:space="0"/>
          <w:insideH w:val="single" w:color="auto" w:sz="4" w:space="0"/>
          <w:insideV w:val="single" w:color="auto" w:sz="4" w:space="0"/>
        </w:tblBorders>
        <w:tblLook w:val="0000" w:firstRow="0" w:lastRow="0" w:firstColumn="0" w:lastColumn="0" w:noHBand="0" w:noVBand="0"/>
      </w:tblPr>
      <w:tblGrid>
        <w:gridCol w:w="9062"/>
      </w:tblGrid>
      <w:tr w:rsidR="4E3B9C0E" w:rsidTr="19577AD1" w14:paraId="10107994" w14:textId="77777777">
        <w:trPr>
          <w:trHeight w:val="465"/>
          <w:jc w:val="center"/>
        </w:trPr>
        <w:tc>
          <w:tcPr>
            <w:tcW w:w="9082" w:type="dxa"/>
            <w:tcBorders>
              <w:top w:val="single" w:color="auto" w:sz="4" w:space="0"/>
              <w:left w:val="single" w:color="auto" w:sz="4" w:space="0"/>
              <w:bottom w:val="single" w:color="auto" w:sz="4" w:space="0"/>
              <w:right w:val="single" w:color="auto" w:sz="4" w:space="0"/>
            </w:tcBorders>
            <w:shd w:val="clear" w:color="auto" w:fill="B4C6E7" w:themeFill="accent1" w:themeFillTint="66"/>
            <w:vAlign w:val="center"/>
          </w:tcPr>
          <w:p w:rsidR="4E3B9C0E" w:rsidP="21DC96E1" w:rsidRDefault="21DC96E1" w14:paraId="5575CC75" w14:textId="33ED5634">
            <w:pPr>
              <w:tabs>
                <w:tab w:val="left" w:pos="3731"/>
                <w:tab w:val="center" w:pos="4712"/>
              </w:tabs>
              <w:spacing w:before="120" w:after="0" w:line="240" w:lineRule="auto"/>
              <w:jc w:val="left"/>
              <w:rPr>
                <w:rFonts w:eastAsiaTheme="minorEastAsia"/>
                <w:b/>
                <w:bCs/>
                <w:color w:val="212121"/>
              </w:rPr>
            </w:pPr>
            <w:r w:rsidRPr="21DC96E1">
              <w:rPr>
                <w:rFonts w:eastAsiaTheme="minorEastAsia"/>
                <w:b/>
                <w:bCs/>
                <w:color w:val="212121"/>
              </w:rPr>
              <w:t xml:space="preserve">Phase 1: Data </w:t>
            </w:r>
            <w:proofErr w:type="spellStart"/>
            <w:r w:rsidRPr="21DC96E1">
              <w:rPr>
                <w:rFonts w:eastAsiaTheme="minorEastAsia"/>
                <w:b/>
                <w:bCs/>
                <w:color w:val="212121"/>
              </w:rPr>
              <w:t>Selection</w:t>
            </w:r>
            <w:proofErr w:type="spellEnd"/>
            <w:r w:rsidRPr="21DC96E1">
              <w:rPr>
                <w:rFonts w:eastAsiaTheme="minorEastAsia"/>
                <w:b/>
                <w:bCs/>
                <w:color w:val="212121"/>
              </w:rPr>
              <w:t xml:space="preserve"> </w:t>
            </w:r>
          </w:p>
        </w:tc>
      </w:tr>
      <w:tr w:rsidR="4E3B9C0E" w:rsidTr="19577AD1" w14:paraId="69F5256F" w14:textId="77777777">
        <w:trPr>
          <w:trHeight w:val="572"/>
          <w:jc w:val="center"/>
        </w:trPr>
        <w:tc>
          <w:tcPr>
            <w:tcW w:w="9082" w:type="dxa"/>
            <w:tcBorders>
              <w:top w:val="single" w:color="auto" w:sz="4" w:space="0"/>
              <w:left w:val="single" w:color="auto" w:sz="4" w:space="0"/>
              <w:bottom w:val="single" w:color="auto" w:sz="4" w:space="0"/>
              <w:right w:val="single" w:color="auto" w:sz="4" w:space="0"/>
            </w:tcBorders>
            <w:shd w:val="clear" w:color="auto" w:fill="auto"/>
            <w:vAlign w:val="center"/>
          </w:tcPr>
          <w:p w:rsidR="4E3B9C0E" w:rsidP="21DC96E1" w:rsidRDefault="21DC96E1" w14:paraId="5B73D138" w14:textId="025B653F">
            <w:pPr>
              <w:spacing w:before="120"/>
              <w:rPr>
                <w:rFonts w:eastAsiaTheme="minorEastAsia"/>
                <w:color w:val="212121"/>
                <w:sz w:val="20"/>
                <w:szCs w:val="20"/>
              </w:rPr>
            </w:pPr>
            <w:r w:rsidRPr="21DC96E1">
              <w:rPr>
                <w:rFonts w:eastAsiaTheme="minorEastAsia"/>
                <w:color w:val="212121"/>
                <w:sz w:val="20"/>
                <w:szCs w:val="20"/>
              </w:rPr>
              <w:t xml:space="preserve">Die Qualität des Tools, insbesondere die Funktion der Textklassifikation hängt maßgeblich von der Verfügbarkeit geeigneter Datenquellen zur Trainings- und Testdatenbeschaffung ab. Während dieser Phase werden öffentlich zugängliche annotierte Textdaten beschafft. Gegebenenfalls müssen eigene Datensätze erstellt werden, um bestimmte Textklassifikationen zu trainieren. </w:t>
            </w:r>
          </w:p>
        </w:tc>
      </w:tr>
      <w:tr w:rsidR="4E3B9C0E" w:rsidTr="19577AD1" w14:paraId="4634D51B" w14:textId="77777777">
        <w:trPr>
          <w:trHeight w:val="572"/>
          <w:jc w:val="center"/>
        </w:trPr>
        <w:tc>
          <w:tcPr>
            <w:tcW w:w="9082" w:type="dxa"/>
            <w:tcBorders>
              <w:top w:val="single" w:color="auto" w:sz="4" w:space="0"/>
              <w:left w:val="single" w:color="auto" w:sz="4" w:space="0"/>
              <w:bottom w:val="single" w:color="auto" w:sz="4" w:space="0"/>
              <w:right w:val="single" w:color="auto" w:sz="4" w:space="0"/>
            </w:tcBorders>
            <w:shd w:val="clear" w:color="auto" w:fill="B4C6E7" w:themeFill="accent1" w:themeFillTint="66"/>
            <w:vAlign w:val="center"/>
          </w:tcPr>
          <w:p w:rsidR="4E3B9C0E" w:rsidP="21DC96E1" w:rsidRDefault="21DC96E1" w14:paraId="0AB34CD0" w14:textId="4DE3EBB3">
            <w:pPr>
              <w:tabs>
                <w:tab w:val="left" w:pos="3731"/>
                <w:tab w:val="center" w:pos="4712"/>
              </w:tabs>
              <w:spacing w:before="120" w:after="0" w:line="240" w:lineRule="auto"/>
              <w:jc w:val="left"/>
              <w:rPr>
                <w:rFonts w:eastAsiaTheme="minorEastAsia"/>
                <w:b/>
                <w:bCs/>
                <w:color w:val="212121"/>
              </w:rPr>
            </w:pPr>
            <w:r w:rsidRPr="21DC96E1">
              <w:rPr>
                <w:rFonts w:eastAsiaTheme="minorEastAsia"/>
                <w:b/>
                <w:bCs/>
                <w:color w:val="212121"/>
              </w:rPr>
              <w:t xml:space="preserve">Phase 2: Data </w:t>
            </w:r>
            <w:proofErr w:type="spellStart"/>
            <w:r w:rsidRPr="21DC96E1">
              <w:rPr>
                <w:rFonts w:eastAsiaTheme="minorEastAsia"/>
                <w:b/>
                <w:bCs/>
                <w:color w:val="212121"/>
              </w:rPr>
              <w:t>Preprocessing</w:t>
            </w:r>
            <w:proofErr w:type="spellEnd"/>
            <w:r w:rsidRPr="21DC96E1">
              <w:rPr>
                <w:rFonts w:eastAsiaTheme="minorEastAsia"/>
                <w:b/>
                <w:bCs/>
                <w:color w:val="212121"/>
              </w:rPr>
              <w:t>/</w:t>
            </w:r>
            <w:proofErr w:type="spellStart"/>
            <w:r w:rsidRPr="21DC96E1">
              <w:rPr>
                <w:rFonts w:eastAsiaTheme="minorEastAsia"/>
                <w:b/>
                <w:bCs/>
                <w:color w:val="212121"/>
              </w:rPr>
              <w:t>Cleaning</w:t>
            </w:r>
            <w:proofErr w:type="spellEnd"/>
            <w:r w:rsidRPr="21DC96E1">
              <w:rPr>
                <w:rFonts w:eastAsiaTheme="minorEastAsia"/>
                <w:b/>
                <w:bCs/>
                <w:color w:val="212121"/>
              </w:rPr>
              <w:t xml:space="preserve"> </w:t>
            </w:r>
          </w:p>
        </w:tc>
      </w:tr>
      <w:tr w:rsidR="4E3B9C0E" w:rsidTr="19577AD1" w14:paraId="39A626F9" w14:textId="77777777">
        <w:trPr>
          <w:trHeight w:val="572"/>
          <w:jc w:val="center"/>
        </w:trPr>
        <w:tc>
          <w:tcPr>
            <w:tcW w:w="9082" w:type="dxa"/>
            <w:tcBorders>
              <w:top w:val="single" w:color="auto" w:sz="4" w:space="0"/>
              <w:left w:val="single" w:color="auto" w:sz="4" w:space="0"/>
              <w:bottom w:val="single" w:color="auto" w:sz="4" w:space="0"/>
              <w:right w:val="single" w:color="auto" w:sz="4" w:space="0"/>
            </w:tcBorders>
            <w:vAlign w:val="center"/>
          </w:tcPr>
          <w:p w:rsidR="4E3B9C0E" w:rsidP="4E3B9C0E" w:rsidRDefault="21DC96E1" w14:paraId="23BEA944" w14:textId="35C9E817">
            <w:pPr>
              <w:spacing w:before="120" w:after="0"/>
              <w:rPr>
                <w:sz w:val="20"/>
                <w:szCs w:val="20"/>
                <w:lang w:eastAsia="de-DE"/>
              </w:rPr>
            </w:pPr>
            <w:r w:rsidRPr="21DC96E1">
              <w:rPr>
                <w:sz w:val="20"/>
                <w:szCs w:val="20"/>
              </w:rPr>
              <w:t xml:space="preserve">Die Nutzereingabe von Texten sowie die Textdaten für das Modelltraining müssen in ein einheitliches harmonisiertes Format überführt werden, um unerwünschte Artefakte, Rauschen, Inkonsistenzen und Fehler zu minimieren. Daher wird in dieser Phase eine Datenbereinigungs-/Datenvorverarbeitungspipeline entwickelt, um dem Modell den zu analysierenden Text in einem geeigneten Format zu übergeben. </w:t>
            </w:r>
          </w:p>
        </w:tc>
      </w:tr>
      <w:tr w:rsidR="4E3B9C0E" w:rsidTr="19577AD1" w14:paraId="0E138703" w14:textId="77777777">
        <w:trPr>
          <w:trHeight w:val="572"/>
          <w:jc w:val="center"/>
        </w:trPr>
        <w:tc>
          <w:tcPr>
            <w:tcW w:w="9082" w:type="dxa"/>
            <w:tcBorders>
              <w:top w:val="single" w:color="auto" w:sz="4" w:space="0"/>
              <w:left w:val="single" w:color="auto" w:sz="4" w:space="0"/>
              <w:bottom w:val="single" w:color="auto" w:sz="4" w:space="0"/>
              <w:right w:val="single" w:color="auto" w:sz="4" w:space="0"/>
            </w:tcBorders>
            <w:shd w:val="clear" w:color="auto" w:fill="B4C6E7" w:themeFill="accent1" w:themeFillTint="66"/>
            <w:vAlign w:val="center"/>
          </w:tcPr>
          <w:p w:rsidR="4E3B9C0E" w:rsidP="21DC96E1" w:rsidRDefault="21DC96E1" w14:paraId="2E506026" w14:textId="10038681">
            <w:pPr>
              <w:spacing w:line="240" w:lineRule="auto"/>
              <w:jc w:val="left"/>
              <w:rPr>
                <w:rFonts w:eastAsiaTheme="minorEastAsia"/>
                <w:b/>
                <w:bCs/>
                <w:color w:val="212121"/>
              </w:rPr>
            </w:pPr>
            <w:r w:rsidRPr="21DC96E1">
              <w:rPr>
                <w:rFonts w:eastAsiaTheme="minorEastAsia"/>
                <w:b/>
                <w:bCs/>
                <w:color w:val="212121"/>
              </w:rPr>
              <w:t>Phase 3: Modelltraining</w:t>
            </w:r>
          </w:p>
        </w:tc>
      </w:tr>
      <w:tr w:rsidR="4E3B9C0E" w:rsidTr="19577AD1" w14:paraId="2FE98569" w14:textId="77777777">
        <w:trPr>
          <w:trHeight w:val="572"/>
          <w:jc w:val="center"/>
        </w:trPr>
        <w:tc>
          <w:tcPr>
            <w:tcW w:w="9082" w:type="dxa"/>
            <w:tcBorders>
              <w:top w:val="single" w:color="auto" w:sz="4" w:space="0"/>
              <w:left w:val="single" w:color="auto" w:sz="4" w:space="0"/>
              <w:bottom w:val="single" w:color="auto" w:sz="4" w:space="0"/>
              <w:right w:val="single" w:color="auto" w:sz="4" w:space="0"/>
            </w:tcBorders>
            <w:vAlign w:val="center"/>
          </w:tcPr>
          <w:p w:rsidR="4E3B9C0E" w:rsidP="21DC96E1" w:rsidRDefault="21DC96E1" w14:paraId="4B689E5C" w14:textId="53091DF9">
            <w:pPr>
              <w:pStyle w:val="ListParagraph"/>
              <w:ind w:left="0"/>
              <w:jc w:val="both"/>
              <w:rPr>
                <w:rFonts w:asciiTheme="minorHAnsi" w:hAnsiTheme="minorHAnsi"/>
                <w:b/>
                <w:bCs/>
                <w:sz w:val="20"/>
                <w:szCs w:val="20"/>
                <w:lang w:val="de-DE" w:eastAsia="de-DE"/>
              </w:rPr>
            </w:pPr>
            <w:r w:rsidRPr="00A70A05">
              <w:rPr>
                <w:rFonts w:asciiTheme="minorHAnsi" w:hAnsiTheme="minorHAnsi"/>
                <w:sz w:val="20"/>
                <w:szCs w:val="20"/>
                <w:lang w:val="de-DE"/>
              </w:rPr>
              <w:t>Das Modelltraining erfordert qualitativ hochwertige, vorverarbeitete Textdaten als Eingabe. Der Erfolg des Modelltrainings hängt davon ab, dass die Daten in einem einheitlichen geeigneten Format vorliegen. Das Modelltraining erfordert eine ausreichende Rechenleistung und Speicherressourcen, um die Algorithmen effizient auszuführen. Es ist wichtig sicherzustellen, dass die erforderlichen Ressourcen vorhanden sind, um das Modelltraining innerhalb der vorgegebenen Zeit- und Budgetgrenzen durchzuführen.</w:t>
            </w:r>
          </w:p>
        </w:tc>
      </w:tr>
      <w:tr w:rsidR="4E3B9C0E" w:rsidTr="19577AD1" w14:paraId="10B5CED5" w14:textId="77777777">
        <w:trPr>
          <w:trHeight w:val="572"/>
          <w:jc w:val="center"/>
        </w:trPr>
        <w:tc>
          <w:tcPr>
            <w:tcW w:w="9082" w:type="dxa"/>
            <w:tcBorders>
              <w:top w:val="single" w:color="auto" w:sz="4" w:space="0"/>
              <w:left w:val="single" w:color="auto" w:sz="4" w:space="0"/>
              <w:bottom w:val="single" w:color="auto" w:sz="4" w:space="0"/>
              <w:right w:val="single" w:color="auto" w:sz="4" w:space="0"/>
            </w:tcBorders>
            <w:shd w:val="clear" w:color="auto" w:fill="B4C6E7" w:themeFill="accent1" w:themeFillTint="66"/>
            <w:vAlign w:val="center"/>
          </w:tcPr>
          <w:p w:rsidR="4E3B9C0E" w:rsidP="21DC96E1" w:rsidRDefault="21DC96E1" w14:paraId="60DED233" w14:textId="299E12B0">
            <w:pPr>
              <w:spacing w:line="240" w:lineRule="auto"/>
              <w:jc w:val="left"/>
              <w:rPr>
                <w:rFonts w:eastAsiaTheme="minorEastAsia"/>
                <w:b/>
                <w:bCs/>
                <w:color w:val="212121"/>
              </w:rPr>
            </w:pPr>
            <w:r w:rsidRPr="21DC96E1">
              <w:rPr>
                <w:rFonts w:eastAsiaTheme="minorEastAsia"/>
                <w:b/>
                <w:bCs/>
                <w:color w:val="212121"/>
              </w:rPr>
              <w:t xml:space="preserve">Phase 4: </w:t>
            </w:r>
            <w:proofErr w:type="spellStart"/>
            <w:r w:rsidRPr="21DC96E1">
              <w:rPr>
                <w:rFonts w:eastAsiaTheme="minorEastAsia"/>
                <w:b/>
                <w:bCs/>
                <w:color w:val="212121"/>
              </w:rPr>
              <w:t>Testing</w:t>
            </w:r>
            <w:proofErr w:type="spellEnd"/>
            <w:r w:rsidRPr="21DC96E1">
              <w:rPr>
                <w:rFonts w:eastAsiaTheme="minorEastAsia"/>
                <w:b/>
                <w:bCs/>
                <w:color w:val="212121"/>
              </w:rPr>
              <w:t xml:space="preserve">/Validation </w:t>
            </w:r>
          </w:p>
        </w:tc>
      </w:tr>
      <w:tr w:rsidR="4E3B9C0E" w:rsidTr="19577AD1" w14:paraId="7AB5D837" w14:textId="77777777">
        <w:trPr>
          <w:trHeight w:val="572"/>
          <w:jc w:val="center"/>
        </w:trPr>
        <w:tc>
          <w:tcPr>
            <w:tcW w:w="9082" w:type="dxa"/>
            <w:tcBorders>
              <w:top w:val="single" w:color="auto" w:sz="4" w:space="0"/>
              <w:left w:val="single" w:color="auto" w:sz="4" w:space="0"/>
              <w:bottom w:val="single" w:color="auto" w:sz="4" w:space="0"/>
              <w:right w:val="single" w:color="auto" w:sz="4" w:space="0"/>
            </w:tcBorders>
            <w:vAlign w:val="center"/>
          </w:tcPr>
          <w:p w:rsidR="4E3B9C0E" w:rsidP="21DC96E1" w:rsidRDefault="21DC96E1" w14:paraId="51B9DBC9" w14:textId="47459F21">
            <w:pPr>
              <w:spacing w:before="120" w:after="0"/>
              <w:rPr>
                <w:rFonts w:eastAsiaTheme="minorEastAsia"/>
                <w:sz w:val="20"/>
                <w:szCs w:val="20"/>
              </w:rPr>
            </w:pPr>
            <w:r w:rsidRPr="21DC96E1">
              <w:rPr>
                <w:rFonts w:eastAsiaTheme="minorEastAsia"/>
                <w:color w:val="212121"/>
                <w:sz w:val="20"/>
                <w:szCs w:val="20"/>
              </w:rPr>
              <w:t xml:space="preserve">Das Testen/Validieren des Modells erfordert ein trainiertes Modell und geeignete Testdaten zur Evaluierung des Tools. In dieser Phase werden trainierte Modelle anhand ihrer Zusammenfassungsergebnisse (gemessen an Wortanzahl) und Klassifikationsergebnisse (gemessen an </w:t>
            </w:r>
            <w:proofErr w:type="spellStart"/>
            <w:r w:rsidRPr="21DC96E1">
              <w:rPr>
                <w:rFonts w:eastAsiaTheme="minorEastAsia"/>
                <w:sz w:val="20"/>
                <w:szCs w:val="20"/>
              </w:rPr>
              <w:t>Accuracy</w:t>
            </w:r>
            <w:proofErr w:type="spellEnd"/>
            <w:r w:rsidRPr="21DC96E1">
              <w:rPr>
                <w:rFonts w:eastAsiaTheme="minorEastAsia"/>
                <w:sz w:val="20"/>
                <w:szCs w:val="20"/>
              </w:rPr>
              <w:t xml:space="preserve">, </w:t>
            </w:r>
            <w:proofErr w:type="spellStart"/>
            <w:r w:rsidRPr="21DC96E1">
              <w:rPr>
                <w:rFonts w:eastAsiaTheme="minorEastAsia"/>
                <w:sz w:val="20"/>
                <w:szCs w:val="20"/>
              </w:rPr>
              <w:t>Sensitivity</w:t>
            </w:r>
            <w:proofErr w:type="spellEnd"/>
            <w:r w:rsidRPr="21DC96E1">
              <w:rPr>
                <w:rFonts w:eastAsiaTheme="minorEastAsia"/>
                <w:sz w:val="20"/>
                <w:szCs w:val="20"/>
              </w:rPr>
              <w:t xml:space="preserve">, </w:t>
            </w:r>
            <w:proofErr w:type="spellStart"/>
            <w:r w:rsidRPr="21DC96E1">
              <w:rPr>
                <w:rFonts w:eastAsiaTheme="minorEastAsia"/>
                <w:sz w:val="20"/>
                <w:szCs w:val="20"/>
              </w:rPr>
              <w:t>Specifity</w:t>
            </w:r>
            <w:proofErr w:type="spellEnd"/>
            <w:r w:rsidRPr="21DC96E1">
              <w:rPr>
                <w:rFonts w:eastAsiaTheme="minorEastAsia"/>
                <w:sz w:val="20"/>
                <w:szCs w:val="20"/>
              </w:rPr>
              <w:t xml:space="preserve"> und F1-Score).</w:t>
            </w:r>
          </w:p>
          <w:p w:rsidR="4E3B9C0E" w:rsidP="21DC96E1" w:rsidRDefault="4E3B9C0E" w14:paraId="29B91803" w14:textId="3D34FB7E">
            <w:pPr>
              <w:spacing w:line="240" w:lineRule="auto"/>
              <w:jc w:val="left"/>
              <w:rPr>
                <w:rFonts w:eastAsiaTheme="minorEastAsia"/>
                <w:b/>
                <w:bCs/>
                <w:color w:val="212121"/>
              </w:rPr>
            </w:pPr>
          </w:p>
        </w:tc>
      </w:tr>
      <w:tr w:rsidR="4E3B9C0E" w:rsidTr="19577AD1" w14:paraId="478408B4" w14:textId="77777777">
        <w:trPr>
          <w:trHeight w:val="572"/>
          <w:jc w:val="center"/>
        </w:trPr>
        <w:tc>
          <w:tcPr>
            <w:tcW w:w="9082" w:type="dxa"/>
            <w:tcBorders>
              <w:top w:val="single" w:color="auto" w:sz="4" w:space="0"/>
              <w:left w:val="single" w:color="auto" w:sz="4" w:space="0"/>
              <w:bottom w:val="single" w:color="auto" w:sz="4" w:space="0"/>
              <w:right w:val="single" w:color="auto" w:sz="4" w:space="0"/>
            </w:tcBorders>
            <w:shd w:val="clear" w:color="auto" w:fill="B4C6E7" w:themeFill="accent1" w:themeFillTint="66"/>
            <w:vAlign w:val="center"/>
          </w:tcPr>
          <w:p w:rsidR="4E3B9C0E" w:rsidP="21DC96E1" w:rsidRDefault="21DC96E1" w14:paraId="22361091" w14:textId="01CFE603">
            <w:pPr>
              <w:spacing w:line="240" w:lineRule="auto"/>
              <w:jc w:val="left"/>
              <w:rPr>
                <w:rFonts w:eastAsiaTheme="minorEastAsia"/>
                <w:b/>
                <w:bCs/>
                <w:color w:val="212121"/>
              </w:rPr>
            </w:pPr>
            <w:r w:rsidRPr="21DC96E1">
              <w:rPr>
                <w:rFonts w:eastAsiaTheme="minorEastAsia"/>
                <w:b/>
                <w:bCs/>
                <w:color w:val="212121"/>
              </w:rPr>
              <w:t>Phase 5: Projektabschluss</w:t>
            </w:r>
          </w:p>
        </w:tc>
      </w:tr>
      <w:tr w:rsidR="4E3B9C0E" w:rsidTr="19577AD1" w14:paraId="4C698DFC" w14:textId="77777777">
        <w:trPr>
          <w:trHeight w:val="572"/>
          <w:jc w:val="center"/>
        </w:trPr>
        <w:tc>
          <w:tcPr>
            <w:tcW w:w="9082" w:type="dxa"/>
            <w:tcBorders>
              <w:top w:val="single" w:color="auto" w:sz="4" w:space="0"/>
              <w:left w:val="single" w:color="auto" w:sz="4" w:space="0"/>
              <w:bottom w:val="single" w:color="auto" w:sz="4" w:space="0"/>
              <w:right w:val="single" w:color="auto" w:sz="4" w:space="0"/>
            </w:tcBorders>
            <w:vAlign w:val="center"/>
          </w:tcPr>
          <w:p w:rsidR="4E3B9C0E" w:rsidP="19577AD1" w:rsidRDefault="19577AD1" w14:paraId="445A73D5" w14:textId="51F4314E">
            <w:pPr>
              <w:spacing w:before="120"/>
              <w:rPr>
                <w:rFonts w:eastAsiaTheme="minorEastAsia"/>
                <w:color w:val="212121"/>
                <w:sz w:val="20"/>
                <w:szCs w:val="20"/>
              </w:rPr>
            </w:pPr>
            <w:r w:rsidRPr="19577AD1">
              <w:rPr>
                <w:rFonts w:eastAsiaTheme="minorEastAsia"/>
                <w:color w:val="212121"/>
                <w:sz w:val="20"/>
                <w:szCs w:val="20"/>
              </w:rPr>
              <w:t>In der Projektabschlussphase werden alle abzugebenden projektrelevanten Unterlagen vom Team überprüft und der Projektverlauf wird vom gesamten Team reflektiert und ein Projektabschlussbericht angefertigt.</w:t>
            </w:r>
          </w:p>
        </w:tc>
      </w:tr>
    </w:tbl>
    <w:p w:rsidR="4E3B9C0E" w:rsidP="4E3B9C0E" w:rsidRDefault="4E3B9C0E" w14:paraId="31F67B39" w14:textId="74C44524"/>
    <w:p w:rsidR="4E3B9C0E" w:rsidRDefault="4E3B9C0E" w14:paraId="7FC6B4B6" w14:textId="28463D10">
      <w:r>
        <w:br w:type="page"/>
      </w:r>
    </w:p>
    <w:p w:rsidRPr="00D448FB" w:rsidR="00D448FB" w:rsidP="4E3B9C0E" w:rsidRDefault="21DC96E1" w14:paraId="33917195" w14:textId="426EBB3B">
      <w:pPr>
        <w:pStyle w:val="Heading2"/>
      </w:pPr>
      <w:bookmarkStart w:name="_Toc135599075" w:id="44"/>
      <w:bookmarkStart w:name="_Toc135599108" w:id="45"/>
      <w:bookmarkStart w:name="_Toc135599507" w:id="46"/>
      <w:r>
        <w:t>Projektorganisation</w:t>
      </w:r>
      <w:bookmarkEnd w:id="44"/>
      <w:bookmarkEnd w:id="45"/>
      <w:bookmarkEnd w:id="46"/>
    </w:p>
    <w:tbl>
      <w:tblPr>
        <w:tblStyle w:val="TableGridLight"/>
        <w:tblW w:w="0" w:type="auto"/>
        <w:tblLook w:val="00A0" w:firstRow="1" w:lastRow="0" w:firstColumn="1" w:lastColumn="0" w:noHBand="0" w:noVBand="0"/>
      </w:tblPr>
      <w:tblGrid>
        <w:gridCol w:w="1683"/>
        <w:gridCol w:w="1998"/>
        <w:gridCol w:w="2977"/>
        <w:gridCol w:w="2404"/>
      </w:tblGrid>
      <w:tr w:rsidRPr="00530549" w:rsidR="00D25ECA" w:rsidTr="21DC96E1" w14:paraId="53471A77" w14:textId="77777777">
        <w:tc>
          <w:tcPr>
            <w:tcW w:w="1683" w:type="dxa"/>
          </w:tcPr>
          <w:p w:rsidRPr="00983FD4" w:rsidR="00D25ECA" w:rsidP="21DC96E1" w:rsidRDefault="21DC96E1" w14:paraId="74FA7EC0" w14:textId="3025CEA6">
            <w:pPr>
              <w:spacing w:before="60" w:after="60"/>
              <w:rPr>
                <w:rFonts w:cs="Arial"/>
                <w:b/>
                <w:bCs/>
                <w:color w:val="007FC5"/>
              </w:rPr>
            </w:pPr>
            <w:r w:rsidRPr="21DC96E1">
              <w:rPr>
                <w:rFonts w:cs="Arial"/>
                <w:b/>
                <w:bCs/>
                <w:color w:val="007FC5"/>
              </w:rPr>
              <w:t>Rolle/Rollen</w:t>
            </w:r>
          </w:p>
        </w:tc>
        <w:tc>
          <w:tcPr>
            <w:tcW w:w="1998" w:type="dxa"/>
          </w:tcPr>
          <w:p w:rsidRPr="00983FD4" w:rsidR="00D25ECA" w:rsidP="21DC96E1" w:rsidRDefault="21DC96E1" w14:paraId="48DD7360" w14:textId="25D0EB59">
            <w:pPr>
              <w:spacing w:before="60" w:after="60"/>
              <w:rPr>
                <w:rFonts w:cs="Arial"/>
                <w:b/>
                <w:bCs/>
                <w:color w:val="007FC5"/>
              </w:rPr>
            </w:pPr>
            <w:r w:rsidRPr="21DC96E1">
              <w:rPr>
                <w:rFonts w:cs="Arial"/>
                <w:b/>
                <w:bCs/>
                <w:color w:val="007FC5"/>
              </w:rPr>
              <w:t>Name</w:t>
            </w:r>
          </w:p>
        </w:tc>
        <w:tc>
          <w:tcPr>
            <w:tcW w:w="2977" w:type="dxa"/>
          </w:tcPr>
          <w:p w:rsidRPr="00983FD4" w:rsidR="00D25ECA" w:rsidP="21DC96E1" w:rsidRDefault="21DC96E1" w14:paraId="72A00BCE" w14:textId="2879099D">
            <w:pPr>
              <w:spacing w:before="60" w:after="60"/>
              <w:rPr>
                <w:rFonts w:cs="Arial"/>
                <w:b/>
                <w:bCs/>
                <w:color w:val="007FC5"/>
              </w:rPr>
            </w:pPr>
            <w:r w:rsidRPr="21DC96E1">
              <w:rPr>
                <w:rFonts w:cs="Arial"/>
                <w:b/>
                <w:bCs/>
                <w:color w:val="007FC5"/>
              </w:rPr>
              <w:t>E-Mail</w:t>
            </w:r>
          </w:p>
        </w:tc>
        <w:tc>
          <w:tcPr>
            <w:tcW w:w="2404" w:type="dxa"/>
          </w:tcPr>
          <w:p w:rsidRPr="00983FD4" w:rsidR="00D25ECA" w:rsidP="21DC96E1" w:rsidRDefault="21DC96E1" w14:paraId="4E6351D4" w14:textId="131CA37F">
            <w:pPr>
              <w:spacing w:before="60" w:after="60"/>
              <w:rPr>
                <w:rFonts w:cs="Arial"/>
                <w:b/>
                <w:bCs/>
                <w:color w:val="007FC5"/>
              </w:rPr>
            </w:pPr>
            <w:r w:rsidRPr="21DC96E1">
              <w:rPr>
                <w:rFonts w:cs="Arial"/>
                <w:b/>
                <w:bCs/>
                <w:color w:val="007FC5"/>
              </w:rPr>
              <w:t>Bemerkung</w:t>
            </w:r>
          </w:p>
        </w:tc>
      </w:tr>
      <w:tr w:rsidRPr="00530549" w:rsidR="00D25ECA" w:rsidTr="21DC96E1" w14:paraId="11847AAA" w14:textId="77777777">
        <w:tc>
          <w:tcPr>
            <w:tcW w:w="1683" w:type="dxa"/>
          </w:tcPr>
          <w:p w:rsidRPr="00D25ECA" w:rsidR="00D25ECA" w:rsidP="4E3B9C0E" w:rsidRDefault="1ED1E933" w14:paraId="7ADD5367" w14:textId="5CC08960">
            <w:pPr>
              <w:jc w:val="left"/>
            </w:pPr>
            <w:r>
              <w:t>Projektleiter</w:t>
            </w:r>
          </w:p>
        </w:tc>
        <w:tc>
          <w:tcPr>
            <w:tcW w:w="1998" w:type="dxa"/>
          </w:tcPr>
          <w:p w:rsidRPr="00D25ECA" w:rsidR="00D25ECA" w:rsidP="4E3B9C0E" w:rsidRDefault="1ED1E933" w14:paraId="17D5811E" w14:textId="093C9539">
            <w:pPr>
              <w:jc w:val="left"/>
            </w:pPr>
            <w:r>
              <w:t>Michel Medved</w:t>
            </w:r>
          </w:p>
        </w:tc>
        <w:tc>
          <w:tcPr>
            <w:tcW w:w="2977" w:type="dxa"/>
          </w:tcPr>
          <w:p w:rsidRPr="00D25ECA" w:rsidR="00D25ECA" w:rsidP="4E3B9C0E" w:rsidRDefault="1ED1E933" w14:paraId="74C7288C" w14:textId="27EEEF33">
            <w:pPr>
              <w:jc w:val="left"/>
            </w:pPr>
            <w:r>
              <w:t>michel.medved@gmail.com</w:t>
            </w:r>
          </w:p>
        </w:tc>
        <w:tc>
          <w:tcPr>
            <w:tcW w:w="2404" w:type="dxa"/>
          </w:tcPr>
          <w:p w:rsidRPr="00D25ECA" w:rsidR="00D25ECA" w:rsidP="4E3B9C0E" w:rsidRDefault="00D25ECA" w14:paraId="176B7C19" w14:textId="567675E7">
            <w:pPr>
              <w:jc w:val="center"/>
              <w:rPr>
                <w:rFonts w:ascii="Segoe UI Emoji" w:hAnsi="Segoe UI Emoji" w:eastAsia="Segoe UI Emoji" w:cs="Segoe UI Emoji"/>
              </w:rPr>
            </w:pPr>
          </w:p>
        </w:tc>
      </w:tr>
      <w:tr w:rsidRPr="00530549" w:rsidR="00D25ECA" w:rsidTr="21DC96E1" w14:paraId="1284160D" w14:textId="77777777">
        <w:tc>
          <w:tcPr>
            <w:tcW w:w="1683" w:type="dxa"/>
          </w:tcPr>
          <w:p w:rsidRPr="00D25ECA" w:rsidR="00D25ECA" w:rsidP="4E3B9C0E" w:rsidRDefault="1ED1E933" w14:paraId="6007B0F1" w14:textId="5EA20924">
            <w:pPr>
              <w:jc w:val="left"/>
            </w:pPr>
            <w:r>
              <w:t>Developer</w:t>
            </w:r>
          </w:p>
        </w:tc>
        <w:tc>
          <w:tcPr>
            <w:tcW w:w="1998" w:type="dxa"/>
          </w:tcPr>
          <w:p w:rsidRPr="00D25ECA" w:rsidR="00D25ECA" w:rsidP="4E3B9C0E" w:rsidRDefault="1ED1E933" w14:paraId="221BEF56" w14:textId="13A0E2A9">
            <w:pPr>
              <w:jc w:val="left"/>
            </w:pPr>
            <w:r>
              <w:t>Tobias Kister</w:t>
            </w:r>
          </w:p>
        </w:tc>
        <w:tc>
          <w:tcPr>
            <w:tcW w:w="2977" w:type="dxa"/>
          </w:tcPr>
          <w:p w:rsidRPr="00D25ECA" w:rsidR="00D25ECA" w:rsidP="4E3B9C0E" w:rsidRDefault="1ED1E933" w14:paraId="24B96B4B" w14:textId="5BEFFA3B">
            <w:pPr>
              <w:jc w:val="left"/>
            </w:pPr>
            <w:r>
              <w:t>tobias.kister@pm.me</w:t>
            </w:r>
          </w:p>
        </w:tc>
        <w:tc>
          <w:tcPr>
            <w:tcW w:w="2404" w:type="dxa"/>
          </w:tcPr>
          <w:p w:rsidRPr="00D25ECA" w:rsidR="00D25ECA" w:rsidP="4E3B9C0E" w:rsidRDefault="00D25ECA" w14:paraId="7855E6CC" w14:textId="77777777">
            <w:pPr>
              <w:jc w:val="left"/>
            </w:pPr>
          </w:p>
        </w:tc>
      </w:tr>
      <w:tr w:rsidRPr="00530549" w:rsidR="00D25ECA" w:rsidTr="21DC96E1" w14:paraId="6777D648" w14:textId="77777777">
        <w:tc>
          <w:tcPr>
            <w:tcW w:w="1683" w:type="dxa"/>
          </w:tcPr>
          <w:p w:rsidRPr="00D25ECA" w:rsidR="00D25ECA" w:rsidP="4E3B9C0E" w:rsidRDefault="1ED1E933" w14:paraId="4C8C9262" w14:textId="6E27B4A8">
            <w:pPr>
              <w:jc w:val="left"/>
            </w:pPr>
            <w:r>
              <w:t>Developer</w:t>
            </w:r>
          </w:p>
        </w:tc>
        <w:tc>
          <w:tcPr>
            <w:tcW w:w="1998" w:type="dxa"/>
          </w:tcPr>
          <w:p w:rsidRPr="00D25ECA" w:rsidR="00D25ECA" w:rsidP="4E3B9C0E" w:rsidRDefault="1ED1E933" w14:paraId="47D8A5B9" w14:textId="3B9FE103">
            <w:pPr>
              <w:jc w:val="left"/>
            </w:pPr>
            <w:r>
              <w:t>Daniel Schmitz</w:t>
            </w:r>
          </w:p>
        </w:tc>
        <w:tc>
          <w:tcPr>
            <w:tcW w:w="2977" w:type="dxa"/>
          </w:tcPr>
          <w:p w:rsidRPr="00D25ECA" w:rsidR="00D25ECA" w:rsidP="4E3B9C0E" w:rsidRDefault="1ED1E933" w14:paraId="5D5A882A" w14:textId="30E7B298">
            <w:pPr>
              <w:jc w:val="left"/>
            </w:pPr>
            <w:r>
              <w:t>dschmitz01@web.de</w:t>
            </w:r>
          </w:p>
        </w:tc>
        <w:tc>
          <w:tcPr>
            <w:tcW w:w="2404" w:type="dxa"/>
          </w:tcPr>
          <w:p w:rsidRPr="00D25ECA" w:rsidR="00D25ECA" w:rsidP="4E3B9C0E" w:rsidRDefault="00D25ECA" w14:paraId="7526AAEA" w14:textId="77777777">
            <w:pPr>
              <w:jc w:val="left"/>
            </w:pPr>
          </w:p>
        </w:tc>
      </w:tr>
      <w:tr w:rsidRPr="00530549" w:rsidR="00D25ECA" w:rsidTr="21DC96E1" w14:paraId="2CA6AF08" w14:textId="77777777">
        <w:tc>
          <w:tcPr>
            <w:tcW w:w="1683" w:type="dxa"/>
          </w:tcPr>
          <w:p w:rsidRPr="00D25ECA" w:rsidR="00D25ECA" w:rsidP="4E3B9C0E" w:rsidRDefault="1ED1E933" w14:paraId="177C1F9E" w14:textId="6362D8B4">
            <w:pPr>
              <w:jc w:val="left"/>
            </w:pPr>
            <w:r>
              <w:t>Developer</w:t>
            </w:r>
          </w:p>
        </w:tc>
        <w:tc>
          <w:tcPr>
            <w:tcW w:w="1998" w:type="dxa"/>
          </w:tcPr>
          <w:p w:rsidRPr="00D25ECA" w:rsidR="00D25ECA" w:rsidP="4E3B9C0E" w:rsidRDefault="21DC96E1" w14:paraId="0FD5B5A3" w14:textId="7675BA5E">
            <w:pPr>
              <w:jc w:val="left"/>
            </w:pPr>
            <w:r>
              <w:t xml:space="preserve">Jan </w:t>
            </w:r>
            <w:proofErr w:type="spellStart"/>
            <w:r>
              <w:t>Neifeld</w:t>
            </w:r>
            <w:proofErr w:type="spellEnd"/>
          </w:p>
        </w:tc>
        <w:tc>
          <w:tcPr>
            <w:tcW w:w="2977" w:type="dxa"/>
          </w:tcPr>
          <w:p w:rsidRPr="00D25ECA" w:rsidR="00D25ECA" w:rsidP="4E3B9C0E" w:rsidRDefault="0188711E" w14:paraId="14A5DB66" w14:textId="3D806E09">
            <w:pPr>
              <w:jc w:val="left"/>
            </w:pPr>
            <w:r>
              <w:t>J.Dario@gmx.de</w:t>
            </w:r>
          </w:p>
        </w:tc>
        <w:tc>
          <w:tcPr>
            <w:tcW w:w="2404" w:type="dxa"/>
          </w:tcPr>
          <w:p w:rsidRPr="00D25ECA" w:rsidR="00D25ECA" w:rsidP="4E3B9C0E" w:rsidRDefault="00D25ECA" w14:paraId="39DE9FD6" w14:textId="77777777">
            <w:pPr>
              <w:jc w:val="left"/>
            </w:pPr>
          </w:p>
        </w:tc>
      </w:tr>
      <w:tr w:rsidR="4E3B9C0E" w:rsidTr="21DC96E1" w14:paraId="37A5D434" w14:textId="77777777">
        <w:trPr>
          <w:trHeight w:val="300"/>
        </w:trPr>
        <w:tc>
          <w:tcPr>
            <w:tcW w:w="1683" w:type="dxa"/>
          </w:tcPr>
          <w:p w:rsidR="4E3B9C0E" w:rsidP="4E3B9C0E" w:rsidRDefault="1ED1E933" w14:paraId="202C8DC2" w14:textId="62A0A8F2">
            <w:pPr>
              <w:jc w:val="left"/>
            </w:pPr>
            <w:r>
              <w:t>Auftraggeber</w:t>
            </w:r>
          </w:p>
        </w:tc>
        <w:tc>
          <w:tcPr>
            <w:tcW w:w="1998" w:type="dxa"/>
          </w:tcPr>
          <w:p w:rsidR="4E3B9C0E" w:rsidP="4E3B9C0E" w:rsidRDefault="1ED1E933" w14:paraId="1B1A982D" w14:textId="7B71D0AC">
            <w:pPr>
              <w:jc w:val="left"/>
            </w:pPr>
            <w:r>
              <w:t>Enzo Hilzinger</w:t>
            </w:r>
          </w:p>
        </w:tc>
        <w:tc>
          <w:tcPr>
            <w:tcW w:w="2977" w:type="dxa"/>
          </w:tcPr>
          <w:p w:rsidR="4E3B9C0E" w:rsidP="4E3B9C0E" w:rsidRDefault="1ED1E933" w14:paraId="602F9059" w14:textId="7EAD7AEB">
            <w:pPr>
              <w:jc w:val="left"/>
            </w:pPr>
            <w:r>
              <w:t>enzo.hilzinger@sap.com</w:t>
            </w:r>
          </w:p>
        </w:tc>
        <w:tc>
          <w:tcPr>
            <w:tcW w:w="2404" w:type="dxa"/>
          </w:tcPr>
          <w:p w:rsidR="4E3B9C0E" w:rsidP="4E3B9C0E" w:rsidRDefault="1ED1E933" w14:paraId="5B0521E0" w14:textId="6B904A7E">
            <w:pPr>
              <w:jc w:val="left"/>
            </w:pPr>
            <w:r>
              <w:t>Auftraggeber</w:t>
            </w:r>
          </w:p>
        </w:tc>
      </w:tr>
      <w:tr w:rsidR="4E3B9C0E" w:rsidTr="21DC96E1" w14:paraId="0ACEE885" w14:textId="77777777">
        <w:trPr>
          <w:trHeight w:val="300"/>
        </w:trPr>
        <w:tc>
          <w:tcPr>
            <w:tcW w:w="1683" w:type="dxa"/>
          </w:tcPr>
          <w:p w:rsidR="4E3B9C0E" w:rsidP="4E3B9C0E" w:rsidRDefault="1ED1E933" w14:paraId="2D92FFAD" w14:textId="77ED23F3">
            <w:pPr>
              <w:jc w:val="left"/>
            </w:pPr>
            <w:r>
              <w:t xml:space="preserve">Auftraggeber </w:t>
            </w:r>
          </w:p>
        </w:tc>
        <w:tc>
          <w:tcPr>
            <w:tcW w:w="1998" w:type="dxa"/>
          </w:tcPr>
          <w:p w:rsidR="4E3B9C0E" w:rsidP="4E3B9C0E" w:rsidRDefault="1ED1E933" w14:paraId="04442109" w14:textId="357257A0">
            <w:pPr>
              <w:jc w:val="left"/>
            </w:pPr>
            <w:r>
              <w:t>Michael Lang</w:t>
            </w:r>
          </w:p>
        </w:tc>
        <w:tc>
          <w:tcPr>
            <w:tcW w:w="2977" w:type="dxa"/>
          </w:tcPr>
          <w:p w:rsidR="4E3B9C0E" w:rsidP="4E3B9C0E" w:rsidRDefault="1ED1E933" w14:paraId="4CCB5BA7" w14:textId="1079DA75">
            <w:pPr>
              <w:jc w:val="left"/>
            </w:pPr>
            <w:r>
              <w:t>mi.lang@sap.com</w:t>
            </w:r>
          </w:p>
        </w:tc>
        <w:tc>
          <w:tcPr>
            <w:tcW w:w="2404" w:type="dxa"/>
          </w:tcPr>
          <w:p w:rsidR="4E3B9C0E" w:rsidP="4E3B9C0E" w:rsidRDefault="1ED1E933" w14:paraId="1A73EA31" w14:textId="3B9C25F6">
            <w:pPr>
              <w:jc w:val="left"/>
            </w:pPr>
            <w:r>
              <w:t>Auftraggeber</w:t>
            </w:r>
          </w:p>
        </w:tc>
      </w:tr>
    </w:tbl>
    <w:p w:rsidR="00060223" w:rsidP="4E3B9C0E" w:rsidRDefault="00060223" w14:paraId="7BE28E79" w14:textId="177F4709"/>
    <w:p w:rsidR="00F4425F" w:rsidRDefault="00CC1E7E" w14:paraId="639E8B38" w14:textId="374E1BE8">
      <w:pPr>
        <w:jc w:val="left"/>
        <w:rPr>
          <w:lang w:eastAsia="de-DE"/>
        </w:rPr>
      </w:pPr>
      <w:r>
        <w:br w:type="page"/>
      </w:r>
    </w:p>
    <w:p w:rsidR="00F4425F" w:rsidP="4E3B9C0E" w:rsidRDefault="21DC96E1" w14:paraId="17100C96" w14:textId="6AB6A32A">
      <w:pPr>
        <w:pStyle w:val="Heading1"/>
      </w:pPr>
      <w:bookmarkStart w:name="_Toc135599076" w:id="47"/>
      <w:bookmarkStart w:name="_Toc135599109" w:id="48"/>
      <w:bookmarkStart w:name="_Toc135599508" w:id="49"/>
      <w:r>
        <w:t>Lastenheft</w:t>
      </w:r>
      <w:bookmarkEnd w:id="47"/>
      <w:bookmarkEnd w:id="48"/>
      <w:bookmarkEnd w:id="49"/>
    </w:p>
    <w:p w:rsidR="00F4425F" w:rsidP="4E3B9C0E" w:rsidRDefault="21DC96E1" w14:paraId="7B9E7AAA" w14:textId="3F2121B7">
      <w:pPr>
        <w:pStyle w:val="Heading2"/>
      </w:pPr>
      <w:bookmarkStart w:name="_Toc135599077" w:id="50"/>
      <w:bookmarkStart w:name="_Toc135599110" w:id="51"/>
      <w:bookmarkStart w:name="_Toc135599509" w:id="52"/>
      <w:r>
        <w:t>Einleitung</w:t>
      </w:r>
      <w:bookmarkEnd w:id="50"/>
      <w:bookmarkEnd w:id="51"/>
      <w:bookmarkEnd w:id="52"/>
    </w:p>
    <w:p w:rsidR="00310898" w:rsidP="4E3B9C0E" w:rsidRDefault="21DC96E1" w14:paraId="7517348E" w14:textId="3781D7D6">
      <w:pPr>
        <w:pStyle w:val="Heading3"/>
      </w:pPr>
      <w:bookmarkStart w:name="_Toc135599078" w:id="53"/>
      <w:bookmarkStart w:name="_Toc135599111" w:id="54"/>
      <w:bookmarkStart w:name="_Toc135599510" w:id="55"/>
      <w:r>
        <w:t>Allgemeines</w:t>
      </w:r>
      <w:bookmarkEnd w:id="53"/>
      <w:bookmarkEnd w:id="54"/>
      <w:bookmarkEnd w:id="55"/>
    </w:p>
    <w:p w:rsidRPr="00736160" w:rsidR="00736160" w:rsidP="21DC96E1" w:rsidRDefault="21DC96E1" w14:paraId="77CC1B96" w14:textId="39491CD6">
      <w:pPr>
        <w:rPr>
          <w:rStyle w:val="Hyperlink"/>
        </w:rPr>
      </w:pPr>
      <w:r>
        <w:t>Das vorliegende Lastenheft dient als umfassender Leitfaden für die Umsetzung des Projektes „</w:t>
      </w:r>
      <w:r w:rsidRPr="21DC96E1">
        <w:rPr>
          <w:b/>
          <w:bCs/>
        </w:rPr>
        <w:t>Textstrip2.0</w:t>
      </w:r>
      <w:r>
        <w:t xml:space="preserve">“ (Projektnummer: </w:t>
      </w:r>
      <w:r w:rsidRPr="21DC96E1">
        <w:rPr>
          <w:b/>
          <w:bCs/>
        </w:rPr>
        <w:t>001</w:t>
      </w:r>
      <w:r>
        <w:t xml:space="preserve">) zur Entwicklung eines Tools zur Textzusammenfassung und -klassifikation und definiert die Anforderungen, das Konzept und Rahmenbedingungen des Projektes zur Erreichung der vordefinierten Projektziele.  Das Dokument ist in seiner gültigen Form für alle unten aufgeführten Projektbeteiligten im </w:t>
      </w:r>
      <w:proofErr w:type="spellStart"/>
      <w:r>
        <w:t>Github</w:t>
      </w:r>
      <w:proofErr w:type="spellEnd"/>
      <w:r>
        <w:t>-Repository im Ordner “</w:t>
      </w:r>
      <w:proofErr w:type="spellStart"/>
      <w:r>
        <w:t>docs</w:t>
      </w:r>
      <w:proofErr w:type="spellEnd"/>
      <w:r>
        <w:t xml:space="preserve">” zugänglich. </w:t>
      </w:r>
      <w:r w:rsidR="1ED1E933">
        <w:br/>
      </w:r>
      <w:r>
        <w:t xml:space="preserve">Link: </w:t>
      </w:r>
      <w:hyperlink r:id="rId8">
        <w:r w:rsidRPr="21DC96E1">
          <w:rPr>
            <w:rStyle w:val="Hyperlink"/>
          </w:rPr>
          <w:t>https://github.com/tkister/StripTheText</w:t>
        </w:r>
      </w:hyperlink>
    </w:p>
    <w:tbl>
      <w:tblPr>
        <w:tblW w:w="9016" w:type="dxa"/>
        <w:tblBorders>
          <w:bottom w:val="single" w:color="BFBFBF" w:themeColor="background1" w:themeShade="BF" w:sz="6" w:space="0"/>
          <w:insideH w:val="single" w:color="BFBFBF" w:themeColor="background1" w:themeShade="BF" w:sz="6" w:space="0"/>
        </w:tblBorders>
        <w:tblLook w:val="01E0" w:firstRow="1" w:lastRow="1" w:firstColumn="1" w:lastColumn="1" w:noHBand="0" w:noVBand="0"/>
      </w:tblPr>
      <w:tblGrid>
        <w:gridCol w:w="1821"/>
        <w:gridCol w:w="1807"/>
        <w:gridCol w:w="3105"/>
        <w:gridCol w:w="2283"/>
      </w:tblGrid>
      <w:tr w:rsidRPr="00874669" w:rsidR="00736160" w:rsidTr="21DC96E1" w14:paraId="0813A95C" w14:textId="77777777">
        <w:trPr>
          <w:trHeight w:val="369"/>
        </w:trPr>
        <w:tc>
          <w:tcPr>
            <w:tcW w:w="1821" w:type="dxa"/>
            <w:shd w:val="clear" w:color="auto" w:fill="007FC5"/>
            <w:vAlign w:val="center"/>
          </w:tcPr>
          <w:p w:rsidRPr="00874669" w:rsidR="00736160" w:rsidP="4E3B9C0E" w:rsidRDefault="21DC96E1" w14:paraId="2C2E7913" w14:textId="77777777">
            <w:pPr>
              <w:pStyle w:val="Tabellenkopf"/>
              <w:rPr>
                <w:rFonts w:ascii="Arial" w:hAnsi="Arial" w:cs="Arial"/>
                <w:color w:val="FFFFFF" w:themeColor="background1"/>
              </w:rPr>
            </w:pPr>
            <w:r w:rsidRPr="21DC96E1">
              <w:rPr>
                <w:rFonts w:ascii="Arial" w:hAnsi="Arial" w:cs="Arial"/>
                <w:color w:val="FFFFFF" w:themeColor="background1"/>
              </w:rPr>
              <w:t>Rolle</w:t>
            </w:r>
          </w:p>
        </w:tc>
        <w:tc>
          <w:tcPr>
            <w:tcW w:w="1807" w:type="dxa"/>
            <w:shd w:val="clear" w:color="auto" w:fill="007FC5"/>
            <w:vAlign w:val="center"/>
          </w:tcPr>
          <w:p w:rsidRPr="00874669" w:rsidR="00736160" w:rsidP="4E3B9C0E" w:rsidRDefault="21DC96E1" w14:paraId="0DE78E45" w14:textId="77777777">
            <w:pPr>
              <w:pStyle w:val="Tabellenkopf"/>
              <w:rPr>
                <w:rFonts w:ascii="Arial" w:hAnsi="Arial" w:cs="Arial"/>
                <w:color w:val="FFFFFF" w:themeColor="background1"/>
              </w:rPr>
            </w:pPr>
            <w:r w:rsidRPr="21DC96E1">
              <w:rPr>
                <w:rFonts w:ascii="Arial" w:hAnsi="Arial" w:cs="Arial"/>
                <w:color w:val="FFFFFF" w:themeColor="background1"/>
              </w:rPr>
              <w:t>Name</w:t>
            </w:r>
          </w:p>
        </w:tc>
        <w:tc>
          <w:tcPr>
            <w:tcW w:w="3105" w:type="dxa"/>
            <w:shd w:val="clear" w:color="auto" w:fill="007FC5"/>
            <w:vAlign w:val="center"/>
          </w:tcPr>
          <w:p w:rsidRPr="00874669" w:rsidR="00736160" w:rsidP="4E3B9C0E" w:rsidRDefault="21DC96E1" w14:paraId="2ECBE43B" w14:textId="77777777">
            <w:pPr>
              <w:pStyle w:val="Tabellenkopf"/>
              <w:rPr>
                <w:rFonts w:ascii="Arial" w:hAnsi="Arial" w:cs="Arial"/>
                <w:color w:val="FFFFFF" w:themeColor="background1"/>
              </w:rPr>
            </w:pPr>
            <w:r w:rsidRPr="21DC96E1">
              <w:rPr>
                <w:rFonts w:ascii="Arial" w:hAnsi="Arial" w:cs="Arial"/>
                <w:color w:val="FFFFFF" w:themeColor="background1"/>
              </w:rPr>
              <w:t>E-Mail</w:t>
            </w:r>
          </w:p>
        </w:tc>
        <w:tc>
          <w:tcPr>
            <w:tcW w:w="2283" w:type="dxa"/>
            <w:shd w:val="clear" w:color="auto" w:fill="007FC5"/>
            <w:vAlign w:val="center"/>
          </w:tcPr>
          <w:p w:rsidRPr="00874669" w:rsidR="00736160" w:rsidP="4E3B9C0E" w:rsidRDefault="21DC96E1" w14:paraId="5EFF6D5E" w14:textId="77777777">
            <w:pPr>
              <w:pStyle w:val="Tabellenkopf"/>
              <w:rPr>
                <w:rFonts w:ascii="Arial" w:hAnsi="Arial" w:cs="Arial"/>
                <w:color w:val="FFFFFF" w:themeColor="background1"/>
                <w:highlight w:val="green"/>
              </w:rPr>
            </w:pPr>
            <w:r w:rsidRPr="21DC96E1">
              <w:rPr>
                <w:rFonts w:ascii="Arial" w:hAnsi="Arial" w:cs="Arial"/>
                <w:color w:val="FFFFFF" w:themeColor="background1"/>
              </w:rPr>
              <w:t>Bemerkungen</w:t>
            </w:r>
          </w:p>
        </w:tc>
      </w:tr>
      <w:tr w:rsidRPr="00874669" w:rsidR="00736160" w:rsidTr="21DC96E1" w14:paraId="52CA8BE1" w14:textId="77777777">
        <w:trPr>
          <w:trHeight w:val="369"/>
        </w:trPr>
        <w:tc>
          <w:tcPr>
            <w:tcW w:w="1821" w:type="dxa"/>
            <w:vAlign w:val="center"/>
          </w:tcPr>
          <w:p w:rsidRPr="00874669" w:rsidR="00736160" w:rsidP="4E3B9C0E" w:rsidRDefault="21DC96E1" w14:paraId="7554EBB6" w14:textId="77777777">
            <w:pPr>
              <w:pStyle w:val="Tabelle"/>
              <w:rPr>
                <w:rFonts w:ascii="Arial" w:hAnsi="Arial" w:cs="Arial"/>
              </w:rPr>
            </w:pPr>
            <w:r w:rsidRPr="21DC96E1">
              <w:rPr>
                <w:rFonts w:ascii="Arial" w:hAnsi="Arial" w:cs="Arial"/>
              </w:rPr>
              <w:t>Projektleiter</w:t>
            </w:r>
          </w:p>
        </w:tc>
        <w:tc>
          <w:tcPr>
            <w:tcW w:w="1807" w:type="dxa"/>
            <w:vAlign w:val="center"/>
          </w:tcPr>
          <w:p w:rsidRPr="00874669" w:rsidR="00736160" w:rsidP="4E3B9C0E" w:rsidRDefault="21DC96E1" w14:paraId="55E39549" w14:textId="48BDAD0D">
            <w:pPr>
              <w:pStyle w:val="Tabelle"/>
              <w:rPr>
                <w:rFonts w:ascii="Arial" w:hAnsi="Arial" w:cs="Arial"/>
              </w:rPr>
            </w:pPr>
            <w:r w:rsidRPr="21DC96E1">
              <w:rPr>
                <w:rFonts w:ascii="Arial" w:hAnsi="Arial" w:cs="Arial"/>
              </w:rPr>
              <w:t>Michel Medved</w:t>
            </w:r>
          </w:p>
        </w:tc>
        <w:tc>
          <w:tcPr>
            <w:tcW w:w="3105" w:type="dxa"/>
            <w:vAlign w:val="center"/>
          </w:tcPr>
          <w:p w:rsidRPr="00874669" w:rsidR="00736160" w:rsidP="4E3B9C0E" w:rsidRDefault="21DC96E1" w14:paraId="19F33F87" w14:textId="67D45761">
            <w:pPr>
              <w:pStyle w:val="Tabelle"/>
              <w:rPr>
                <w:rFonts w:ascii="Arial" w:hAnsi="Arial" w:cs="Arial"/>
              </w:rPr>
            </w:pPr>
            <w:r w:rsidRPr="21DC96E1">
              <w:rPr>
                <w:rFonts w:ascii="Arial" w:hAnsi="Arial" w:cs="Arial"/>
              </w:rPr>
              <w:t>michel.medved@gmail.com</w:t>
            </w:r>
          </w:p>
        </w:tc>
        <w:tc>
          <w:tcPr>
            <w:tcW w:w="2283" w:type="dxa"/>
            <w:vAlign w:val="center"/>
          </w:tcPr>
          <w:p w:rsidRPr="0058225E" w:rsidR="00736160" w:rsidP="0058225E" w:rsidRDefault="00736160" w14:paraId="23D8E4B4" w14:textId="65C6D051">
            <w:pPr>
              <w:pStyle w:val="Tabelle"/>
              <w:jc w:val="left"/>
              <w:rPr>
                <w:rFonts w:ascii="Segoe UI Emoji" w:hAnsi="Segoe UI Emoji" w:eastAsia="Segoe UI Emoji" w:cs="Segoe UI Emoji"/>
              </w:rPr>
            </w:pPr>
          </w:p>
        </w:tc>
      </w:tr>
      <w:tr w:rsidRPr="00874669" w:rsidR="00736160" w:rsidTr="21DC96E1" w14:paraId="528E54A1" w14:textId="77777777">
        <w:trPr>
          <w:trHeight w:val="369"/>
        </w:trPr>
        <w:tc>
          <w:tcPr>
            <w:tcW w:w="1821" w:type="dxa"/>
            <w:vAlign w:val="center"/>
          </w:tcPr>
          <w:p w:rsidRPr="00874669" w:rsidR="00736160" w:rsidP="4E3B9C0E" w:rsidRDefault="21DC96E1" w14:paraId="3F65234F" w14:textId="268F2EEE">
            <w:pPr>
              <w:pStyle w:val="Tabelle"/>
              <w:rPr>
                <w:rFonts w:ascii="Arial" w:hAnsi="Arial" w:cs="Arial"/>
              </w:rPr>
            </w:pPr>
            <w:r w:rsidRPr="21DC96E1">
              <w:rPr>
                <w:rFonts w:ascii="Arial" w:hAnsi="Arial" w:cs="Arial"/>
              </w:rPr>
              <w:t>Developer</w:t>
            </w:r>
          </w:p>
        </w:tc>
        <w:tc>
          <w:tcPr>
            <w:tcW w:w="1807" w:type="dxa"/>
            <w:vAlign w:val="center"/>
          </w:tcPr>
          <w:p w:rsidRPr="00874669" w:rsidR="00736160" w:rsidP="4E3B9C0E" w:rsidRDefault="21DC96E1" w14:paraId="26086F1C" w14:textId="13B54789">
            <w:pPr>
              <w:pStyle w:val="Tabelle"/>
              <w:rPr>
                <w:rFonts w:ascii="Arial" w:hAnsi="Arial" w:cs="Arial"/>
              </w:rPr>
            </w:pPr>
            <w:r w:rsidRPr="21DC96E1">
              <w:rPr>
                <w:rFonts w:ascii="Arial" w:hAnsi="Arial" w:cs="Arial"/>
              </w:rPr>
              <w:t>Tobias Kister</w:t>
            </w:r>
          </w:p>
        </w:tc>
        <w:tc>
          <w:tcPr>
            <w:tcW w:w="3105" w:type="dxa"/>
            <w:vAlign w:val="center"/>
          </w:tcPr>
          <w:p w:rsidRPr="00874669" w:rsidR="00736160" w:rsidP="4E3B9C0E" w:rsidRDefault="21DC96E1" w14:paraId="5A9C812E" w14:textId="7DCEA5C4">
            <w:pPr>
              <w:pStyle w:val="Tabelle"/>
              <w:rPr>
                <w:rFonts w:ascii="Arial" w:hAnsi="Arial" w:cs="Arial"/>
              </w:rPr>
            </w:pPr>
            <w:r w:rsidRPr="21DC96E1">
              <w:rPr>
                <w:rFonts w:ascii="Arial" w:hAnsi="Arial" w:cs="Arial"/>
              </w:rPr>
              <w:t>tobias.kister@pm.me</w:t>
            </w:r>
          </w:p>
        </w:tc>
        <w:tc>
          <w:tcPr>
            <w:tcW w:w="2283" w:type="dxa"/>
            <w:vAlign w:val="center"/>
          </w:tcPr>
          <w:p w:rsidRPr="0058225E" w:rsidR="00736160" w:rsidP="0058225E" w:rsidRDefault="00736160" w14:paraId="4114B5C6" w14:textId="77777777">
            <w:pPr>
              <w:pStyle w:val="Tabelle"/>
              <w:jc w:val="left"/>
              <w:rPr>
                <w:rFonts w:ascii="Arial" w:hAnsi="Arial" w:cs="Arial"/>
              </w:rPr>
            </w:pPr>
          </w:p>
        </w:tc>
      </w:tr>
      <w:tr w:rsidRPr="00874669" w:rsidR="00736160" w:rsidTr="21DC96E1" w14:paraId="078FDE10" w14:textId="77777777">
        <w:trPr>
          <w:trHeight w:val="369"/>
        </w:trPr>
        <w:tc>
          <w:tcPr>
            <w:tcW w:w="1821" w:type="dxa"/>
            <w:vAlign w:val="center"/>
          </w:tcPr>
          <w:p w:rsidRPr="00874669" w:rsidR="00736160" w:rsidP="4E3B9C0E" w:rsidRDefault="21DC96E1" w14:paraId="39518D50" w14:textId="2AA53AB2">
            <w:pPr>
              <w:pStyle w:val="Tabelle"/>
              <w:rPr>
                <w:rFonts w:ascii="Arial" w:hAnsi="Arial" w:cs="Arial"/>
              </w:rPr>
            </w:pPr>
            <w:r w:rsidRPr="21DC96E1">
              <w:rPr>
                <w:rFonts w:ascii="Arial" w:hAnsi="Arial" w:cs="Arial"/>
              </w:rPr>
              <w:t>Developer</w:t>
            </w:r>
          </w:p>
        </w:tc>
        <w:tc>
          <w:tcPr>
            <w:tcW w:w="1807" w:type="dxa"/>
            <w:vAlign w:val="center"/>
          </w:tcPr>
          <w:p w:rsidRPr="00874669" w:rsidR="00736160" w:rsidP="4E3B9C0E" w:rsidRDefault="21DC96E1" w14:paraId="08A71453" w14:textId="2C1BB016">
            <w:pPr>
              <w:pStyle w:val="Tabelle"/>
              <w:rPr>
                <w:rFonts w:ascii="Arial" w:hAnsi="Arial" w:cs="Arial"/>
              </w:rPr>
            </w:pPr>
            <w:r w:rsidRPr="21DC96E1">
              <w:rPr>
                <w:rFonts w:ascii="Arial" w:hAnsi="Arial" w:cs="Arial"/>
              </w:rPr>
              <w:t>Daniel Schmitz</w:t>
            </w:r>
          </w:p>
        </w:tc>
        <w:tc>
          <w:tcPr>
            <w:tcW w:w="3105" w:type="dxa"/>
            <w:vAlign w:val="center"/>
          </w:tcPr>
          <w:p w:rsidRPr="00874669" w:rsidR="00736160" w:rsidP="4E3B9C0E" w:rsidRDefault="21DC96E1" w14:paraId="4250FBCB" w14:textId="46C6824D">
            <w:pPr>
              <w:pStyle w:val="Tabelle"/>
              <w:rPr>
                <w:rFonts w:ascii="Arial" w:hAnsi="Arial" w:cs="Arial"/>
              </w:rPr>
            </w:pPr>
            <w:r w:rsidRPr="21DC96E1">
              <w:rPr>
                <w:rFonts w:ascii="Arial" w:hAnsi="Arial" w:cs="Arial"/>
              </w:rPr>
              <w:t>dschmitz01@web.de</w:t>
            </w:r>
          </w:p>
        </w:tc>
        <w:tc>
          <w:tcPr>
            <w:tcW w:w="2283" w:type="dxa"/>
            <w:vAlign w:val="center"/>
          </w:tcPr>
          <w:p w:rsidRPr="0058225E" w:rsidR="00736160" w:rsidP="0058225E" w:rsidRDefault="0058225E" w14:paraId="37D87F13" w14:textId="1548C187">
            <w:pPr>
              <w:pStyle w:val="Tabelle"/>
              <w:jc w:val="left"/>
              <w:rPr>
                <w:rFonts w:ascii="Arial" w:hAnsi="Arial" w:cs="Arial"/>
              </w:rPr>
            </w:pPr>
            <w:proofErr w:type="spellStart"/>
            <w:r>
              <w:rPr>
                <w:rFonts w:ascii="Arial" w:hAnsi="Arial" w:cs="Arial"/>
              </w:rPr>
              <w:t>M</w:t>
            </w:r>
            <w:r w:rsidR="00CE6C81">
              <w:rPr>
                <w:rFonts w:ascii="Arial" w:hAnsi="Arial" w:cs="Arial"/>
              </w:rPr>
              <w:t>nr</w:t>
            </w:r>
            <w:proofErr w:type="spellEnd"/>
            <w:r w:rsidR="00CE6C81">
              <w:rPr>
                <w:rFonts w:ascii="Arial" w:hAnsi="Arial" w:cs="Arial"/>
              </w:rPr>
              <w:t xml:space="preserve">.: </w:t>
            </w:r>
            <w:r w:rsidRPr="0058225E">
              <w:rPr>
                <w:rFonts w:ascii="Arial" w:hAnsi="Arial" w:cs="Arial"/>
              </w:rPr>
              <w:t>6695185</w:t>
            </w:r>
          </w:p>
        </w:tc>
      </w:tr>
      <w:tr w:rsidRPr="00874669" w:rsidR="00736160" w:rsidTr="21DC96E1" w14:paraId="068502FD" w14:textId="77777777">
        <w:trPr>
          <w:trHeight w:val="369"/>
        </w:trPr>
        <w:tc>
          <w:tcPr>
            <w:tcW w:w="1821" w:type="dxa"/>
            <w:vAlign w:val="center"/>
          </w:tcPr>
          <w:p w:rsidRPr="00874669" w:rsidR="00736160" w:rsidP="4E3B9C0E" w:rsidRDefault="21DC96E1" w14:paraId="3546BD57" w14:textId="055C5CF0">
            <w:pPr>
              <w:pStyle w:val="Tabelle"/>
              <w:rPr>
                <w:rFonts w:ascii="Arial" w:hAnsi="Arial" w:cs="Arial"/>
              </w:rPr>
            </w:pPr>
            <w:r w:rsidRPr="21DC96E1">
              <w:rPr>
                <w:rFonts w:ascii="Arial" w:hAnsi="Arial" w:cs="Arial"/>
              </w:rPr>
              <w:t>Developer</w:t>
            </w:r>
          </w:p>
        </w:tc>
        <w:tc>
          <w:tcPr>
            <w:tcW w:w="1807" w:type="dxa"/>
            <w:vAlign w:val="center"/>
          </w:tcPr>
          <w:p w:rsidRPr="00874669" w:rsidR="00736160" w:rsidP="4E3B9C0E" w:rsidRDefault="21DC96E1" w14:paraId="75DA8EEA" w14:textId="07324770">
            <w:pPr>
              <w:pStyle w:val="Tabelle"/>
              <w:rPr>
                <w:rFonts w:ascii="Arial" w:hAnsi="Arial" w:cs="Arial"/>
              </w:rPr>
            </w:pPr>
            <w:r w:rsidRPr="21DC96E1">
              <w:rPr>
                <w:rFonts w:ascii="Arial" w:hAnsi="Arial" w:cs="Arial"/>
              </w:rPr>
              <w:t xml:space="preserve">Jan </w:t>
            </w:r>
            <w:proofErr w:type="spellStart"/>
            <w:r w:rsidRPr="21DC96E1">
              <w:rPr>
                <w:rFonts w:ascii="Arial" w:hAnsi="Arial" w:cs="Arial"/>
              </w:rPr>
              <w:t>Neifeld</w:t>
            </w:r>
            <w:proofErr w:type="spellEnd"/>
          </w:p>
        </w:tc>
        <w:tc>
          <w:tcPr>
            <w:tcW w:w="3105" w:type="dxa"/>
            <w:vAlign w:val="center"/>
          </w:tcPr>
          <w:p w:rsidRPr="00874669" w:rsidR="00736160" w:rsidP="4E3B9C0E" w:rsidRDefault="21DC96E1" w14:paraId="723EA2D9" w14:textId="6A132812">
            <w:pPr>
              <w:pStyle w:val="Tabelle"/>
              <w:rPr>
                <w:rFonts w:ascii="Arial" w:hAnsi="Arial" w:cs="Arial"/>
              </w:rPr>
            </w:pPr>
            <w:r w:rsidRPr="21DC96E1">
              <w:rPr>
                <w:rFonts w:ascii="Arial" w:hAnsi="Arial" w:cs="Arial"/>
              </w:rPr>
              <w:t>j.Dario@gmx.de</w:t>
            </w:r>
          </w:p>
        </w:tc>
        <w:tc>
          <w:tcPr>
            <w:tcW w:w="2283" w:type="dxa"/>
            <w:vAlign w:val="center"/>
          </w:tcPr>
          <w:p w:rsidRPr="0058225E" w:rsidR="00736160" w:rsidP="0058225E" w:rsidRDefault="00736160" w14:paraId="67FA4063" w14:textId="77777777">
            <w:pPr>
              <w:pStyle w:val="Tabelle"/>
              <w:jc w:val="left"/>
              <w:rPr>
                <w:rFonts w:ascii="Arial" w:hAnsi="Arial" w:cs="Arial"/>
              </w:rPr>
            </w:pPr>
          </w:p>
        </w:tc>
      </w:tr>
      <w:tr w:rsidR="4E3B9C0E" w:rsidTr="21DC96E1" w14:paraId="61BD2F0F" w14:textId="77777777">
        <w:trPr>
          <w:trHeight w:val="369"/>
        </w:trPr>
        <w:tc>
          <w:tcPr>
            <w:tcW w:w="1821" w:type="dxa"/>
            <w:vAlign w:val="center"/>
          </w:tcPr>
          <w:p w:rsidR="4E3B9C0E" w:rsidP="4E3B9C0E" w:rsidRDefault="21DC96E1" w14:paraId="4AF63C71" w14:textId="2C06A03B">
            <w:pPr>
              <w:pStyle w:val="Tabelle"/>
              <w:rPr>
                <w:rFonts w:ascii="Arial" w:hAnsi="Arial" w:cs="Arial"/>
              </w:rPr>
            </w:pPr>
            <w:r w:rsidRPr="21DC96E1">
              <w:rPr>
                <w:rFonts w:ascii="Arial" w:hAnsi="Arial" w:cs="Arial"/>
              </w:rPr>
              <w:t>Auftraggeber</w:t>
            </w:r>
          </w:p>
        </w:tc>
        <w:tc>
          <w:tcPr>
            <w:tcW w:w="1807" w:type="dxa"/>
            <w:vAlign w:val="center"/>
          </w:tcPr>
          <w:p w:rsidR="4E3B9C0E" w:rsidP="4E3B9C0E" w:rsidRDefault="21DC96E1" w14:paraId="33D633DE" w14:textId="1E4FC895">
            <w:pPr>
              <w:pStyle w:val="Tabelle"/>
              <w:rPr>
                <w:rFonts w:ascii="Arial" w:hAnsi="Arial" w:cs="Arial"/>
              </w:rPr>
            </w:pPr>
            <w:r w:rsidRPr="21DC96E1">
              <w:rPr>
                <w:rFonts w:ascii="Arial" w:hAnsi="Arial" w:cs="Arial"/>
              </w:rPr>
              <w:t>Enzo Hilzinger</w:t>
            </w:r>
          </w:p>
        </w:tc>
        <w:tc>
          <w:tcPr>
            <w:tcW w:w="3105" w:type="dxa"/>
            <w:vAlign w:val="center"/>
          </w:tcPr>
          <w:p w:rsidR="4E3B9C0E" w:rsidP="4E3B9C0E" w:rsidRDefault="21DC96E1" w14:paraId="73FF024F" w14:textId="14B7E34A">
            <w:pPr>
              <w:pStyle w:val="Tabelle"/>
              <w:rPr>
                <w:rFonts w:ascii="Arial" w:hAnsi="Arial" w:cs="Arial"/>
              </w:rPr>
            </w:pPr>
            <w:r w:rsidRPr="21DC96E1">
              <w:rPr>
                <w:rFonts w:ascii="Arial" w:hAnsi="Arial" w:cs="Arial"/>
              </w:rPr>
              <w:t>enzo.hilzinger@sap.com</w:t>
            </w:r>
          </w:p>
        </w:tc>
        <w:tc>
          <w:tcPr>
            <w:tcW w:w="2283" w:type="dxa"/>
            <w:vAlign w:val="center"/>
          </w:tcPr>
          <w:p w:rsidRPr="0058225E" w:rsidR="4E3B9C0E" w:rsidP="0058225E" w:rsidRDefault="008C6983" w14:paraId="7F06DCD4" w14:textId="13B5F6C8">
            <w:pPr>
              <w:pStyle w:val="Tabelle"/>
              <w:jc w:val="left"/>
              <w:rPr>
                <w:rFonts w:ascii="Arial" w:hAnsi="Arial" w:cs="Arial"/>
              </w:rPr>
            </w:pPr>
            <w:r w:rsidRPr="0058225E">
              <w:rPr>
                <w:rFonts w:ascii="Arial" w:hAnsi="Arial" w:cs="Arial"/>
              </w:rPr>
              <w:t>-</w:t>
            </w:r>
          </w:p>
        </w:tc>
      </w:tr>
      <w:tr w:rsidR="4E3B9C0E" w:rsidTr="21DC96E1" w14:paraId="4BA8DF3E" w14:textId="77777777">
        <w:trPr>
          <w:trHeight w:val="369"/>
        </w:trPr>
        <w:tc>
          <w:tcPr>
            <w:tcW w:w="1821" w:type="dxa"/>
            <w:vAlign w:val="center"/>
          </w:tcPr>
          <w:p w:rsidR="4E3B9C0E" w:rsidP="4E3B9C0E" w:rsidRDefault="21DC96E1" w14:paraId="1C1D94D1" w14:textId="5046A5EE">
            <w:pPr>
              <w:pStyle w:val="Tabelle"/>
              <w:rPr>
                <w:rFonts w:ascii="Arial" w:hAnsi="Arial" w:cs="Arial"/>
              </w:rPr>
            </w:pPr>
            <w:r w:rsidRPr="21DC96E1">
              <w:rPr>
                <w:rFonts w:ascii="Arial" w:hAnsi="Arial" w:cs="Arial"/>
              </w:rPr>
              <w:t>Auftraggeber</w:t>
            </w:r>
          </w:p>
        </w:tc>
        <w:tc>
          <w:tcPr>
            <w:tcW w:w="1807" w:type="dxa"/>
            <w:vAlign w:val="center"/>
          </w:tcPr>
          <w:p w:rsidR="4E3B9C0E" w:rsidP="4E3B9C0E" w:rsidRDefault="21DC96E1" w14:paraId="43C7718A" w14:textId="5BF98A02">
            <w:pPr>
              <w:pStyle w:val="Tabelle"/>
              <w:rPr>
                <w:rFonts w:ascii="Arial" w:hAnsi="Arial" w:cs="Arial"/>
              </w:rPr>
            </w:pPr>
            <w:r w:rsidRPr="21DC96E1">
              <w:rPr>
                <w:rFonts w:ascii="Arial" w:hAnsi="Arial" w:cs="Arial"/>
              </w:rPr>
              <w:t>Michael Lang</w:t>
            </w:r>
          </w:p>
        </w:tc>
        <w:tc>
          <w:tcPr>
            <w:tcW w:w="3105" w:type="dxa"/>
            <w:vAlign w:val="center"/>
          </w:tcPr>
          <w:p w:rsidR="4E3B9C0E" w:rsidP="4E3B9C0E" w:rsidRDefault="21DC96E1" w14:paraId="3B93E6FF" w14:textId="32316F0A">
            <w:pPr>
              <w:pStyle w:val="Tabelle"/>
              <w:rPr>
                <w:rFonts w:ascii="Arial" w:hAnsi="Arial" w:cs="Arial"/>
              </w:rPr>
            </w:pPr>
            <w:r w:rsidRPr="21DC96E1">
              <w:rPr>
                <w:rFonts w:ascii="Arial" w:hAnsi="Arial" w:cs="Arial"/>
              </w:rPr>
              <w:t>mi.lang@sap.com</w:t>
            </w:r>
          </w:p>
        </w:tc>
        <w:tc>
          <w:tcPr>
            <w:tcW w:w="2283" w:type="dxa"/>
            <w:vAlign w:val="center"/>
          </w:tcPr>
          <w:p w:rsidRPr="0058225E" w:rsidR="4E3B9C0E" w:rsidP="0058225E" w:rsidRDefault="008C6983" w14:paraId="66EB594B" w14:textId="0D8A74F8">
            <w:pPr>
              <w:pStyle w:val="Tabelle"/>
              <w:jc w:val="left"/>
              <w:rPr>
                <w:rFonts w:ascii="Arial" w:hAnsi="Arial" w:cs="Arial"/>
              </w:rPr>
            </w:pPr>
            <w:r w:rsidRPr="0058225E">
              <w:rPr>
                <w:rFonts w:ascii="Arial" w:hAnsi="Arial" w:cs="Arial"/>
              </w:rPr>
              <w:t>-</w:t>
            </w:r>
          </w:p>
        </w:tc>
      </w:tr>
    </w:tbl>
    <w:p w:rsidR="4E3B9C0E" w:rsidP="4E3B9C0E" w:rsidRDefault="4E3B9C0E" w14:paraId="0B0430A0" w14:textId="560BF250">
      <w:pPr>
        <w:rPr>
          <w:highlight w:val="green"/>
          <w:lang w:eastAsia="de-DE"/>
        </w:rPr>
      </w:pPr>
    </w:p>
    <w:p w:rsidR="00310898" w:rsidP="4E3B9C0E" w:rsidRDefault="21DC96E1" w14:paraId="0026EC15" w14:textId="5A7FFFAE">
      <w:pPr>
        <w:pStyle w:val="Heading3"/>
      </w:pPr>
      <w:bookmarkStart w:name="_Toc135599079" w:id="56"/>
      <w:bookmarkStart w:name="_Toc135599112" w:id="57"/>
      <w:bookmarkStart w:name="_Toc135599511" w:id="58"/>
      <w:r>
        <w:t>Meeting-Protokolle</w:t>
      </w:r>
      <w:bookmarkEnd w:id="56"/>
      <w:bookmarkEnd w:id="57"/>
      <w:bookmarkEnd w:id="58"/>
    </w:p>
    <w:p w:rsidR="00736160" w:rsidP="4E3B9C0E" w:rsidRDefault="21DC96E1" w14:paraId="23F30025" w14:textId="30D03055">
      <w:pPr>
        <w:rPr>
          <w:lang w:eastAsia="de-DE"/>
        </w:rPr>
      </w:pPr>
      <w:r>
        <w:t>Die Meetings finden sowohl gemeinsam mit den Auftraggebern statt als auch ausschließlich im Kreis des Projektteams, um bei Bedarf wichtige Entscheidungen wie auch allgemeine Anforderungen mit den Auftraggebern abzustimmen und gleichzeitig die technische Umsetzung im Projektteam vorzunehmen.</w:t>
      </w:r>
    </w:p>
    <w:tbl>
      <w:tblPr>
        <w:tblW w:w="9016" w:type="dxa"/>
        <w:tblBorders>
          <w:bottom w:val="single" w:color="BFBFBF" w:themeColor="background1" w:themeShade="BF" w:sz="6" w:space="0"/>
          <w:insideH w:val="single" w:color="BFBFBF" w:themeColor="background1" w:themeShade="BF" w:sz="6" w:space="0"/>
        </w:tblBorders>
        <w:tblLook w:val="01E0" w:firstRow="1" w:lastRow="1" w:firstColumn="1" w:lastColumn="1" w:noHBand="0" w:noVBand="0"/>
      </w:tblPr>
      <w:tblGrid>
        <w:gridCol w:w="1276"/>
        <w:gridCol w:w="1985"/>
        <w:gridCol w:w="1417"/>
        <w:gridCol w:w="4338"/>
      </w:tblGrid>
      <w:tr w:rsidRPr="00874669" w:rsidR="0043706D" w:rsidTr="21DC96E1" w14:paraId="77EEE260" w14:textId="77777777">
        <w:trPr>
          <w:trHeight w:val="369"/>
        </w:trPr>
        <w:tc>
          <w:tcPr>
            <w:tcW w:w="1276" w:type="dxa"/>
            <w:shd w:val="clear" w:color="auto" w:fill="007FC5"/>
            <w:vAlign w:val="center"/>
          </w:tcPr>
          <w:p w:rsidRPr="001827D6" w:rsidR="0043706D" w:rsidRDefault="21DC96E1" w14:paraId="3DDAF795" w14:textId="65F5E2A4">
            <w:pPr>
              <w:pStyle w:val="Tabellenkopf"/>
              <w:rPr>
                <w:rFonts w:ascii="Arial" w:hAnsi="Arial" w:cs="Arial"/>
                <w:color w:val="FFFFFF" w:themeColor="background1"/>
              </w:rPr>
            </w:pPr>
            <w:r w:rsidRPr="21DC96E1">
              <w:rPr>
                <w:rFonts w:ascii="Arial" w:hAnsi="Arial" w:cs="Arial"/>
                <w:color w:val="FFFFFF" w:themeColor="background1"/>
              </w:rPr>
              <w:t>Datum</w:t>
            </w:r>
          </w:p>
        </w:tc>
        <w:tc>
          <w:tcPr>
            <w:tcW w:w="1985" w:type="dxa"/>
            <w:shd w:val="clear" w:color="auto" w:fill="007FC5"/>
            <w:vAlign w:val="center"/>
          </w:tcPr>
          <w:p w:rsidRPr="001827D6" w:rsidR="0043706D" w:rsidRDefault="21DC96E1" w14:paraId="1458ECA4" w14:textId="1CDC268F">
            <w:pPr>
              <w:pStyle w:val="Tabellenkopf"/>
              <w:rPr>
                <w:rFonts w:ascii="Arial" w:hAnsi="Arial" w:cs="Arial"/>
                <w:color w:val="FFFFFF" w:themeColor="background1"/>
              </w:rPr>
            </w:pPr>
            <w:r w:rsidRPr="21DC96E1">
              <w:rPr>
                <w:rFonts w:ascii="Arial" w:hAnsi="Arial" w:cs="Arial"/>
                <w:color w:val="FFFFFF" w:themeColor="background1"/>
              </w:rPr>
              <w:t>Thema</w:t>
            </w:r>
          </w:p>
        </w:tc>
        <w:tc>
          <w:tcPr>
            <w:tcW w:w="1417" w:type="dxa"/>
            <w:shd w:val="clear" w:color="auto" w:fill="007FC5"/>
            <w:vAlign w:val="center"/>
          </w:tcPr>
          <w:p w:rsidRPr="001827D6" w:rsidR="0043706D" w:rsidRDefault="21DC96E1" w14:paraId="327B1D6E" w14:textId="4C576B9F">
            <w:pPr>
              <w:pStyle w:val="Tabellenkopf"/>
              <w:rPr>
                <w:rFonts w:ascii="Arial" w:hAnsi="Arial" w:cs="Arial"/>
                <w:color w:val="FFFFFF" w:themeColor="background1"/>
              </w:rPr>
            </w:pPr>
            <w:r w:rsidRPr="21DC96E1">
              <w:rPr>
                <w:rFonts w:ascii="Arial" w:hAnsi="Arial" w:cs="Arial"/>
                <w:color w:val="FFFFFF" w:themeColor="background1"/>
              </w:rPr>
              <w:t>Teilnehmer</w:t>
            </w:r>
          </w:p>
        </w:tc>
        <w:tc>
          <w:tcPr>
            <w:tcW w:w="4338" w:type="dxa"/>
            <w:shd w:val="clear" w:color="auto" w:fill="007FC5"/>
            <w:vAlign w:val="center"/>
          </w:tcPr>
          <w:p w:rsidRPr="001827D6" w:rsidR="0043706D" w:rsidRDefault="21DC96E1" w14:paraId="3824D43C" w14:textId="79653F72">
            <w:pPr>
              <w:pStyle w:val="Tabellenkopf"/>
              <w:rPr>
                <w:rFonts w:ascii="Arial" w:hAnsi="Arial" w:cs="Arial"/>
                <w:color w:val="FFFFFF" w:themeColor="background1"/>
              </w:rPr>
            </w:pPr>
            <w:r w:rsidRPr="21DC96E1">
              <w:rPr>
                <w:rFonts w:ascii="Arial" w:hAnsi="Arial" w:cs="Arial"/>
                <w:color w:val="FFFFFF" w:themeColor="background1"/>
              </w:rPr>
              <w:t>Zusammenfassung</w:t>
            </w:r>
          </w:p>
        </w:tc>
      </w:tr>
      <w:tr w:rsidRPr="00874669" w:rsidR="0043706D" w:rsidTr="21DC96E1" w14:paraId="6E86847C" w14:textId="77777777">
        <w:trPr>
          <w:trHeight w:val="369"/>
        </w:trPr>
        <w:tc>
          <w:tcPr>
            <w:tcW w:w="1276" w:type="dxa"/>
            <w:vAlign w:val="center"/>
          </w:tcPr>
          <w:p w:rsidRPr="001827D6" w:rsidR="0043706D" w:rsidRDefault="21DC96E1" w14:paraId="226F8240" w14:textId="42CAACDC">
            <w:pPr>
              <w:pStyle w:val="Tabelle"/>
              <w:rPr>
                <w:rFonts w:ascii="Arial" w:hAnsi="Arial" w:cs="Arial"/>
              </w:rPr>
            </w:pPr>
            <w:r w:rsidRPr="21DC96E1">
              <w:rPr>
                <w:rFonts w:ascii="Arial" w:hAnsi="Arial" w:cs="Arial"/>
              </w:rPr>
              <w:t>08.05.2023</w:t>
            </w:r>
          </w:p>
        </w:tc>
        <w:tc>
          <w:tcPr>
            <w:tcW w:w="1985" w:type="dxa"/>
            <w:vAlign w:val="center"/>
          </w:tcPr>
          <w:p w:rsidRPr="001827D6" w:rsidR="0043706D" w:rsidP="00447B63" w:rsidRDefault="21DC96E1" w14:paraId="2AE49104" w14:textId="3FE9C000">
            <w:pPr>
              <w:pStyle w:val="Tabelle"/>
              <w:jc w:val="left"/>
              <w:rPr>
                <w:rFonts w:ascii="Arial" w:hAnsi="Arial" w:cs="Arial"/>
              </w:rPr>
            </w:pPr>
            <w:r w:rsidRPr="21DC96E1">
              <w:rPr>
                <w:rFonts w:ascii="Arial" w:hAnsi="Arial" w:cs="Arial"/>
              </w:rPr>
              <w:t>Projektauftrag &amp; Projektteambildung</w:t>
            </w:r>
          </w:p>
        </w:tc>
        <w:tc>
          <w:tcPr>
            <w:tcW w:w="1417" w:type="dxa"/>
            <w:vAlign w:val="center"/>
          </w:tcPr>
          <w:p w:rsidRPr="001827D6" w:rsidR="0043706D" w:rsidP="00447B63" w:rsidRDefault="21DC96E1" w14:paraId="1D9C1009" w14:textId="3AB303ED">
            <w:pPr>
              <w:pStyle w:val="Tabelle"/>
              <w:jc w:val="left"/>
              <w:rPr>
                <w:rFonts w:ascii="Arial" w:hAnsi="Arial" w:cs="Arial"/>
              </w:rPr>
            </w:pPr>
            <w:r w:rsidRPr="21DC96E1">
              <w:rPr>
                <w:rFonts w:ascii="Arial" w:hAnsi="Arial" w:cs="Arial"/>
              </w:rPr>
              <w:t>Projektteam + Aufraggeber</w:t>
            </w:r>
          </w:p>
        </w:tc>
        <w:tc>
          <w:tcPr>
            <w:tcW w:w="4338" w:type="dxa"/>
            <w:vAlign w:val="center"/>
          </w:tcPr>
          <w:p w:rsidRPr="001827D6" w:rsidR="0043706D" w:rsidP="0188711E" w:rsidRDefault="0188711E" w14:paraId="071FEAFC" w14:textId="5A26E8A6">
            <w:pPr>
              <w:pStyle w:val="Tabelle"/>
              <w:jc w:val="left"/>
              <w:rPr>
                <w:rFonts w:ascii="Arial" w:hAnsi="Arial" w:cs="Arial"/>
              </w:rPr>
            </w:pPr>
            <w:r w:rsidRPr="0188711E">
              <w:rPr>
                <w:rFonts w:ascii="Arial" w:hAnsi="Arial" w:cs="Arial"/>
              </w:rPr>
              <w:t xml:space="preserve">Empfang des Projektauftrags </w:t>
            </w:r>
            <w:r w:rsidR="00A900FD">
              <w:rPr>
                <w:rFonts w:ascii="Arial" w:hAnsi="Arial" w:cs="Arial"/>
              </w:rPr>
              <w:t>zur Textklassifikation- und Kompression,</w:t>
            </w:r>
            <w:r w:rsidRPr="0188711E">
              <w:rPr>
                <w:rFonts w:ascii="Arial" w:hAnsi="Arial" w:cs="Arial"/>
              </w:rPr>
              <w:t xml:space="preserve"> Projektteamzusammenstellung</w:t>
            </w:r>
          </w:p>
        </w:tc>
      </w:tr>
      <w:tr w:rsidRPr="00874669" w:rsidR="0043706D" w:rsidTr="21DC96E1" w14:paraId="0138B474" w14:textId="77777777">
        <w:trPr>
          <w:trHeight w:val="369"/>
        </w:trPr>
        <w:tc>
          <w:tcPr>
            <w:tcW w:w="1276" w:type="dxa"/>
            <w:vAlign w:val="center"/>
          </w:tcPr>
          <w:p w:rsidRPr="001827D6" w:rsidR="0043706D" w:rsidRDefault="21DC96E1" w14:paraId="39957911" w14:textId="46635352">
            <w:pPr>
              <w:pStyle w:val="Tabelle"/>
              <w:rPr>
                <w:rFonts w:ascii="Arial" w:hAnsi="Arial" w:cs="Arial"/>
              </w:rPr>
            </w:pPr>
            <w:r w:rsidRPr="21DC96E1">
              <w:rPr>
                <w:rFonts w:ascii="Arial" w:hAnsi="Arial" w:cs="Arial"/>
              </w:rPr>
              <w:t>14.05.2023</w:t>
            </w:r>
          </w:p>
        </w:tc>
        <w:tc>
          <w:tcPr>
            <w:tcW w:w="1985" w:type="dxa"/>
            <w:vAlign w:val="center"/>
          </w:tcPr>
          <w:p w:rsidRPr="001827D6" w:rsidR="0043706D" w:rsidP="00447B63" w:rsidRDefault="21DC96E1" w14:paraId="365249EF" w14:textId="2C24BCF1">
            <w:pPr>
              <w:pStyle w:val="Tabelle"/>
              <w:jc w:val="left"/>
              <w:rPr>
                <w:rFonts w:ascii="Arial" w:hAnsi="Arial" w:cs="Arial"/>
              </w:rPr>
            </w:pPr>
            <w:r w:rsidRPr="21DC96E1">
              <w:rPr>
                <w:rFonts w:ascii="Arial" w:hAnsi="Arial" w:cs="Arial"/>
              </w:rPr>
              <w:t>Brainstorming &amp; Aufgabenverteilung</w:t>
            </w:r>
          </w:p>
        </w:tc>
        <w:tc>
          <w:tcPr>
            <w:tcW w:w="1417" w:type="dxa"/>
            <w:vAlign w:val="center"/>
          </w:tcPr>
          <w:p w:rsidRPr="001827D6" w:rsidR="0043706D" w:rsidP="00447B63" w:rsidRDefault="21DC96E1" w14:paraId="0DEB179D" w14:textId="595D8755">
            <w:pPr>
              <w:pStyle w:val="Tabelle"/>
              <w:jc w:val="left"/>
              <w:rPr>
                <w:rFonts w:ascii="Arial" w:hAnsi="Arial" w:cs="Arial"/>
              </w:rPr>
            </w:pPr>
            <w:r w:rsidRPr="21DC96E1">
              <w:rPr>
                <w:rFonts w:ascii="Arial" w:hAnsi="Arial" w:cs="Arial"/>
              </w:rPr>
              <w:t>Projektteam</w:t>
            </w:r>
          </w:p>
        </w:tc>
        <w:tc>
          <w:tcPr>
            <w:tcW w:w="4338" w:type="dxa"/>
            <w:vAlign w:val="center"/>
          </w:tcPr>
          <w:p w:rsidRPr="001827D6" w:rsidR="0043706D" w:rsidRDefault="0188711E" w14:paraId="0EF5A7F2" w14:textId="0106F9A8">
            <w:pPr>
              <w:pStyle w:val="Tabelle"/>
              <w:rPr>
                <w:rFonts w:ascii="Segoe UI Emoji" w:hAnsi="Segoe UI Emoji" w:eastAsia="Segoe UI Emoji" w:cs="Segoe UI Emoji"/>
              </w:rPr>
            </w:pPr>
            <w:r w:rsidRPr="0188711E">
              <w:rPr>
                <w:rFonts w:ascii="Segoe UI Emoji" w:hAnsi="Segoe UI Emoji" w:eastAsia="Segoe UI Emoji" w:cs="Segoe UI Emoji"/>
              </w:rPr>
              <w:t>Brainstorming über Projektinhalte und –ziele, Verteilung erster Zuständigkeiten</w:t>
            </w:r>
          </w:p>
        </w:tc>
      </w:tr>
      <w:tr w:rsidRPr="00874669" w:rsidR="0043706D" w:rsidTr="21DC96E1" w14:paraId="58A46B32" w14:textId="77777777">
        <w:trPr>
          <w:trHeight w:val="369"/>
        </w:trPr>
        <w:tc>
          <w:tcPr>
            <w:tcW w:w="1276" w:type="dxa"/>
            <w:vAlign w:val="center"/>
          </w:tcPr>
          <w:p w:rsidRPr="001827D6" w:rsidR="0043706D" w:rsidRDefault="21DC96E1" w14:paraId="776F68D4" w14:textId="0428EB00">
            <w:pPr>
              <w:pStyle w:val="Tabelle"/>
              <w:rPr>
                <w:rFonts w:ascii="Arial" w:hAnsi="Arial" w:cs="Arial"/>
              </w:rPr>
            </w:pPr>
            <w:r w:rsidRPr="21DC96E1">
              <w:rPr>
                <w:rFonts w:ascii="Arial" w:hAnsi="Arial" w:cs="Arial"/>
              </w:rPr>
              <w:t>17.05.2023</w:t>
            </w:r>
          </w:p>
        </w:tc>
        <w:tc>
          <w:tcPr>
            <w:tcW w:w="1985" w:type="dxa"/>
            <w:vAlign w:val="center"/>
          </w:tcPr>
          <w:p w:rsidRPr="001827D6" w:rsidR="0043706D" w:rsidP="00447B63" w:rsidRDefault="21DC96E1" w14:paraId="0815910B" w14:textId="3371ED44">
            <w:pPr>
              <w:pStyle w:val="Tabelle"/>
              <w:jc w:val="left"/>
              <w:rPr>
                <w:rFonts w:ascii="Arial" w:hAnsi="Arial" w:cs="Arial"/>
              </w:rPr>
            </w:pPr>
            <w:r w:rsidRPr="21DC96E1">
              <w:rPr>
                <w:rFonts w:ascii="Arial" w:hAnsi="Arial" w:cs="Arial"/>
              </w:rPr>
              <w:t>Absprache</w:t>
            </w:r>
          </w:p>
        </w:tc>
        <w:tc>
          <w:tcPr>
            <w:tcW w:w="1417" w:type="dxa"/>
            <w:vAlign w:val="center"/>
          </w:tcPr>
          <w:p w:rsidRPr="001827D6" w:rsidR="0043706D" w:rsidP="00447B63" w:rsidRDefault="21DC96E1" w14:paraId="3E6A13F6" w14:textId="76DFBD20">
            <w:pPr>
              <w:pStyle w:val="Tabelle"/>
              <w:jc w:val="left"/>
              <w:rPr>
                <w:rFonts w:ascii="Arial" w:hAnsi="Arial" w:cs="Arial"/>
              </w:rPr>
            </w:pPr>
            <w:r w:rsidRPr="21DC96E1">
              <w:rPr>
                <w:rFonts w:ascii="Arial" w:hAnsi="Arial" w:cs="Arial"/>
              </w:rPr>
              <w:t>Projektteam</w:t>
            </w:r>
          </w:p>
        </w:tc>
        <w:tc>
          <w:tcPr>
            <w:tcW w:w="4338" w:type="dxa"/>
            <w:vAlign w:val="center"/>
          </w:tcPr>
          <w:p w:rsidRPr="001827D6" w:rsidR="0043706D" w:rsidRDefault="0188711E" w14:paraId="068C8A5B" w14:textId="2626E6C0">
            <w:pPr>
              <w:pStyle w:val="Tabelle"/>
              <w:rPr>
                <w:rFonts w:ascii="Arial" w:hAnsi="Arial" w:cs="Arial"/>
              </w:rPr>
            </w:pPr>
            <w:r w:rsidRPr="0188711E">
              <w:rPr>
                <w:rFonts w:ascii="Arial" w:hAnsi="Arial" w:cs="Arial"/>
              </w:rPr>
              <w:t>Diskussion der Anforderungen und Verteilung zugehöriger Aufgaben</w:t>
            </w:r>
          </w:p>
        </w:tc>
      </w:tr>
      <w:tr w:rsidRPr="00874669" w:rsidR="0043706D" w:rsidTr="21DC96E1" w14:paraId="1527A27E" w14:textId="77777777">
        <w:trPr>
          <w:trHeight w:val="369"/>
        </w:trPr>
        <w:tc>
          <w:tcPr>
            <w:tcW w:w="1276" w:type="dxa"/>
            <w:vAlign w:val="center"/>
          </w:tcPr>
          <w:p w:rsidRPr="001827D6" w:rsidR="0043706D" w:rsidRDefault="21DC96E1" w14:paraId="36B14876" w14:textId="047EBEBE">
            <w:pPr>
              <w:pStyle w:val="Tabelle"/>
              <w:rPr>
                <w:rFonts w:ascii="Arial" w:hAnsi="Arial" w:cs="Arial"/>
              </w:rPr>
            </w:pPr>
            <w:r w:rsidRPr="21DC96E1">
              <w:rPr>
                <w:rFonts w:ascii="Arial" w:hAnsi="Arial" w:cs="Arial"/>
              </w:rPr>
              <w:t>17.05.2023</w:t>
            </w:r>
          </w:p>
        </w:tc>
        <w:tc>
          <w:tcPr>
            <w:tcW w:w="1985" w:type="dxa"/>
            <w:vAlign w:val="center"/>
          </w:tcPr>
          <w:p w:rsidRPr="001827D6" w:rsidR="0043706D" w:rsidP="00447B63" w:rsidRDefault="21DC96E1" w14:paraId="4A35B4E7" w14:textId="160E1C10">
            <w:pPr>
              <w:pStyle w:val="Tabelle"/>
              <w:jc w:val="left"/>
              <w:rPr>
                <w:rFonts w:ascii="Arial" w:hAnsi="Arial" w:cs="Arial"/>
              </w:rPr>
            </w:pPr>
            <w:r w:rsidRPr="21DC96E1">
              <w:rPr>
                <w:rFonts w:ascii="Arial" w:hAnsi="Arial" w:cs="Arial"/>
              </w:rPr>
              <w:t>Austausch über Anforderungen</w:t>
            </w:r>
          </w:p>
        </w:tc>
        <w:tc>
          <w:tcPr>
            <w:tcW w:w="1417" w:type="dxa"/>
            <w:vAlign w:val="center"/>
          </w:tcPr>
          <w:p w:rsidRPr="001827D6" w:rsidR="0043706D" w:rsidP="00447B63" w:rsidRDefault="21DC96E1" w14:paraId="0969DA30" w14:textId="4FCF8032">
            <w:pPr>
              <w:pStyle w:val="Tabelle"/>
              <w:jc w:val="left"/>
              <w:rPr>
                <w:rFonts w:ascii="Arial" w:hAnsi="Arial" w:cs="Arial"/>
              </w:rPr>
            </w:pPr>
            <w:r w:rsidRPr="21DC96E1">
              <w:rPr>
                <w:rFonts w:ascii="Arial" w:hAnsi="Arial" w:cs="Arial"/>
              </w:rPr>
              <w:t>Projektteam + Auftraggeber</w:t>
            </w:r>
          </w:p>
        </w:tc>
        <w:tc>
          <w:tcPr>
            <w:tcW w:w="4338" w:type="dxa"/>
            <w:vAlign w:val="center"/>
          </w:tcPr>
          <w:p w:rsidRPr="001827D6" w:rsidR="0043706D" w:rsidRDefault="0188711E" w14:paraId="3CE415DD" w14:textId="0B60DF8A">
            <w:pPr>
              <w:pStyle w:val="Tabelle"/>
              <w:rPr>
                <w:rFonts w:ascii="Arial" w:hAnsi="Arial" w:cs="Arial"/>
              </w:rPr>
            </w:pPr>
            <w:r w:rsidRPr="0188711E">
              <w:rPr>
                <w:rFonts w:ascii="Arial" w:hAnsi="Arial" w:cs="Arial"/>
              </w:rPr>
              <w:t xml:space="preserve">Absprache mit Stakeholdern über Anforderungen und </w:t>
            </w:r>
            <w:proofErr w:type="spellStart"/>
            <w:r w:rsidRPr="0188711E">
              <w:rPr>
                <w:rFonts w:ascii="Arial" w:hAnsi="Arial" w:cs="Arial"/>
              </w:rPr>
              <w:t>Projektscope</w:t>
            </w:r>
            <w:proofErr w:type="spellEnd"/>
          </w:p>
        </w:tc>
      </w:tr>
      <w:tr w:rsidR="0043706D" w:rsidTr="21DC96E1" w14:paraId="1526E2F0" w14:textId="77777777">
        <w:trPr>
          <w:trHeight w:val="369"/>
        </w:trPr>
        <w:tc>
          <w:tcPr>
            <w:tcW w:w="1276" w:type="dxa"/>
            <w:vAlign w:val="center"/>
          </w:tcPr>
          <w:p w:rsidRPr="001827D6" w:rsidR="0043706D" w:rsidRDefault="21DC96E1" w14:paraId="2C918222" w14:textId="152ECEF5">
            <w:pPr>
              <w:pStyle w:val="Tabelle"/>
              <w:rPr>
                <w:rFonts w:ascii="Arial" w:hAnsi="Arial" w:cs="Arial"/>
              </w:rPr>
            </w:pPr>
            <w:r w:rsidRPr="21DC96E1">
              <w:rPr>
                <w:rFonts w:ascii="Arial" w:hAnsi="Arial" w:cs="Arial"/>
              </w:rPr>
              <w:t>21.05.2023</w:t>
            </w:r>
          </w:p>
        </w:tc>
        <w:tc>
          <w:tcPr>
            <w:tcW w:w="1985" w:type="dxa"/>
            <w:vAlign w:val="center"/>
          </w:tcPr>
          <w:p w:rsidRPr="001827D6" w:rsidR="0043706D" w:rsidP="00447B63" w:rsidRDefault="21DC96E1" w14:paraId="653A1B54" w14:textId="31C1796E">
            <w:pPr>
              <w:pStyle w:val="Tabelle"/>
              <w:jc w:val="left"/>
              <w:rPr>
                <w:rFonts w:ascii="Arial" w:hAnsi="Arial" w:cs="Arial"/>
              </w:rPr>
            </w:pPr>
            <w:r w:rsidRPr="21DC96E1">
              <w:rPr>
                <w:rFonts w:ascii="Arial" w:hAnsi="Arial" w:cs="Arial"/>
              </w:rPr>
              <w:t>Dokumentation</w:t>
            </w:r>
          </w:p>
        </w:tc>
        <w:tc>
          <w:tcPr>
            <w:tcW w:w="1417" w:type="dxa"/>
            <w:vAlign w:val="center"/>
          </w:tcPr>
          <w:p w:rsidRPr="001827D6" w:rsidR="0043706D" w:rsidP="00447B63" w:rsidRDefault="21DC96E1" w14:paraId="01376293" w14:textId="151EBCC0">
            <w:pPr>
              <w:pStyle w:val="Tabelle"/>
              <w:jc w:val="left"/>
              <w:rPr>
                <w:rFonts w:ascii="Arial" w:hAnsi="Arial" w:cs="Arial"/>
              </w:rPr>
            </w:pPr>
            <w:r w:rsidRPr="21DC96E1">
              <w:rPr>
                <w:rFonts w:ascii="Arial" w:hAnsi="Arial" w:cs="Arial"/>
              </w:rPr>
              <w:t>Projektteam</w:t>
            </w:r>
          </w:p>
        </w:tc>
        <w:tc>
          <w:tcPr>
            <w:tcW w:w="4338" w:type="dxa"/>
            <w:vAlign w:val="center"/>
          </w:tcPr>
          <w:p w:rsidRPr="001827D6" w:rsidR="0043706D" w:rsidRDefault="21DC96E1" w14:paraId="44CD5AF3" w14:textId="2250D23A">
            <w:pPr>
              <w:pStyle w:val="Tabelle"/>
              <w:rPr>
                <w:rFonts w:ascii="Arial" w:hAnsi="Arial" w:cs="Arial"/>
              </w:rPr>
            </w:pPr>
            <w:r w:rsidRPr="21DC96E1">
              <w:rPr>
                <w:rFonts w:ascii="Arial" w:hAnsi="Arial" w:cs="Arial"/>
              </w:rPr>
              <w:t>Finalisierung der Dokumentation</w:t>
            </w:r>
          </w:p>
        </w:tc>
      </w:tr>
      <w:tr w:rsidR="6FEAC96B" w:rsidTr="6FEAC96B" w14:paraId="69AEFBF1" w14:textId="77777777">
        <w:trPr>
          <w:trHeight w:val="369"/>
        </w:trPr>
        <w:tc>
          <w:tcPr>
            <w:tcW w:w="1276" w:type="dxa"/>
            <w:vAlign w:val="center"/>
          </w:tcPr>
          <w:p w:rsidR="6FEAC96B" w:rsidP="6FEAC96B" w:rsidRDefault="6FEAC96B" w14:paraId="4834D4F3" w14:textId="527D1BDC">
            <w:pPr>
              <w:pStyle w:val="Tabelle"/>
              <w:rPr>
                <w:rFonts w:ascii="Arial" w:hAnsi="Arial" w:cs="Arial"/>
              </w:rPr>
            </w:pPr>
            <w:r w:rsidRPr="6FEAC96B">
              <w:rPr>
                <w:rFonts w:ascii="Arial" w:hAnsi="Arial" w:cs="Arial"/>
              </w:rPr>
              <w:t>22.05.2023</w:t>
            </w:r>
          </w:p>
        </w:tc>
        <w:tc>
          <w:tcPr>
            <w:tcW w:w="1985" w:type="dxa"/>
            <w:vAlign w:val="center"/>
          </w:tcPr>
          <w:p w:rsidR="6FEAC96B" w:rsidP="6FEAC96B" w:rsidRDefault="0084188E" w14:paraId="50EBD4ED" w14:textId="55D67292">
            <w:pPr>
              <w:pStyle w:val="Tabelle"/>
              <w:jc w:val="left"/>
              <w:rPr>
                <w:rFonts w:ascii="Arial" w:hAnsi="Arial" w:cs="Arial"/>
              </w:rPr>
            </w:pPr>
            <w:r>
              <w:rPr>
                <w:rFonts w:ascii="Arial" w:hAnsi="Arial" w:cs="Arial"/>
              </w:rPr>
              <w:t>Termin</w:t>
            </w:r>
            <w:r w:rsidR="00BC3DC6">
              <w:rPr>
                <w:rFonts w:ascii="Arial" w:hAnsi="Arial" w:cs="Arial"/>
              </w:rPr>
              <w:t>gestaltung &amp; Anforderungen</w:t>
            </w:r>
          </w:p>
        </w:tc>
        <w:tc>
          <w:tcPr>
            <w:tcW w:w="1417" w:type="dxa"/>
            <w:vAlign w:val="center"/>
          </w:tcPr>
          <w:p w:rsidR="6FEAC96B" w:rsidP="6FEAC96B" w:rsidRDefault="6FEAC96B" w14:paraId="39F031FB" w14:textId="77E67418">
            <w:pPr>
              <w:pStyle w:val="Tabelle"/>
              <w:jc w:val="left"/>
              <w:rPr>
                <w:rFonts w:ascii="Arial" w:hAnsi="Arial" w:cs="Arial"/>
              </w:rPr>
            </w:pPr>
            <w:r w:rsidRPr="6FEAC96B">
              <w:rPr>
                <w:rFonts w:ascii="Arial" w:hAnsi="Arial" w:cs="Arial"/>
              </w:rPr>
              <w:t>Projektteam + Auftraggeber</w:t>
            </w:r>
          </w:p>
        </w:tc>
        <w:tc>
          <w:tcPr>
            <w:tcW w:w="4338" w:type="dxa"/>
            <w:vAlign w:val="center"/>
          </w:tcPr>
          <w:p w:rsidR="6FEAC96B" w:rsidP="6FEAC96B" w:rsidRDefault="6FEAC96B" w14:paraId="5F7336A8" w14:textId="1F2BB843">
            <w:pPr>
              <w:pStyle w:val="Tabelle"/>
              <w:rPr>
                <w:rFonts w:ascii="Arial" w:hAnsi="Arial" w:cs="Arial"/>
              </w:rPr>
            </w:pPr>
          </w:p>
        </w:tc>
      </w:tr>
      <w:tr w:rsidR="0043706D" w:rsidTr="21DC96E1" w14:paraId="056DA631" w14:textId="77777777">
        <w:trPr>
          <w:trHeight w:val="369"/>
        </w:trPr>
        <w:tc>
          <w:tcPr>
            <w:tcW w:w="1276" w:type="dxa"/>
            <w:vAlign w:val="center"/>
          </w:tcPr>
          <w:p w:rsidRPr="001827D6" w:rsidR="0043706D" w:rsidRDefault="21DC96E1" w14:paraId="0FDCDB25" w14:textId="06968BFE">
            <w:pPr>
              <w:pStyle w:val="Tabelle"/>
              <w:rPr>
                <w:rFonts w:ascii="Arial" w:hAnsi="Arial" w:cs="Arial"/>
              </w:rPr>
            </w:pPr>
            <w:r w:rsidRPr="21DC96E1">
              <w:rPr>
                <w:rFonts w:ascii="Arial" w:hAnsi="Arial" w:cs="Arial"/>
              </w:rPr>
              <w:t>24.05.2023</w:t>
            </w:r>
          </w:p>
        </w:tc>
        <w:tc>
          <w:tcPr>
            <w:tcW w:w="1985" w:type="dxa"/>
            <w:vAlign w:val="center"/>
          </w:tcPr>
          <w:p w:rsidRPr="001827D6" w:rsidR="0043706D" w:rsidP="00447B63" w:rsidRDefault="21DC96E1" w14:paraId="26CFD8A2" w14:textId="7A1ED592">
            <w:pPr>
              <w:pStyle w:val="Tabelle"/>
              <w:jc w:val="left"/>
              <w:rPr>
                <w:rFonts w:ascii="Arial" w:hAnsi="Arial" w:cs="Arial"/>
              </w:rPr>
            </w:pPr>
            <w:r w:rsidRPr="21DC96E1">
              <w:rPr>
                <w:rFonts w:ascii="Arial" w:hAnsi="Arial" w:cs="Arial"/>
              </w:rPr>
              <w:t>Kick-Off</w:t>
            </w:r>
          </w:p>
        </w:tc>
        <w:tc>
          <w:tcPr>
            <w:tcW w:w="1417" w:type="dxa"/>
            <w:vAlign w:val="center"/>
          </w:tcPr>
          <w:p w:rsidRPr="001827D6" w:rsidR="0043706D" w:rsidP="00447B63" w:rsidRDefault="21DC96E1" w14:paraId="0EB68F8D" w14:textId="31FED598">
            <w:pPr>
              <w:pStyle w:val="Tabelle"/>
              <w:jc w:val="left"/>
              <w:rPr>
                <w:rFonts w:ascii="Arial" w:hAnsi="Arial" w:cs="Arial"/>
              </w:rPr>
            </w:pPr>
            <w:r w:rsidRPr="21DC96E1">
              <w:rPr>
                <w:rFonts w:ascii="Arial" w:hAnsi="Arial" w:cs="Arial"/>
              </w:rPr>
              <w:t>Projektteam + Auftraggeber</w:t>
            </w:r>
          </w:p>
        </w:tc>
        <w:tc>
          <w:tcPr>
            <w:tcW w:w="4338" w:type="dxa"/>
            <w:vAlign w:val="center"/>
          </w:tcPr>
          <w:p w:rsidRPr="001827D6" w:rsidR="0043706D" w:rsidRDefault="0043706D" w14:paraId="0CADDFC1" w14:textId="77777777">
            <w:pPr>
              <w:pStyle w:val="Tabelle"/>
              <w:rPr>
                <w:rFonts w:ascii="Arial" w:hAnsi="Arial" w:cs="Arial"/>
              </w:rPr>
            </w:pPr>
          </w:p>
        </w:tc>
      </w:tr>
    </w:tbl>
    <w:p w:rsidR="0042245E" w:rsidP="4E3B9C0E" w:rsidRDefault="0042245E" w14:paraId="6E53D25A" w14:textId="77777777">
      <w:pPr>
        <w:rPr>
          <w:lang w:eastAsia="de-DE"/>
        </w:rPr>
      </w:pPr>
    </w:p>
    <w:p w:rsidR="00736160" w:rsidP="4E3B9C0E" w:rsidRDefault="21DC96E1" w14:paraId="4933D37F" w14:textId="61D11813">
      <w:pPr>
        <w:pStyle w:val="Heading2"/>
      </w:pPr>
      <w:bookmarkStart w:name="_Toc135599080" w:id="59"/>
      <w:bookmarkStart w:name="_Toc135599113" w:id="60"/>
      <w:bookmarkStart w:name="_Toc135599512" w:id="61"/>
      <w:r>
        <w:t>Konzept und Rahmenbedingungen</w:t>
      </w:r>
      <w:bookmarkEnd w:id="59"/>
      <w:bookmarkEnd w:id="60"/>
      <w:bookmarkEnd w:id="61"/>
    </w:p>
    <w:p w:rsidR="00736160" w:rsidP="4E3B9C0E" w:rsidRDefault="21DC96E1" w14:paraId="27207334" w14:textId="2E8D99B6">
      <w:pPr>
        <w:pStyle w:val="Heading3"/>
      </w:pPr>
      <w:bookmarkStart w:name="_Toc135599081" w:id="62"/>
      <w:bookmarkStart w:name="_Toc135599114" w:id="63"/>
      <w:bookmarkStart w:name="_Toc135599513" w:id="64"/>
      <w:r>
        <w:t>Benutzer / Zielgruppe</w:t>
      </w:r>
      <w:bookmarkEnd w:id="62"/>
      <w:bookmarkEnd w:id="63"/>
      <w:bookmarkEnd w:id="64"/>
    </w:p>
    <w:p w:rsidRPr="0014181F" w:rsidR="0014181F" w:rsidP="0014181F" w:rsidRDefault="21DC96E1" w14:paraId="3741D30F" w14:textId="24D21EF0">
      <w:pPr>
        <w:rPr>
          <w:highlight w:val="red"/>
          <w:lang w:eastAsia="de-DE"/>
        </w:rPr>
      </w:pPr>
      <w:r w:rsidRPr="6FEAC96B">
        <w:rPr>
          <w:highlight w:val="red"/>
        </w:rPr>
        <w:t>Das Studienprojekt richtet sich an eine breite Online-Zielgruppe, die regelmäßig umfangreiche Texte recherchiert und dabei den Zeitaufwand reduzieren möchte. Dazu gehören sowohl Studierende aller Semester, die für ihre akademischen Arbeiten relevante Informationen aus einer Vielzahl von Quellen sammeln müssen, als auch professionelle Forscher und Wissenschaftler, die regelmäßig umfangreiche literarische Werke, wissenschaftliche Artikel oder Dokumentationen durchgehen. Neben einer wissenschaftlich motivierten Zielgruppe zielt das Projekt auch darauf ab, Menschen aus anderen Bereichen wie dem Journalismus dabei zu helfen, relevante Informationen schneller zu identifizieren und daraus eine kompakte Zusammenfassung zu generieren, die den Zeitaufwand erheblich verringert.</w:t>
      </w:r>
    </w:p>
    <w:p w:rsidRPr="00736160" w:rsidR="00736160" w:rsidP="4E3B9C0E" w:rsidRDefault="00736160" w14:paraId="47050DDD" w14:textId="77777777">
      <w:pPr>
        <w:rPr>
          <w:highlight w:val="red"/>
          <w:lang w:eastAsia="de-DE"/>
        </w:rPr>
      </w:pPr>
    </w:p>
    <w:p w:rsidR="00736160" w:rsidP="4E3B9C0E" w:rsidRDefault="21DC96E1" w14:paraId="0A2D440E" w14:textId="3269FF32">
      <w:pPr>
        <w:pStyle w:val="Heading3"/>
      </w:pPr>
      <w:bookmarkStart w:name="_Toc135599082" w:id="65"/>
      <w:bookmarkStart w:name="_Toc135599115" w:id="66"/>
      <w:bookmarkStart w:name="_Toc135599514" w:id="67"/>
      <w:r>
        <w:t>Ziele und Nutzen für den Anwender</w:t>
      </w:r>
      <w:bookmarkEnd w:id="65"/>
      <w:bookmarkEnd w:id="66"/>
      <w:bookmarkEnd w:id="67"/>
    </w:p>
    <w:p w:rsidR="4E3B9C0E" w:rsidP="4E3B9C0E" w:rsidRDefault="21DC96E1" w14:paraId="482FD782" w14:textId="6FBB877B">
      <w:pPr>
        <w:rPr>
          <w:lang w:eastAsia="de-DE"/>
        </w:rPr>
      </w:pPr>
      <w:r>
        <w:t>Die Ziele und Nutzen für den Anwender werden als User-Stories dokumentiert:</w:t>
      </w:r>
    </w:p>
    <w:p w:rsidRPr="00407A2D" w:rsidR="4E3B9C0E" w:rsidP="0E775642" w:rsidRDefault="1C1516D7" w14:paraId="0EE1C540" w14:textId="52047F78">
      <w:pPr>
        <w:pStyle w:val="ListParagraph"/>
        <w:numPr>
          <w:ilvl w:val="0"/>
          <w:numId w:val="2"/>
        </w:numPr>
        <w:jc w:val="both"/>
        <w:rPr>
          <w:rFonts w:asciiTheme="minorHAnsi" w:hAnsiTheme="minorHAnsi"/>
          <w:lang w:val="de-DE" w:eastAsia="de-DE"/>
        </w:rPr>
      </w:pPr>
      <w:r w:rsidRPr="1C1516D7">
        <w:rPr>
          <w:rFonts w:asciiTheme="minorHAnsi" w:hAnsiTheme="minorHAnsi"/>
          <w:lang w:val="de-DE"/>
        </w:rPr>
        <w:t>Als Nutzer möchte ich in der Lage sein, einen umfangreichen Text über das Tool hochzuladen und anschließend eine Zusammenfassung der wichtigsten Informationen zu erhalten.</w:t>
      </w:r>
    </w:p>
    <w:p w:rsidRPr="00ED187C" w:rsidR="00407A2D" w:rsidP="0E775642" w:rsidRDefault="1C1516D7" w14:paraId="47E17310" w14:textId="54AECB02">
      <w:pPr>
        <w:pStyle w:val="ListParagraph"/>
        <w:numPr>
          <w:ilvl w:val="0"/>
          <w:numId w:val="2"/>
        </w:numPr>
        <w:jc w:val="both"/>
        <w:rPr>
          <w:rFonts w:asciiTheme="minorHAnsi" w:hAnsiTheme="minorHAnsi"/>
          <w:lang w:val="de-DE" w:eastAsia="de-DE"/>
        </w:rPr>
      </w:pPr>
      <w:r w:rsidRPr="1C1516D7">
        <w:rPr>
          <w:rFonts w:asciiTheme="minorHAnsi" w:hAnsiTheme="minorHAnsi"/>
          <w:lang w:val="de-DE"/>
        </w:rPr>
        <w:t>Als Nutzer möchte ich bestimmen, mit welcher prozentualen Kompressionsrate dieser Text zusammengefasst.</w:t>
      </w:r>
    </w:p>
    <w:p w:rsidR="1ED1E933" w:rsidP="0E775642" w:rsidRDefault="1C1516D7" w14:paraId="55A63971" w14:textId="64F419EC">
      <w:pPr>
        <w:pStyle w:val="ListParagraph"/>
        <w:numPr>
          <w:ilvl w:val="0"/>
          <w:numId w:val="2"/>
        </w:numPr>
        <w:jc w:val="both"/>
        <w:rPr>
          <w:rFonts w:cs="Arial" w:asciiTheme="minorHAnsi" w:hAnsiTheme="minorHAnsi"/>
          <w:lang w:val="de-DE"/>
        </w:rPr>
      </w:pPr>
      <w:r w:rsidRPr="1C1516D7">
        <w:rPr>
          <w:rFonts w:cs="Arial" w:asciiTheme="minorHAnsi" w:hAnsiTheme="minorHAnsi"/>
          <w:lang w:val="de-DE"/>
        </w:rPr>
        <w:t>Als Nutzer möchte ich einen dem System unbekannten Text hochladen können und diesen durch ein KI-Modell in eine Textart klassifizieren lassen.</w:t>
      </w:r>
    </w:p>
    <w:p w:rsidRPr="00ED187C" w:rsidR="00932A67" w:rsidP="0E775642" w:rsidRDefault="1C1516D7" w14:paraId="0CC1A169" w14:textId="655B31DC">
      <w:pPr>
        <w:pStyle w:val="ListParagraph"/>
        <w:numPr>
          <w:ilvl w:val="0"/>
          <w:numId w:val="2"/>
        </w:numPr>
        <w:jc w:val="both"/>
        <w:rPr>
          <w:rFonts w:cs="Arial" w:asciiTheme="minorHAnsi" w:hAnsiTheme="minorHAnsi"/>
          <w:lang w:val="de-DE"/>
        </w:rPr>
      </w:pPr>
      <w:r w:rsidRPr="1C1516D7">
        <w:rPr>
          <w:rFonts w:cs="Arial" w:asciiTheme="minorHAnsi" w:hAnsiTheme="minorHAnsi"/>
          <w:lang w:val="de-DE"/>
        </w:rPr>
        <w:t>Als Nutzer möchte ich in der Lage sein, die Anwendung über ein bedienfreundliches Frontend zu nutzen.</w:t>
      </w:r>
    </w:p>
    <w:p w:rsidR="43E32498" w:rsidP="0E775642" w:rsidRDefault="1C1516D7" w14:paraId="5F616D22" w14:textId="505272B6">
      <w:pPr>
        <w:pStyle w:val="ListParagraph"/>
        <w:numPr>
          <w:ilvl w:val="0"/>
          <w:numId w:val="2"/>
        </w:numPr>
        <w:jc w:val="both"/>
        <w:rPr>
          <w:rFonts w:asciiTheme="minorHAnsi" w:hAnsiTheme="minorHAnsi"/>
          <w:lang w:val="de-DE"/>
        </w:rPr>
      </w:pPr>
      <w:r w:rsidRPr="1C1516D7">
        <w:rPr>
          <w:rFonts w:asciiTheme="minorHAnsi" w:hAnsiTheme="minorHAnsi"/>
          <w:lang w:val="de-DE"/>
        </w:rPr>
        <w:t>Als Nutzer benötige ich zur erfolgreichen Verwendung des Tools geeignete Nutzer-/Schulungs-unterlagen.</w:t>
      </w:r>
    </w:p>
    <w:p w:rsidR="285CEB03" w:rsidP="0E775642" w:rsidRDefault="1C1516D7" w14:paraId="68C5E42E" w14:textId="5AA582D4">
      <w:pPr>
        <w:pStyle w:val="ListParagraph"/>
        <w:numPr>
          <w:ilvl w:val="0"/>
          <w:numId w:val="2"/>
        </w:numPr>
        <w:jc w:val="both"/>
        <w:rPr>
          <w:rFonts w:asciiTheme="minorHAnsi" w:hAnsiTheme="minorHAnsi"/>
          <w:lang w:val="de-DE"/>
        </w:rPr>
      </w:pPr>
      <w:r w:rsidRPr="1C1516D7">
        <w:rPr>
          <w:rFonts w:asciiTheme="minorHAnsi" w:hAnsiTheme="minorHAnsi"/>
          <w:lang w:val="de-DE"/>
        </w:rPr>
        <w:t>Als Entwickler möchte ich den zu Grunde liegenden Code verstehen und die Möglichkeit besitzen das Tool zu warten und weiterzuentwickeln.</w:t>
      </w:r>
    </w:p>
    <w:p w:rsidRPr="00736160" w:rsidR="00736160" w:rsidP="00736160" w:rsidRDefault="00736160" w14:paraId="0210CA81" w14:textId="77777777">
      <w:pPr>
        <w:rPr>
          <w:lang w:eastAsia="de-DE"/>
        </w:rPr>
      </w:pPr>
    </w:p>
    <w:p w:rsidR="00736160" w:rsidP="4E3B9C0E" w:rsidRDefault="21DC96E1" w14:paraId="282C530B" w14:textId="3D665E7B">
      <w:pPr>
        <w:pStyle w:val="Heading3"/>
      </w:pPr>
      <w:bookmarkStart w:name="_Toc135599083" w:id="68"/>
      <w:bookmarkStart w:name="_Toc135599116" w:id="69"/>
      <w:bookmarkStart w:name="_Toc135599515" w:id="70"/>
      <w:r>
        <w:t>Systemvoraussetzungen und Ressourcen</w:t>
      </w:r>
      <w:bookmarkEnd w:id="68"/>
      <w:bookmarkEnd w:id="69"/>
      <w:bookmarkEnd w:id="70"/>
    </w:p>
    <w:p w:rsidR="000B1753" w:rsidP="4E3B9C0E" w:rsidRDefault="21DC96E1" w14:paraId="70250276" w14:textId="686E80D5">
      <w:pPr>
        <w:rPr>
          <w:lang w:eastAsia="de-DE"/>
        </w:rPr>
      </w:pPr>
      <w:r>
        <w:t xml:space="preserve">Für ein Minimum Viable </w:t>
      </w:r>
      <w:proofErr w:type="spellStart"/>
      <w:r>
        <w:t>Product</w:t>
      </w:r>
      <w:proofErr w:type="spellEnd"/>
      <w:r>
        <w:t xml:space="preserve"> (MVP) zur Textklassifizierung und Textkompression sind bestimmte Systemvoraussetzungen erforderlich. Insbesondere für das Training der Modelle wird mindestens 16 GB RAM empfohlen, um ausreichend Speicher für die Datenverarbeitung und Datenhaltung zum Modelltraining bereitzustellen. Optimalerweise sollten jedoch 32 GB RAM vorhanden sein, um das Ausbleiben von Out-</w:t>
      </w:r>
      <w:proofErr w:type="spellStart"/>
      <w:r>
        <w:t>Of</w:t>
      </w:r>
      <w:proofErr w:type="spellEnd"/>
      <w:r>
        <w:t>-Memory-Fehlern während des Trainings zu gewährleisten. Darüber hinaus kann die Nutzung von einer GPU das Training erheblich beschleunigen, da GPUs effizienter bei der parallelen Berechnung zum Training neuronaler Netze sind. Diese Systemanforderungen tragen dazu bei, dass das MVP effektiv und effizient arbeitet, indem genügend Ressourcen für das Training und die Verarbeitung der Textdaten bereitstellt werden.</w:t>
      </w:r>
    </w:p>
    <w:p w:rsidRPr="00A52167" w:rsidR="4E3B9C0E" w:rsidP="4E3B9C0E" w:rsidRDefault="4E3B9C0E" w14:paraId="0863852E" w14:textId="64321F65">
      <w:pPr>
        <w:rPr>
          <w:color w:val="FF0000"/>
          <w:lang w:eastAsia="de-DE"/>
        </w:rPr>
      </w:pPr>
    </w:p>
    <w:p w:rsidRPr="00A52167" w:rsidR="4E3B9C0E" w:rsidRDefault="4E3B9C0E" w14:paraId="15086272" w14:textId="586FF544">
      <w:r>
        <w:br w:type="page"/>
      </w:r>
    </w:p>
    <w:p w:rsidR="00736160" w:rsidP="00736160" w:rsidRDefault="21DC96E1" w14:paraId="0463BA52" w14:textId="49706EF5">
      <w:pPr>
        <w:pStyle w:val="Heading2"/>
      </w:pPr>
      <w:bookmarkStart w:name="_Toc135599084" w:id="71"/>
      <w:bookmarkStart w:name="_Toc135599117" w:id="72"/>
      <w:bookmarkStart w:name="_Toc135599516" w:id="73"/>
      <w:r>
        <w:t>Anforderungsbeschreibung</w:t>
      </w:r>
      <w:bookmarkEnd w:id="71"/>
      <w:bookmarkEnd w:id="72"/>
      <w:bookmarkEnd w:id="73"/>
    </w:p>
    <w:p w:rsidR="00124111" w:rsidP="00C93EC1" w:rsidRDefault="21DC96E1" w14:paraId="2A973EBA" w14:textId="065C09EF">
      <w:pPr>
        <w:pStyle w:val="Heading3"/>
      </w:pPr>
      <w:bookmarkStart w:name="_Toc135599085" w:id="74"/>
      <w:bookmarkStart w:name="_Toc135599118" w:id="75"/>
      <w:bookmarkStart w:name="_Toc135599517" w:id="76"/>
      <w:r>
        <w:t>Funktionale Anforderungen</w:t>
      </w:r>
      <w:bookmarkEnd w:id="74"/>
      <w:bookmarkEnd w:id="75"/>
      <w:bookmarkEnd w:id="76"/>
    </w:p>
    <w:tbl>
      <w:tblPr>
        <w:tblW w:w="9163" w:type="dxa"/>
        <w:jc w:val="center"/>
        <w:tblBorders>
          <w:top w:val="single" w:color="auto" w:sz="4" w:space="0"/>
          <w:left w:val="single" w:color="auto" w:sz="4" w:space="0"/>
          <w:bottom w:val="single" w:color="auto" w:sz="4" w:space="0"/>
          <w:insideH w:val="single" w:color="auto" w:sz="4" w:space="0"/>
          <w:insideV w:val="single" w:color="auto" w:sz="4" w:space="0"/>
        </w:tblBorders>
        <w:tblLook w:val="0000" w:firstRow="0" w:lastRow="0" w:firstColumn="0" w:lastColumn="0" w:noHBand="0" w:noVBand="0"/>
      </w:tblPr>
      <w:tblGrid>
        <w:gridCol w:w="2263"/>
        <w:gridCol w:w="6900"/>
      </w:tblGrid>
      <w:tr w:rsidRPr="00A34FD7" w:rsidR="00C93EC1" w:rsidTr="126E3491" w14:paraId="418518C1" w14:textId="77777777">
        <w:trPr>
          <w:trHeight w:val="465"/>
          <w:jc w:val="center"/>
        </w:trPr>
        <w:tc>
          <w:tcPr>
            <w:tcW w:w="9163"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A34FD7" w:rsidR="00C93EC1" w:rsidRDefault="21DC96E1" w14:paraId="3C667436" w14:textId="0345C032">
            <w:pPr>
              <w:tabs>
                <w:tab w:val="left" w:pos="3731"/>
                <w:tab w:val="center" w:pos="4712"/>
              </w:tabs>
              <w:spacing w:before="120" w:line="240" w:lineRule="auto"/>
              <w:jc w:val="left"/>
              <w:rPr>
                <w:rFonts w:cs="Arial"/>
                <w:b/>
                <w:bCs/>
                <w:color w:val="212121"/>
                <w:sz w:val="18"/>
                <w:szCs w:val="18"/>
              </w:rPr>
            </w:pPr>
            <w:r w:rsidRPr="21DC96E1">
              <w:rPr>
                <w:rFonts w:cs="Arial"/>
                <w:b/>
                <w:bCs/>
                <w:color w:val="212121"/>
              </w:rPr>
              <w:t>Anforderung: Benutzeroberfläche [FA_001]</w:t>
            </w:r>
          </w:p>
        </w:tc>
      </w:tr>
      <w:tr w:rsidRPr="00A34FD7" w:rsidR="00C93EC1" w:rsidTr="126E3491" w14:paraId="5316D7CE" w14:textId="77777777">
        <w:trPr>
          <w:trHeight w:val="572" w:hRule="exact"/>
          <w:jc w:val="center"/>
        </w:trPr>
        <w:tc>
          <w:tcPr>
            <w:tcW w:w="2263" w:type="dxa"/>
            <w:tcBorders>
              <w:top w:val="single" w:color="auto" w:sz="4" w:space="0"/>
              <w:left w:val="single" w:color="auto" w:sz="4" w:space="0"/>
              <w:bottom w:val="single" w:color="auto" w:sz="4" w:space="0"/>
              <w:right w:val="single" w:color="auto" w:sz="4" w:space="0"/>
            </w:tcBorders>
            <w:shd w:val="clear" w:color="auto" w:fill="auto"/>
            <w:vAlign w:val="center"/>
          </w:tcPr>
          <w:p w:rsidRPr="00124111" w:rsidR="00C93EC1" w:rsidRDefault="21DC96E1" w14:paraId="2A13757D" w14:textId="77777777">
            <w:pPr>
              <w:spacing w:before="120"/>
              <w:rPr>
                <w:rFonts w:cs="Arial"/>
                <w:b/>
                <w:bCs/>
                <w:color w:val="212121"/>
                <w:sz w:val="20"/>
                <w:szCs w:val="20"/>
              </w:rPr>
            </w:pPr>
            <w:r w:rsidRPr="21DC96E1">
              <w:rPr>
                <w:rFonts w:cs="Arial"/>
                <w:b/>
                <w:bCs/>
                <w:color w:val="212121"/>
                <w:sz w:val="20"/>
                <w:szCs w:val="20"/>
              </w:rPr>
              <w:t>Beschreibung</w:t>
            </w:r>
          </w:p>
        </w:tc>
        <w:tc>
          <w:tcPr>
            <w:tcW w:w="6900" w:type="dxa"/>
            <w:tcBorders>
              <w:top w:val="single" w:color="auto" w:sz="4" w:space="0"/>
              <w:left w:val="single" w:color="auto" w:sz="4" w:space="0"/>
              <w:bottom w:val="single" w:color="auto" w:sz="4" w:space="0"/>
              <w:right w:val="single" w:color="auto" w:sz="4" w:space="0"/>
            </w:tcBorders>
            <w:shd w:val="clear" w:color="auto" w:fill="auto"/>
            <w:vAlign w:val="center"/>
          </w:tcPr>
          <w:p w:rsidRPr="00A34FD7" w:rsidR="00C93EC1" w:rsidP="21DC96E1" w:rsidRDefault="21DC96E1" w14:paraId="478EF9ED" w14:textId="6696A513">
            <w:pPr>
              <w:spacing w:before="120"/>
              <w:ind w:left="36"/>
              <w:rPr>
                <w:rFonts w:eastAsiaTheme="minorEastAsia"/>
                <w:color w:val="212121"/>
                <w:sz w:val="18"/>
                <w:szCs w:val="18"/>
              </w:rPr>
            </w:pPr>
            <w:r w:rsidRPr="21DC96E1">
              <w:rPr>
                <w:rFonts w:eastAsiaTheme="minorEastAsia"/>
                <w:color w:val="212121"/>
                <w:sz w:val="18"/>
                <w:szCs w:val="18"/>
              </w:rPr>
              <w:t xml:space="preserve">Das Tool soll eine benutzerfreundliches User-Interface haben, das intuitiv zu bedienen ist. Das Design sollte ansprechend und responsiv sein. </w:t>
            </w:r>
            <w:r w:rsidRPr="21DC96E1">
              <w:rPr>
                <w:rFonts w:eastAsiaTheme="minorEastAsia"/>
                <w:sz w:val="18"/>
                <w:szCs w:val="18"/>
              </w:rPr>
              <w:t>Das UI sollte responsive sein und auf verschiedenen Geräten und Bildschirmauflösungen einwandfrei funktionieren. Es sollte auch eine einheitliche Benutzererfahrung auf verschiedenen Browsern bieten.</w:t>
            </w:r>
          </w:p>
        </w:tc>
      </w:tr>
      <w:tr w:rsidRPr="00A34FD7" w:rsidR="00C93EC1" w:rsidTr="126E3491" w14:paraId="3C9B3778" w14:textId="77777777">
        <w:trPr>
          <w:trHeight w:val="572" w:hRule="exact"/>
          <w:jc w:val="center"/>
        </w:trPr>
        <w:tc>
          <w:tcPr>
            <w:tcW w:w="2263" w:type="dxa"/>
            <w:tcBorders>
              <w:top w:val="single" w:color="auto" w:sz="4" w:space="0"/>
              <w:left w:val="single" w:color="auto" w:sz="4" w:space="0"/>
              <w:bottom w:val="single" w:color="auto" w:sz="4" w:space="0"/>
              <w:right w:val="single" w:color="auto" w:sz="4" w:space="0"/>
            </w:tcBorders>
            <w:shd w:val="clear" w:color="auto" w:fill="auto"/>
            <w:vAlign w:val="center"/>
          </w:tcPr>
          <w:p w:rsidRPr="00124111" w:rsidR="00C93EC1" w:rsidRDefault="21DC96E1" w14:paraId="2E61EA74" w14:textId="77777777">
            <w:pPr>
              <w:spacing w:before="120"/>
              <w:rPr>
                <w:rFonts w:cs="Arial"/>
                <w:b/>
                <w:bCs/>
                <w:color w:val="212121"/>
                <w:sz w:val="20"/>
                <w:szCs w:val="20"/>
              </w:rPr>
            </w:pPr>
            <w:r w:rsidRPr="21DC96E1">
              <w:rPr>
                <w:rFonts w:cs="Arial"/>
                <w:b/>
                <w:bCs/>
                <w:color w:val="212121"/>
                <w:sz w:val="20"/>
                <w:szCs w:val="20"/>
              </w:rPr>
              <w:t>Wechselwirkung</w:t>
            </w:r>
          </w:p>
        </w:tc>
        <w:tc>
          <w:tcPr>
            <w:tcW w:w="6900" w:type="dxa"/>
            <w:tcBorders>
              <w:top w:val="single" w:color="auto" w:sz="4" w:space="0"/>
              <w:left w:val="single" w:color="auto" w:sz="4" w:space="0"/>
              <w:bottom w:val="single" w:color="auto" w:sz="4" w:space="0"/>
              <w:right w:val="single" w:color="auto" w:sz="4" w:space="0"/>
            </w:tcBorders>
            <w:shd w:val="clear" w:color="auto" w:fill="auto"/>
            <w:vAlign w:val="center"/>
          </w:tcPr>
          <w:p w:rsidRPr="00ED187C" w:rsidR="00C93EC1" w:rsidP="21DC96E1" w:rsidRDefault="21DC96E1" w14:paraId="17E6F38E" w14:textId="5A4948B0">
            <w:pPr>
              <w:pStyle w:val="ListParagraph"/>
              <w:spacing w:before="120"/>
              <w:ind w:left="0"/>
              <w:rPr>
                <w:rFonts w:asciiTheme="minorHAnsi" w:hAnsiTheme="minorHAnsi"/>
                <w:color w:val="212121"/>
                <w:sz w:val="18"/>
                <w:szCs w:val="18"/>
                <w:lang w:val="de-DE"/>
              </w:rPr>
            </w:pPr>
            <w:r w:rsidRPr="21DC96E1">
              <w:rPr>
                <w:rFonts w:asciiTheme="minorHAnsi" w:hAnsiTheme="minorHAnsi"/>
                <w:color w:val="212121"/>
                <w:sz w:val="18"/>
                <w:szCs w:val="18"/>
                <w:lang w:val="de-DE"/>
              </w:rPr>
              <w:t xml:space="preserve">Wechselwirkungen gibt es mit allen vorgesehenen Funktionen des Webtools, da diese auf dem User-Interface integriert werden müssen. </w:t>
            </w:r>
          </w:p>
          <w:p w:rsidRPr="00A34FD7" w:rsidR="00C93EC1" w:rsidP="21DC96E1" w:rsidRDefault="21DC96E1" w14:paraId="296AB3D4" w14:textId="2FDB81C0">
            <w:pPr>
              <w:pStyle w:val="ListParagraph"/>
              <w:spacing w:before="120"/>
              <w:ind w:left="0"/>
              <w:rPr>
                <w:rFonts w:asciiTheme="minorHAnsi" w:hAnsiTheme="minorHAnsi"/>
                <w:color w:val="212121"/>
                <w:sz w:val="18"/>
                <w:szCs w:val="18"/>
                <w:lang w:val="de-DE"/>
              </w:rPr>
            </w:pPr>
            <w:r w:rsidRPr="21DC96E1">
              <w:rPr>
                <w:rFonts w:asciiTheme="minorHAnsi" w:hAnsiTheme="minorHAnsi"/>
                <w:color w:val="212121"/>
                <w:sz w:val="18"/>
                <w:szCs w:val="18"/>
                <w:lang w:val="de-DE"/>
              </w:rPr>
              <w:t xml:space="preserve">Funktionen mit Wechselwirkung: </w:t>
            </w:r>
          </w:p>
          <w:p w:rsidRPr="00A34FD7" w:rsidR="00C93EC1" w:rsidP="445CEC71" w:rsidRDefault="445CEC71" w14:paraId="4DD78361" w14:textId="684AF316">
            <w:pPr>
              <w:pStyle w:val="ListParagraph"/>
              <w:numPr>
                <w:ilvl w:val="0"/>
                <w:numId w:val="6"/>
              </w:numPr>
              <w:spacing w:before="120"/>
              <w:rPr>
                <w:rFonts w:asciiTheme="minorHAnsi" w:hAnsiTheme="minorHAnsi"/>
                <w:color w:val="212121"/>
                <w:sz w:val="18"/>
                <w:szCs w:val="18"/>
                <w:lang w:val="de-DE"/>
              </w:rPr>
            </w:pPr>
            <w:r w:rsidRPr="445CEC71">
              <w:rPr>
                <w:rFonts w:asciiTheme="minorHAnsi" w:hAnsiTheme="minorHAnsi"/>
                <w:color w:val="212121"/>
                <w:sz w:val="18"/>
                <w:szCs w:val="18"/>
                <w:lang w:val="de-DE"/>
              </w:rPr>
              <w:t>Eingabefeld(er)</w:t>
            </w:r>
          </w:p>
          <w:p w:rsidRPr="00A34FD7" w:rsidR="00C93EC1" w:rsidP="21DC96E1" w:rsidRDefault="21DC96E1" w14:paraId="3C4EC150" w14:textId="19EAC776">
            <w:pPr>
              <w:pStyle w:val="ListParagraph"/>
              <w:numPr>
                <w:ilvl w:val="0"/>
                <w:numId w:val="6"/>
              </w:numPr>
              <w:spacing w:before="120"/>
              <w:rPr>
                <w:rFonts w:asciiTheme="minorHAnsi" w:hAnsiTheme="minorHAnsi"/>
                <w:color w:val="212121"/>
                <w:sz w:val="18"/>
                <w:szCs w:val="18"/>
                <w:lang w:val="de-DE"/>
              </w:rPr>
            </w:pPr>
            <w:r w:rsidRPr="21DC96E1">
              <w:rPr>
                <w:rFonts w:asciiTheme="minorHAnsi" w:hAnsiTheme="minorHAnsi"/>
                <w:color w:val="212121"/>
                <w:sz w:val="18"/>
                <w:szCs w:val="18"/>
                <w:lang w:val="de-DE"/>
              </w:rPr>
              <w:t>Textkomprimierung</w:t>
            </w:r>
          </w:p>
          <w:p w:rsidRPr="00A34FD7" w:rsidR="00C93EC1" w:rsidP="67FC4A99" w:rsidRDefault="67FC4A99" w14:paraId="5209193C" w14:textId="2113279C">
            <w:pPr>
              <w:pStyle w:val="ListParagraph"/>
              <w:numPr>
                <w:ilvl w:val="0"/>
                <w:numId w:val="6"/>
              </w:numPr>
              <w:spacing w:before="120"/>
              <w:rPr>
                <w:rFonts w:asciiTheme="minorHAnsi" w:hAnsiTheme="minorHAnsi"/>
                <w:color w:val="212121"/>
                <w:sz w:val="18"/>
                <w:szCs w:val="18"/>
                <w:lang w:val="de-DE"/>
              </w:rPr>
            </w:pPr>
            <w:r w:rsidRPr="67FC4A99">
              <w:rPr>
                <w:rFonts w:asciiTheme="minorHAnsi" w:hAnsiTheme="minorHAnsi"/>
                <w:color w:val="212121"/>
                <w:sz w:val="18"/>
                <w:szCs w:val="18"/>
                <w:lang w:val="de-DE"/>
              </w:rPr>
              <w:t>Textklassifizierung</w:t>
            </w:r>
          </w:p>
          <w:p w:rsidRPr="00A34FD7" w:rsidR="00C93EC1" w:rsidP="126E3491" w:rsidRDefault="126E3491" w14:paraId="7D6C3E33" w14:textId="33D79871">
            <w:pPr>
              <w:spacing w:before="120" w:after="0"/>
              <w:jc w:val="left"/>
              <w:rPr>
                <w:rFonts w:cs="Arial"/>
                <w:b/>
                <w:color w:val="212121"/>
                <w:sz w:val="18"/>
                <w:szCs w:val="18"/>
              </w:rPr>
            </w:pPr>
            <w:r w:rsidRPr="126E3491">
              <w:rPr>
                <w:rFonts w:cs="Arial"/>
                <w:color w:val="212121"/>
                <w:sz w:val="18"/>
                <w:szCs w:val="18"/>
              </w:rPr>
              <w:t>Die Benutzererfahrung kann von der Bedienbarkeit des UI beeinflusst werden.</w:t>
            </w:r>
          </w:p>
        </w:tc>
      </w:tr>
      <w:tr w:rsidRPr="00A34FD7" w:rsidR="00C93EC1" w:rsidTr="126E3491" w14:paraId="59ABD59D" w14:textId="77777777">
        <w:trPr>
          <w:trHeight w:val="572" w:hRule="exact"/>
          <w:jc w:val="center"/>
        </w:trPr>
        <w:tc>
          <w:tcPr>
            <w:tcW w:w="2263" w:type="dxa"/>
            <w:tcBorders>
              <w:top w:val="single" w:color="auto" w:sz="4" w:space="0"/>
              <w:left w:val="single" w:color="auto" w:sz="4" w:space="0"/>
              <w:bottom w:val="single" w:color="auto" w:sz="4" w:space="0"/>
              <w:right w:val="single" w:color="auto" w:sz="4" w:space="0"/>
            </w:tcBorders>
            <w:shd w:val="clear" w:color="auto" w:fill="auto"/>
            <w:vAlign w:val="center"/>
          </w:tcPr>
          <w:p w:rsidRPr="00124111" w:rsidR="00C93EC1" w:rsidRDefault="21DC96E1" w14:paraId="29ABC3B2" w14:textId="77777777">
            <w:pPr>
              <w:spacing w:before="120"/>
              <w:rPr>
                <w:rFonts w:cs="Arial"/>
                <w:b/>
                <w:bCs/>
                <w:color w:val="212121"/>
                <w:sz w:val="20"/>
                <w:szCs w:val="20"/>
              </w:rPr>
            </w:pPr>
            <w:r w:rsidRPr="21DC96E1">
              <w:rPr>
                <w:rFonts w:cs="Arial"/>
                <w:b/>
                <w:bCs/>
                <w:color w:val="212121"/>
                <w:sz w:val="20"/>
                <w:szCs w:val="20"/>
              </w:rPr>
              <w:t>Risiken</w:t>
            </w:r>
          </w:p>
        </w:tc>
        <w:tc>
          <w:tcPr>
            <w:tcW w:w="6900" w:type="dxa"/>
            <w:tcBorders>
              <w:top w:val="single" w:color="auto" w:sz="4" w:space="0"/>
              <w:left w:val="single" w:color="auto" w:sz="4" w:space="0"/>
              <w:bottom w:val="single" w:color="auto" w:sz="4" w:space="0"/>
              <w:right w:val="single" w:color="auto" w:sz="4" w:space="0"/>
            </w:tcBorders>
            <w:shd w:val="clear" w:color="auto" w:fill="auto"/>
            <w:vAlign w:val="center"/>
          </w:tcPr>
          <w:p w:rsidRPr="00ED187C" w:rsidR="00C93EC1" w:rsidP="21DC96E1" w:rsidRDefault="21DC96E1" w14:paraId="1B40EF8D" w14:textId="3DFA9795">
            <w:pPr>
              <w:pStyle w:val="ListParagraph"/>
              <w:numPr>
                <w:ilvl w:val="0"/>
                <w:numId w:val="7"/>
              </w:numPr>
              <w:spacing w:before="120"/>
              <w:rPr>
                <w:rFonts w:asciiTheme="minorHAnsi" w:hAnsiTheme="minorHAnsi"/>
                <w:color w:val="212121"/>
                <w:sz w:val="18"/>
                <w:szCs w:val="18"/>
                <w:lang w:val="de-DE"/>
              </w:rPr>
            </w:pPr>
            <w:r w:rsidRPr="21DC96E1">
              <w:rPr>
                <w:rFonts w:asciiTheme="minorHAnsi" w:hAnsiTheme="minorHAnsi"/>
                <w:color w:val="212121"/>
                <w:sz w:val="18"/>
                <w:szCs w:val="18"/>
                <w:lang w:val="de-DE"/>
              </w:rPr>
              <w:t xml:space="preserve">Mangelnde Akzeptanz der Benutzer bei fehlender </w:t>
            </w:r>
            <w:proofErr w:type="spellStart"/>
            <w:r w:rsidRPr="21DC96E1">
              <w:rPr>
                <w:rFonts w:asciiTheme="minorHAnsi" w:hAnsiTheme="minorHAnsi"/>
                <w:color w:val="212121"/>
                <w:sz w:val="18"/>
                <w:szCs w:val="18"/>
                <w:lang w:val="de-DE"/>
              </w:rPr>
              <w:t>Intuitivität</w:t>
            </w:r>
            <w:proofErr w:type="spellEnd"/>
          </w:p>
          <w:p w:rsidRPr="00A34FD7" w:rsidR="00C93EC1" w:rsidP="21DC96E1" w:rsidRDefault="21DC96E1" w14:paraId="18AFF215" w14:textId="1B385A27">
            <w:pPr>
              <w:pStyle w:val="ListParagraph"/>
              <w:numPr>
                <w:ilvl w:val="0"/>
                <w:numId w:val="7"/>
              </w:numPr>
              <w:spacing w:before="120"/>
              <w:rPr>
                <w:rFonts w:asciiTheme="minorHAnsi" w:hAnsiTheme="minorHAnsi"/>
                <w:color w:val="212121"/>
                <w:sz w:val="18"/>
                <w:szCs w:val="18"/>
                <w:lang w:val="de-DE"/>
              </w:rPr>
            </w:pPr>
            <w:r w:rsidRPr="21DC96E1">
              <w:rPr>
                <w:rFonts w:asciiTheme="minorHAnsi" w:hAnsiTheme="minorHAnsi"/>
                <w:color w:val="212121"/>
                <w:sz w:val="18"/>
                <w:szCs w:val="18"/>
                <w:lang w:val="de-DE"/>
              </w:rPr>
              <w:t>Kompatibilitätsprobleme durch verschiedene Geräte</w:t>
            </w:r>
          </w:p>
          <w:p w:rsidRPr="00A34FD7" w:rsidR="00C93EC1" w:rsidP="21DC96E1" w:rsidRDefault="21DC96E1" w14:paraId="3416AD47" w14:textId="71A15861">
            <w:pPr>
              <w:pStyle w:val="ListParagraph"/>
              <w:numPr>
                <w:ilvl w:val="0"/>
                <w:numId w:val="7"/>
              </w:numPr>
              <w:spacing w:before="120"/>
              <w:rPr>
                <w:rFonts w:asciiTheme="minorHAnsi" w:hAnsiTheme="minorHAnsi"/>
                <w:color w:val="212121"/>
                <w:sz w:val="18"/>
                <w:szCs w:val="18"/>
                <w:lang w:val="de-DE"/>
              </w:rPr>
            </w:pPr>
            <w:r w:rsidRPr="21DC96E1">
              <w:rPr>
                <w:rFonts w:asciiTheme="minorHAnsi" w:hAnsiTheme="minorHAnsi"/>
                <w:color w:val="212121"/>
                <w:sz w:val="18"/>
                <w:szCs w:val="18"/>
                <w:lang w:val="de-DE"/>
              </w:rPr>
              <w:t>Schulungsaufwand bei zu schwerer Bedienbarkeit</w:t>
            </w:r>
          </w:p>
          <w:p w:rsidRPr="00A34FD7" w:rsidR="00C93EC1" w:rsidP="445CEC71" w:rsidRDefault="445CEC71" w14:paraId="3D7F59FB" w14:textId="6A0A536C">
            <w:pPr>
              <w:pStyle w:val="ListParagraph"/>
              <w:numPr>
                <w:ilvl w:val="0"/>
                <w:numId w:val="7"/>
              </w:numPr>
              <w:spacing w:before="120"/>
              <w:rPr>
                <w:rFonts w:asciiTheme="minorHAnsi" w:hAnsiTheme="minorHAnsi"/>
                <w:color w:val="212121"/>
                <w:sz w:val="18"/>
                <w:szCs w:val="18"/>
                <w:lang w:val="de-DE"/>
              </w:rPr>
            </w:pPr>
            <w:r w:rsidRPr="445CEC71">
              <w:rPr>
                <w:rFonts w:asciiTheme="minorHAnsi" w:hAnsiTheme="minorHAnsi"/>
                <w:color w:val="212121"/>
                <w:sz w:val="18"/>
                <w:szCs w:val="18"/>
                <w:lang w:val="de-DE"/>
              </w:rPr>
              <w:t xml:space="preserve">Produktivitätsverlust bei fehlender </w:t>
            </w:r>
            <w:proofErr w:type="spellStart"/>
            <w:r w:rsidRPr="445CEC71">
              <w:rPr>
                <w:rFonts w:asciiTheme="minorHAnsi" w:hAnsiTheme="minorHAnsi"/>
                <w:color w:val="212121"/>
                <w:sz w:val="18"/>
                <w:szCs w:val="18"/>
                <w:lang w:val="de-DE"/>
              </w:rPr>
              <w:t>Intuitivität</w:t>
            </w:r>
            <w:proofErr w:type="spellEnd"/>
          </w:p>
        </w:tc>
      </w:tr>
      <w:tr w:rsidRPr="00A34FD7" w:rsidR="00C93EC1" w:rsidTr="126E3491" w14:paraId="650701AB" w14:textId="77777777">
        <w:trPr>
          <w:trHeight w:val="572" w:hRule="exact"/>
          <w:jc w:val="center"/>
        </w:trPr>
        <w:tc>
          <w:tcPr>
            <w:tcW w:w="2263" w:type="dxa"/>
            <w:tcBorders>
              <w:top w:val="single" w:color="auto" w:sz="4" w:space="0"/>
              <w:left w:val="single" w:color="auto" w:sz="4" w:space="0"/>
              <w:bottom w:val="single" w:color="auto" w:sz="4" w:space="0"/>
              <w:right w:val="single" w:color="auto" w:sz="4" w:space="0"/>
            </w:tcBorders>
            <w:shd w:val="clear" w:color="auto" w:fill="auto"/>
            <w:vAlign w:val="center"/>
          </w:tcPr>
          <w:p w:rsidRPr="00124111" w:rsidR="00C93EC1" w:rsidRDefault="21DC96E1" w14:paraId="302EC34D" w14:textId="77777777">
            <w:pPr>
              <w:spacing w:before="120"/>
              <w:rPr>
                <w:rFonts w:cs="Arial"/>
                <w:b/>
                <w:bCs/>
                <w:color w:val="212121"/>
                <w:sz w:val="20"/>
                <w:szCs w:val="20"/>
              </w:rPr>
            </w:pPr>
            <w:r w:rsidRPr="21DC96E1">
              <w:rPr>
                <w:rFonts w:cs="Arial"/>
                <w:b/>
                <w:bCs/>
                <w:color w:val="212121"/>
                <w:sz w:val="20"/>
                <w:szCs w:val="20"/>
              </w:rPr>
              <w:t>Aufwandsschätzung</w:t>
            </w:r>
          </w:p>
        </w:tc>
        <w:tc>
          <w:tcPr>
            <w:tcW w:w="6900" w:type="dxa"/>
            <w:tcBorders>
              <w:top w:val="single" w:color="auto" w:sz="4" w:space="0"/>
              <w:left w:val="single" w:color="auto" w:sz="4" w:space="0"/>
              <w:bottom w:val="single" w:color="auto" w:sz="4" w:space="0"/>
              <w:right w:val="single" w:color="auto" w:sz="4" w:space="0"/>
            </w:tcBorders>
            <w:shd w:val="clear" w:color="auto" w:fill="auto"/>
            <w:vAlign w:val="center"/>
          </w:tcPr>
          <w:p w:rsidRPr="00A34FD7" w:rsidR="00C93EC1" w:rsidP="21DC96E1" w:rsidRDefault="06AA550B" w14:paraId="0D071D98" w14:textId="0A7285B1">
            <w:pPr>
              <w:spacing w:before="120" w:after="0"/>
              <w:ind w:left="36"/>
              <w:rPr>
                <w:rFonts w:cs="Arial"/>
                <w:color w:val="212121"/>
                <w:sz w:val="18"/>
                <w:szCs w:val="18"/>
              </w:rPr>
            </w:pPr>
            <w:r w:rsidRPr="06AA550B">
              <w:rPr>
                <w:rFonts w:eastAsiaTheme="minorEastAsia"/>
                <w:color w:val="212121"/>
                <w:sz w:val="18"/>
                <w:szCs w:val="18"/>
              </w:rPr>
              <w:t>2</w:t>
            </w:r>
            <w:r w:rsidRPr="06AA550B">
              <w:rPr>
                <w:rFonts w:cs="Arial"/>
                <w:color w:val="212121"/>
                <w:sz w:val="18"/>
                <w:szCs w:val="18"/>
              </w:rPr>
              <w:t xml:space="preserve"> Personentage</w:t>
            </w:r>
          </w:p>
        </w:tc>
      </w:tr>
    </w:tbl>
    <w:p w:rsidR="4E3B9C0E" w:rsidP="4E3B9C0E" w:rsidRDefault="4E3B9C0E" w14:paraId="7718D57D" w14:textId="23CC1BD8"/>
    <w:tbl>
      <w:tblPr>
        <w:tblW w:w="9082" w:type="dxa"/>
        <w:jc w:val="center"/>
        <w:tblBorders>
          <w:top w:val="single" w:color="auto" w:sz="4" w:space="0"/>
          <w:left w:val="single" w:color="auto" w:sz="4" w:space="0"/>
          <w:bottom w:val="single" w:color="auto" w:sz="4" w:space="0"/>
          <w:insideH w:val="single" w:color="auto" w:sz="4" w:space="0"/>
          <w:insideV w:val="single" w:color="auto" w:sz="4" w:space="0"/>
        </w:tblBorders>
        <w:tblLook w:val="0000" w:firstRow="0" w:lastRow="0" w:firstColumn="0" w:lastColumn="0" w:noHBand="0" w:noVBand="0"/>
      </w:tblPr>
      <w:tblGrid>
        <w:gridCol w:w="2263"/>
        <w:gridCol w:w="6819"/>
      </w:tblGrid>
      <w:tr w:rsidRPr="00A34FD7" w:rsidR="00C93EC1" w:rsidTr="09032CC4" w14:paraId="39D43A22" w14:textId="77777777">
        <w:trPr>
          <w:trHeight w:val="466" w:hRule="exact"/>
          <w:jc w:val="center"/>
        </w:trPr>
        <w:tc>
          <w:tcPr>
            <w:tcW w:w="9082"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A34FD7" w:rsidR="00C93EC1" w:rsidRDefault="21DC96E1" w14:paraId="54DCE89A" w14:textId="46F394EA">
            <w:pPr>
              <w:tabs>
                <w:tab w:val="left" w:pos="3731"/>
                <w:tab w:val="center" w:pos="4712"/>
              </w:tabs>
              <w:spacing w:before="120" w:line="240" w:lineRule="auto"/>
              <w:jc w:val="left"/>
              <w:rPr>
                <w:rFonts w:cs="Arial"/>
                <w:b/>
                <w:bCs/>
                <w:color w:val="212121"/>
                <w:sz w:val="18"/>
                <w:szCs w:val="18"/>
              </w:rPr>
            </w:pPr>
            <w:r w:rsidRPr="21DC96E1">
              <w:rPr>
                <w:rFonts w:cs="Arial"/>
                <w:b/>
                <w:bCs/>
                <w:color w:val="212121"/>
              </w:rPr>
              <w:t>Anforderung: Texteingabe [FA_002]</w:t>
            </w:r>
          </w:p>
        </w:tc>
      </w:tr>
      <w:tr w:rsidRPr="00A34FD7" w:rsidR="00C93EC1" w:rsidTr="09032CC4" w14:paraId="414C7C49" w14:textId="77777777">
        <w:trPr>
          <w:trHeight w:val="572" w:hRule="exact"/>
          <w:jc w:val="center"/>
        </w:trPr>
        <w:tc>
          <w:tcPr>
            <w:tcW w:w="2263" w:type="dxa"/>
            <w:tcBorders>
              <w:top w:val="single" w:color="auto" w:sz="4" w:space="0"/>
              <w:left w:val="single" w:color="auto" w:sz="4" w:space="0"/>
              <w:bottom w:val="single" w:color="auto" w:sz="4" w:space="0"/>
              <w:right w:val="single" w:color="auto" w:sz="4" w:space="0"/>
            </w:tcBorders>
            <w:shd w:val="clear" w:color="auto" w:fill="auto"/>
            <w:vAlign w:val="center"/>
          </w:tcPr>
          <w:p w:rsidRPr="00124111" w:rsidR="00C93EC1" w:rsidRDefault="21DC96E1" w14:paraId="1DC6EA31" w14:textId="77777777">
            <w:pPr>
              <w:spacing w:before="120"/>
              <w:rPr>
                <w:rFonts w:cs="Arial"/>
                <w:b/>
                <w:bCs/>
                <w:color w:val="212121"/>
                <w:sz w:val="20"/>
                <w:szCs w:val="20"/>
              </w:rPr>
            </w:pPr>
            <w:r w:rsidRPr="21DC96E1">
              <w:rPr>
                <w:rFonts w:cs="Arial"/>
                <w:b/>
                <w:bCs/>
                <w:color w:val="212121"/>
                <w:sz w:val="20"/>
                <w:szCs w:val="20"/>
              </w:rPr>
              <w:t>Beschreibung</w:t>
            </w:r>
          </w:p>
        </w:tc>
        <w:tc>
          <w:tcPr>
            <w:tcW w:w="6819" w:type="dxa"/>
            <w:tcBorders>
              <w:top w:val="single" w:color="auto" w:sz="4" w:space="0"/>
              <w:left w:val="single" w:color="auto" w:sz="4" w:space="0"/>
              <w:bottom w:val="single" w:color="auto" w:sz="4" w:space="0"/>
              <w:right w:val="single" w:color="auto" w:sz="4" w:space="0"/>
            </w:tcBorders>
            <w:shd w:val="clear" w:color="auto" w:fill="auto"/>
            <w:vAlign w:val="center"/>
          </w:tcPr>
          <w:p w:rsidRPr="00A34FD7" w:rsidR="00C93EC1" w:rsidRDefault="445CEC71" w14:paraId="73132A59" w14:textId="40CC98F9">
            <w:pPr>
              <w:spacing w:before="120"/>
              <w:ind w:left="36"/>
              <w:rPr>
                <w:rFonts w:cs="Arial"/>
                <w:color w:val="212121"/>
                <w:sz w:val="18"/>
                <w:szCs w:val="18"/>
              </w:rPr>
            </w:pPr>
            <w:r w:rsidRPr="445CEC71">
              <w:rPr>
                <w:rFonts w:cs="Arial"/>
                <w:color w:val="212121"/>
                <w:sz w:val="18"/>
                <w:szCs w:val="18"/>
              </w:rPr>
              <w:t>Die Eingabe eines Textes soll nutzerseitig möglich sein, inklusive nachgelagerter Verarbeitung des Inputs durch die gewünschte Funktionalität. Das Eingabefeld sollte intuitiv nutzbar und für den Nutzer einfach zu finden sein, um die Bedienbarkeit optimal zu gestalten. Der Text soll via einfache Texteingabe über eine Konsole oder via PDF-Datei vom Nutzer übergeben werden können.</w:t>
            </w:r>
          </w:p>
        </w:tc>
      </w:tr>
      <w:tr w:rsidRPr="00A34FD7" w:rsidR="00C93EC1" w:rsidTr="09032CC4" w14:paraId="19ECF59E" w14:textId="77777777">
        <w:trPr>
          <w:trHeight w:val="1035"/>
          <w:jc w:val="center"/>
        </w:trPr>
        <w:tc>
          <w:tcPr>
            <w:tcW w:w="2263" w:type="dxa"/>
            <w:tcBorders>
              <w:top w:val="single" w:color="auto" w:sz="4" w:space="0"/>
              <w:left w:val="single" w:color="auto" w:sz="4" w:space="0"/>
              <w:bottom w:val="single" w:color="auto" w:sz="4" w:space="0"/>
              <w:right w:val="single" w:color="auto" w:sz="4" w:space="0"/>
            </w:tcBorders>
            <w:shd w:val="clear" w:color="auto" w:fill="auto"/>
            <w:vAlign w:val="center"/>
          </w:tcPr>
          <w:p w:rsidRPr="00124111" w:rsidR="00C93EC1" w:rsidRDefault="21DC96E1" w14:paraId="2E48E259" w14:textId="77777777">
            <w:pPr>
              <w:spacing w:before="120"/>
              <w:rPr>
                <w:rFonts w:cs="Arial"/>
                <w:b/>
                <w:bCs/>
                <w:color w:val="212121"/>
                <w:sz w:val="20"/>
                <w:szCs w:val="20"/>
              </w:rPr>
            </w:pPr>
            <w:r w:rsidRPr="21DC96E1">
              <w:rPr>
                <w:rFonts w:cs="Arial"/>
                <w:b/>
                <w:bCs/>
                <w:color w:val="212121"/>
                <w:sz w:val="20"/>
                <w:szCs w:val="20"/>
              </w:rPr>
              <w:t>Wechselwirkung</w:t>
            </w:r>
          </w:p>
        </w:tc>
        <w:tc>
          <w:tcPr>
            <w:tcW w:w="6819" w:type="dxa"/>
            <w:tcBorders>
              <w:top w:val="single" w:color="auto" w:sz="4" w:space="0"/>
              <w:left w:val="single" w:color="auto" w:sz="4" w:space="0"/>
              <w:bottom w:val="single" w:color="auto" w:sz="4" w:space="0"/>
              <w:right w:val="single" w:color="auto" w:sz="4" w:space="0"/>
            </w:tcBorders>
            <w:shd w:val="clear" w:color="auto" w:fill="auto"/>
            <w:vAlign w:val="center"/>
          </w:tcPr>
          <w:p w:rsidRPr="00A34FD7" w:rsidR="00C93EC1" w:rsidP="1ABD0E75" w:rsidRDefault="09032CC4" w14:paraId="3D204467" w14:textId="70075C7E">
            <w:pPr>
              <w:spacing w:before="120"/>
              <w:ind w:left="36"/>
              <w:rPr>
                <w:rFonts w:cs="Arial"/>
                <w:color w:val="212121"/>
                <w:sz w:val="18"/>
                <w:szCs w:val="18"/>
              </w:rPr>
            </w:pPr>
            <w:r w:rsidRPr="09032CC4">
              <w:rPr>
                <w:rFonts w:cs="Arial"/>
                <w:color w:val="212121"/>
                <w:sz w:val="18"/>
                <w:szCs w:val="18"/>
              </w:rPr>
              <w:t>Die Funktion der Texteingabe muss verbunden werden mit den Funktionen der Textzusammenfassung und -klassifikation und muss eine Schnittstelle zur Vorverarbeitungspipeline liefern. Konkret muss der Inhalt der Eingabe korrekt an die Funktionen übergeben werden.</w:t>
            </w:r>
          </w:p>
        </w:tc>
      </w:tr>
      <w:tr w:rsidRPr="00A34FD7" w:rsidR="00C93EC1" w:rsidTr="09032CC4" w14:paraId="02A7C936" w14:textId="77777777">
        <w:trPr>
          <w:trHeight w:val="572" w:hRule="exact"/>
          <w:jc w:val="center"/>
        </w:trPr>
        <w:tc>
          <w:tcPr>
            <w:tcW w:w="2263" w:type="dxa"/>
            <w:tcBorders>
              <w:top w:val="single" w:color="auto" w:sz="4" w:space="0"/>
              <w:left w:val="single" w:color="auto" w:sz="4" w:space="0"/>
              <w:bottom w:val="single" w:color="auto" w:sz="4" w:space="0"/>
              <w:right w:val="single" w:color="auto" w:sz="4" w:space="0"/>
            </w:tcBorders>
            <w:shd w:val="clear" w:color="auto" w:fill="auto"/>
            <w:vAlign w:val="center"/>
          </w:tcPr>
          <w:p w:rsidRPr="00124111" w:rsidR="00C93EC1" w:rsidRDefault="21DC96E1" w14:paraId="32976BD7" w14:textId="77777777">
            <w:pPr>
              <w:spacing w:before="120"/>
              <w:rPr>
                <w:rFonts w:cs="Arial"/>
                <w:b/>
                <w:bCs/>
                <w:color w:val="212121"/>
                <w:sz w:val="20"/>
                <w:szCs w:val="20"/>
              </w:rPr>
            </w:pPr>
            <w:r w:rsidRPr="21DC96E1">
              <w:rPr>
                <w:rFonts w:cs="Arial"/>
                <w:b/>
                <w:bCs/>
                <w:color w:val="212121"/>
                <w:sz w:val="20"/>
                <w:szCs w:val="20"/>
              </w:rPr>
              <w:t>Risiken</w:t>
            </w:r>
          </w:p>
        </w:tc>
        <w:tc>
          <w:tcPr>
            <w:tcW w:w="6819" w:type="dxa"/>
            <w:tcBorders>
              <w:top w:val="single" w:color="auto" w:sz="4" w:space="0"/>
              <w:left w:val="single" w:color="auto" w:sz="4" w:space="0"/>
              <w:bottom w:val="single" w:color="auto" w:sz="4" w:space="0"/>
              <w:right w:val="single" w:color="auto" w:sz="4" w:space="0"/>
            </w:tcBorders>
            <w:shd w:val="clear" w:color="auto" w:fill="auto"/>
            <w:vAlign w:val="center"/>
          </w:tcPr>
          <w:p w:rsidRPr="00ED187C" w:rsidR="00C93EC1" w:rsidP="79F860B2" w:rsidRDefault="79F860B2" w14:paraId="0AB57BCC" w14:textId="0AB3FD3B">
            <w:pPr>
              <w:pStyle w:val="ListParagraph"/>
              <w:numPr>
                <w:ilvl w:val="0"/>
                <w:numId w:val="5"/>
              </w:numPr>
              <w:spacing w:before="120"/>
              <w:rPr>
                <w:rFonts w:asciiTheme="minorHAnsi" w:hAnsiTheme="minorHAnsi"/>
                <w:color w:val="212121"/>
                <w:sz w:val="18"/>
                <w:szCs w:val="18"/>
                <w:lang w:val="de-DE"/>
              </w:rPr>
            </w:pPr>
            <w:r w:rsidRPr="79F860B2">
              <w:rPr>
                <w:rFonts w:asciiTheme="minorHAnsi" w:hAnsiTheme="minorHAnsi"/>
                <w:color w:val="212121"/>
                <w:sz w:val="18"/>
                <w:szCs w:val="18"/>
                <w:lang w:val="de-DE"/>
              </w:rPr>
              <w:t>Einschränkung der Funktionalitäten der Textkomprimierung und -klassifikation, da keine Nutzereingaben verwertet werden können</w:t>
            </w:r>
          </w:p>
          <w:p w:rsidRPr="00ED187C" w:rsidR="00C93EC1" w:rsidP="79F860B2" w:rsidRDefault="79F860B2" w14:paraId="3F75B2B0" w14:textId="22C0B7B9">
            <w:pPr>
              <w:pStyle w:val="ListParagraph"/>
              <w:numPr>
                <w:ilvl w:val="0"/>
                <w:numId w:val="5"/>
              </w:numPr>
              <w:spacing w:before="120"/>
              <w:rPr>
                <w:rFonts w:asciiTheme="minorHAnsi" w:hAnsiTheme="minorHAnsi"/>
                <w:color w:val="212121"/>
                <w:sz w:val="18"/>
                <w:szCs w:val="18"/>
                <w:lang w:val="de-DE"/>
              </w:rPr>
            </w:pPr>
            <w:r w:rsidRPr="79F860B2">
              <w:rPr>
                <w:rFonts w:asciiTheme="minorHAnsi" w:hAnsiTheme="minorHAnsi"/>
                <w:color w:val="212121"/>
                <w:sz w:val="18"/>
                <w:szCs w:val="18"/>
                <w:lang w:val="de-DE"/>
              </w:rPr>
              <w:t>Fehlerhafte Ausgaben der nachfolgenden Funktionen aufgrund von fehlerhafter Datenübertragung</w:t>
            </w:r>
          </w:p>
          <w:p w:rsidRPr="00ED187C" w:rsidR="00C93EC1" w:rsidP="79F860B2" w:rsidRDefault="79F860B2" w14:paraId="7610EED8" w14:textId="22DAD0C7">
            <w:pPr>
              <w:pStyle w:val="ListParagraph"/>
              <w:numPr>
                <w:ilvl w:val="0"/>
                <w:numId w:val="5"/>
              </w:numPr>
              <w:spacing w:before="120"/>
              <w:rPr>
                <w:rFonts w:asciiTheme="minorHAnsi" w:hAnsiTheme="minorHAnsi"/>
                <w:color w:val="212121"/>
                <w:sz w:val="18"/>
                <w:szCs w:val="18"/>
                <w:lang w:val="de-DE"/>
              </w:rPr>
            </w:pPr>
            <w:r w:rsidRPr="79F860B2">
              <w:rPr>
                <w:rFonts w:asciiTheme="minorHAnsi" w:hAnsiTheme="minorHAnsi"/>
                <w:color w:val="212121"/>
                <w:sz w:val="18"/>
                <w:szCs w:val="18"/>
                <w:lang w:val="de-DE"/>
              </w:rPr>
              <w:t>Geringe Nutzungseffizienz verursacht durch fehlende Nutzerfreundlichkeit im Aufbau</w:t>
            </w:r>
          </w:p>
        </w:tc>
      </w:tr>
      <w:tr w:rsidRPr="00A34FD7" w:rsidR="00C93EC1" w:rsidTr="09032CC4" w14:paraId="3F4FBECC" w14:textId="77777777">
        <w:trPr>
          <w:trHeight w:val="572" w:hRule="exact"/>
          <w:jc w:val="center"/>
        </w:trPr>
        <w:tc>
          <w:tcPr>
            <w:tcW w:w="2263" w:type="dxa"/>
            <w:tcBorders>
              <w:top w:val="single" w:color="auto" w:sz="4" w:space="0"/>
              <w:left w:val="single" w:color="auto" w:sz="4" w:space="0"/>
              <w:bottom w:val="single" w:color="auto" w:sz="4" w:space="0"/>
              <w:right w:val="single" w:color="auto" w:sz="4" w:space="0"/>
            </w:tcBorders>
            <w:shd w:val="clear" w:color="auto" w:fill="auto"/>
            <w:vAlign w:val="center"/>
          </w:tcPr>
          <w:p w:rsidRPr="00124111" w:rsidR="00C93EC1" w:rsidRDefault="21DC96E1" w14:paraId="79DED017" w14:textId="77777777">
            <w:pPr>
              <w:spacing w:before="120"/>
              <w:rPr>
                <w:rFonts w:cs="Arial"/>
                <w:b/>
                <w:bCs/>
                <w:color w:val="212121"/>
                <w:sz w:val="20"/>
                <w:szCs w:val="20"/>
              </w:rPr>
            </w:pPr>
            <w:r w:rsidRPr="21DC96E1">
              <w:rPr>
                <w:rFonts w:cs="Arial"/>
                <w:b/>
                <w:bCs/>
                <w:color w:val="212121"/>
                <w:sz w:val="20"/>
                <w:szCs w:val="20"/>
              </w:rPr>
              <w:t>Aufwandsschätzung</w:t>
            </w:r>
          </w:p>
        </w:tc>
        <w:tc>
          <w:tcPr>
            <w:tcW w:w="6819" w:type="dxa"/>
            <w:tcBorders>
              <w:top w:val="single" w:color="auto" w:sz="4" w:space="0"/>
              <w:left w:val="single" w:color="auto" w:sz="4" w:space="0"/>
              <w:bottom w:val="single" w:color="auto" w:sz="4" w:space="0"/>
              <w:right w:val="single" w:color="auto" w:sz="4" w:space="0"/>
            </w:tcBorders>
            <w:shd w:val="clear" w:color="auto" w:fill="auto"/>
            <w:vAlign w:val="center"/>
          </w:tcPr>
          <w:p w:rsidRPr="00A34FD7" w:rsidR="00C93EC1" w:rsidP="3A6ADB0B" w:rsidRDefault="4E66BC90" w14:paraId="73E1FA64" w14:textId="0DE22B13">
            <w:pPr>
              <w:spacing w:before="120" w:after="0"/>
              <w:ind w:left="36"/>
              <w:rPr>
                <w:rFonts w:cs="Arial"/>
                <w:color w:val="212121"/>
                <w:sz w:val="18"/>
                <w:szCs w:val="18"/>
              </w:rPr>
            </w:pPr>
            <w:r w:rsidRPr="4E66BC90">
              <w:rPr>
                <w:rFonts w:cs="Arial"/>
                <w:color w:val="212121"/>
                <w:sz w:val="18"/>
                <w:szCs w:val="18"/>
              </w:rPr>
              <w:t>2 Personentage</w:t>
            </w:r>
          </w:p>
        </w:tc>
      </w:tr>
    </w:tbl>
    <w:p w:rsidR="00124111" w:rsidP="00C93EC1" w:rsidRDefault="00124111" w14:paraId="67B8C49F" w14:textId="59BF238C"/>
    <w:p w:rsidR="7D849FA3" w:rsidRDefault="7D849FA3" w14:paraId="1A4CA159" w14:textId="583A1AF7">
      <w:r>
        <w:br w:type="page"/>
      </w:r>
    </w:p>
    <w:p w:rsidR="5858FEAC" w:rsidP="5858FEAC" w:rsidRDefault="5858FEAC" w14:paraId="781CDD81" w14:textId="45150F8B"/>
    <w:tbl>
      <w:tblPr>
        <w:tblW w:w="0" w:type="auto"/>
        <w:jc w:val="center"/>
        <w:tblBorders>
          <w:top w:val="single" w:color="auto" w:sz="4" w:space="0"/>
          <w:left w:val="single" w:color="auto" w:sz="4" w:space="0"/>
          <w:bottom w:val="single" w:color="auto" w:sz="4" w:space="0"/>
          <w:insideH w:val="single" w:color="auto" w:sz="4" w:space="0"/>
          <w:insideV w:val="single" w:color="auto" w:sz="4" w:space="0"/>
        </w:tblBorders>
        <w:tblLook w:val="0000" w:firstRow="0" w:lastRow="0" w:firstColumn="0" w:lastColumn="0" w:noHBand="0" w:noVBand="0"/>
      </w:tblPr>
      <w:tblGrid>
        <w:gridCol w:w="2261"/>
        <w:gridCol w:w="6801"/>
      </w:tblGrid>
      <w:tr w:rsidR="7D849FA3" w:rsidTr="7D849FA3" w14:paraId="0A0FC047" w14:textId="77777777">
        <w:trPr>
          <w:trHeight w:val="466"/>
          <w:jc w:val="center"/>
        </w:trPr>
        <w:tc>
          <w:tcPr>
            <w:tcW w:w="9082"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7D849FA3" w:rsidP="7D849FA3" w:rsidRDefault="7D849FA3" w14:paraId="00DC983F" w14:textId="5024AE23">
            <w:pPr>
              <w:tabs>
                <w:tab w:val="left" w:pos="3731"/>
                <w:tab w:val="center" w:pos="4712"/>
              </w:tabs>
              <w:spacing w:before="120" w:line="240" w:lineRule="auto"/>
              <w:jc w:val="left"/>
              <w:rPr>
                <w:rFonts w:cs="Arial"/>
                <w:b/>
                <w:bCs/>
                <w:color w:val="212121"/>
                <w:sz w:val="18"/>
                <w:szCs w:val="18"/>
              </w:rPr>
            </w:pPr>
            <w:r w:rsidRPr="7D849FA3">
              <w:rPr>
                <w:rFonts w:cs="Arial"/>
                <w:b/>
                <w:bCs/>
                <w:color w:val="212121"/>
              </w:rPr>
              <w:t>Anforderung: Ergebnis-Ausgabe [FA_003]</w:t>
            </w:r>
          </w:p>
        </w:tc>
      </w:tr>
      <w:tr w:rsidR="7D849FA3" w:rsidTr="7D849FA3" w14:paraId="1A1D211A" w14:textId="77777777">
        <w:trPr>
          <w:trHeight w:val="572"/>
          <w:jc w:val="center"/>
        </w:trPr>
        <w:tc>
          <w:tcPr>
            <w:tcW w:w="2263" w:type="dxa"/>
            <w:tcBorders>
              <w:top w:val="single" w:color="auto" w:sz="4" w:space="0"/>
              <w:left w:val="single" w:color="auto" w:sz="4" w:space="0"/>
              <w:bottom w:val="single" w:color="auto" w:sz="4" w:space="0"/>
              <w:right w:val="single" w:color="auto" w:sz="4" w:space="0"/>
            </w:tcBorders>
            <w:shd w:val="clear" w:color="auto" w:fill="auto"/>
            <w:vAlign w:val="center"/>
          </w:tcPr>
          <w:p w:rsidR="7D849FA3" w:rsidP="7D849FA3" w:rsidRDefault="7D849FA3" w14:paraId="614ED2DF" w14:textId="77777777">
            <w:pPr>
              <w:spacing w:before="120"/>
              <w:rPr>
                <w:rFonts w:cs="Arial"/>
                <w:b/>
                <w:bCs/>
                <w:color w:val="212121"/>
                <w:sz w:val="20"/>
                <w:szCs w:val="20"/>
              </w:rPr>
            </w:pPr>
            <w:r w:rsidRPr="7D849FA3">
              <w:rPr>
                <w:rFonts w:cs="Arial"/>
                <w:b/>
                <w:bCs/>
                <w:color w:val="212121"/>
                <w:sz w:val="20"/>
                <w:szCs w:val="20"/>
              </w:rPr>
              <w:t>Beschreibung</w:t>
            </w:r>
          </w:p>
        </w:tc>
        <w:tc>
          <w:tcPr>
            <w:tcW w:w="6819" w:type="dxa"/>
            <w:tcBorders>
              <w:top w:val="single" w:color="auto" w:sz="4" w:space="0"/>
              <w:left w:val="single" w:color="auto" w:sz="4" w:space="0"/>
              <w:bottom w:val="single" w:color="auto" w:sz="4" w:space="0"/>
              <w:right w:val="single" w:color="auto" w:sz="4" w:space="0"/>
            </w:tcBorders>
            <w:shd w:val="clear" w:color="auto" w:fill="auto"/>
            <w:vAlign w:val="center"/>
          </w:tcPr>
          <w:p w:rsidR="7D849FA3" w:rsidP="7D849FA3" w:rsidRDefault="78FF080E" w14:paraId="1AD31D30" w14:textId="28A734AB">
            <w:pPr>
              <w:spacing w:before="120"/>
              <w:ind w:left="36"/>
              <w:rPr>
                <w:rFonts w:cs="Arial"/>
                <w:color w:val="212121"/>
                <w:sz w:val="18"/>
                <w:szCs w:val="18"/>
              </w:rPr>
            </w:pPr>
            <w:r w:rsidRPr="78FF080E">
              <w:rPr>
                <w:rFonts w:cs="Arial"/>
                <w:color w:val="212121"/>
                <w:sz w:val="18"/>
                <w:szCs w:val="18"/>
              </w:rPr>
              <w:t>Die zu entwickelnde Komponente dient zur Darstellung der Ergebnisse von Textzusammenfassungen und Textklassifizierungen. Sie muss in der Lage sein, komplexe Datenstrukturen von Zusammenfassungen und Klassifizierungen in einer klaren, leicht verständlichen und übersichtlichen Form darzustellen. Das können grafische Darstellungen, Tabellen oder Listen sein. Sie soll Benutzern ermöglichen, die Ergebnisse effektiv zu analysieren und zu interpretieren.</w:t>
            </w:r>
          </w:p>
        </w:tc>
      </w:tr>
      <w:tr w:rsidR="7D849FA3" w:rsidTr="7D849FA3" w14:paraId="5F10D5A8" w14:textId="77777777">
        <w:trPr>
          <w:trHeight w:val="1035"/>
          <w:jc w:val="center"/>
        </w:trPr>
        <w:tc>
          <w:tcPr>
            <w:tcW w:w="2263" w:type="dxa"/>
            <w:tcBorders>
              <w:top w:val="single" w:color="auto" w:sz="4" w:space="0"/>
              <w:left w:val="single" w:color="auto" w:sz="4" w:space="0"/>
              <w:bottom w:val="single" w:color="auto" w:sz="4" w:space="0"/>
              <w:right w:val="single" w:color="auto" w:sz="4" w:space="0"/>
            </w:tcBorders>
            <w:shd w:val="clear" w:color="auto" w:fill="auto"/>
            <w:vAlign w:val="center"/>
          </w:tcPr>
          <w:p w:rsidR="7D849FA3" w:rsidP="7D849FA3" w:rsidRDefault="7D849FA3" w14:paraId="7A317D1C" w14:textId="77777777">
            <w:pPr>
              <w:spacing w:before="120"/>
              <w:rPr>
                <w:rFonts w:cs="Arial"/>
                <w:b/>
                <w:bCs/>
                <w:color w:val="212121"/>
                <w:sz w:val="20"/>
                <w:szCs w:val="20"/>
              </w:rPr>
            </w:pPr>
            <w:r w:rsidRPr="7D849FA3">
              <w:rPr>
                <w:rFonts w:cs="Arial"/>
                <w:b/>
                <w:bCs/>
                <w:color w:val="212121"/>
                <w:sz w:val="20"/>
                <w:szCs w:val="20"/>
              </w:rPr>
              <w:t>Wechselwirkung</w:t>
            </w:r>
          </w:p>
        </w:tc>
        <w:tc>
          <w:tcPr>
            <w:tcW w:w="6819" w:type="dxa"/>
            <w:tcBorders>
              <w:top w:val="single" w:color="auto" w:sz="4" w:space="0"/>
              <w:left w:val="single" w:color="auto" w:sz="4" w:space="0"/>
              <w:bottom w:val="single" w:color="auto" w:sz="4" w:space="0"/>
              <w:right w:val="single" w:color="auto" w:sz="4" w:space="0"/>
            </w:tcBorders>
            <w:shd w:val="clear" w:color="auto" w:fill="auto"/>
            <w:vAlign w:val="center"/>
          </w:tcPr>
          <w:p w:rsidR="7D849FA3" w:rsidP="78FF080E" w:rsidRDefault="78FF080E" w14:paraId="07237DEC" w14:textId="60742282">
            <w:pPr>
              <w:spacing w:before="120"/>
              <w:ind w:left="36"/>
              <w:rPr>
                <w:rFonts w:cs="Arial"/>
                <w:color w:val="212121"/>
                <w:sz w:val="18"/>
                <w:szCs w:val="18"/>
              </w:rPr>
            </w:pPr>
            <w:r w:rsidRPr="78FF080E">
              <w:rPr>
                <w:rFonts w:cs="Arial"/>
                <w:color w:val="212121"/>
                <w:sz w:val="18"/>
                <w:szCs w:val="18"/>
              </w:rPr>
              <w:t>Die Komponente interagiert mit dem Textzusammenfassungs- und Textklassifizierungs-Modul, indem sie dessen Ausgabedaten empfängt und verarbeitet. Sie muss in der Lage sein, große Mengen von Daten effizient zu verarbeiten und darzustellen.</w:t>
            </w:r>
          </w:p>
          <w:p w:rsidR="7D849FA3" w:rsidP="7D849FA3" w:rsidRDefault="78FF080E" w14:paraId="3C88D99A" w14:textId="60A0C138">
            <w:pPr>
              <w:spacing w:before="120"/>
              <w:ind w:left="36"/>
            </w:pPr>
            <w:r w:rsidRPr="78FF080E">
              <w:rPr>
                <w:rFonts w:cs="Arial"/>
                <w:color w:val="212121"/>
                <w:sz w:val="18"/>
                <w:szCs w:val="18"/>
              </w:rPr>
              <w:t>Außerdem interagiert sie mit dem Benutzer-Interface. Dieses stellt die von der Komponente erzeugten Ausgaben dar und ermöglicht es dem Benutzer, mit den Ergebnissen zu interagieren. Daher sollte die Komponente in der Lage sein, Daten in einem Format zu liefern, das vom Interface leicht interpretiert und dargestellt werden kann.</w:t>
            </w:r>
          </w:p>
        </w:tc>
      </w:tr>
      <w:tr w:rsidR="7D849FA3" w:rsidTr="7D849FA3" w14:paraId="58BB6479" w14:textId="77777777">
        <w:trPr>
          <w:trHeight w:val="572"/>
          <w:jc w:val="center"/>
        </w:trPr>
        <w:tc>
          <w:tcPr>
            <w:tcW w:w="2263" w:type="dxa"/>
            <w:tcBorders>
              <w:top w:val="single" w:color="auto" w:sz="4" w:space="0"/>
              <w:left w:val="single" w:color="auto" w:sz="4" w:space="0"/>
              <w:bottom w:val="single" w:color="auto" w:sz="4" w:space="0"/>
              <w:right w:val="single" w:color="auto" w:sz="4" w:space="0"/>
            </w:tcBorders>
            <w:shd w:val="clear" w:color="auto" w:fill="auto"/>
            <w:vAlign w:val="center"/>
          </w:tcPr>
          <w:p w:rsidR="7D849FA3" w:rsidP="7D849FA3" w:rsidRDefault="7D849FA3" w14:paraId="742E5E19" w14:textId="77777777">
            <w:pPr>
              <w:spacing w:before="120"/>
              <w:rPr>
                <w:rFonts w:cs="Arial"/>
                <w:b/>
                <w:bCs/>
                <w:color w:val="212121"/>
                <w:sz w:val="20"/>
                <w:szCs w:val="20"/>
              </w:rPr>
            </w:pPr>
            <w:r w:rsidRPr="7D849FA3">
              <w:rPr>
                <w:rFonts w:cs="Arial"/>
                <w:b/>
                <w:bCs/>
                <w:color w:val="212121"/>
                <w:sz w:val="20"/>
                <w:szCs w:val="20"/>
              </w:rPr>
              <w:t>Risiken</w:t>
            </w:r>
          </w:p>
        </w:tc>
        <w:tc>
          <w:tcPr>
            <w:tcW w:w="6819" w:type="dxa"/>
            <w:tcBorders>
              <w:top w:val="single" w:color="auto" w:sz="4" w:space="0"/>
              <w:left w:val="single" w:color="auto" w:sz="4" w:space="0"/>
              <w:bottom w:val="single" w:color="auto" w:sz="4" w:space="0"/>
              <w:right w:val="single" w:color="auto" w:sz="4" w:space="0"/>
            </w:tcBorders>
            <w:shd w:val="clear" w:color="auto" w:fill="auto"/>
            <w:vAlign w:val="center"/>
          </w:tcPr>
          <w:p w:rsidR="7D849FA3" w:rsidP="2C15C907" w:rsidRDefault="6FEAC96B" w14:paraId="2CECF30C" w14:textId="565531A7">
            <w:pPr>
              <w:pStyle w:val="ListParagraph"/>
              <w:spacing w:before="120"/>
              <w:ind w:left="0"/>
              <w:jc w:val="both"/>
              <w:rPr>
                <w:rFonts w:asciiTheme="minorHAnsi" w:hAnsiTheme="minorHAnsi"/>
                <w:color w:val="212121"/>
                <w:sz w:val="18"/>
                <w:szCs w:val="18"/>
                <w:lang w:val="de-DE"/>
              </w:rPr>
            </w:pPr>
            <w:r w:rsidRPr="6FEAC96B">
              <w:rPr>
                <w:rFonts w:asciiTheme="minorHAnsi" w:hAnsiTheme="minorHAnsi"/>
                <w:color w:val="212121"/>
                <w:sz w:val="18"/>
                <w:szCs w:val="18"/>
                <w:lang w:val="de-DE"/>
              </w:rPr>
              <w:t>Ein Risiko könnte in der Performance liegen. Bei der Verarbeitung großer Datenmengen könnte die Komponente ineffizient werden, was zu langsamen Reaktionszeiten oder gar Systemabstürzen führen kann.</w:t>
            </w:r>
          </w:p>
          <w:p w:rsidR="6FEAC96B" w:rsidP="6FEAC96B" w:rsidRDefault="6FEAC96B" w14:paraId="6C790697" w14:textId="4447EEA3">
            <w:pPr>
              <w:pStyle w:val="ListParagraph"/>
              <w:spacing w:before="120"/>
              <w:ind w:left="0"/>
              <w:rPr>
                <w:rFonts w:asciiTheme="minorHAnsi" w:hAnsiTheme="minorHAnsi"/>
                <w:color w:val="212121"/>
                <w:sz w:val="18"/>
                <w:szCs w:val="18"/>
                <w:lang w:val="de-DE"/>
              </w:rPr>
            </w:pPr>
          </w:p>
          <w:p w:rsidRPr="00884A2F" w:rsidR="7D849FA3" w:rsidP="43CB3163" w:rsidRDefault="6FEAC96B" w14:paraId="452BB546" w14:textId="66A1EA8A">
            <w:pPr>
              <w:pStyle w:val="ListParagraph"/>
              <w:spacing w:before="120"/>
              <w:ind w:left="0"/>
              <w:jc w:val="both"/>
              <w:rPr>
                <w:lang w:val="de-DE"/>
              </w:rPr>
            </w:pPr>
            <w:r w:rsidRPr="6FEAC96B">
              <w:rPr>
                <w:rFonts w:asciiTheme="minorHAnsi" w:hAnsiTheme="minorHAnsi"/>
                <w:color w:val="212121"/>
                <w:sz w:val="18"/>
                <w:szCs w:val="18"/>
                <w:lang w:val="de-DE"/>
              </w:rPr>
              <w:t>Ein weiteres Risiko könnte in der Qualität der Datenvisualisierung liegen. Wenn die Darstellung der Ergebnisse für den Benutzer nicht klar und verständlich ist, könnte dies zu Missverständnissen und falschen Interpretationen führen. Schließlich könnte die Weiterverarbeitung der Ergebnisse ein Risiko darstellen. Wenn die Exportfunktionen nicht korrekt implementiert sind, könnten die Daten in einem unbrauchbaren Format ausgegeben werden, was die Weiterverarbeitung der Ergebnisse erschwert. Um diese Risiken zu mindern, sollte das Entwicklungsteam Best Practices für Datenverarbeitung und Visualisierung anwenden und regelmäßige Tests durchführen, um die Leistung und Funktionalität der Komponente sicherzustellen.</w:t>
            </w:r>
          </w:p>
        </w:tc>
      </w:tr>
      <w:tr w:rsidR="7D849FA3" w:rsidTr="7D849FA3" w14:paraId="598532BE" w14:textId="77777777">
        <w:trPr>
          <w:trHeight w:val="572"/>
          <w:jc w:val="center"/>
        </w:trPr>
        <w:tc>
          <w:tcPr>
            <w:tcW w:w="2263" w:type="dxa"/>
            <w:tcBorders>
              <w:top w:val="single" w:color="auto" w:sz="4" w:space="0"/>
              <w:left w:val="single" w:color="auto" w:sz="4" w:space="0"/>
              <w:bottom w:val="single" w:color="auto" w:sz="4" w:space="0"/>
              <w:right w:val="single" w:color="auto" w:sz="4" w:space="0"/>
            </w:tcBorders>
            <w:shd w:val="clear" w:color="auto" w:fill="auto"/>
            <w:vAlign w:val="center"/>
          </w:tcPr>
          <w:p w:rsidR="7D849FA3" w:rsidP="7D849FA3" w:rsidRDefault="7D849FA3" w14:paraId="16A8F56A" w14:textId="77777777">
            <w:pPr>
              <w:spacing w:before="120"/>
              <w:rPr>
                <w:rFonts w:cs="Arial"/>
                <w:b/>
                <w:bCs/>
                <w:color w:val="212121"/>
                <w:sz w:val="20"/>
                <w:szCs w:val="20"/>
              </w:rPr>
            </w:pPr>
            <w:r w:rsidRPr="7D849FA3">
              <w:rPr>
                <w:rFonts w:cs="Arial"/>
                <w:b/>
                <w:bCs/>
                <w:color w:val="212121"/>
                <w:sz w:val="20"/>
                <w:szCs w:val="20"/>
              </w:rPr>
              <w:t>Aufwandsschätzung</w:t>
            </w:r>
          </w:p>
        </w:tc>
        <w:tc>
          <w:tcPr>
            <w:tcW w:w="6819" w:type="dxa"/>
            <w:tcBorders>
              <w:top w:val="single" w:color="auto" w:sz="4" w:space="0"/>
              <w:left w:val="single" w:color="auto" w:sz="4" w:space="0"/>
              <w:bottom w:val="single" w:color="auto" w:sz="4" w:space="0"/>
              <w:right w:val="single" w:color="auto" w:sz="4" w:space="0"/>
            </w:tcBorders>
            <w:shd w:val="clear" w:color="auto" w:fill="auto"/>
            <w:vAlign w:val="center"/>
          </w:tcPr>
          <w:p w:rsidR="7D849FA3" w:rsidP="7D849FA3" w:rsidRDefault="4E66BC90" w14:paraId="6D5B5AC0" w14:textId="0D6C9F4D">
            <w:pPr>
              <w:spacing w:before="120" w:after="0"/>
              <w:ind w:left="36"/>
              <w:rPr>
                <w:rFonts w:cs="Arial"/>
                <w:color w:val="212121"/>
                <w:sz w:val="18"/>
                <w:szCs w:val="18"/>
              </w:rPr>
            </w:pPr>
            <w:r w:rsidRPr="4E66BC90">
              <w:rPr>
                <w:rFonts w:cs="Arial"/>
                <w:color w:val="212121"/>
                <w:sz w:val="18"/>
                <w:szCs w:val="18"/>
              </w:rPr>
              <w:t>1 Personentag</w:t>
            </w:r>
          </w:p>
        </w:tc>
      </w:tr>
    </w:tbl>
    <w:p w:rsidR="321BC6B6" w:rsidP="7D849FA3" w:rsidRDefault="321BC6B6" w14:paraId="0B5B464B" w14:textId="338C0789"/>
    <w:p w:rsidR="321BC6B6" w:rsidP="321BC6B6" w:rsidRDefault="321BC6B6" w14:paraId="1353191C" w14:textId="4617866A"/>
    <w:p w:rsidR="78FF080E" w:rsidRDefault="78FF080E" w14:paraId="5A635F18" w14:textId="20ACDDCE">
      <w:r>
        <w:br w:type="page"/>
      </w:r>
    </w:p>
    <w:p w:rsidR="321BC6B6" w:rsidP="321BC6B6" w:rsidRDefault="321BC6B6" w14:paraId="14971F6D" w14:textId="3AF73836"/>
    <w:tbl>
      <w:tblPr>
        <w:tblW w:w="0" w:type="auto"/>
        <w:jc w:val="center"/>
        <w:tblBorders>
          <w:top w:val="single" w:color="auto" w:sz="4" w:space="0"/>
          <w:left w:val="single" w:color="auto" w:sz="4" w:space="0"/>
          <w:bottom w:val="single" w:color="auto" w:sz="4" w:space="0"/>
          <w:insideH w:val="single" w:color="auto" w:sz="4" w:space="0"/>
          <w:insideV w:val="single" w:color="auto" w:sz="4" w:space="0"/>
        </w:tblBorders>
        <w:tblLook w:val="0000" w:firstRow="0" w:lastRow="0" w:firstColumn="0" w:lastColumn="0" w:noHBand="0" w:noVBand="0"/>
      </w:tblPr>
      <w:tblGrid>
        <w:gridCol w:w="2261"/>
        <w:gridCol w:w="6801"/>
      </w:tblGrid>
      <w:tr w:rsidR="44880D79" w:rsidTr="33FCA6B9" w14:paraId="63D0B418" w14:textId="77777777">
        <w:trPr>
          <w:trHeight w:val="466"/>
          <w:jc w:val="center"/>
        </w:trPr>
        <w:tc>
          <w:tcPr>
            <w:tcW w:w="9082"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44880D79" w:rsidP="44880D79" w:rsidRDefault="7D849FA3" w14:paraId="4B3B0BC6" w14:textId="75670D6A">
            <w:pPr>
              <w:tabs>
                <w:tab w:val="left" w:pos="3731"/>
                <w:tab w:val="center" w:pos="4712"/>
              </w:tabs>
              <w:spacing w:before="120" w:line="240" w:lineRule="auto"/>
              <w:jc w:val="left"/>
              <w:rPr>
                <w:rFonts w:cs="Arial"/>
                <w:b/>
                <w:bCs/>
                <w:color w:val="212121"/>
                <w:sz w:val="18"/>
                <w:szCs w:val="18"/>
              </w:rPr>
            </w:pPr>
            <w:r w:rsidRPr="7D849FA3">
              <w:rPr>
                <w:rFonts w:cs="Arial"/>
                <w:b/>
                <w:bCs/>
                <w:color w:val="212121"/>
              </w:rPr>
              <w:t>Anforderung: Textzusammenfassung [FA_004]</w:t>
            </w:r>
          </w:p>
        </w:tc>
      </w:tr>
      <w:tr w:rsidR="44880D79" w:rsidTr="33FCA6B9" w14:paraId="770A77C3" w14:textId="77777777">
        <w:trPr>
          <w:trHeight w:val="1500"/>
          <w:jc w:val="center"/>
        </w:trPr>
        <w:tc>
          <w:tcPr>
            <w:tcW w:w="2263" w:type="dxa"/>
            <w:tcBorders>
              <w:top w:val="single" w:color="auto" w:sz="4" w:space="0"/>
              <w:left w:val="single" w:color="auto" w:sz="4" w:space="0"/>
              <w:bottom w:val="single" w:color="auto" w:sz="4" w:space="0"/>
              <w:right w:val="single" w:color="auto" w:sz="4" w:space="0"/>
            </w:tcBorders>
            <w:shd w:val="clear" w:color="auto" w:fill="auto"/>
            <w:vAlign w:val="center"/>
          </w:tcPr>
          <w:p w:rsidR="44880D79" w:rsidP="44880D79" w:rsidRDefault="21DC96E1" w14:paraId="412D6A56" w14:textId="77777777">
            <w:pPr>
              <w:spacing w:before="120"/>
              <w:rPr>
                <w:rFonts w:cs="Arial"/>
                <w:b/>
                <w:bCs/>
                <w:color w:val="212121"/>
                <w:sz w:val="20"/>
                <w:szCs w:val="20"/>
              </w:rPr>
            </w:pPr>
            <w:r w:rsidRPr="21DC96E1">
              <w:rPr>
                <w:rFonts w:cs="Arial"/>
                <w:b/>
                <w:bCs/>
                <w:color w:val="212121"/>
                <w:sz w:val="20"/>
                <w:szCs w:val="20"/>
              </w:rPr>
              <w:t>Beschreibung</w:t>
            </w:r>
          </w:p>
        </w:tc>
        <w:tc>
          <w:tcPr>
            <w:tcW w:w="6819" w:type="dxa"/>
            <w:tcBorders>
              <w:top w:val="single" w:color="auto" w:sz="4" w:space="0"/>
              <w:left w:val="single" w:color="auto" w:sz="4" w:space="0"/>
              <w:bottom w:val="single" w:color="auto" w:sz="4" w:space="0"/>
              <w:right w:val="single" w:color="auto" w:sz="4" w:space="0"/>
            </w:tcBorders>
            <w:shd w:val="clear" w:color="auto" w:fill="auto"/>
            <w:vAlign w:val="center"/>
          </w:tcPr>
          <w:p w:rsidR="44880D79" w:rsidP="1ED1E933" w:rsidRDefault="21DC96E1" w14:paraId="03D472B1" w14:textId="50597552">
            <w:pPr>
              <w:spacing w:before="120"/>
              <w:ind w:left="36"/>
              <w:rPr>
                <w:rFonts w:cs="Arial"/>
                <w:color w:val="212121"/>
                <w:sz w:val="18"/>
                <w:szCs w:val="18"/>
              </w:rPr>
            </w:pPr>
            <w:r w:rsidRPr="21DC96E1">
              <w:rPr>
                <w:rFonts w:cs="Arial"/>
                <w:color w:val="212121"/>
                <w:sz w:val="18"/>
                <w:szCs w:val="18"/>
              </w:rPr>
              <w:t>Das Softwareprodukt soll über eine Funktion verfügen, die in der Lage ist, englischsprachige Texte zu komprimieren. Die Kompressionsrate soll dabei vom Endnutzer definiert werden können. Der komprimierte Text soll trotz der Reduzierung der Wortanzahl korrekte Rechtschreibung und Grammatik aufweisen. Diese Funktion ist wichtig, um den Endnutzern eine effiziente Möglichkeit zu bieten, umfangreiche Texte zu vereinfachen und zu verkürzen, ohne dabei wichtige Informationen oder den Sinn des Textes zu verlieren.</w:t>
            </w:r>
          </w:p>
        </w:tc>
      </w:tr>
      <w:tr w:rsidR="44880D79" w:rsidTr="33FCA6B9" w14:paraId="1255E84B" w14:textId="77777777">
        <w:trPr>
          <w:trHeight w:val="572"/>
          <w:jc w:val="center"/>
        </w:trPr>
        <w:tc>
          <w:tcPr>
            <w:tcW w:w="2263" w:type="dxa"/>
            <w:tcBorders>
              <w:top w:val="single" w:color="auto" w:sz="4" w:space="0"/>
              <w:left w:val="single" w:color="auto" w:sz="4" w:space="0"/>
              <w:bottom w:val="single" w:color="auto" w:sz="4" w:space="0"/>
              <w:right w:val="single" w:color="auto" w:sz="4" w:space="0"/>
            </w:tcBorders>
            <w:shd w:val="clear" w:color="auto" w:fill="auto"/>
            <w:vAlign w:val="center"/>
          </w:tcPr>
          <w:p w:rsidR="44880D79" w:rsidP="44880D79" w:rsidRDefault="21DC96E1" w14:paraId="1ED5F220" w14:textId="77777777">
            <w:pPr>
              <w:spacing w:before="120"/>
              <w:rPr>
                <w:rFonts w:cs="Arial"/>
                <w:b/>
                <w:bCs/>
                <w:color w:val="212121"/>
                <w:sz w:val="20"/>
                <w:szCs w:val="20"/>
              </w:rPr>
            </w:pPr>
            <w:r w:rsidRPr="21DC96E1">
              <w:rPr>
                <w:rFonts w:cs="Arial"/>
                <w:b/>
                <w:bCs/>
                <w:color w:val="212121"/>
                <w:sz w:val="20"/>
                <w:szCs w:val="20"/>
              </w:rPr>
              <w:t>Wechselwirkung</w:t>
            </w:r>
          </w:p>
        </w:tc>
        <w:tc>
          <w:tcPr>
            <w:tcW w:w="6819" w:type="dxa"/>
            <w:tcBorders>
              <w:top w:val="single" w:color="auto" w:sz="4" w:space="0"/>
              <w:left w:val="single" w:color="auto" w:sz="4" w:space="0"/>
              <w:bottom w:val="single" w:color="auto" w:sz="4" w:space="0"/>
              <w:right w:val="single" w:color="auto" w:sz="4" w:space="0"/>
            </w:tcBorders>
            <w:shd w:val="clear" w:color="auto" w:fill="auto"/>
            <w:vAlign w:val="center"/>
          </w:tcPr>
          <w:p w:rsidR="44880D79" w:rsidP="2C15C907" w:rsidRDefault="21DC96E1" w14:paraId="419E6FE9" w14:textId="411C94E4">
            <w:pPr>
              <w:spacing w:before="120"/>
              <w:rPr>
                <w:rFonts w:ascii="Arial" w:hAnsi="Arial" w:eastAsia="Calibri" w:cs="Arial"/>
                <w:color w:val="212121"/>
                <w:sz w:val="18"/>
                <w:szCs w:val="18"/>
              </w:rPr>
            </w:pPr>
            <w:r w:rsidRPr="21DC96E1">
              <w:rPr>
                <w:rFonts w:cs="Arial"/>
                <w:b/>
                <w:bCs/>
                <w:color w:val="212121"/>
                <w:sz w:val="18"/>
                <w:szCs w:val="18"/>
              </w:rPr>
              <w:t>Interaktion mit der Benutzererfahrung:</w:t>
            </w:r>
            <w:r w:rsidRPr="21DC96E1">
              <w:rPr>
                <w:rFonts w:cs="Arial"/>
                <w:color w:val="212121"/>
                <w:sz w:val="18"/>
                <w:szCs w:val="18"/>
              </w:rPr>
              <w:t xml:space="preserve"> Die Textkomprimierung kann die Benutzererfahrung beeinflussen, abhängig von ihrer Anpassbarkeit und der Präferenz des Benutzers.</w:t>
            </w:r>
          </w:p>
          <w:p w:rsidR="44880D79" w:rsidP="1FD17295" w:rsidRDefault="21DC96E1" w14:paraId="7617D3DE" w14:textId="031AB698">
            <w:pPr>
              <w:spacing w:before="120"/>
              <w:rPr>
                <w:rFonts w:ascii="Arial" w:hAnsi="Arial" w:eastAsia="Calibri" w:cs="Arial"/>
                <w:color w:val="212121"/>
                <w:sz w:val="18"/>
                <w:szCs w:val="18"/>
              </w:rPr>
            </w:pPr>
            <w:r w:rsidRPr="21DC96E1">
              <w:rPr>
                <w:rFonts w:cs="Arial"/>
                <w:b/>
                <w:bCs/>
                <w:color w:val="212121"/>
                <w:sz w:val="18"/>
                <w:szCs w:val="18"/>
              </w:rPr>
              <w:t>Interaktion mit Leistung und Geschwindigkeit:</w:t>
            </w:r>
            <w:r w:rsidRPr="21DC96E1">
              <w:rPr>
                <w:rFonts w:cs="Arial"/>
                <w:color w:val="212121"/>
                <w:sz w:val="18"/>
                <w:szCs w:val="18"/>
              </w:rPr>
              <w:t xml:space="preserve"> Abhängig von Textumfang und Komplexität des Zusammenfassungsmodell könnte die Textkomprimierung die Systemleistung beeinflussen.</w:t>
            </w:r>
          </w:p>
        </w:tc>
      </w:tr>
      <w:tr w:rsidR="44880D79" w:rsidTr="33FCA6B9" w14:paraId="2D0E7BC5" w14:textId="77777777">
        <w:trPr>
          <w:trHeight w:val="572"/>
          <w:jc w:val="center"/>
        </w:trPr>
        <w:tc>
          <w:tcPr>
            <w:tcW w:w="2263" w:type="dxa"/>
            <w:tcBorders>
              <w:top w:val="single" w:color="auto" w:sz="4" w:space="0"/>
              <w:left w:val="single" w:color="auto" w:sz="4" w:space="0"/>
              <w:bottom w:val="single" w:color="auto" w:sz="4" w:space="0"/>
              <w:right w:val="single" w:color="auto" w:sz="4" w:space="0"/>
            </w:tcBorders>
            <w:shd w:val="clear" w:color="auto" w:fill="auto"/>
            <w:vAlign w:val="center"/>
          </w:tcPr>
          <w:p w:rsidR="44880D79" w:rsidP="44880D79" w:rsidRDefault="21DC96E1" w14:paraId="69238459" w14:textId="77777777">
            <w:pPr>
              <w:spacing w:before="120"/>
              <w:rPr>
                <w:rFonts w:cs="Arial"/>
                <w:b/>
                <w:bCs/>
                <w:color w:val="212121"/>
                <w:sz w:val="20"/>
                <w:szCs w:val="20"/>
              </w:rPr>
            </w:pPr>
            <w:r w:rsidRPr="21DC96E1">
              <w:rPr>
                <w:rFonts w:cs="Arial"/>
                <w:b/>
                <w:bCs/>
                <w:color w:val="212121"/>
                <w:sz w:val="20"/>
                <w:szCs w:val="20"/>
              </w:rPr>
              <w:t>Risiken</w:t>
            </w:r>
          </w:p>
        </w:tc>
        <w:tc>
          <w:tcPr>
            <w:tcW w:w="6819" w:type="dxa"/>
            <w:tcBorders>
              <w:top w:val="single" w:color="auto" w:sz="4" w:space="0"/>
              <w:left w:val="single" w:color="auto" w:sz="4" w:space="0"/>
              <w:bottom w:val="single" w:color="auto" w:sz="4" w:space="0"/>
              <w:right w:val="single" w:color="auto" w:sz="4" w:space="0"/>
            </w:tcBorders>
            <w:shd w:val="clear" w:color="auto" w:fill="auto"/>
            <w:vAlign w:val="center"/>
          </w:tcPr>
          <w:p w:rsidR="44880D79" w:rsidP="1ED1E933" w:rsidRDefault="21DC96E1" w14:paraId="4EA7F843" w14:textId="79EE0D6D">
            <w:pPr>
              <w:spacing w:before="120"/>
              <w:ind w:left="36"/>
              <w:rPr>
                <w:rFonts w:cs="Arial"/>
                <w:color w:val="212121"/>
                <w:sz w:val="18"/>
                <w:szCs w:val="18"/>
              </w:rPr>
            </w:pPr>
            <w:r w:rsidRPr="21DC96E1">
              <w:rPr>
                <w:rFonts w:cs="Arial"/>
                <w:b/>
                <w:bCs/>
                <w:color w:val="212121"/>
                <w:sz w:val="18"/>
                <w:szCs w:val="18"/>
              </w:rPr>
              <w:t>Verlust von Informationen:</w:t>
            </w:r>
            <w:r w:rsidRPr="21DC96E1">
              <w:rPr>
                <w:rFonts w:cs="Arial"/>
                <w:color w:val="212121"/>
                <w:sz w:val="18"/>
                <w:szCs w:val="18"/>
              </w:rPr>
              <w:t xml:space="preserve"> Es besteht das Risiko, dass wichtige Informationen bei der Komprimierung verloren gehen, insbesondere bei einer hohen Kompressionsrate. Es muss sichergestellt werden, dass die Software sorgfältig entwickelt wird, um das Risiko eines Informationsverlustes zu minimieren.</w:t>
            </w:r>
          </w:p>
          <w:p w:rsidR="44880D79" w:rsidP="1ED1E933" w:rsidRDefault="1ED1E933" w14:paraId="7AC9A42B" w14:textId="2A958215">
            <w:pPr>
              <w:spacing w:before="120"/>
              <w:ind w:left="36"/>
            </w:pPr>
            <w:r w:rsidRPr="1ED1E933">
              <w:rPr>
                <w:rFonts w:cs="Arial"/>
                <w:b/>
                <w:bCs/>
                <w:color w:val="212121"/>
                <w:sz w:val="18"/>
                <w:szCs w:val="18"/>
              </w:rPr>
              <w:t>Komplexität der Sprachverarbeitung:</w:t>
            </w:r>
            <w:r w:rsidRPr="1ED1E933">
              <w:rPr>
                <w:rFonts w:cs="Arial"/>
                <w:color w:val="212121"/>
                <w:sz w:val="18"/>
                <w:szCs w:val="18"/>
              </w:rPr>
              <w:t xml:space="preserve"> Die korrekte Berücksichtigung von Grammatik und Rechtschreibung bei der Komprimierung kann technisch herausfordernd sein. Ein Risiko besteht darin, dass trotz sorgfältiger Programmierung Fehler auftreten können.</w:t>
            </w:r>
          </w:p>
          <w:p w:rsidR="44880D79" w:rsidP="1ED1E933" w:rsidRDefault="1ED1E933" w14:paraId="0BC7D04E" w14:textId="36C630DF">
            <w:pPr>
              <w:spacing w:before="120"/>
              <w:ind w:left="36"/>
            </w:pPr>
            <w:r w:rsidRPr="1ED1E933">
              <w:rPr>
                <w:rFonts w:cs="Arial"/>
                <w:b/>
                <w:bCs/>
                <w:color w:val="212121"/>
                <w:sz w:val="18"/>
                <w:szCs w:val="18"/>
              </w:rPr>
              <w:t>Zeit und Ressourcen:</w:t>
            </w:r>
            <w:r w:rsidRPr="1ED1E933">
              <w:rPr>
                <w:rFonts w:cs="Arial"/>
                <w:color w:val="212121"/>
                <w:sz w:val="18"/>
                <w:szCs w:val="18"/>
              </w:rPr>
              <w:t xml:space="preserve"> Die Implementierung einer solchen Funktion kann zeitaufwendig sein und erhebliche Ressourcen erfordern. Es besteht das Risiko, dass die Entwicklung dieser Funktion andere Aspekte des Projekts verzögert oder die verfügbaren Ressourcen übersteigt.</w:t>
            </w:r>
          </w:p>
        </w:tc>
      </w:tr>
      <w:tr w:rsidR="44880D79" w:rsidTr="33FCA6B9" w14:paraId="341FB447" w14:textId="77777777">
        <w:trPr>
          <w:trHeight w:val="572"/>
          <w:jc w:val="center"/>
        </w:trPr>
        <w:tc>
          <w:tcPr>
            <w:tcW w:w="2263" w:type="dxa"/>
            <w:tcBorders>
              <w:top w:val="single" w:color="auto" w:sz="4" w:space="0"/>
              <w:left w:val="single" w:color="auto" w:sz="4" w:space="0"/>
              <w:bottom w:val="single" w:color="auto" w:sz="4" w:space="0"/>
              <w:right w:val="single" w:color="auto" w:sz="4" w:space="0"/>
            </w:tcBorders>
            <w:shd w:val="clear" w:color="auto" w:fill="auto"/>
            <w:vAlign w:val="center"/>
          </w:tcPr>
          <w:p w:rsidR="44880D79" w:rsidP="44880D79" w:rsidRDefault="21DC96E1" w14:paraId="40E44BDC" w14:textId="77777777">
            <w:pPr>
              <w:spacing w:before="120"/>
              <w:rPr>
                <w:rFonts w:cs="Arial"/>
                <w:b/>
                <w:bCs/>
                <w:color w:val="212121"/>
                <w:sz w:val="20"/>
                <w:szCs w:val="20"/>
              </w:rPr>
            </w:pPr>
            <w:r w:rsidRPr="21DC96E1">
              <w:rPr>
                <w:rFonts w:cs="Arial"/>
                <w:b/>
                <w:bCs/>
                <w:color w:val="212121"/>
                <w:sz w:val="20"/>
                <w:szCs w:val="20"/>
              </w:rPr>
              <w:t>Aufwandsschätzung</w:t>
            </w:r>
          </w:p>
        </w:tc>
        <w:tc>
          <w:tcPr>
            <w:tcW w:w="6819" w:type="dxa"/>
            <w:tcBorders>
              <w:top w:val="single" w:color="auto" w:sz="4" w:space="0"/>
              <w:left w:val="single" w:color="auto" w:sz="4" w:space="0"/>
              <w:bottom w:val="single" w:color="auto" w:sz="4" w:space="0"/>
              <w:right w:val="single" w:color="auto" w:sz="4" w:space="0"/>
            </w:tcBorders>
            <w:shd w:val="clear" w:color="auto" w:fill="auto"/>
            <w:vAlign w:val="center"/>
          </w:tcPr>
          <w:p w:rsidR="44880D79" w:rsidP="44880D79" w:rsidRDefault="21DC96E1" w14:paraId="450DC34D" w14:textId="74A06654">
            <w:pPr>
              <w:spacing w:before="120"/>
              <w:ind w:left="36"/>
              <w:rPr>
                <w:rFonts w:cs="Arial"/>
                <w:color w:val="212121"/>
                <w:sz w:val="18"/>
                <w:szCs w:val="18"/>
              </w:rPr>
            </w:pPr>
            <w:r w:rsidRPr="21DC96E1">
              <w:rPr>
                <w:rFonts w:cs="Arial"/>
                <w:color w:val="212121"/>
                <w:sz w:val="18"/>
                <w:szCs w:val="18"/>
              </w:rPr>
              <w:t xml:space="preserve">8 </w:t>
            </w:r>
            <w:r w:rsidRPr="36EF5AB7" w:rsidR="36EF5AB7">
              <w:rPr>
                <w:rFonts w:cs="Arial"/>
                <w:color w:val="212121"/>
                <w:sz w:val="18"/>
                <w:szCs w:val="18"/>
              </w:rPr>
              <w:t>Personentage</w:t>
            </w:r>
            <w:r w:rsidRPr="21DC96E1">
              <w:rPr>
                <w:rFonts w:cs="Arial"/>
                <w:color w:val="212121"/>
                <w:sz w:val="18"/>
                <w:szCs w:val="18"/>
              </w:rPr>
              <w:t xml:space="preserve"> (Primäre Priorität)</w:t>
            </w:r>
          </w:p>
        </w:tc>
      </w:tr>
    </w:tbl>
    <w:p w:rsidR="7D849FA3" w:rsidRDefault="7D849FA3" w14:paraId="29D6A353" w14:textId="3F031BCC">
      <w:r>
        <w:br w:type="page"/>
      </w:r>
    </w:p>
    <w:p w:rsidR="00124111" w:rsidP="00C93EC1" w:rsidRDefault="00124111" w14:paraId="56F113CB" w14:textId="59BF238C"/>
    <w:tbl>
      <w:tblPr>
        <w:tblW w:w="0" w:type="auto"/>
        <w:jc w:val="center"/>
        <w:tblBorders>
          <w:top w:val="single" w:color="auto" w:sz="4" w:space="0"/>
          <w:left w:val="single" w:color="auto" w:sz="4" w:space="0"/>
          <w:bottom w:val="single" w:color="auto" w:sz="4" w:space="0"/>
          <w:insideH w:val="single" w:color="auto" w:sz="4" w:space="0"/>
          <w:insideV w:val="single" w:color="auto" w:sz="4" w:space="0"/>
        </w:tblBorders>
        <w:tblLook w:val="0000" w:firstRow="0" w:lastRow="0" w:firstColumn="0" w:lastColumn="0" w:noHBand="0" w:noVBand="0"/>
      </w:tblPr>
      <w:tblGrid>
        <w:gridCol w:w="2261"/>
        <w:gridCol w:w="6801"/>
      </w:tblGrid>
      <w:tr w:rsidR="44880D79" w:rsidTr="126E3491" w14:paraId="25E267D5" w14:textId="77777777">
        <w:trPr>
          <w:trHeight w:val="466"/>
          <w:jc w:val="center"/>
        </w:trPr>
        <w:tc>
          <w:tcPr>
            <w:tcW w:w="9082"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44880D79" w:rsidP="44880D79" w:rsidRDefault="33FCA6B9" w14:paraId="51880292" w14:textId="6CFAF9FB">
            <w:pPr>
              <w:tabs>
                <w:tab w:val="left" w:pos="3731"/>
                <w:tab w:val="center" w:pos="4712"/>
              </w:tabs>
              <w:spacing w:before="120" w:line="240" w:lineRule="auto"/>
              <w:jc w:val="left"/>
              <w:rPr>
                <w:rFonts w:cs="Arial"/>
                <w:b/>
                <w:bCs/>
                <w:color w:val="212121"/>
                <w:sz w:val="18"/>
                <w:szCs w:val="18"/>
              </w:rPr>
            </w:pPr>
            <w:r w:rsidRPr="33FCA6B9">
              <w:rPr>
                <w:rFonts w:cs="Arial"/>
                <w:b/>
                <w:bCs/>
                <w:color w:val="212121"/>
              </w:rPr>
              <w:t>Anforderung: Textklassifikation [FA_005]</w:t>
            </w:r>
          </w:p>
        </w:tc>
      </w:tr>
      <w:tr w:rsidR="44880D79" w:rsidTr="126E3491" w14:paraId="470973BD" w14:textId="77777777">
        <w:trPr>
          <w:trHeight w:val="572"/>
          <w:jc w:val="center"/>
        </w:trPr>
        <w:tc>
          <w:tcPr>
            <w:tcW w:w="2263" w:type="dxa"/>
            <w:tcBorders>
              <w:top w:val="single" w:color="auto" w:sz="4" w:space="0"/>
              <w:left w:val="single" w:color="auto" w:sz="4" w:space="0"/>
              <w:bottom w:val="single" w:color="auto" w:sz="4" w:space="0"/>
              <w:right w:val="single" w:color="auto" w:sz="4" w:space="0"/>
            </w:tcBorders>
            <w:shd w:val="clear" w:color="auto" w:fill="auto"/>
            <w:vAlign w:val="center"/>
          </w:tcPr>
          <w:p w:rsidR="44880D79" w:rsidP="44880D79" w:rsidRDefault="21DC96E1" w14:paraId="5AE29E0D" w14:textId="77777777">
            <w:pPr>
              <w:spacing w:before="120"/>
              <w:rPr>
                <w:rFonts w:cs="Arial"/>
                <w:b/>
                <w:bCs/>
                <w:color w:val="212121"/>
                <w:sz w:val="20"/>
                <w:szCs w:val="20"/>
              </w:rPr>
            </w:pPr>
            <w:r w:rsidRPr="21DC96E1">
              <w:rPr>
                <w:rFonts w:cs="Arial"/>
                <w:b/>
                <w:bCs/>
                <w:color w:val="212121"/>
                <w:sz w:val="20"/>
                <w:szCs w:val="20"/>
              </w:rPr>
              <w:t>Beschreibung</w:t>
            </w:r>
          </w:p>
        </w:tc>
        <w:tc>
          <w:tcPr>
            <w:tcW w:w="6819" w:type="dxa"/>
            <w:tcBorders>
              <w:top w:val="single" w:color="auto" w:sz="4" w:space="0"/>
              <w:left w:val="single" w:color="auto" w:sz="4" w:space="0"/>
              <w:bottom w:val="single" w:color="auto" w:sz="4" w:space="0"/>
              <w:right w:val="single" w:color="auto" w:sz="4" w:space="0"/>
            </w:tcBorders>
            <w:shd w:val="clear" w:color="auto" w:fill="auto"/>
            <w:vAlign w:val="center"/>
          </w:tcPr>
          <w:p w:rsidR="44880D79" w:rsidP="1F468501" w:rsidRDefault="21DC96E1" w14:paraId="11AC5E39" w14:textId="2D9B3B46">
            <w:pPr>
              <w:spacing w:before="120"/>
              <w:ind w:left="36"/>
              <w:rPr>
                <w:rFonts w:cs="Arial"/>
                <w:color w:val="212121"/>
                <w:sz w:val="18"/>
                <w:szCs w:val="18"/>
              </w:rPr>
            </w:pPr>
            <w:r w:rsidRPr="21DC96E1">
              <w:rPr>
                <w:rFonts w:cs="Arial"/>
                <w:color w:val="212121"/>
                <w:sz w:val="18"/>
                <w:szCs w:val="18"/>
              </w:rPr>
              <w:t xml:space="preserve">Mit einer Genauigkeit von mindestens </w:t>
            </w:r>
            <w:r w:rsidR="00241B6D">
              <w:rPr>
                <w:rFonts w:cs="Arial"/>
                <w:color w:val="212121"/>
                <w:sz w:val="18"/>
                <w:szCs w:val="18"/>
              </w:rPr>
              <w:t>7</w:t>
            </w:r>
            <w:r w:rsidRPr="21DC96E1">
              <w:rPr>
                <w:rFonts w:cs="Arial"/>
                <w:color w:val="212121"/>
                <w:sz w:val="18"/>
                <w:szCs w:val="18"/>
              </w:rPr>
              <w:t>0% soll das Softwareprodukt Texte anhand vorgegebener Kategorien in verschiedene Textarten klassifizieren. Dazu soll ein ML-Modell trainiert werden, das über annotierte Trainingsdaten eine Zuordnung zwischen Textcharakteristiken und Textklassen annähert.</w:t>
            </w:r>
          </w:p>
        </w:tc>
      </w:tr>
      <w:tr w:rsidR="44880D79" w:rsidTr="126E3491" w14:paraId="5FF32F18" w14:textId="77777777">
        <w:trPr>
          <w:trHeight w:val="572"/>
          <w:jc w:val="center"/>
        </w:trPr>
        <w:tc>
          <w:tcPr>
            <w:tcW w:w="2263" w:type="dxa"/>
            <w:tcBorders>
              <w:top w:val="single" w:color="auto" w:sz="4" w:space="0"/>
              <w:left w:val="single" w:color="auto" w:sz="4" w:space="0"/>
              <w:bottom w:val="single" w:color="auto" w:sz="4" w:space="0"/>
              <w:right w:val="single" w:color="auto" w:sz="4" w:space="0"/>
            </w:tcBorders>
            <w:shd w:val="clear" w:color="auto" w:fill="auto"/>
            <w:vAlign w:val="center"/>
          </w:tcPr>
          <w:p w:rsidR="44880D79" w:rsidP="44880D79" w:rsidRDefault="21DC96E1" w14:paraId="4838E2EA" w14:textId="77777777">
            <w:pPr>
              <w:spacing w:before="120"/>
              <w:rPr>
                <w:rFonts w:cs="Arial"/>
                <w:b/>
                <w:bCs/>
                <w:color w:val="212121"/>
                <w:sz w:val="20"/>
                <w:szCs w:val="20"/>
              </w:rPr>
            </w:pPr>
            <w:r w:rsidRPr="21DC96E1">
              <w:rPr>
                <w:rFonts w:cs="Arial"/>
                <w:b/>
                <w:bCs/>
                <w:color w:val="212121"/>
                <w:sz w:val="20"/>
                <w:szCs w:val="20"/>
              </w:rPr>
              <w:t>Wechselwirkung</w:t>
            </w:r>
          </w:p>
        </w:tc>
        <w:tc>
          <w:tcPr>
            <w:tcW w:w="6819" w:type="dxa"/>
            <w:tcBorders>
              <w:top w:val="single" w:color="auto" w:sz="4" w:space="0"/>
              <w:left w:val="single" w:color="auto" w:sz="4" w:space="0"/>
              <w:bottom w:val="single" w:color="auto" w:sz="4" w:space="0"/>
              <w:right w:val="single" w:color="auto" w:sz="4" w:space="0"/>
            </w:tcBorders>
            <w:shd w:val="clear" w:color="auto" w:fill="auto"/>
            <w:vAlign w:val="center"/>
          </w:tcPr>
          <w:p w:rsidR="44880D79" w:rsidP="44880D79" w:rsidRDefault="21DC96E1" w14:paraId="15489319" w14:textId="5B144C02">
            <w:pPr>
              <w:spacing w:before="120"/>
              <w:ind w:left="36"/>
              <w:rPr>
                <w:rFonts w:cs="Arial"/>
                <w:color w:val="212121"/>
                <w:sz w:val="18"/>
                <w:szCs w:val="18"/>
              </w:rPr>
            </w:pPr>
            <w:r w:rsidRPr="21DC96E1">
              <w:rPr>
                <w:rFonts w:cs="Arial"/>
                <w:color w:val="212121"/>
                <w:sz w:val="18"/>
                <w:szCs w:val="18"/>
              </w:rPr>
              <w:t xml:space="preserve">Die Umsetzung der Textklassifizierung hängt stark von dem </w:t>
            </w:r>
            <w:proofErr w:type="spellStart"/>
            <w:r w:rsidRPr="21DC96E1">
              <w:rPr>
                <w:rFonts w:cs="Arial"/>
                <w:color w:val="212121"/>
                <w:sz w:val="18"/>
                <w:szCs w:val="18"/>
              </w:rPr>
              <w:t>Preprocessing</w:t>
            </w:r>
            <w:proofErr w:type="spellEnd"/>
            <w:r w:rsidRPr="21DC96E1">
              <w:rPr>
                <w:rFonts w:cs="Arial"/>
                <w:color w:val="212121"/>
                <w:sz w:val="18"/>
                <w:szCs w:val="18"/>
              </w:rPr>
              <w:t xml:space="preserve"> und die dazu gestellten Anforderungen ab. Bei Veränderungen der </w:t>
            </w:r>
            <w:proofErr w:type="spellStart"/>
            <w:r w:rsidRPr="21DC96E1">
              <w:rPr>
                <w:rFonts w:cs="Arial"/>
                <w:color w:val="212121"/>
                <w:sz w:val="18"/>
                <w:szCs w:val="18"/>
              </w:rPr>
              <w:t>Preprocessing</w:t>
            </w:r>
            <w:proofErr w:type="spellEnd"/>
            <w:r w:rsidRPr="21DC96E1">
              <w:rPr>
                <w:rFonts w:cs="Arial"/>
                <w:color w:val="212121"/>
                <w:sz w:val="18"/>
                <w:szCs w:val="18"/>
              </w:rPr>
              <w:t xml:space="preserve">-Pipeline wird auch die Textklassifizierungsgenauigkeit beeinflusst. Zudem ist die Textklassifizierung auch von der Anforderung zur Texteingabe und den verschiedenen Eingabeformaten abhängig. </w:t>
            </w:r>
          </w:p>
        </w:tc>
      </w:tr>
      <w:tr w:rsidR="44880D79" w:rsidTr="126E3491" w14:paraId="3F6CBDAE" w14:textId="77777777">
        <w:trPr>
          <w:trHeight w:val="572"/>
          <w:jc w:val="center"/>
        </w:trPr>
        <w:tc>
          <w:tcPr>
            <w:tcW w:w="2263" w:type="dxa"/>
            <w:tcBorders>
              <w:top w:val="single" w:color="auto" w:sz="4" w:space="0"/>
              <w:left w:val="single" w:color="auto" w:sz="4" w:space="0"/>
              <w:bottom w:val="single" w:color="auto" w:sz="4" w:space="0"/>
              <w:right w:val="single" w:color="auto" w:sz="4" w:space="0"/>
            </w:tcBorders>
            <w:shd w:val="clear" w:color="auto" w:fill="auto"/>
            <w:vAlign w:val="center"/>
          </w:tcPr>
          <w:p w:rsidR="44880D79" w:rsidP="44880D79" w:rsidRDefault="21DC96E1" w14:paraId="4D55620A" w14:textId="77777777">
            <w:pPr>
              <w:spacing w:before="120"/>
              <w:rPr>
                <w:rFonts w:cs="Arial"/>
                <w:b/>
                <w:bCs/>
                <w:color w:val="212121"/>
                <w:sz w:val="20"/>
                <w:szCs w:val="20"/>
              </w:rPr>
            </w:pPr>
            <w:r w:rsidRPr="21DC96E1">
              <w:rPr>
                <w:rFonts w:cs="Arial"/>
                <w:b/>
                <w:bCs/>
                <w:color w:val="212121"/>
                <w:sz w:val="20"/>
                <w:szCs w:val="20"/>
              </w:rPr>
              <w:t>Risiken</w:t>
            </w:r>
          </w:p>
        </w:tc>
        <w:tc>
          <w:tcPr>
            <w:tcW w:w="6819" w:type="dxa"/>
            <w:tcBorders>
              <w:top w:val="single" w:color="auto" w:sz="4" w:space="0"/>
              <w:left w:val="single" w:color="auto" w:sz="4" w:space="0"/>
              <w:bottom w:val="single" w:color="auto" w:sz="4" w:space="0"/>
              <w:right w:val="single" w:color="auto" w:sz="4" w:space="0"/>
            </w:tcBorders>
            <w:shd w:val="clear" w:color="auto" w:fill="auto"/>
            <w:vAlign w:val="center"/>
          </w:tcPr>
          <w:p w:rsidR="44880D79" w:rsidP="44880D79" w:rsidRDefault="21DC96E1" w14:paraId="5062F916" w14:textId="35EDBC0B">
            <w:pPr>
              <w:spacing w:before="120"/>
              <w:ind w:left="36"/>
              <w:rPr>
                <w:rFonts w:cs="Arial"/>
                <w:color w:val="212121"/>
                <w:sz w:val="18"/>
                <w:szCs w:val="18"/>
              </w:rPr>
            </w:pPr>
            <w:r w:rsidRPr="21DC96E1">
              <w:rPr>
                <w:rFonts w:cs="Arial"/>
                <w:color w:val="212121"/>
                <w:sz w:val="18"/>
                <w:szCs w:val="18"/>
              </w:rPr>
              <w:t>Die verwendete Datengrundlage ist unzureichend oder die angewendeten Algorithmen können keine eindeutigen Muster identifizieren, sodass die Textklassifizierungsgenauigkeit nicht die geforderten 80% erfüllt. Bei zu vielen Textkategorien oder Kategorien mit ähnlichen Charakteristiken kann ebenfalls die Klassifizierungsgenauigkeit geringer ausfallen.</w:t>
            </w:r>
          </w:p>
        </w:tc>
      </w:tr>
      <w:tr w:rsidR="44880D79" w:rsidTr="126E3491" w14:paraId="1B2B8DA9" w14:textId="77777777">
        <w:trPr>
          <w:trHeight w:val="572"/>
          <w:jc w:val="center"/>
        </w:trPr>
        <w:tc>
          <w:tcPr>
            <w:tcW w:w="2263" w:type="dxa"/>
            <w:tcBorders>
              <w:top w:val="single" w:color="auto" w:sz="4" w:space="0"/>
              <w:left w:val="single" w:color="auto" w:sz="4" w:space="0"/>
              <w:bottom w:val="single" w:color="auto" w:sz="4" w:space="0"/>
              <w:right w:val="single" w:color="auto" w:sz="4" w:space="0"/>
            </w:tcBorders>
            <w:shd w:val="clear" w:color="auto" w:fill="auto"/>
            <w:vAlign w:val="center"/>
          </w:tcPr>
          <w:p w:rsidR="44880D79" w:rsidP="44880D79" w:rsidRDefault="21DC96E1" w14:paraId="5FE51F23" w14:textId="77777777">
            <w:pPr>
              <w:spacing w:before="120"/>
              <w:rPr>
                <w:rFonts w:cs="Arial"/>
                <w:b/>
                <w:bCs/>
                <w:color w:val="212121"/>
                <w:sz w:val="20"/>
                <w:szCs w:val="20"/>
              </w:rPr>
            </w:pPr>
            <w:r w:rsidRPr="21DC96E1">
              <w:rPr>
                <w:rFonts w:cs="Arial"/>
                <w:b/>
                <w:bCs/>
                <w:color w:val="212121"/>
                <w:sz w:val="20"/>
                <w:szCs w:val="20"/>
              </w:rPr>
              <w:t>Aufwandsschätzung</w:t>
            </w:r>
          </w:p>
        </w:tc>
        <w:tc>
          <w:tcPr>
            <w:tcW w:w="6819" w:type="dxa"/>
            <w:tcBorders>
              <w:top w:val="single" w:color="auto" w:sz="4" w:space="0"/>
              <w:left w:val="single" w:color="auto" w:sz="4" w:space="0"/>
              <w:bottom w:val="single" w:color="auto" w:sz="4" w:space="0"/>
              <w:right w:val="single" w:color="auto" w:sz="4" w:space="0"/>
            </w:tcBorders>
            <w:shd w:val="clear" w:color="auto" w:fill="auto"/>
            <w:vAlign w:val="center"/>
          </w:tcPr>
          <w:p w:rsidR="44880D79" w:rsidP="126E3491" w:rsidRDefault="2415B5AB" w14:paraId="3985E16E" w14:textId="20D005C2">
            <w:pPr>
              <w:spacing w:before="120" w:after="0"/>
              <w:ind w:left="36"/>
              <w:rPr>
                <w:rFonts w:cs="Arial"/>
                <w:color w:val="212121"/>
                <w:sz w:val="18"/>
                <w:szCs w:val="18"/>
              </w:rPr>
            </w:pPr>
            <w:r w:rsidRPr="2415B5AB">
              <w:rPr>
                <w:rFonts w:cs="Arial"/>
                <w:color w:val="212121"/>
                <w:sz w:val="18"/>
                <w:szCs w:val="18"/>
              </w:rPr>
              <w:t>6 Personentage</w:t>
            </w:r>
          </w:p>
        </w:tc>
      </w:tr>
    </w:tbl>
    <w:p w:rsidR="00124111" w:rsidP="00C93EC1" w:rsidRDefault="00124111" w14:paraId="18C40AD8" w14:textId="59BF238C"/>
    <w:tbl>
      <w:tblPr>
        <w:tblW w:w="0" w:type="auto"/>
        <w:jc w:val="center"/>
        <w:tblBorders>
          <w:top w:val="single" w:color="auto" w:sz="4" w:space="0"/>
          <w:left w:val="single" w:color="auto" w:sz="4" w:space="0"/>
          <w:bottom w:val="single" w:color="auto" w:sz="4" w:space="0"/>
          <w:insideH w:val="single" w:color="auto" w:sz="4" w:space="0"/>
          <w:insideV w:val="single" w:color="auto" w:sz="4" w:space="0"/>
        </w:tblBorders>
        <w:tblLook w:val="0000" w:firstRow="0" w:lastRow="0" w:firstColumn="0" w:lastColumn="0" w:noHBand="0" w:noVBand="0"/>
      </w:tblPr>
      <w:tblGrid>
        <w:gridCol w:w="2262"/>
        <w:gridCol w:w="6800"/>
      </w:tblGrid>
      <w:tr w:rsidR="44880D79" w:rsidTr="4EBCB255" w14:paraId="55EFFC08" w14:textId="77777777">
        <w:trPr>
          <w:trHeight w:val="466"/>
          <w:jc w:val="center"/>
        </w:trPr>
        <w:tc>
          <w:tcPr>
            <w:tcW w:w="9082"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44880D79" w:rsidP="44880D79" w:rsidRDefault="21DC96E1" w14:paraId="53FC7F1C" w14:textId="1A97B5FF">
            <w:pPr>
              <w:tabs>
                <w:tab w:val="left" w:pos="3731"/>
                <w:tab w:val="center" w:pos="4712"/>
              </w:tabs>
              <w:spacing w:before="120" w:line="240" w:lineRule="auto"/>
              <w:jc w:val="left"/>
              <w:rPr>
                <w:rFonts w:cs="Arial"/>
                <w:b/>
                <w:bCs/>
                <w:color w:val="212121"/>
                <w:sz w:val="18"/>
                <w:szCs w:val="18"/>
              </w:rPr>
            </w:pPr>
            <w:r w:rsidRPr="21DC96E1">
              <w:rPr>
                <w:rFonts w:cs="Arial"/>
                <w:b/>
                <w:bCs/>
                <w:color w:val="212121"/>
              </w:rPr>
              <w:t>Anforderung: Backend [FA_</w:t>
            </w:r>
            <w:r w:rsidRPr="13523696" w:rsidR="13523696">
              <w:rPr>
                <w:rFonts w:cs="Arial"/>
                <w:b/>
                <w:bCs/>
                <w:color w:val="212121"/>
              </w:rPr>
              <w:t>00</w:t>
            </w:r>
            <w:r w:rsidR="00A70A05">
              <w:rPr>
                <w:rFonts w:cs="Arial"/>
                <w:b/>
                <w:bCs/>
                <w:color w:val="212121"/>
              </w:rPr>
              <w:t>6</w:t>
            </w:r>
            <w:r w:rsidRPr="21DC96E1">
              <w:rPr>
                <w:rFonts w:cs="Arial"/>
                <w:b/>
                <w:bCs/>
                <w:color w:val="212121"/>
              </w:rPr>
              <w:t>]</w:t>
            </w:r>
          </w:p>
        </w:tc>
      </w:tr>
      <w:tr w:rsidR="44880D79" w:rsidTr="4EBCB255" w14:paraId="443C27B7" w14:textId="77777777">
        <w:trPr>
          <w:trHeight w:val="572"/>
          <w:jc w:val="center"/>
        </w:trPr>
        <w:tc>
          <w:tcPr>
            <w:tcW w:w="2263" w:type="dxa"/>
            <w:tcBorders>
              <w:top w:val="single" w:color="auto" w:sz="4" w:space="0"/>
              <w:left w:val="single" w:color="auto" w:sz="4" w:space="0"/>
              <w:bottom w:val="single" w:color="auto" w:sz="4" w:space="0"/>
              <w:right w:val="single" w:color="auto" w:sz="4" w:space="0"/>
            </w:tcBorders>
            <w:shd w:val="clear" w:color="auto" w:fill="auto"/>
            <w:vAlign w:val="center"/>
          </w:tcPr>
          <w:p w:rsidR="44880D79" w:rsidP="44880D79" w:rsidRDefault="21DC96E1" w14:paraId="0B1D7BD4" w14:textId="77777777">
            <w:pPr>
              <w:spacing w:before="120"/>
              <w:rPr>
                <w:rFonts w:cs="Arial"/>
                <w:b/>
                <w:bCs/>
                <w:color w:val="212121"/>
                <w:sz w:val="20"/>
                <w:szCs w:val="20"/>
              </w:rPr>
            </w:pPr>
            <w:r w:rsidRPr="21DC96E1">
              <w:rPr>
                <w:rFonts w:cs="Arial"/>
                <w:b/>
                <w:bCs/>
                <w:color w:val="212121"/>
                <w:sz w:val="20"/>
                <w:szCs w:val="20"/>
              </w:rPr>
              <w:t>Beschreibung</w:t>
            </w:r>
          </w:p>
        </w:tc>
        <w:tc>
          <w:tcPr>
            <w:tcW w:w="6819" w:type="dxa"/>
            <w:tcBorders>
              <w:top w:val="single" w:color="auto" w:sz="4" w:space="0"/>
              <w:left w:val="single" w:color="auto" w:sz="4" w:space="0"/>
              <w:bottom w:val="single" w:color="auto" w:sz="4" w:space="0"/>
              <w:right w:val="single" w:color="auto" w:sz="4" w:space="0"/>
            </w:tcBorders>
            <w:shd w:val="clear" w:color="auto" w:fill="auto"/>
            <w:vAlign w:val="center"/>
          </w:tcPr>
          <w:p w:rsidR="44880D79" w:rsidP="4EBCB255" w:rsidRDefault="4EBCB255" w14:paraId="0E10B7FA" w14:textId="49CD355E">
            <w:pPr>
              <w:spacing w:before="120"/>
              <w:ind w:left="36"/>
              <w:rPr>
                <w:rFonts w:cs="Arial"/>
                <w:color w:val="212121"/>
                <w:sz w:val="18"/>
                <w:szCs w:val="18"/>
              </w:rPr>
            </w:pPr>
            <w:r w:rsidRPr="4EBCB255">
              <w:rPr>
                <w:rFonts w:cs="Arial"/>
                <w:color w:val="212121"/>
                <w:sz w:val="18"/>
                <w:szCs w:val="18"/>
              </w:rPr>
              <w:t>Das Backend des Softwareprodukts soll die Anfragen asynchron verarbeiten, damit eine Verarbeitung der Eingabe nicht die gesamte Applikation blockiert.</w:t>
            </w:r>
            <w:r w:rsidRPr="4EBCB255">
              <w:rPr>
                <w:rFonts w:cs="Arial"/>
                <w:color w:val="FF0000"/>
                <w:sz w:val="18"/>
                <w:szCs w:val="18"/>
              </w:rPr>
              <w:t xml:space="preserve"> </w:t>
            </w:r>
            <w:r w:rsidRPr="13523696" w:rsidR="13523696">
              <w:rPr>
                <w:rFonts w:cs="Arial"/>
                <w:sz w:val="18"/>
                <w:szCs w:val="18"/>
              </w:rPr>
              <w:t xml:space="preserve">Zudem </w:t>
            </w:r>
            <w:r w:rsidR="002A76E0">
              <w:rPr>
                <w:rFonts w:cs="Arial"/>
                <w:sz w:val="18"/>
                <w:szCs w:val="18"/>
              </w:rPr>
              <w:t>soll die Implementierung in Python erfolgen und es</w:t>
            </w:r>
            <w:r w:rsidRPr="4EBCB255">
              <w:rPr>
                <w:rFonts w:cs="Arial"/>
                <w:sz w:val="18"/>
                <w:szCs w:val="18"/>
              </w:rPr>
              <w:t xml:space="preserve"> muss eine Funktion im Backend vorhanden sein, um Dateiuploads zwischenzuspeichern.</w:t>
            </w:r>
          </w:p>
        </w:tc>
      </w:tr>
      <w:tr w:rsidR="44880D79" w:rsidTr="4EBCB255" w14:paraId="02C1ABB8" w14:textId="77777777">
        <w:trPr>
          <w:trHeight w:val="572"/>
          <w:jc w:val="center"/>
        </w:trPr>
        <w:tc>
          <w:tcPr>
            <w:tcW w:w="2263" w:type="dxa"/>
            <w:tcBorders>
              <w:top w:val="single" w:color="auto" w:sz="4" w:space="0"/>
              <w:left w:val="single" w:color="auto" w:sz="4" w:space="0"/>
              <w:bottom w:val="single" w:color="auto" w:sz="4" w:space="0"/>
              <w:right w:val="single" w:color="auto" w:sz="4" w:space="0"/>
            </w:tcBorders>
            <w:shd w:val="clear" w:color="auto" w:fill="auto"/>
            <w:vAlign w:val="center"/>
          </w:tcPr>
          <w:p w:rsidR="44880D79" w:rsidP="44880D79" w:rsidRDefault="21DC96E1" w14:paraId="486556FA" w14:textId="77777777">
            <w:pPr>
              <w:spacing w:before="120"/>
              <w:rPr>
                <w:rFonts w:cs="Arial"/>
                <w:b/>
                <w:bCs/>
                <w:color w:val="212121"/>
                <w:sz w:val="20"/>
                <w:szCs w:val="20"/>
              </w:rPr>
            </w:pPr>
            <w:r w:rsidRPr="21DC96E1">
              <w:rPr>
                <w:rFonts w:cs="Arial"/>
                <w:b/>
                <w:bCs/>
                <w:color w:val="212121"/>
                <w:sz w:val="20"/>
                <w:szCs w:val="20"/>
              </w:rPr>
              <w:t>Wechselwirkung</w:t>
            </w:r>
          </w:p>
        </w:tc>
        <w:tc>
          <w:tcPr>
            <w:tcW w:w="6819" w:type="dxa"/>
            <w:tcBorders>
              <w:top w:val="single" w:color="auto" w:sz="4" w:space="0"/>
              <w:left w:val="single" w:color="auto" w:sz="4" w:space="0"/>
              <w:bottom w:val="single" w:color="auto" w:sz="4" w:space="0"/>
              <w:right w:val="single" w:color="auto" w:sz="4" w:space="0"/>
            </w:tcBorders>
            <w:shd w:val="clear" w:color="auto" w:fill="auto"/>
            <w:vAlign w:val="center"/>
          </w:tcPr>
          <w:p w:rsidR="44880D79" w:rsidP="44880D79" w:rsidRDefault="21DC96E1" w14:paraId="271B6560" w14:textId="000C94E8">
            <w:pPr>
              <w:spacing w:before="120"/>
              <w:ind w:left="36"/>
              <w:rPr>
                <w:rFonts w:cs="Arial"/>
                <w:color w:val="212121"/>
                <w:sz w:val="18"/>
                <w:szCs w:val="18"/>
              </w:rPr>
            </w:pPr>
            <w:r w:rsidRPr="21DC96E1">
              <w:rPr>
                <w:rFonts w:cs="Arial"/>
                <w:color w:val="212121"/>
                <w:sz w:val="18"/>
                <w:szCs w:val="18"/>
              </w:rPr>
              <w:t>Zum einen wirkt sich die Gestaltung des Backends auf die Anforderung der Benutzeroberfläche aus, da es aus der Benutzeroberfläche aufgerufen werden muss. Zum anderen ist das Backend von den Modellen der Textkomprimierung und Textklassifizierung abhängig. Es muss diese Modelle mit den geforderten Eingabewerten aufrufen können und über genügend Ressourcen verfügen.</w:t>
            </w:r>
          </w:p>
        </w:tc>
      </w:tr>
      <w:tr w:rsidR="44880D79" w:rsidTr="4EBCB255" w14:paraId="41F1BD28" w14:textId="77777777">
        <w:trPr>
          <w:trHeight w:val="572"/>
          <w:jc w:val="center"/>
        </w:trPr>
        <w:tc>
          <w:tcPr>
            <w:tcW w:w="2263" w:type="dxa"/>
            <w:tcBorders>
              <w:top w:val="single" w:color="auto" w:sz="4" w:space="0"/>
              <w:left w:val="single" w:color="auto" w:sz="4" w:space="0"/>
              <w:bottom w:val="single" w:color="auto" w:sz="4" w:space="0"/>
              <w:right w:val="single" w:color="auto" w:sz="4" w:space="0"/>
            </w:tcBorders>
            <w:shd w:val="clear" w:color="auto" w:fill="auto"/>
            <w:vAlign w:val="center"/>
          </w:tcPr>
          <w:p w:rsidR="44880D79" w:rsidP="44880D79" w:rsidRDefault="21DC96E1" w14:paraId="6A62E185" w14:textId="77777777">
            <w:pPr>
              <w:spacing w:before="120"/>
              <w:rPr>
                <w:rFonts w:cs="Arial"/>
                <w:b/>
                <w:bCs/>
                <w:color w:val="212121"/>
                <w:sz w:val="20"/>
                <w:szCs w:val="20"/>
              </w:rPr>
            </w:pPr>
            <w:r w:rsidRPr="21DC96E1">
              <w:rPr>
                <w:rFonts w:cs="Arial"/>
                <w:b/>
                <w:bCs/>
                <w:color w:val="212121"/>
                <w:sz w:val="20"/>
                <w:szCs w:val="20"/>
              </w:rPr>
              <w:t>Risiken</w:t>
            </w:r>
          </w:p>
        </w:tc>
        <w:tc>
          <w:tcPr>
            <w:tcW w:w="6819" w:type="dxa"/>
            <w:tcBorders>
              <w:top w:val="single" w:color="auto" w:sz="4" w:space="0"/>
              <w:left w:val="single" w:color="auto" w:sz="4" w:space="0"/>
              <w:bottom w:val="single" w:color="auto" w:sz="4" w:space="0"/>
              <w:right w:val="single" w:color="auto" w:sz="4" w:space="0"/>
            </w:tcBorders>
            <w:shd w:val="clear" w:color="auto" w:fill="auto"/>
            <w:vAlign w:val="center"/>
          </w:tcPr>
          <w:p w:rsidR="44880D79" w:rsidP="44880D79" w:rsidRDefault="005D16EA" w14:paraId="4F73C811" w14:textId="5679B1AB">
            <w:pPr>
              <w:spacing w:before="120"/>
              <w:ind w:left="36"/>
              <w:rPr>
                <w:rFonts w:cs="Arial"/>
                <w:color w:val="212121"/>
                <w:sz w:val="18"/>
                <w:szCs w:val="18"/>
              </w:rPr>
            </w:pPr>
            <w:r>
              <w:rPr>
                <w:rFonts w:cs="Arial"/>
                <w:color w:val="212121"/>
                <w:sz w:val="18"/>
                <w:szCs w:val="18"/>
              </w:rPr>
              <w:t>E</w:t>
            </w:r>
            <w:r w:rsidRPr="005D16EA">
              <w:rPr>
                <w:rFonts w:cs="Arial"/>
                <w:color w:val="212121"/>
                <w:sz w:val="18"/>
                <w:szCs w:val="18"/>
              </w:rPr>
              <w:t xml:space="preserve">in schlecht strukturiertes oder unzureichend dokumentiertes </w:t>
            </w:r>
            <w:proofErr w:type="gramStart"/>
            <w:r w:rsidRPr="005D16EA">
              <w:rPr>
                <w:rFonts w:cs="Arial"/>
                <w:color w:val="212121"/>
                <w:sz w:val="18"/>
                <w:szCs w:val="18"/>
              </w:rPr>
              <w:t>Backend</w:t>
            </w:r>
            <w:proofErr w:type="gramEnd"/>
            <w:r w:rsidRPr="005D16EA">
              <w:rPr>
                <w:rFonts w:cs="Arial"/>
                <w:color w:val="212121"/>
                <w:sz w:val="18"/>
                <w:szCs w:val="18"/>
              </w:rPr>
              <w:t xml:space="preserve"> kann zu erhöhtem Aufwand bei der Wartung und Weiterentwicklung führen. Änderungen oder Fehlerbehebungen können schwierig sein, </w:t>
            </w:r>
            <w:r w:rsidR="00F174B6">
              <w:rPr>
                <w:rFonts w:cs="Arial"/>
                <w:color w:val="212121"/>
                <w:sz w:val="18"/>
                <w:szCs w:val="18"/>
              </w:rPr>
              <w:t>insbesondere da die Logik von dem Frontend abstrahiert wurde</w:t>
            </w:r>
            <w:r w:rsidRPr="005D16EA">
              <w:rPr>
                <w:rFonts w:cs="Arial"/>
                <w:color w:val="212121"/>
                <w:sz w:val="18"/>
                <w:szCs w:val="18"/>
              </w:rPr>
              <w:t>.</w:t>
            </w:r>
          </w:p>
        </w:tc>
      </w:tr>
      <w:tr w:rsidR="44880D79" w:rsidTr="4EBCB255" w14:paraId="6BEA7B0B" w14:textId="77777777">
        <w:trPr>
          <w:trHeight w:val="572"/>
          <w:jc w:val="center"/>
        </w:trPr>
        <w:tc>
          <w:tcPr>
            <w:tcW w:w="2263" w:type="dxa"/>
            <w:tcBorders>
              <w:top w:val="single" w:color="auto" w:sz="4" w:space="0"/>
              <w:left w:val="single" w:color="auto" w:sz="4" w:space="0"/>
              <w:bottom w:val="single" w:color="auto" w:sz="4" w:space="0"/>
              <w:right w:val="single" w:color="auto" w:sz="4" w:space="0"/>
            </w:tcBorders>
            <w:shd w:val="clear" w:color="auto" w:fill="auto"/>
            <w:vAlign w:val="center"/>
          </w:tcPr>
          <w:p w:rsidR="44880D79" w:rsidP="44880D79" w:rsidRDefault="21DC96E1" w14:paraId="61C9EEA9" w14:textId="77777777">
            <w:pPr>
              <w:spacing w:before="120"/>
              <w:rPr>
                <w:rFonts w:cs="Arial"/>
                <w:b/>
                <w:bCs/>
                <w:color w:val="212121"/>
                <w:sz w:val="20"/>
                <w:szCs w:val="20"/>
              </w:rPr>
            </w:pPr>
            <w:r w:rsidRPr="21DC96E1">
              <w:rPr>
                <w:rFonts w:cs="Arial"/>
                <w:b/>
                <w:bCs/>
                <w:color w:val="212121"/>
                <w:sz w:val="20"/>
                <w:szCs w:val="20"/>
              </w:rPr>
              <w:t>Aufwandsschätzung</w:t>
            </w:r>
          </w:p>
        </w:tc>
        <w:tc>
          <w:tcPr>
            <w:tcW w:w="6819" w:type="dxa"/>
            <w:tcBorders>
              <w:top w:val="single" w:color="auto" w:sz="4" w:space="0"/>
              <w:left w:val="single" w:color="auto" w:sz="4" w:space="0"/>
              <w:bottom w:val="single" w:color="auto" w:sz="4" w:space="0"/>
              <w:right w:val="single" w:color="auto" w:sz="4" w:space="0"/>
            </w:tcBorders>
            <w:shd w:val="clear" w:color="auto" w:fill="auto"/>
            <w:vAlign w:val="center"/>
          </w:tcPr>
          <w:p w:rsidR="44880D79" w:rsidP="126E3491" w:rsidRDefault="2415B5AB" w14:paraId="42CCA64E" w14:textId="7B6ED525">
            <w:pPr>
              <w:spacing w:before="120" w:after="0"/>
              <w:ind w:left="36"/>
              <w:rPr>
                <w:rFonts w:cs="Arial"/>
                <w:color w:val="212121"/>
                <w:sz w:val="18"/>
                <w:szCs w:val="18"/>
              </w:rPr>
            </w:pPr>
            <w:r w:rsidRPr="2415B5AB">
              <w:rPr>
                <w:rFonts w:cs="Arial"/>
                <w:color w:val="212121"/>
                <w:sz w:val="18"/>
                <w:szCs w:val="18"/>
              </w:rPr>
              <w:t>4 Personentage</w:t>
            </w:r>
          </w:p>
        </w:tc>
      </w:tr>
    </w:tbl>
    <w:p w:rsidR="1C16CEC8" w:rsidP="4E3B9C0E" w:rsidRDefault="1C16CEC8" w14:paraId="39F69F6D" w14:textId="35DF6A6F"/>
    <w:tbl>
      <w:tblPr>
        <w:tblW w:w="0" w:type="auto"/>
        <w:jc w:val="center"/>
        <w:tblBorders>
          <w:top w:val="single" w:color="auto" w:sz="4" w:space="0"/>
          <w:left w:val="single" w:color="auto" w:sz="4" w:space="0"/>
          <w:bottom w:val="single" w:color="auto" w:sz="4" w:space="0"/>
          <w:insideH w:val="single" w:color="auto" w:sz="4" w:space="0"/>
          <w:insideV w:val="single" w:color="auto" w:sz="4" w:space="0"/>
        </w:tblBorders>
        <w:tblLook w:val="0000" w:firstRow="0" w:lastRow="0" w:firstColumn="0" w:lastColumn="0" w:noHBand="0" w:noVBand="0"/>
      </w:tblPr>
      <w:tblGrid>
        <w:gridCol w:w="2262"/>
        <w:gridCol w:w="6800"/>
      </w:tblGrid>
      <w:tr w:rsidR="1C16CEC8" w:rsidTr="51F45317" w14:paraId="280CD329" w14:textId="77777777">
        <w:trPr>
          <w:trHeight w:val="466"/>
          <w:jc w:val="center"/>
        </w:trPr>
        <w:tc>
          <w:tcPr>
            <w:tcW w:w="9062"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1C16CEC8" w:rsidP="21DC96E1" w:rsidRDefault="51F45317" w14:paraId="01C6229B" w14:textId="7DB2835A">
            <w:pPr>
              <w:tabs>
                <w:tab w:val="left" w:pos="3731"/>
                <w:tab w:val="center" w:pos="4712"/>
              </w:tabs>
              <w:spacing w:before="120" w:line="240" w:lineRule="auto"/>
              <w:jc w:val="left"/>
              <w:rPr>
                <w:rFonts w:cs="Arial"/>
                <w:b/>
                <w:bCs/>
                <w:color w:val="212121"/>
                <w:sz w:val="18"/>
                <w:szCs w:val="18"/>
              </w:rPr>
            </w:pPr>
            <w:r w:rsidRPr="51F45317">
              <w:rPr>
                <w:rFonts w:cs="Arial"/>
                <w:b/>
                <w:color w:val="212121"/>
              </w:rPr>
              <w:t xml:space="preserve">Anforderung: PDF-Textextraktion </w:t>
            </w:r>
            <w:r w:rsidRPr="51F45317">
              <w:rPr>
                <w:rFonts w:cs="Arial"/>
                <w:b/>
                <w:bCs/>
                <w:color w:val="212121"/>
              </w:rPr>
              <w:t>[FA_007]</w:t>
            </w:r>
          </w:p>
        </w:tc>
      </w:tr>
      <w:tr w:rsidR="1C16CEC8" w:rsidTr="51F45317" w14:paraId="56138C25" w14:textId="77777777">
        <w:trPr>
          <w:trHeight w:val="572"/>
          <w:jc w:val="center"/>
        </w:trPr>
        <w:tc>
          <w:tcPr>
            <w:tcW w:w="2262" w:type="dxa"/>
            <w:tcBorders>
              <w:top w:val="single" w:color="auto" w:sz="4" w:space="0"/>
              <w:left w:val="single" w:color="auto" w:sz="4" w:space="0"/>
              <w:bottom w:val="single" w:color="auto" w:sz="4" w:space="0"/>
              <w:right w:val="single" w:color="auto" w:sz="4" w:space="0"/>
            </w:tcBorders>
            <w:shd w:val="clear" w:color="auto" w:fill="auto"/>
            <w:vAlign w:val="center"/>
          </w:tcPr>
          <w:p w:rsidR="1C16CEC8" w:rsidP="51F45317" w:rsidRDefault="51F45317" w14:paraId="76E9358A" w14:textId="77777777">
            <w:pPr>
              <w:spacing w:before="120"/>
              <w:rPr>
                <w:rFonts w:cs="Arial"/>
                <w:b/>
                <w:color w:val="212121"/>
                <w:sz w:val="20"/>
                <w:szCs w:val="20"/>
              </w:rPr>
            </w:pPr>
            <w:r w:rsidRPr="51F45317">
              <w:rPr>
                <w:rFonts w:cs="Arial"/>
                <w:b/>
                <w:color w:val="212121"/>
                <w:sz w:val="20"/>
                <w:szCs w:val="20"/>
              </w:rPr>
              <w:t>Beschreibung</w:t>
            </w:r>
          </w:p>
        </w:tc>
        <w:tc>
          <w:tcPr>
            <w:tcW w:w="6800" w:type="dxa"/>
            <w:tcBorders>
              <w:top w:val="single" w:color="auto" w:sz="4" w:space="0"/>
              <w:left w:val="single" w:color="auto" w:sz="4" w:space="0"/>
              <w:bottom w:val="single" w:color="auto" w:sz="4" w:space="0"/>
              <w:right w:val="single" w:color="auto" w:sz="4" w:space="0"/>
            </w:tcBorders>
            <w:shd w:val="clear" w:color="auto" w:fill="auto"/>
            <w:vAlign w:val="center"/>
          </w:tcPr>
          <w:p w:rsidR="1C16CEC8" w:rsidP="51F45317" w:rsidRDefault="51F45317" w14:paraId="3BB387A3" w14:textId="3E267D8A">
            <w:pPr>
              <w:spacing w:before="120"/>
              <w:ind w:left="36"/>
              <w:rPr>
                <w:rFonts w:cs="Arial"/>
                <w:color w:val="212121"/>
                <w:sz w:val="18"/>
                <w:szCs w:val="18"/>
              </w:rPr>
            </w:pPr>
            <w:r w:rsidRPr="51F45317">
              <w:rPr>
                <w:rFonts w:cs="Arial"/>
                <w:color w:val="212121"/>
                <w:sz w:val="18"/>
                <w:szCs w:val="18"/>
              </w:rPr>
              <w:t>Das Tool soll in der Lage sein neben der einfachen Texteingabe auch PDF-Dateien als Texteingabe zu verwenden. Dafür muss der Text zunächst aus dem Dokument extrahiert und in ein geeignetes Format überführt werden, um den PDF-Text nach Vorverarbeitung dem Modell zu übergeben. Zusätzlich soll dieses Hilfstool gegebenenfalls zur Erstellung eigener annotierter Datensätze für das Modelltraining verwendet werden.</w:t>
            </w:r>
          </w:p>
        </w:tc>
      </w:tr>
      <w:tr w:rsidR="1C16CEC8" w:rsidTr="51F45317" w14:paraId="1A562931" w14:textId="77777777">
        <w:trPr>
          <w:trHeight w:val="572"/>
          <w:jc w:val="center"/>
        </w:trPr>
        <w:tc>
          <w:tcPr>
            <w:tcW w:w="2262" w:type="dxa"/>
            <w:tcBorders>
              <w:top w:val="single" w:color="auto" w:sz="4" w:space="0"/>
              <w:left w:val="single" w:color="auto" w:sz="4" w:space="0"/>
              <w:bottom w:val="single" w:color="auto" w:sz="4" w:space="0"/>
              <w:right w:val="single" w:color="auto" w:sz="4" w:space="0"/>
            </w:tcBorders>
            <w:shd w:val="clear" w:color="auto" w:fill="auto"/>
            <w:vAlign w:val="center"/>
          </w:tcPr>
          <w:p w:rsidR="1C16CEC8" w:rsidP="51F45317" w:rsidRDefault="51F45317" w14:paraId="0D72EBFA" w14:textId="77777777">
            <w:pPr>
              <w:spacing w:before="120"/>
              <w:rPr>
                <w:rFonts w:cs="Arial"/>
                <w:b/>
                <w:color w:val="212121"/>
                <w:sz w:val="20"/>
                <w:szCs w:val="20"/>
              </w:rPr>
            </w:pPr>
            <w:r w:rsidRPr="51F45317">
              <w:rPr>
                <w:rFonts w:cs="Arial"/>
                <w:b/>
                <w:color w:val="212121"/>
                <w:sz w:val="20"/>
                <w:szCs w:val="20"/>
              </w:rPr>
              <w:t>Wechselwirkung</w:t>
            </w:r>
          </w:p>
        </w:tc>
        <w:tc>
          <w:tcPr>
            <w:tcW w:w="6800" w:type="dxa"/>
            <w:tcBorders>
              <w:top w:val="single" w:color="auto" w:sz="4" w:space="0"/>
              <w:left w:val="single" w:color="auto" w:sz="4" w:space="0"/>
              <w:bottom w:val="single" w:color="auto" w:sz="4" w:space="0"/>
              <w:right w:val="single" w:color="auto" w:sz="4" w:space="0"/>
            </w:tcBorders>
            <w:shd w:val="clear" w:color="auto" w:fill="auto"/>
            <w:vAlign w:val="center"/>
          </w:tcPr>
          <w:p w:rsidR="1C16CEC8" w:rsidP="51F45317" w:rsidRDefault="51F45317" w14:paraId="7D215A3D" w14:textId="000AAA26">
            <w:pPr>
              <w:spacing w:before="120"/>
              <w:ind w:left="36"/>
              <w:rPr>
                <w:rFonts w:cs="Arial"/>
                <w:color w:val="212121"/>
                <w:sz w:val="18"/>
                <w:szCs w:val="18"/>
              </w:rPr>
            </w:pPr>
            <w:r w:rsidRPr="51F45317">
              <w:rPr>
                <w:rFonts w:cs="Arial"/>
                <w:color w:val="212121"/>
                <w:sz w:val="18"/>
                <w:szCs w:val="18"/>
              </w:rPr>
              <w:t xml:space="preserve">Das Hilfstool soll gegebenenfalls der Erstellung eigener annotierter Datensätze dienen und beeinflusst damit die Datengrundlage auf dem das Modell trainiert wird. Zusätzlich soll dieses Tool auch dafür genutzt werden, um dem Nutzer die Texteingabe via PDF-Dateien als gängigstes Dateiformat für Texte zu ermöglichen. </w:t>
            </w:r>
          </w:p>
        </w:tc>
      </w:tr>
      <w:tr w:rsidR="1C16CEC8" w:rsidTr="51F45317" w14:paraId="27D71F50" w14:textId="77777777">
        <w:trPr>
          <w:trHeight w:val="572"/>
          <w:jc w:val="center"/>
        </w:trPr>
        <w:tc>
          <w:tcPr>
            <w:tcW w:w="2262" w:type="dxa"/>
            <w:tcBorders>
              <w:top w:val="single" w:color="auto" w:sz="4" w:space="0"/>
              <w:left w:val="single" w:color="auto" w:sz="4" w:space="0"/>
              <w:bottom w:val="single" w:color="auto" w:sz="4" w:space="0"/>
              <w:right w:val="single" w:color="auto" w:sz="4" w:space="0"/>
            </w:tcBorders>
            <w:shd w:val="clear" w:color="auto" w:fill="auto"/>
            <w:vAlign w:val="center"/>
          </w:tcPr>
          <w:p w:rsidR="1C16CEC8" w:rsidP="51F45317" w:rsidRDefault="51F45317" w14:paraId="248E1897" w14:textId="77777777">
            <w:pPr>
              <w:spacing w:before="120"/>
              <w:rPr>
                <w:rFonts w:cs="Arial"/>
                <w:b/>
                <w:color w:val="212121"/>
                <w:sz w:val="20"/>
                <w:szCs w:val="20"/>
              </w:rPr>
            </w:pPr>
            <w:r w:rsidRPr="51F45317">
              <w:rPr>
                <w:rFonts w:cs="Arial"/>
                <w:b/>
                <w:color w:val="212121"/>
                <w:sz w:val="20"/>
                <w:szCs w:val="20"/>
              </w:rPr>
              <w:t>Risiken</w:t>
            </w:r>
          </w:p>
        </w:tc>
        <w:tc>
          <w:tcPr>
            <w:tcW w:w="6800" w:type="dxa"/>
            <w:tcBorders>
              <w:top w:val="single" w:color="auto" w:sz="4" w:space="0"/>
              <w:left w:val="single" w:color="auto" w:sz="4" w:space="0"/>
              <w:bottom w:val="single" w:color="auto" w:sz="4" w:space="0"/>
              <w:right w:val="single" w:color="auto" w:sz="4" w:space="0"/>
            </w:tcBorders>
            <w:shd w:val="clear" w:color="auto" w:fill="auto"/>
            <w:vAlign w:val="center"/>
          </w:tcPr>
          <w:p w:rsidR="1C16CEC8" w:rsidP="51F45317" w:rsidRDefault="51F45317" w14:paraId="10AE14F1" w14:textId="26920C69">
            <w:pPr>
              <w:spacing w:before="120"/>
              <w:ind w:left="36"/>
              <w:rPr>
                <w:rFonts w:cs="Arial"/>
                <w:color w:val="212121"/>
                <w:sz w:val="18"/>
                <w:szCs w:val="18"/>
              </w:rPr>
            </w:pPr>
            <w:r w:rsidRPr="51F45317">
              <w:rPr>
                <w:rFonts w:cs="Arial"/>
                <w:color w:val="212121"/>
                <w:sz w:val="18"/>
                <w:szCs w:val="18"/>
              </w:rPr>
              <w:t xml:space="preserve">Bei der Nutzung von PDF-Dateien besteht die Möglichkeit, dass qualitativ unzureichende Dateien für das Tool verwendet werden (z.B. schlechte/unlesbare PDF-Scans), die die Textextraktion und damit die Ergebnisse des Tools negativ beeinflussen. </w:t>
            </w:r>
          </w:p>
        </w:tc>
      </w:tr>
      <w:tr w:rsidR="1C16CEC8" w:rsidTr="51F45317" w14:paraId="639E9231" w14:textId="77777777">
        <w:trPr>
          <w:trHeight w:val="572"/>
          <w:jc w:val="center"/>
        </w:trPr>
        <w:tc>
          <w:tcPr>
            <w:tcW w:w="2262" w:type="dxa"/>
            <w:tcBorders>
              <w:top w:val="single" w:color="auto" w:sz="4" w:space="0"/>
              <w:left w:val="single" w:color="auto" w:sz="4" w:space="0"/>
              <w:bottom w:val="single" w:color="auto" w:sz="4" w:space="0"/>
              <w:right w:val="single" w:color="auto" w:sz="4" w:space="0"/>
            </w:tcBorders>
            <w:shd w:val="clear" w:color="auto" w:fill="auto"/>
            <w:vAlign w:val="center"/>
          </w:tcPr>
          <w:p w:rsidR="1C16CEC8" w:rsidP="51F45317" w:rsidRDefault="51F45317" w14:paraId="74B11BD7" w14:textId="77777777">
            <w:pPr>
              <w:spacing w:before="120"/>
              <w:rPr>
                <w:rFonts w:cs="Arial"/>
                <w:b/>
                <w:color w:val="212121"/>
                <w:sz w:val="20"/>
                <w:szCs w:val="20"/>
              </w:rPr>
            </w:pPr>
            <w:r w:rsidRPr="51F45317">
              <w:rPr>
                <w:rFonts w:cs="Arial"/>
                <w:b/>
                <w:color w:val="212121"/>
                <w:sz w:val="20"/>
                <w:szCs w:val="20"/>
              </w:rPr>
              <w:t>Aufwandsschätzung</w:t>
            </w:r>
          </w:p>
        </w:tc>
        <w:tc>
          <w:tcPr>
            <w:tcW w:w="6800" w:type="dxa"/>
            <w:tcBorders>
              <w:top w:val="single" w:color="auto" w:sz="4" w:space="0"/>
              <w:left w:val="single" w:color="auto" w:sz="4" w:space="0"/>
              <w:bottom w:val="single" w:color="auto" w:sz="4" w:space="0"/>
              <w:right w:val="single" w:color="auto" w:sz="4" w:space="0"/>
            </w:tcBorders>
            <w:shd w:val="clear" w:color="auto" w:fill="auto"/>
            <w:vAlign w:val="center"/>
          </w:tcPr>
          <w:p w:rsidR="1C16CEC8" w:rsidP="51F45317" w:rsidRDefault="35CD9E23" w14:paraId="0D75DDFE" w14:textId="61BD6231">
            <w:pPr>
              <w:spacing w:before="120" w:after="0"/>
              <w:ind w:left="36"/>
              <w:rPr>
                <w:rFonts w:cs="Arial"/>
                <w:color w:val="212121"/>
                <w:sz w:val="18"/>
                <w:szCs w:val="18"/>
              </w:rPr>
            </w:pPr>
            <w:r w:rsidRPr="35CD9E23">
              <w:rPr>
                <w:rFonts w:cs="Arial"/>
                <w:color w:val="212121"/>
                <w:sz w:val="18"/>
                <w:szCs w:val="18"/>
              </w:rPr>
              <w:t>5 Personentage</w:t>
            </w:r>
          </w:p>
        </w:tc>
      </w:tr>
    </w:tbl>
    <w:p w:rsidR="1C16CEC8" w:rsidP="4E3B9C0E" w:rsidRDefault="1C16CEC8" w14:paraId="690FB28E" w14:textId="77C0DB41">
      <w:pPr>
        <w:rPr>
          <w:highlight w:val="green"/>
        </w:rPr>
      </w:pPr>
    </w:p>
    <w:tbl>
      <w:tblPr>
        <w:tblW w:w="0" w:type="auto"/>
        <w:jc w:val="center"/>
        <w:tblBorders>
          <w:top w:val="single" w:color="auto" w:sz="4" w:space="0"/>
          <w:left w:val="single" w:color="auto" w:sz="4" w:space="0"/>
          <w:bottom w:val="single" w:color="auto" w:sz="4" w:space="0"/>
          <w:insideH w:val="single" w:color="auto" w:sz="4" w:space="0"/>
          <w:insideV w:val="single" w:color="auto" w:sz="4" w:space="0"/>
        </w:tblBorders>
        <w:tblLook w:val="0000" w:firstRow="0" w:lastRow="0" w:firstColumn="0" w:lastColumn="0" w:noHBand="0" w:noVBand="0"/>
      </w:tblPr>
      <w:tblGrid>
        <w:gridCol w:w="2262"/>
        <w:gridCol w:w="6800"/>
      </w:tblGrid>
      <w:tr w:rsidR="1C16CEC8" w:rsidTr="5FB75679" w14:paraId="60095E14" w14:textId="77777777">
        <w:trPr>
          <w:trHeight w:val="466"/>
          <w:jc w:val="center"/>
        </w:trPr>
        <w:tc>
          <w:tcPr>
            <w:tcW w:w="9062"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1C16CEC8" w:rsidP="21DC96E1" w:rsidRDefault="5FB75679" w14:paraId="27BF00F6" w14:textId="2FCB3A67">
            <w:pPr>
              <w:tabs>
                <w:tab w:val="left" w:pos="3731"/>
                <w:tab w:val="center" w:pos="4712"/>
              </w:tabs>
              <w:spacing w:before="120" w:line="240" w:lineRule="auto"/>
              <w:jc w:val="left"/>
              <w:rPr>
                <w:rFonts w:cs="Arial"/>
                <w:b/>
                <w:bCs/>
                <w:color w:val="212121"/>
                <w:sz w:val="18"/>
                <w:szCs w:val="18"/>
              </w:rPr>
            </w:pPr>
            <w:r w:rsidRPr="5FB75679">
              <w:rPr>
                <w:rFonts w:cs="Arial"/>
                <w:b/>
                <w:color w:val="212121"/>
              </w:rPr>
              <w:t xml:space="preserve">Anforderung: </w:t>
            </w:r>
            <w:proofErr w:type="spellStart"/>
            <w:r w:rsidRPr="5FB75679">
              <w:rPr>
                <w:rFonts w:cs="Arial"/>
                <w:b/>
                <w:color w:val="212121"/>
              </w:rPr>
              <w:t>Preprocessing</w:t>
            </w:r>
            <w:proofErr w:type="spellEnd"/>
            <w:r w:rsidRPr="5FB75679">
              <w:rPr>
                <w:rFonts w:cs="Arial"/>
                <w:b/>
                <w:color w:val="212121"/>
              </w:rPr>
              <w:t xml:space="preserve"> </w:t>
            </w:r>
            <w:r w:rsidRPr="5FB75679">
              <w:rPr>
                <w:rFonts w:cs="Arial"/>
                <w:b/>
                <w:bCs/>
                <w:color w:val="212121"/>
              </w:rPr>
              <w:t>[FA_008]</w:t>
            </w:r>
          </w:p>
        </w:tc>
      </w:tr>
      <w:tr w:rsidR="1C16CEC8" w:rsidTr="5FB75679" w14:paraId="490DAEF9" w14:textId="77777777">
        <w:trPr>
          <w:trHeight w:val="300"/>
          <w:jc w:val="center"/>
        </w:trPr>
        <w:tc>
          <w:tcPr>
            <w:tcW w:w="2262" w:type="dxa"/>
            <w:tcBorders>
              <w:top w:val="single" w:color="auto" w:sz="4" w:space="0"/>
              <w:left w:val="single" w:color="auto" w:sz="4" w:space="0"/>
              <w:bottom w:val="single" w:color="auto" w:sz="4" w:space="0"/>
              <w:right w:val="single" w:color="auto" w:sz="4" w:space="0"/>
            </w:tcBorders>
            <w:shd w:val="clear" w:color="auto" w:fill="auto"/>
            <w:vAlign w:val="center"/>
          </w:tcPr>
          <w:p w:rsidR="1C16CEC8" w:rsidP="5FB75679" w:rsidRDefault="5FB75679" w14:paraId="24DD24C9" w14:textId="77777777">
            <w:pPr>
              <w:spacing w:before="120"/>
              <w:rPr>
                <w:rFonts w:cs="Arial"/>
                <w:b/>
                <w:color w:val="212121"/>
                <w:sz w:val="20"/>
                <w:szCs w:val="20"/>
              </w:rPr>
            </w:pPr>
            <w:r w:rsidRPr="5FB75679">
              <w:rPr>
                <w:rFonts w:cs="Arial"/>
                <w:b/>
                <w:color w:val="212121"/>
                <w:sz w:val="20"/>
                <w:szCs w:val="20"/>
              </w:rPr>
              <w:t>Beschreibung</w:t>
            </w:r>
          </w:p>
        </w:tc>
        <w:tc>
          <w:tcPr>
            <w:tcW w:w="6800" w:type="dxa"/>
            <w:tcBorders>
              <w:top w:val="single" w:color="auto" w:sz="4" w:space="0"/>
              <w:left w:val="single" w:color="auto" w:sz="4" w:space="0"/>
              <w:bottom w:val="single" w:color="auto" w:sz="4" w:space="0"/>
              <w:right w:val="single" w:color="auto" w:sz="4" w:space="0"/>
            </w:tcBorders>
            <w:shd w:val="clear" w:color="auto" w:fill="auto"/>
            <w:vAlign w:val="center"/>
          </w:tcPr>
          <w:p w:rsidR="1C16CEC8" w:rsidP="5FB75679" w:rsidRDefault="5FB75679" w14:paraId="15EB8BB9" w14:textId="03DCB109">
            <w:pPr>
              <w:spacing w:before="120"/>
              <w:ind w:left="36"/>
              <w:rPr>
                <w:rFonts w:cs="Arial"/>
                <w:color w:val="212121"/>
                <w:sz w:val="18"/>
                <w:szCs w:val="18"/>
              </w:rPr>
            </w:pPr>
            <w:r w:rsidRPr="5FB75679">
              <w:rPr>
                <w:rFonts w:cs="Arial"/>
                <w:color w:val="212121"/>
                <w:sz w:val="18"/>
                <w:szCs w:val="18"/>
              </w:rPr>
              <w:t xml:space="preserve">Innerhalb der </w:t>
            </w:r>
            <w:proofErr w:type="spellStart"/>
            <w:r w:rsidRPr="5FB75679">
              <w:rPr>
                <w:rFonts w:cs="Arial"/>
                <w:color w:val="212121"/>
                <w:sz w:val="18"/>
                <w:szCs w:val="18"/>
              </w:rPr>
              <w:t>Toolchain</w:t>
            </w:r>
            <w:proofErr w:type="spellEnd"/>
            <w:r w:rsidRPr="5FB75679">
              <w:rPr>
                <w:rFonts w:cs="Arial"/>
                <w:color w:val="212121"/>
                <w:sz w:val="18"/>
                <w:szCs w:val="18"/>
              </w:rPr>
              <w:t xml:space="preserve"> wird eine Vorverarbeitungspipeline benötigt, um dem Modell immer ein qualitativ einheitliches Datenformat in benötigter Form zu übergeben. Die Vorverarbeitung von Texten für NLP-Zwecke umfasst die Tokenisierung, Groß-Kleinschreibungskorrektur, Entfernung von Satzenden, </w:t>
            </w:r>
            <w:proofErr w:type="spellStart"/>
            <w:r w:rsidRPr="5FB75679">
              <w:rPr>
                <w:rFonts w:cs="Arial"/>
                <w:color w:val="212121"/>
                <w:sz w:val="18"/>
                <w:szCs w:val="18"/>
              </w:rPr>
              <w:t>Stemming</w:t>
            </w:r>
            <w:proofErr w:type="spellEnd"/>
            <w:r w:rsidRPr="5FB75679">
              <w:rPr>
                <w:rFonts w:cs="Arial"/>
                <w:color w:val="212121"/>
                <w:sz w:val="18"/>
                <w:szCs w:val="18"/>
              </w:rPr>
              <w:t xml:space="preserve"> und die Lemmatisierung.</w:t>
            </w:r>
          </w:p>
        </w:tc>
      </w:tr>
      <w:tr w:rsidR="1C16CEC8" w:rsidTr="5FB75679" w14:paraId="3D6704F3" w14:textId="77777777">
        <w:trPr>
          <w:trHeight w:val="572"/>
          <w:jc w:val="center"/>
        </w:trPr>
        <w:tc>
          <w:tcPr>
            <w:tcW w:w="2262" w:type="dxa"/>
            <w:tcBorders>
              <w:top w:val="single" w:color="auto" w:sz="4" w:space="0"/>
              <w:left w:val="single" w:color="auto" w:sz="4" w:space="0"/>
              <w:bottom w:val="single" w:color="auto" w:sz="4" w:space="0"/>
              <w:right w:val="single" w:color="auto" w:sz="4" w:space="0"/>
            </w:tcBorders>
            <w:shd w:val="clear" w:color="auto" w:fill="auto"/>
            <w:vAlign w:val="center"/>
          </w:tcPr>
          <w:p w:rsidR="1C16CEC8" w:rsidP="5FB75679" w:rsidRDefault="5FB75679" w14:paraId="79501E0E" w14:textId="77777777">
            <w:pPr>
              <w:spacing w:before="120"/>
              <w:rPr>
                <w:rFonts w:cs="Arial"/>
                <w:b/>
                <w:color w:val="212121"/>
                <w:sz w:val="20"/>
                <w:szCs w:val="20"/>
              </w:rPr>
            </w:pPr>
            <w:r w:rsidRPr="5FB75679">
              <w:rPr>
                <w:rFonts w:cs="Arial"/>
                <w:b/>
                <w:color w:val="212121"/>
                <w:sz w:val="20"/>
                <w:szCs w:val="20"/>
              </w:rPr>
              <w:t>Wechselwirkung</w:t>
            </w:r>
          </w:p>
        </w:tc>
        <w:tc>
          <w:tcPr>
            <w:tcW w:w="6800" w:type="dxa"/>
            <w:tcBorders>
              <w:top w:val="single" w:color="auto" w:sz="4" w:space="0"/>
              <w:left w:val="single" w:color="auto" w:sz="4" w:space="0"/>
              <w:bottom w:val="single" w:color="auto" w:sz="4" w:space="0"/>
              <w:right w:val="single" w:color="auto" w:sz="4" w:space="0"/>
            </w:tcBorders>
            <w:shd w:val="clear" w:color="auto" w:fill="auto"/>
            <w:vAlign w:val="center"/>
          </w:tcPr>
          <w:p w:rsidR="1C16CEC8" w:rsidP="5FB75679" w:rsidRDefault="5FB75679" w14:paraId="44C42E6C" w14:textId="2B2E0BFE">
            <w:pPr>
              <w:spacing w:before="120"/>
              <w:rPr>
                <w:rFonts w:cs="Arial"/>
                <w:color w:val="212121"/>
                <w:sz w:val="18"/>
                <w:szCs w:val="18"/>
              </w:rPr>
            </w:pPr>
            <w:r w:rsidRPr="5FB75679">
              <w:rPr>
                <w:rFonts w:cs="Arial"/>
                <w:color w:val="212121"/>
                <w:sz w:val="18"/>
                <w:szCs w:val="18"/>
              </w:rPr>
              <w:t xml:space="preserve">Die Vorverarbeitung der Eingabetexte ist essenziell und hat direkten Einfluss auf das Modell und dessen Performance. </w:t>
            </w:r>
          </w:p>
        </w:tc>
      </w:tr>
      <w:tr w:rsidR="1C16CEC8" w:rsidTr="5FB75679" w14:paraId="1139AEE8" w14:textId="77777777">
        <w:trPr>
          <w:trHeight w:val="572"/>
          <w:jc w:val="center"/>
        </w:trPr>
        <w:tc>
          <w:tcPr>
            <w:tcW w:w="2262" w:type="dxa"/>
            <w:tcBorders>
              <w:top w:val="single" w:color="auto" w:sz="4" w:space="0"/>
              <w:left w:val="single" w:color="auto" w:sz="4" w:space="0"/>
              <w:bottom w:val="single" w:color="auto" w:sz="4" w:space="0"/>
              <w:right w:val="single" w:color="auto" w:sz="4" w:space="0"/>
            </w:tcBorders>
            <w:shd w:val="clear" w:color="auto" w:fill="auto"/>
            <w:vAlign w:val="center"/>
          </w:tcPr>
          <w:p w:rsidR="1C16CEC8" w:rsidP="5FB75679" w:rsidRDefault="5FB75679" w14:paraId="4C8E2AC9" w14:textId="77777777">
            <w:pPr>
              <w:spacing w:before="120"/>
              <w:rPr>
                <w:rFonts w:cs="Arial"/>
                <w:b/>
                <w:color w:val="212121"/>
                <w:sz w:val="20"/>
                <w:szCs w:val="20"/>
              </w:rPr>
            </w:pPr>
            <w:r w:rsidRPr="5FB75679">
              <w:rPr>
                <w:rFonts w:cs="Arial"/>
                <w:b/>
                <w:color w:val="212121"/>
                <w:sz w:val="20"/>
                <w:szCs w:val="20"/>
              </w:rPr>
              <w:t>Risiken</w:t>
            </w:r>
          </w:p>
        </w:tc>
        <w:tc>
          <w:tcPr>
            <w:tcW w:w="6800" w:type="dxa"/>
            <w:tcBorders>
              <w:top w:val="single" w:color="auto" w:sz="4" w:space="0"/>
              <w:left w:val="single" w:color="auto" w:sz="4" w:space="0"/>
              <w:bottom w:val="single" w:color="auto" w:sz="4" w:space="0"/>
              <w:right w:val="single" w:color="auto" w:sz="4" w:space="0"/>
            </w:tcBorders>
            <w:shd w:val="clear" w:color="auto" w:fill="auto"/>
            <w:vAlign w:val="center"/>
          </w:tcPr>
          <w:p w:rsidR="1C16CEC8" w:rsidP="5FB75679" w:rsidRDefault="5FB75679" w14:paraId="69F72B32" w14:textId="6131BDD2">
            <w:pPr>
              <w:spacing w:before="120"/>
              <w:ind w:left="36"/>
              <w:rPr>
                <w:rFonts w:cs="Arial"/>
                <w:color w:val="212121"/>
                <w:sz w:val="18"/>
                <w:szCs w:val="18"/>
              </w:rPr>
            </w:pPr>
            <w:r w:rsidRPr="5FB75679">
              <w:rPr>
                <w:rFonts w:cs="Arial"/>
                <w:color w:val="212121"/>
                <w:sz w:val="18"/>
                <w:szCs w:val="18"/>
              </w:rPr>
              <w:t xml:space="preserve">Unzureichende Vorverarbeitung der Texte sorgt für uneinheitliche und fehlerhafte Eingabe von Textinformationen, was die Performance des trainierten Modells erheblich beeinflusst und zu einem schlechten Endprodukt führen kann. </w:t>
            </w:r>
          </w:p>
        </w:tc>
      </w:tr>
      <w:tr w:rsidR="1C16CEC8" w:rsidTr="5FB75679" w14:paraId="515A4971" w14:textId="77777777">
        <w:trPr>
          <w:trHeight w:val="570"/>
          <w:jc w:val="center"/>
        </w:trPr>
        <w:tc>
          <w:tcPr>
            <w:tcW w:w="2262" w:type="dxa"/>
            <w:tcBorders>
              <w:top w:val="single" w:color="auto" w:sz="4" w:space="0"/>
              <w:left w:val="single" w:color="auto" w:sz="4" w:space="0"/>
              <w:bottom w:val="single" w:color="auto" w:sz="4" w:space="0"/>
              <w:right w:val="single" w:color="auto" w:sz="4" w:space="0"/>
            </w:tcBorders>
            <w:shd w:val="clear" w:color="auto" w:fill="auto"/>
            <w:vAlign w:val="center"/>
          </w:tcPr>
          <w:p w:rsidR="1C16CEC8" w:rsidP="5FB75679" w:rsidRDefault="5FB75679" w14:paraId="0D6A61BD" w14:textId="77777777">
            <w:pPr>
              <w:spacing w:before="120"/>
              <w:rPr>
                <w:rFonts w:cs="Arial"/>
                <w:b/>
                <w:color w:val="212121"/>
                <w:sz w:val="20"/>
                <w:szCs w:val="20"/>
              </w:rPr>
            </w:pPr>
            <w:r w:rsidRPr="5FB75679">
              <w:rPr>
                <w:rFonts w:cs="Arial"/>
                <w:b/>
                <w:color w:val="212121"/>
                <w:sz w:val="20"/>
                <w:szCs w:val="20"/>
              </w:rPr>
              <w:t>Aufwandsschätzung</w:t>
            </w:r>
          </w:p>
        </w:tc>
        <w:tc>
          <w:tcPr>
            <w:tcW w:w="6800" w:type="dxa"/>
            <w:tcBorders>
              <w:top w:val="single" w:color="auto" w:sz="4" w:space="0"/>
              <w:left w:val="single" w:color="auto" w:sz="4" w:space="0"/>
              <w:bottom w:val="single" w:color="auto" w:sz="4" w:space="0"/>
              <w:right w:val="single" w:color="auto" w:sz="4" w:space="0"/>
            </w:tcBorders>
            <w:shd w:val="clear" w:color="auto" w:fill="auto"/>
            <w:vAlign w:val="center"/>
          </w:tcPr>
          <w:p w:rsidR="1C16CEC8" w:rsidP="5FB75679" w:rsidRDefault="009EF44F" w14:paraId="75D42763" w14:textId="25A4449D">
            <w:pPr>
              <w:spacing w:before="120"/>
              <w:ind w:left="36"/>
              <w:rPr>
                <w:rFonts w:cs="Arial"/>
                <w:color w:val="212121"/>
                <w:sz w:val="18"/>
                <w:szCs w:val="18"/>
              </w:rPr>
            </w:pPr>
            <w:r w:rsidRPr="009EF44F">
              <w:rPr>
                <w:rFonts w:cs="Arial"/>
                <w:color w:val="212121"/>
                <w:sz w:val="18"/>
                <w:szCs w:val="18"/>
              </w:rPr>
              <w:t>4 Personentage</w:t>
            </w:r>
          </w:p>
        </w:tc>
      </w:tr>
    </w:tbl>
    <w:p w:rsidR="1C16CEC8" w:rsidP="4E3B9C0E" w:rsidRDefault="1C16CEC8" w14:paraId="471D776C" w14:textId="14FAA2F7"/>
    <w:p w:rsidR="4E3B9C0E" w:rsidP="4E3B9C0E" w:rsidRDefault="4E3B9C0E" w14:paraId="4E5C1C71" w14:textId="1A4BAC48"/>
    <w:p w:rsidR="1C16CEC8" w:rsidP="4E3B9C0E" w:rsidRDefault="21DC96E1" w14:paraId="2ADF1C77" w14:textId="58048A0F">
      <w:pPr>
        <w:pStyle w:val="Heading3"/>
      </w:pPr>
      <w:bookmarkStart w:name="_Toc135599086" w:id="77"/>
      <w:bookmarkStart w:name="_Toc135599119" w:id="78"/>
      <w:bookmarkStart w:name="_Toc135599518" w:id="79"/>
      <w:r>
        <w:t>Nicht funktionale Anforderungen</w:t>
      </w:r>
      <w:bookmarkEnd w:id="77"/>
      <w:bookmarkEnd w:id="78"/>
      <w:bookmarkEnd w:id="79"/>
    </w:p>
    <w:tbl>
      <w:tblPr>
        <w:tblW w:w="0" w:type="auto"/>
        <w:jc w:val="center"/>
        <w:tblBorders>
          <w:top w:val="single" w:color="auto" w:sz="4" w:space="0"/>
          <w:left w:val="single" w:color="auto" w:sz="4" w:space="0"/>
          <w:bottom w:val="single" w:color="auto" w:sz="4" w:space="0"/>
          <w:insideH w:val="single" w:color="auto" w:sz="4" w:space="0"/>
          <w:insideV w:val="single" w:color="auto" w:sz="4" w:space="0"/>
        </w:tblBorders>
        <w:tblLook w:val="0000" w:firstRow="0" w:lastRow="0" w:firstColumn="0" w:lastColumn="0" w:noHBand="0" w:noVBand="0"/>
      </w:tblPr>
      <w:tblGrid>
        <w:gridCol w:w="2262"/>
        <w:gridCol w:w="6800"/>
      </w:tblGrid>
      <w:tr w:rsidR="4E3B9C0E" w:rsidTr="1445DF6B" w14:paraId="70F87147" w14:textId="77777777">
        <w:trPr>
          <w:trHeight w:val="466"/>
          <w:jc w:val="center"/>
        </w:trPr>
        <w:tc>
          <w:tcPr>
            <w:tcW w:w="9062"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4E3B9C0E" w:rsidP="21DC96E1" w:rsidRDefault="1445DF6B" w14:paraId="72DAF9B5" w14:textId="6A8ED485">
            <w:pPr>
              <w:tabs>
                <w:tab w:val="left" w:pos="3731"/>
                <w:tab w:val="center" w:pos="4712"/>
              </w:tabs>
              <w:spacing w:before="120" w:line="240" w:lineRule="auto"/>
              <w:jc w:val="left"/>
              <w:rPr>
                <w:rFonts w:cs="Arial"/>
                <w:b/>
                <w:bCs/>
                <w:color w:val="212121"/>
                <w:sz w:val="18"/>
                <w:szCs w:val="18"/>
              </w:rPr>
            </w:pPr>
            <w:r w:rsidRPr="1445DF6B">
              <w:rPr>
                <w:rFonts w:cs="Arial"/>
                <w:b/>
                <w:color w:val="212121"/>
              </w:rPr>
              <w:t xml:space="preserve">Anforderung: Wartbarkeit </w:t>
            </w:r>
            <w:r w:rsidRPr="1445DF6B">
              <w:rPr>
                <w:rFonts w:cs="Arial"/>
                <w:b/>
                <w:bCs/>
                <w:color w:val="212121"/>
              </w:rPr>
              <w:t>[NFA_001]</w:t>
            </w:r>
          </w:p>
        </w:tc>
      </w:tr>
      <w:tr w:rsidR="4E3B9C0E" w:rsidTr="1445DF6B" w14:paraId="77CDFF05" w14:textId="77777777">
        <w:trPr>
          <w:trHeight w:val="572"/>
          <w:jc w:val="center"/>
        </w:trPr>
        <w:tc>
          <w:tcPr>
            <w:tcW w:w="2262" w:type="dxa"/>
            <w:tcBorders>
              <w:top w:val="single" w:color="auto" w:sz="4" w:space="0"/>
              <w:left w:val="single" w:color="auto" w:sz="4" w:space="0"/>
              <w:bottom w:val="single" w:color="auto" w:sz="4" w:space="0"/>
              <w:right w:val="single" w:color="auto" w:sz="4" w:space="0"/>
            </w:tcBorders>
            <w:shd w:val="clear" w:color="auto" w:fill="auto"/>
            <w:vAlign w:val="center"/>
          </w:tcPr>
          <w:p w:rsidR="4E3B9C0E" w:rsidP="1445DF6B" w:rsidRDefault="1445DF6B" w14:paraId="4785229E" w14:textId="77777777">
            <w:pPr>
              <w:spacing w:before="120"/>
              <w:rPr>
                <w:rFonts w:cs="Arial"/>
                <w:b/>
                <w:color w:val="212121"/>
                <w:sz w:val="20"/>
                <w:szCs w:val="20"/>
              </w:rPr>
            </w:pPr>
            <w:r w:rsidRPr="1445DF6B">
              <w:rPr>
                <w:rFonts w:cs="Arial"/>
                <w:b/>
                <w:color w:val="212121"/>
                <w:sz w:val="20"/>
                <w:szCs w:val="20"/>
              </w:rPr>
              <w:t>Beschreibung</w:t>
            </w:r>
          </w:p>
        </w:tc>
        <w:tc>
          <w:tcPr>
            <w:tcW w:w="6800" w:type="dxa"/>
            <w:tcBorders>
              <w:top w:val="single" w:color="auto" w:sz="4" w:space="0"/>
              <w:left w:val="single" w:color="auto" w:sz="4" w:space="0"/>
              <w:bottom w:val="single" w:color="auto" w:sz="4" w:space="0"/>
              <w:right w:val="single" w:color="auto" w:sz="4" w:space="0"/>
            </w:tcBorders>
            <w:shd w:val="clear" w:color="auto" w:fill="auto"/>
            <w:vAlign w:val="center"/>
          </w:tcPr>
          <w:p w:rsidR="4E3B9C0E" w:rsidP="1445DF6B" w:rsidRDefault="1445DF6B" w14:paraId="5DE089B3" w14:textId="5DA24DA1">
            <w:pPr>
              <w:spacing w:before="120" w:after="0"/>
              <w:ind w:left="36"/>
              <w:rPr>
                <w:rFonts w:cs="Arial"/>
                <w:color w:val="212121"/>
                <w:sz w:val="18"/>
                <w:szCs w:val="18"/>
              </w:rPr>
            </w:pPr>
            <w:r w:rsidRPr="1445DF6B">
              <w:rPr>
                <w:rFonts w:cs="Arial"/>
                <w:color w:val="212121"/>
                <w:sz w:val="18"/>
                <w:szCs w:val="18"/>
              </w:rPr>
              <w:t xml:space="preserve">Das Tool soll für andere Entwickler optimierbar und wartbar sein, um das Tool für entsprechende Zwecke weiterzuentwickeln. </w:t>
            </w:r>
          </w:p>
        </w:tc>
      </w:tr>
      <w:tr w:rsidR="4E3B9C0E" w:rsidTr="1445DF6B" w14:paraId="7001C15B" w14:textId="77777777">
        <w:trPr>
          <w:trHeight w:val="572"/>
          <w:jc w:val="center"/>
        </w:trPr>
        <w:tc>
          <w:tcPr>
            <w:tcW w:w="2262" w:type="dxa"/>
            <w:tcBorders>
              <w:top w:val="single" w:color="auto" w:sz="4" w:space="0"/>
              <w:left w:val="single" w:color="auto" w:sz="4" w:space="0"/>
              <w:bottom w:val="single" w:color="auto" w:sz="4" w:space="0"/>
              <w:right w:val="single" w:color="auto" w:sz="4" w:space="0"/>
            </w:tcBorders>
            <w:shd w:val="clear" w:color="auto" w:fill="auto"/>
            <w:vAlign w:val="center"/>
          </w:tcPr>
          <w:p w:rsidR="4E3B9C0E" w:rsidP="1445DF6B" w:rsidRDefault="1445DF6B" w14:paraId="6CDABE9F" w14:textId="77777777">
            <w:pPr>
              <w:spacing w:before="120"/>
              <w:rPr>
                <w:rFonts w:cs="Arial"/>
                <w:b/>
                <w:color w:val="212121"/>
                <w:sz w:val="20"/>
                <w:szCs w:val="20"/>
              </w:rPr>
            </w:pPr>
            <w:r w:rsidRPr="1445DF6B">
              <w:rPr>
                <w:rFonts w:cs="Arial"/>
                <w:b/>
                <w:color w:val="212121"/>
                <w:sz w:val="20"/>
                <w:szCs w:val="20"/>
              </w:rPr>
              <w:t>Wechselwirkung</w:t>
            </w:r>
          </w:p>
        </w:tc>
        <w:tc>
          <w:tcPr>
            <w:tcW w:w="6800" w:type="dxa"/>
            <w:tcBorders>
              <w:top w:val="single" w:color="auto" w:sz="4" w:space="0"/>
              <w:left w:val="single" w:color="auto" w:sz="4" w:space="0"/>
              <w:bottom w:val="single" w:color="auto" w:sz="4" w:space="0"/>
              <w:right w:val="single" w:color="auto" w:sz="4" w:space="0"/>
            </w:tcBorders>
            <w:shd w:val="clear" w:color="auto" w:fill="auto"/>
            <w:vAlign w:val="center"/>
          </w:tcPr>
          <w:p w:rsidR="4E3B9C0E" w:rsidP="1445DF6B" w:rsidRDefault="1445DF6B" w14:paraId="740A59F9" w14:textId="1D7F535F">
            <w:pPr>
              <w:spacing w:before="120"/>
              <w:ind w:left="36"/>
              <w:rPr>
                <w:rFonts w:cs="Arial"/>
                <w:color w:val="212121"/>
                <w:sz w:val="18"/>
                <w:szCs w:val="18"/>
              </w:rPr>
            </w:pPr>
            <w:r w:rsidRPr="1445DF6B">
              <w:rPr>
                <w:rFonts w:cs="Arial"/>
                <w:color w:val="212121"/>
                <w:sz w:val="18"/>
                <w:szCs w:val="18"/>
              </w:rPr>
              <w:t xml:space="preserve">Die Wartbarkeit des Tools hat direkten Einfluss auf die Zufriedenheit und Akzeptanz der Auftraggeber gegenüber dem Tool. </w:t>
            </w:r>
          </w:p>
        </w:tc>
      </w:tr>
      <w:tr w:rsidR="4E3B9C0E" w:rsidTr="1445DF6B" w14:paraId="707C05F9" w14:textId="77777777">
        <w:trPr>
          <w:trHeight w:val="572"/>
          <w:jc w:val="center"/>
        </w:trPr>
        <w:tc>
          <w:tcPr>
            <w:tcW w:w="2262" w:type="dxa"/>
            <w:tcBorders>
              <w:top w:val="single" w:color="auto" w:sz="4" w:space="0"/>
              <w:left w:val="single" w:color="auto" w:sz="4" w:space="0"/>
              <w:bottom w:val="single" w:color="auto" w:sz="4" w:space="0"/>
              <w:right w:val="single" w:color="auto" w:sz="4" w:space="0"/>
            </w:tcBorders>
            <w:shd w:val="clear" w:color="auto" w:fill="auto"/>
            <w:vAlign w:val="center"/>
          </w:tcPr>
          <w:p w:rsidR="4E3B9C0E" w:rsidP="1445DF6B" w:rsidRDefault="1445DF6B" w14:paraId="5DF45510" w14:textId="77777777">
            <w:pPr>
              <w:spacing w:before="120"/>
              <w:rPr>
                <w:rFonts w:cs="Arial"/>
                <w:b/>
                <w:color w:val="212121"/>
                <w:sz w:val="20"/>
                <w:szCs w:val="20"/>
              </w:rPr>
            </w:pPr>
            <w:r w:rsidRPr="1445DF6B">
              <w:rPr>
                <w:rFonts w:cs="Arial"/>
                <w:b/>
                <w:color w:val="212121"/>
                <w:sz w:val="20"/>
                <w:szCs w:val="20"/>
              </w:rPr>
              <w:t>Risiken</w:t>
            </w:r>
          </w:p>
        </w:tc>
        <w:tc>
          <w:tcPr>
            <w:tcW w:w="6800" w:type="dxa"/>
            <w:tcBorders>
              <w:top w:val="single" w:color="auto" w:sz="4" w:space="0"/>
              <w:left w:val="single" w:color="auto" w:sz="4" w:space="0"/>
              <w:bottom w:val="single" w:color="auto" w:sz="4" w:space="0"/>
              <w:right w:val="single" w:color="auto" w:sz="4" w:space="0"/>
            </w:tcBorders>
            <w:shd w:val="clear" w:color="auto" w:fill="auto"/>
            <w:vAlign w:val="center"/>
          </w:tcPr>
          <w:p w:rsidR="4E3B9C0E" w:rsidP="59933207" w:rsidRDefault="59933207" w14:paraId="7EFF4D4B" w14:textId="409761C2">
            <w:pPr>
              <w:spacing w:before="120"/>
              <w:ind w:left="36"/>
              <w:rPr>
                <w:rFonts w:cs="Arial"/>
                <w:color w:val="212121"/>
                <w:sz w:val="18"/>
                <w:szCs w:val="18"/>
              </w:rPr>
            </w:pPr>
            <w:r w:rsidRPr="59933207">
              <w:rPr>
                <w:rFonts w:cs="Arial"/>
                <w:color w:val="212121"/>
                <w:sz w:val="18"/>
                <w:szCs w:val="18"/>
              </w:rPr>
              <w:t>Unzureichende Code-Dokumentation können dazu führen, dass das Tool von den Entwicklern nicht verwendet wird und damit auch nicht weiter optimiert und weiterentwickelt wird.</w:t>
            </w:r>
          </w:p>
        </w:tc>
      </w:tr>
    </w:tbl>
    <w:p w:rsidR="1C16CEC8" w:rsidP="4E3B9C0E" w:rsidRDefault="1C16CEC8" w14:paraId="494BE2EB" w14:textId="3E3E082E">
      <w:pPr>
        <w:rPr>
          <w:highlight w:val="green"/>
        </w:rPr>
      </w:pPr>
    </w:p>
    <w:tbl>
      <w:tblPr>
        <w:tblW w:w="0" w:type="auto"/>
        <w:jc w:val="center"/>
        <w:tblBorders>
          <w:top w:val="single" w:color="auto" w:sz="4" w:space="0"/>
          <w:left w:val="single" w:color="auto" w:sz="4" w:space="0"/>
          <w:bottom w:val="single" w:color="auto" w:sz="4" w:space="0"/>
          <w:insideH w:val="single" w:color="auto" w:sz="4" w:space="0"/>
          <w:insideV w:val="single" w:color="auto" w:sz="4" w:space="0"/>
        </w:tblBorders>
        <w:tblLook w:val="0000" w:firstRow="0" w:lastRow="0" w:firstColumn="0" w:lastColumn="0" w:noHBand="0" w:noVBand="0"/>
      </w:tblPr>
      <w:tblGrid>
        <w:gridCol w:w="2262"/>
        <w:gridCol w:w="6800"/>
      </w:tblGrid>
      <w:tr w:rsidR="4E3B9C0E" w:rsidTr="1F4CB799" w14:paraId="6DBF7B03" w14:textId="77777777">
        <w:trPr>
          <w:trHeight w:val="466"/>
          <w:jc w:val="center"/>
        </w:trPr>
        <w:tc>
          <w:tcPr>
            <w:tcW w:w="9062"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4E3B9C0E" w:rsidP="21DC96E1" w:rsidRDefault="1F4CB799" w14:paraId="1B8B6F3B" w14:textId="6817BD5C">
            <w:pPr>
              <w:tabs>
                <w:tab w:val="left" w:pos="3731"/>
                <w:tab w:val="center" w:pos="4712"/>
              </w:tabs>
              <w:spacing w:before="120" w:line="240" w:lineRule="auto"/>
              <w:jc w:val="left"/>
              <w:rPr>
                <w:rFonts w:cs="Arial"/>
                <w:b/>
                <w:bCs/>
                <w:color w:val="212121"/>
                <w:sz w:val="18"/>
                <w:szCs w:val="18"/>
              </w:rPr>
            </w:pPr>
            <w:r w:rsidRPr="1F4CB799">
              <w:rPr>
                <w:rFonts w:cs="Arial"/>
                <w:b/>
                <w:color w:val="212121"/>
              </w:rPr>
              <w:t xml:space="preserve">Anforderung: Nutzer-/Schulungsmaterialien </w:t>
            </w:r>
            <w:r w:rsidRPr="1F4CB799">
              <w:rPr>
                <w:rFonts w:cs="Arial"/>
                <w:b/>
                <w:bCs/>
                <w:color w:val="212121"/>
              </w:rPr>
              <w:t>[NFA_002]</w:t>
            </w:r>
          </w:p>
        </w:tc>
      </w:tr>
      <w:tr w:rsidR="4E3B9C0E" w:rsidTr="1F4CB799" w14:paraId="3329CA09" w14:textId="77777777">
        <w:trPr>
          <w:trHeight w:val="572"/>
          <w:jc w:val="center"/>
        </w:trPr>
        <w:tc>
          <w:tcPr>
            <w:tcW w:w="2262" w:type="dxa"/>
            <w:tcBorders>
              <w:top w:val="single" w:color="auto" w:sz="4" w:space="0"/>
              <w:left w:val="single" w:color="auto" w:sz="4" w:space="0"/>
              <w:bottom w:val="single" w:color="auto" w:sz="4" w:space="0"/>
              <w:right w:val="single" w:color="auto" w:sz="4" w:space="0"/>
            </w:tcBorders>
            <w:shd w:val="clear" w:color="auto" w:fill="auto"/>
            <w:vAlign w:val="center"/>
          </w:tcPr>
          <w:p w:rsidR="4E3B9C0E" w:rsidP="1F4CB799" w:rsidRDefault="1F4CB799" w14:paraId="5FAA4313" w14:textId="77777777">
            <w:pPr>
              <w:spacing w:before="120"/>
              <w:rPr>
                <w:rFonts w:cs="Arial"/>
                <w:b/>
                <w:color w:val="212121"/>
                <w:sz w:val="20"/>
                <w:szCs w:val="20"/>
              </w:rPr>
            </w:pPr>
            <w:r w:rsidRPr="1F4CB799">
              <w:rPr>
                <w:rFonts w:cs="Arial"/>
                <w:b/>
                <w:color w:val="212121"/>
                <w:sz w:val="20"/>
                <w:szCs w:val="20"/>
              </w:rPr>
              <w:t>Beschreibung</w:t>
            </w:r>
          </w:p>
        </w:tc>
        <w:tc>
          <w:tcPr>
            <w:tcW w:w="6800" w:type="dxa"/>
            <w:tcBorders>
              <w:top w:val="single" w:color="auto" w:sz="4" w:space="0"/>
              <w:left w:val="single" w:color="auto" w:sz="4" w:space="0"/>
              <w:bottom w:val="single" w:color="auto" w:sz="4" w:space="0"/>
              <w:right w:val="single" w:color="auto" w:sz="4" w:space="0"/>
            </w:tcBorders>
            <w:shd w:val="clear" w:color="auto" w:fill="auto"/>
            <w:vAlign w:val="center"/>
          </w:tcPr>
          <w:p w:rsidR="4E3B9C0E" w:rsidP="1F4CB799" w:rsidRDefault="1F4CB799" w14:paraId="7151BC5B" w14:textId="4552F301">
            <w:pPr>
              <w:spacing w:before="120" w:after="0"/>
              <w:ind w:left="36"/>
              <w:rPr>
                <w:rFonts w:cs="Arial"/>
                <w:color w:val="212121"/>
                <w:sz w:val="18"/>
                <w:szCs w:val="18"/>
              </w:rPr>
            </w:pPr>
            <w:r w:rsidRPr="1F4CB799">
              <w:rPr>
                <w:rFonts w:cs="Arial"/>
                <w:color w:val="212121"/>
                <w:sz w:val="18"/>
                <w:szCs w:val="18"/>
              </w:rPr>
              <w:t>Um den Nutzer einen einfachen Einstieg in die Verwendung des Tools zu ermöglichen werden entsprechende Nutzerunterlagen benötigt. Diese Unterlagen umfassen unter anderem:  Installationshinweise, Anleitung zur Verwendung und Übersicht der verwendbaren Funktionen.</w:t>
            </w:r>
          </w:p>
        </w:tc>
      </w:tr>
      <w:tr w:rsidR="4E3B9C0E" w:rsidTr="1F4CB799" w14:paraId="7D5161C9" w14:textId="77777777">
        <w:trPr>
          <w:trHeight w:val="572"/>
          <w:jc w:val="center"/>
        </w:trPr>
        <w:tc>
          <w:tcPr>
            <w:tcW w:w="2262" w:type="dxa"/>
            <w:tcBorders>
              <w:top w:val="single" w:color="auto" w:sz="4" w:space="0"/>
              <w:left w:val="single" w:color="auto" w:sz="4" w:space="0"/>
              <w:bottom w:val="single" w:color="auto" w:sz="4" w:space="0"/>
              <w:right w:val="single" w:color="auto" w:sz="4" w:space="0"/>
            </w:tcBorders>
            <w:shd w:val="clear" w:color="auto" w:fill="auto"/>
            <w:vAlign w:val="center"/>
          </w:tcPr>
          <w:p w:rsidR="4E3B9C0E" w:rsidP="1F4CB799" w:rsidRDefault="1F4CB799" w14:paraId="6DCE994F" w14:textId="77777777">
            <w:pPr>
              <w:spacing w:before="120"/>
              <w:rPr>
                <w:rFonts w:cs="Arial"/>
                <w:b/>
                <w:color w:val="212121"/>
                <w:sz w:val="20"/>
                <w:szCs w:val="20"/>
              </w:rPr>
            </w:pPr>
            <w:r w:rsidRPr="1F4CB799">
              <w:rPr>
                <w:rFonts w:cs="Arial"/>
                <w:b/>
                <w:color w:val="212121"/>
                <w:sz w:val="20"/>
                <w:szCs w:val="20"/>
              </w:rPr>
              <w:t>Wechselwirkung</w:t>
            </w:r>
          </w:p>
        </w:tc>
        <w:tc>
          <w:tcPr>
            <w:tcW w:w="6800" w:type="dxa"/>
            <w:tcBorders>
              <w:top w:val="single" w:color="auto" w:sz="4" w:space="0"/>
              <w:left w:val="single" w:color="auto" w:sz="4" w:space="0"/>
              <w:bottom w:val="single" w:color="auto" w:sz="4" w:space="0"/>
              <w:right w:val="single" w:color="auto" w:sz="4" w:space="0"/>
            </w:tcBorders>
            <w:shd w:val="clear" w:color="auto" w:fill="auto"/>
            <w:vAlign w:val="center"/>
          </w:tcPr>
          <w:p w:rsidR="4E3B9C0E" w:rsidP="1F4CB799" w:rsidRDefault="1F4CB799" w14:paraId="60C4068E" w14:textId="4A9B50DB">
            <w:pPr>
              <w:spacing w:before="120"/>
              <w:ind w:left="36"/>
              <w:rPr>
                <w:rFonts w:cs="Arial"/>
                <w:color w:val="212121"/>
                <w:sz w:val="18"/>
                <w:szCs w:val="18"/>
              </w:rPr>
            </w:pPr>
            <w:r w:rsidRPr="1F4CB799">
              <w:rPr>
                <w:rFonts w:cs="Arial"/>
                <w:color w:val="212121"/>
                <w:sz w:val="18"/>
                <w:szCs w:val="18"/>
              </w:rPr>
              <w:t>Die Nutzer-/Schulungsmaterialien beeinflussen die Akzeptanz des Tools für den Endnutzer definieren den Projekterfolg gemessen an effektiver Nutzeranzahl.</w:t>
            </w:r>
          </w:p>
        </w:tc>
      </w:tr>
      <w:tr w:rsidR="4E3B9C0E" w:rsidTr="1F4CB799" w14:paraId="51D4CB00" w14:textId="77777777">
        <w:trPr>
          <w:trHeight w:val="572"/>
          <w:jc w:val="center"/>
        </w:trPr>
        <w:tc>
          <w:tcPr>
            <w:tcW w:w="2262" w:type="dxa"/>
            <w:tcBorders>
              <w:top w:val="single" w:color="auto" w:sz="4" w:space="0"/>
              <w:left w:val="single" w:color="auto" w:sz="4" w:space="0"/>
              <w:bottom w:val="single" w:color="auto" w:sz="4" w:space="0"/>
              <w:right w:val="single" w:color="auto" w:sz="4" w:space="0"/>
            </w:tcBorders>
            <w:shd w:val="clear" w:color="auto" w:fill="auto"/>
            <w:vAlign w:val="center"/>
          </w:tcPr>
          <w:p w:rsidR="4E3B9C0E" w:rsidP="1F4CB799" w:rsidRDefault="1F4CB799" w14:paraId="5A6ACA65" w14:textId="77777777">
            <w:pPr>
              <w:spacing w:before="120"/>
              <w:rPr>
                <w:rFonts w:cs="Arial"/>
                <w:b/>
                <w:color w:val="212121"/>
                <w:sz w:val="20"/>
                <w:szCs w:val="20"/>
              </w:rPr>
            </w:pPr>
            <w:r w:rsidRPr="1F4CB799">
              <w:rPr>
                <w:rFonts w:cs="Arial"/>
                <w:b/>
                <w:color w:val="212121"/>
                <w:sz w:val="20"/>
                <w:szCs w:val="20"/>
              </w:rPr>
              <w:t>Risiken</w:t>
            </w:r>
          </w:p>
        </w:tc>
        <w:tc>
          <w:tcPr>
            <w:tcW w:w="6800" w:type="dxa"/>
            <w:tcBorders>
              <w:top w:val="single" w:color="auto" w:sz="4" w:space="0"/>
              <w:left w:val="single" w:color="auto" w:sz="4" w:space="0"/>
              <w:bottom w:val="single" w:color="auto" w:sz="4" w:space="0"/>
              <w:right w:val="single" w:color="auto" w:sz="4" w:space="0"/>
            </w:tcBorders>
            <w:shd w:val="clear" w:color="auto" w:fill="auto"/>
            <w:vAlign w:val="center"/>
          </w:tcPr>
          <w:p w:rsidR="4E3B9C0E" w:rsidP="1F4CB799" w:rsidRDefault="1F4CB799" w14:paraId="395D7E6A" w14:textId="6EB4FA45">
            <w:pPr>
              <w:spacing w:before="120"/>
              <w:ind w:left="36"/>
              <w:rPr>
                <w:rFonts w:cs="Arial"/>
                <w:color w:val="212121"/>
                <w:sz w:val="18"/>
                <w:szCs w:val="18"/>
              </w:rPr>
            </w:pPr>
            <w:r w:rsidRPr="1F4CB799">
              <w:rPr>
                <w:rFonts w:cs="Arial"/>
                <w:color w:val="212121"/>
                <w:sz w:val="18"/>
                <w:szCs w:val="18"/>
              </w:rPr>
              <w:t xml:space="preserve">Unzureichende Nutzer-/Schulungsmaterialen können dazu führen, dass das Tool von den Nutzern nicht verwendet wird und damit auch keinen Mehrwert liefert. </w:t>
            </w:r>
          </w:p>
        </w:tc>
      </w:tr>
    </w:tbl>
    <w:p w:rsidR="1C16CEC8" w:rsidP="4E3B9C0E" w:rsidRDefault="1C16CEC8" w14:paraId="27D5A3F0" w14:textId="32496FE0"/>
    <w:p w:rsidR="1C16CEC8" w:rsidP="4E3B9C0E" w:rsidRDefault="1C16CEC8" w14:paraId="24B997F9" w14:textId="7E49CB8F"/>
    <w:p w:rsidR="1F4CB799" w:rsidRDefault="1F4CB799" w14:paraId="664EE9AA" w14:textId="009F1FE1">
      <w:r>
        <w:br w:type="page"/>
      </w:r>
    </w:p>
    <w:p w:rsidRPr="00736160" w:rsidR="00736160" w:rsidP="032A8169" w:rsidRDefault="032A8169" w14:paraId="2303E676" w14:textId="684F4C65">
      <w:pPr>
        <w:pStyle w:val="Heading3"/>
      </w:pPr>
      <w:bookmarkStart w:name="_Toc135599087" w:id="80"/>
      <w:bookmarkStart w:name="_Toc135599120" w:id="81"/>
      <w:bookmarkStart w:name="_Toc135599519" w:id="82"/>
      <w:r>
        <w:t>Abnahmekriterien</w:t>
      </w:r>
      <w:bookmarkEnd w:id="80"/>
      <w:bookmarkEnd w:id="81"/>
      <w:bookmarkEnd w:id="82"/>
    </w:p>
    <w:p w:rsidR="4E3B9C0E" w:rsidP="45270AE6" w:rsidRDefault="45270AE6" w14:paraId="6916700C" w14:textId="431D2A5B">
      <w:pPr>
        <w:rPr>
          <w:lang w:eastAsia="de-DE"/>
        </w:rPr>
      </w:pPr>
      <w:r w:rsidRPr="45270AE6">
        <w:rPr>
          <w:lang w:eastAsia="de-DE"/>
        </w:rPr>
        <w:t>Die folgenden Abnahmekriterien dienen als Kontrollinstrumente zum Projektabschluss und ermöglichen eine Bewertung des Projekterfolgs:</w:t>
      </w:r>
    </w:p>
    <w:p w:rsidRPr="00274D07" w:rsidR="00CC1E7E" w:rsidP="6671B50F" w:rsidRDefault="6671B50F" w14:paraId="12DDA3B2" w14:textId="4D50C818">
      <w:pPr>
        <w:pStyle w:val="ListParagraph"/>
        <w:numPr>
          <w:ilvl w:val="0"/>
          <w:numId w:val="14"/>
        </w:numPr>
        <w:spacing w:line="360" w:lineRule="auto"/>
        <w:jc w:val="both"/>
        <w:rPr>
          <w:rFonts w:asciiTheme="minorHAnsi" w:hAnsiTheme="minorHAnsi"/>
          <w:lang w:val="de-DE"/>
        </w:rPr>
      </w:pPr>
      <w:r w:rsidRPr="6671B50F">
        <w:rPr>
          <w:rFonts w:asciiTheme="minorHAnsi" w:hAnsiTheme="minorHAnsi"/>
          <w:lang w:val="de-DE"/>
        </w:rPr>
        <w:t>Die Bedienbarkeit der Benutzeroberfläche kann durch eine Prüfung aller wesentlichen bereitgestellten Funktionen evaluiert werden.</w:t>
      </w:r>
    </w:p>
    <w:p w:rsidRPr="00274D07" w:rsidR="1ED1E933" w:rsidP="6671B50F" w:rsidRDefault="6671B50F" w14:paraId="6D5053D6" w14:textId="736B769B">
      <w:pPr>
        <w:pStyle w:val="ListParagraph"/>
        <w:numPr>
          <w:ilvl w:val="0"/>
          <w:numId w:val="14"/>
        </w:numPr>
        <w:spacing w:line="360" w:lineRule="auto"/>
        <w:jc w:val="both"/>
        <w:rPr>
          <w:rFonts w:asciiTheme="minorHAnsi" w:hAnsiTheme="minorHAnsi"/>
          <w:lang w:val="de-DE"/>
        </w:rPr>
      </w:pPr>
      <w:r w:rsidRPr="6671B50F">
        <w:rPr>
          <w:rFonts w:asciiTheme="minorHAnsi" w:hAnsiTheme="minorHAnsi"/>
          <w:lang w:val="de-DE"/>
        </w:rPr>
        <w:t>Die Funktionalität der manuellen Texteingabe kann mithilfe verschiedener Testfälle, wie beispielsweise variierenden Textlängen, geprüft werden.</w:t>
      </w:r>
    </w:p>
    <w:p w:rsidRPr="00A70A05" w:rsidR="3A6ADB0B" w:rsidP="6671B50F" w:rsidRDefault="6671B50F" w14:paraId="240B1C4A" w14:textId="38A642C6">
      <w:pPr>
        <w:pStyle w:val="ListParagraph"/>
        <w:numPr>
          <w:ilvl w:val="0"/>
          <w:numId w:val="14"/>
        </w:numPr>
        <w:spacing w:line="360" w:lineRule="auto"/>
        <w:jc w:val="both"/>
        <w:rPr>
          <w:rFonts w:asciiTheme="minorHAnsi" w:hAnsiTheme="minorHAnsi"/>
          <w:lang w:val="de-DE"/>
        </w:rPr>
      </w:pPr>
      <w:r w:rsidRPr="6671B50F">
        <w:rPr>
          <w:rFonts w:asciiTheme="minorHAnsi" w:hAnsiTheme="minorHAnsi"/>
          <w:lang w:val="de-DE"/>
        </w:rPr>
        <w:t>Die Funktionalität der Textklassifikation kann oberflächlich über ein manuell gelabeltes Testdatenset geprüft werden, genauer durch den Vergleich mit bereits etablierten Tools.</w:t>
      </w:r>
    </w:p>
    <w:p w:rsidR="45270AE6" w:rsidP="6671B50F" w:rsidRDefault="017588AB" w14:paraId="3C2E475B" w14:textId="74BEF7B2">
      <w:pPr>
        <w:pStyle w:val="ListParagraph"/>
        <w:numPr>
          <w:ilvl w:val="0"/>
          <w:numId w:val="14"/>
        </w:numPr>
        <w:spacing w:line="360" w:lineRule="auto"/>
        <w:jc w:val="both"/>
        <w:rPr>
          <w:rFonts w:asciiTheme="minorHAnsi" w:hAnsiTheme="minorHAnsi"/>
          <w:lang w:val="de-DE"/>
        </w:rPr>
      </w:pPr>
      <w:r w:rsidRPr="017588AB">
        <w:rPr>
          <w:rFonts w:asciiTheme="minorHAnsi" w:hAnsiTheme="minorHAnsi"/>
          <w:lang w:val="de-DE"/>
        </w:rPr>
        <w:t>Das Maß der Textzusammenfassung darf nur geringe Abweichungen bei der Textkomprimierung liefern gemessen an der Wortanzahl des Eingabetextes</w:t>
      </w:r>
    </w:p>
    <w:p w:rsidR="3A6ADB0B" w:rsidP="3E20F6CB" w:rsidRDefault="3E20F6CB" w14:paraId="27128D4D" w14:textId="37FA09DB">
      <w:pPr>
        <w:pStyle w:val="ListParagraph"/>
        <w:numPr>
          <w:ilvl w:val="0"/>
          <w:numId w:val="14"/>
        </w:numPr>
        <w:spacing w:line="360" w:lineRule="auto"/>
        <w:jc w:val="both"/>
        <w:rPr>
          <w:rFonts w:asciiTheme="minorHAnsi" w:hAnsiTheme="minorHAnsi"/>
          <w:lang w:val="de-DE"/>
        </w:rPr>
      </w:pPr>
      <w:r w:rsidRPr="3E20F6CB">
        <w:rPr>
          <w:rFonts w:asciiTheme="minorHAnsi" w:hAnsiTheme="minorHAnsi"/>
          <w:lang w:val="de-DE"/>
        </w:rPr>
        <w:t xml:space="preserve">Die sinngemäße Textzusammenfassung kann nur oberflächlich durch manuelles Lesen geprüft werden inklusive Rechtschreibung und Grammatik geprüft. </w:t>
      </w:r>
    </w:p>
    <w:p w:rsidRPr="00A70A05" w:rsidR="3A6ADB0B" w:rsidP="3A395B15" w:rsidRDefault="3A395B15" w14:paraId="0C6DC399" w14:textId="78D3A42E">
      <w:pPr>
        <w:pStyle w:val="ListParagraph"/>
        <w:numPr>
          <w:ilvl w:val="0"/>
          <w:numId w:val="14"/>
        </w:numPr>
        <w:spacing w:line="360" w:lineRule="auto"/>
        <w:jc w:val="both"/>
        <w:rPr>
          <w:rFonts w:asciiTheme="minorHAnsi" w:hAnsiTheme="minorHAnsi"/>
          <w:lang w:val="de-DE"/>
        </w:rPr>
      </w:pPr>
      <w:r w:rsidRPr="3A395B15">
        <w:rPr>
          <w:rFonts w:asciiTheme="minorHAnsi" w:hAnsiTheme="minorHAnsi"/>
          <w:lang w:val="de-DE"/>
        </w:rPr>
        <w:t>Die intuitive Bedienbarkeit der Benutzeroberfläche kann lediglich subjektiv durch eine Testung verschiedener Nutzer evaluiert werden.</w:t>
      </w:r>
    </w:p>
    <w:p w:rsidR="3A395B15" w:rsidP="3A395B15" w:rsidRDefault="032A8169" w14:paraId="475A4FA7" w14:textId="583CCC86">
      <w:pPr>
        <w:pStyle w:val="ListParagraph"/>
        <w:numPr>
          <w:ilvl w:val="0"/>
          <w:numId w:val="14"/>
        </w:numPr>
        <w:spacing w:line="360" w:lineRule="auto"/>
        <w:jc w:val="both"/>
        <w:rPr>
          <w:rFonts w:eastAsia="Yu Mincho" w:cs="Arial"/>
          <w:lang w:val="de-DE"/>
        </w:rPr>
      </w:pPr>
      <w:r w:rsidRPr="032A8169">
        <w:rPr>
          <w:rFonts w:eastAsia="Yu Mincho" w:cs="Arial" w:asciiTheme="minorHAnsi" w:hAnsiTheme="minorHAnsi"/>
          <w:lang w:val="de-DE"/>
        </w:rPr>
        <w:t>Das Tool wird zusammen mit Nutzerunterlagen und einer detaillierten Dokumentation geliefert</w:t>
      </w:r>
    </w:p>
    <w:p w:rsidR="3A6ADB0B" w:rsidP="7C95621C" w:rsidRDefault="3A6ADB0B" w14:paraId="60CDCE98" w14:textId="55C7624C">
      <w:pPr>
        <w:rPr>
          <w:rFonts w:eastAsia="Yu Mincho" w:cs="Arial"/>
          <w:highlight w:val="cyan"/>
        </w:rPr>
      </w:pPr>
    </w:p>
    <w:p w:rsidR="00CC1E7E" w:rsidRDefault="00CC1E7E" w14:paraId="605DA1D7" w14:textId="77777777">
      <w:pPr>
        <w:jc w:val="left"/>
      </w:pPr>
    </w:p>
    <w:p w:rsidR="00CC1E7E" w:rsidRDefault="00CC1E7E" w14:paraId="3E750220" w14:textId="0316ACB2">
      <w:pPr>
        <w:jc w:val="left"/>
        <w:rPr>
          <w:rFonts w:ascii="Arial" w:hAnsi="Arial" w:eastAsia="Times New Roman" w:cs="Arial"/>
          <w:b/>
          <w:bCs/>
          <w:caps/>
          <w:color w:val="007FC5"/>
          <w:kern w:val="32"/>
          <w:sz w:val="32"/>
          <w:szCs w:val="32"/>
          <w:lang w:eastAsia="de-DE"/>
        </w:rPr>
      </w:pPr>
      <w:r>
        <w:br w:type="page"/>
      </w:r>
    </w:p>
    <w:p w:rsidRPr="00F4425F" w:rsidR="00F4425F" w:rsidP="00C93EC1" w:rsidRDefault="21DC96E1" w14:paraId="646F4471" w14:textId="1E5BAFD3">
      <w:pPr>
        <w:pStyle w:val="Heading1"/>
      </w:pPr>
      <w:bookmarkStart w:name="_Toc135599088" w:id="83"/>
      <w:bookmarkStart w:name="_Toc135599121" w:id="84"/>
      <w:bookmarkStart w:name="_Toc135599520" w:id="85"/>
      <w:r>
        <w:t>Pflichtenheft</w:t>
      </w:r>
      <w:bookmarkEnd w:id="83"/>
      <w:bookmarkEnd w:id="84"/>
      <w:bookmarkEnd w:id="85"/>
    </w:p>
    <w:p w:rsidR="00C93EC1" w:rsidP="00C93EC1" w:rsidRDefault="21DC96E1" w14:paraId="3678A35A" w14:textId="0038E160">
      <w:pPr>
        <w:pStyle w:val="Heading2"/>
      </w:pPr>
      <w:bookmarkStart w:name="_Toc135599089" w:id="86"/>
      <w:bookmarkStart w:name="_Toc135599122" w:id="87"/>
      <w:bookmarkStart w:name="_Toc135599521" w:id="88"/>
      <w:r>
        <w:t>Einleitung</w:t>
      </w:r>
      <w:bookmarkEnd w:id="86"/>
      <w:bookmarkEnd w:id="87"/>
      <w:bookmarkEnd w:id="88"/>
    </w:p>
    <w:p w:rsidR="00C93EC1" w:rsidP="017588AB" w:rsidRDefault="017588AB" w14:paraId="1C92C370" w14:textId="3781D7D6">
      <w:pPr>
        <w:pStyle w:val="Heading3"/>
      </w:pPr>
      <w:bookmarkStart w:name="_Toc135599090" w:id="89"/>
      <w:bookmarkStart w:name="_Toc135599123" w:id="90"/>
      <w:bookmarkStart w:name="_Toc135599522" w:id="91"/>
      <w:r>
        <w:t>Allgemeines</w:t>
      </w:r>
      <w:bookmarkEnd w:id="89"/>
      <w:bookmarkEnd w:id="90"/>
      <w:bookmarkEnd w:id="91"/>
    </w:p>
    <w:p w:rsidR="00C93EC1" w:rsidP="017588AB" w:rsidRDefault="017588AB" w14:paraId="2C7EBA99" w14:textId="0ECCC67D">
      <w:r>
        <w:t>Das vorliegende Pflichtenheft dient als umfassender Leitfaden für die Umsetzung der einzelnen Anforderungen, die im entsprechenden Lastenheft zum Projekt „</w:t>
      </w:r>
      <w:r w:rsidRPr="017588AB">
        <w:rPr>
          <w:b/>
        </w:rPr>
        <w:t>Textstrip2.0</w:t>
      </w:r>
      <w:r>
        <w:t xml:space="preserve">“ (Projektnummer: </w:t>
      </w:r>
      <w:r w:rsidRPr="017588AB">
        <w:rPr>
          <w:b/>
        </w:rPr>
        <w:t>001</w:t>
      </w:r>
      <w:r>
        <w:t xml:space="preserve">) zur Entwicklung eines Tools zur Textzusammenfassung und -klassifikation und definiert wurden. Das Dokument ist in seiner gültigen Form für alle unten aufgeführten Projektbeteiligten im </w:t>
      </w:r>
      <w:proofErr w:type="spellStart"/>
      <w:r>
        <w:t>Github</w:t>
      </w:r>
      <w:proofErr w:type="spellEnd"/>
      <w:r>
        <w:t>-Repository im Ordner “</w:t>
      </w:r>
      <w:proofErr w:type="spellStart"/>
      <w:r>
        <w:t>docs</w:t>
      </w:r>
      <w:proofErr w:type="spellEnd"/>
      <w:r>
        <w:t xml:space="preserve">” zugänglich. </w:t>
      </w:r>
      <w:r w:rsidR="21DC96E1">
        <w:br/>
      </w:r>
      <w:r>
        <w:t xml:space="preserve">Link: </w:t>
      </w:r>
      <w:hyperlink r:id="rId9">
        <w:r w:rsidRPr="017588AB">
          <w:rPr>
            <w:rStyle w:val="Hyperlink"/>
          </w:rPr>
          <w:t>https://github.com/tkister/StripTheText</w:t>
        </w:r>
      </w:hyperlink>
    </w:p>
    <w:tbl>
      <w:tblPr>
        <w:tblW w:w="0" w:type="auto"/>
        <w:tblBorders>
          <w:bottom w:val="single" w:color="BFBFBF" w:themeColor="background1" w:themeShade="BF" w:sz="6" w:space="0"/>
          <w:insideH w:val="single" w:color="BFBFBF" w:themeColor="background1" w:themeShade="BF" w:sz="6" w:space="0"/>
        </w:tblBorders>
        <w:tblLook w:val="01E0" w:firstRow="1" w:lastRow="1" w:firstColumn="1" w:lastColumn="1" w:noHBand="0" w:noVBand="0"/>
      </w:tblPr>
      <w:tblGrid>
        <w:gridCol w:w="1821"/>
        <w:gridCol w:w="1807"/>
        <w:gridCol w:w="3105"/>
        <w:gridCol w:w="2283"/>
      </w:tblGrid>
      <w:tr w:rsidR="4E3B9C0E" w:rsidTr="017588AB" w14:paraId="3C7AA784" w14:textId="77777777">
        <w:trPr>
          <w:trHeight w:val="369"/>
        </w:trPr>
        <w:tc>
          <w:tcPr>
            <w:tcW w:w="1821" w:type="dxa"/>
            <w:shd w:val="clear" w:color="auto" w:fill="007FC5"/>
            <w:vAlign w:val="center"/>
          </w:tcPr>
          <w:p w:rsidR="4E3B9C0E" w:rsidP="017588AB" w:rsidRDefault="017588AB" w14:paraId="5778EFCC" w14:textId="77777777">
            <w:pPr>
              <w:pStyle w:val="Tabellenkopf"/>
              <w:rPr>
                <w:rFonts w:ascii="Arial" w:hAnsi="Arial" w:cs="Arial"/>
                <w:color w:val="FFFFFF" w:themeColor="background1"/>
              </w:rPr>
            </w:pPr>
            <w:r w:rsidRPr="017588AB">
              <w:rPr>
                <w:rFonts w:ascii="Arial" w:hAnsi="Arial" w:cs="Arial"/>
                <w:color w:val="FFFFFF" w:themeColor="background1"/>
              </w:rPr>
              <w:t>Rolle</w:t>
            </w:r>
          </w:p>
        </w:tc>
        <w:tc>
          <w:tcPr>
            <w:tcW w:w="1807" w:type="dxa"/>
            <w:shd w:val="clear" w:color="auto" w:fill="007FC5"/>
            <w:vAlign w:val="center"/>
          </w:tcPr>
          <w:p w:rsidR="4E3B9C0E" w:rsidP="017588AB" w:rsidRDefault="017588AB" w14:paraId="12003A77" w14:textId="77777777">
            <w:pPr>
              <w:pStyle w:val="Tabellenkopf"/>
              <w:rPr>
                <w:rFonts w:ascii="Arial" w:hAnsi="Arial" w:cs="Arial"/>
                <w:color w:val="FFFFFF" w:themeColor="background1"/>
              </w:rPr>
            </w:pPr>
            <w:r w:rsidRPr="017588AB">
              <w:rPr>
                <w:rFonts w:ascii="Arial" w:hAnsi="Arial" w:cs="Arial"/>
                <w:color w:val="FFFFFF" w:themeColor="background1"/>
              </w:rPr>
              <w:t>Name</w:t>
            </w:r>
          </w:p>
        </w:tc>
        <w:tc>
          <w:tcPr>
            <w:tcW w:w="3105" w:type="dxa"/>
            <w:shd w:val="clear" w:color="auto" w:fill="007FC5"/>
            <w:vAlign w:val="center"/>
          </w:tcPr>
          <w:p w:rsidR="4E3B9C0E" w:rsidP="017588AB" w:rsidRDefault="017588AB" w14:paraId="0441AD6D" w14:textId="77777777">
            <w:pPr>
              <w:pStyle w:val="Tabellenkopf"/>
              <w:rPr>
                <w:rFonts w:ascii="Arial" w:hAnsi="Arial" w:cs="Arial"/>
                <w:color w:val="FFFFFF" w:themeColor="background1"/>
              </w:rPr>
            </w:pPr>
            <w:r w:rsidRPr="017588AB">
              <w:rPr>
                <w:rFonts w:ascii="Arial" w:hAnsi="Arial" w:cs="Arial"/>
                <w:color w:val="FFFFFF" w:themeColor="background1"/>
              </w:rPr>
              <w:t>E-Mail</w:t>
            </w:r>
          </w:p>
        </w:tc>
        <w:tc>
          <w:tcPr>
            <w:tcW w:w="2283" w:type="dxa"/>
            <w:shd w:val="clear" w:color="auto" w:fill="007FC5"/>
            <w:vAlign w:val="center"/>
          </w:tcPr>
          <w:p w:rsidR="4E3B9C0E" w:rsidP="017588AB" w:rsidRDefault="017588AB" w14:paraId="35F2B109" w14:textId="77777777">
            <w:pPr>
              <w:pStyle w:val="Tabellenkopf"/>
              <w:rPr>
                <w:rFonts w:ascii="Arial" w:hAnsi="Arial" w:cs="Arial"/>
                <w:color w:val="FFFFFF" w:themeColor="background1"/>
              </w:rPr>
            </w:pPr>
            <w:r w:rsidRPr="017588AB">
              <w:rPr>
                <w:rFonts w:ascii="Arial" w:hAnsi="Arial" w:cs="Arial"/>
                <w:color w:val="FFFFFF" w:themeColor="background1"/>
              </w:rPr>
              <w:t>Bemerkungen</w:t>
            </w:r>
          </w:p>
        </w:tc>
      </w:tr>
      <w:tr w:rsidR="4E3B9C0E" w:rsidTr="017588AB" w14:paraId="7DAAF3B8" w14:textId="77777777">
        <w:trPr>
          <w:trHeight w:val="369"/>
        </w:trPr>
        <w:tc>
          <w:tcPr>
            <w:tcW w:w="1821" w:type="dxa"/>
            <w:vAlign w:val="center"/>
          </w:tcPr>
          <w:p w:rsidR="4E3B9C0E" w:rsidP="017588AB" w:rsidRDefault="017588AB" w14:paraId="6E16B508" w14:textId="77777777">
            <w:pPr>
              <w:pStyle w:val="Tabelle"/>
              <w:rPr>
                <w:rFonts w:ascii="Arial" w:hAnsi="Arial" w:cs="Arial"/>
              </w:rPr>
            </w:pPr>
            <w:r w:rsidRPr="017588AB">
              <w:rPr>
                <w:rFonts w:ascii="Arial" w:hAnsi="Arial" w:cs="Arial"/>
              </w:rPr>
              <w:t>Projektleiter</w:t>
            </w:r>
          </w:p>
        </w:tc>
        <w:tc>
          <w:tcPr>
            <w:tcW w:w="1807" w:type="dxa"/>
            <w:vAlign w:val="center"/>
          </w:tcPr>
          <w:p w:rsidR="4E3B9C0E" w:rsidP="017588AB" w:rsidRDefault="017588AB" w14:paraId="4830E115" w14:textId="48BDAD0D">
            <w:pPr>
              <w:pStyle w:val="Tabelle"/>
              <w:rPr>
                <w:rFonts w:ascii="Arial" w:hAnsi="Arial" w:cs="Arial"/>
              </w:rPr>
            </w:pPr>
            <w:r w:rsidRPr="017588AB">
              <w:rPr>
                <w:rFonts w:ascii="Arial" w:hAnsi="Arial" w:cs="Arial"/>
              </w:rPr>
              <w:t>Michel Medved</w:t>
            </w:r>
          </w:p>
        </w:tc>
        <w:tc>
          <w:tcPr>
            <w:tcW w:w="3105" w:type="dxa"/>
            <w:vAlign w:val="center"/>
          </w:tcPr>
          <w:p w:rsidR="4E3B9C0E" w:rsidP="017588AB" w:rsidRDefault="017588AB" w14:paraId="6AB6114F" w14:textId="67D45761">
            <w:pPr>
              <w:pStyle w:val="Tabelle"/>
              <w:rPr>
                <w:rFonts w:ascii="Arial" w:hAnsi="Arial" w:cs="Arial"/>
              </w:rPr>
            </w:pPr>
            <w:r w:rsidRPr="017588AB">
              <w:rPr>
                <w:rFonts w:ascii="Arial" w:hAnsi="Arial" w:cs="Arial"/>
              </w:rPr>
              <w:t>michel.medved@gmail.com</w:t>
            </w:r>
          </w:p>
        </w:tc>
        <w:tc>
          <w:tcPr>
            <w:tcW w:w="2283" w:type="dxa"/>
            <w:vAlign w:val="center"/>
          </w:tcPr>
          <w:p w:rsidR="4E3B9C0E" w:rsidP="00507B3A" w:rsidRDefault="00507B3A" w14:paraId="4AC3F59E" w14:textId="4481EB3F">
            <w:pPr>
              <w:pStyle w:val="Tabelle"/>
              <w:jc w:val="center"/>
              <w:rPr>
                <w:rFonts w:ascii="Segoe UI Emoji" w:hAnsi="Segoe UI Emoji" w:eastAsia="Segoe UI Emoji" w:cs="Segoe UI Emoji"/>
              </w:rPr>
            </w:pPr>
            <w:r>
              <w:rPr>
                <w:rFonts w:ascii="Segoe UI Emoji" w:hAnsi="Segoe UI Emoji" w:eastAsia="Segoe UI Emoji" w:cs="Segoe UI Emoji"/>
              </w:rPr>
              <w:t>-</w:t>
            </w:r>
          </w:p>
        </w:tc>
      </w:tr>
      <w:tr w:rsidR="4E3B9C0E" w:rsidTr="017588AB" w14:paraId="259253D9" w14:textId="77777777">
        <w:trPr>
          <w:trHeight w:val="369"/>
        </w:trPr>
        <w:tc>
          <w:tcPr>
            <w:tcW w:w="1821" w:type="dxa"/>
            <w:vAlign w:val="center"/>
          </w:tcPr>
          <w:p w:rsidR="4E3B9C0E" w:rsidP="017588AB" w:rsidRDefault="017588AB" w14:paraId="31F193CC" w14:textId="268F2EEE">
            <w:pPr>
              <w:pStyle w:val="Tabelle"/>
              <w:rPr>
                <w:rFonts w:ascii="Arial" w:hAnsi="Arial" w:cs="Arial"/>
              </w:rPr>
            </w:pPr>
            <w:r w:rsidRPr="017588AB">
              <w:rPr>
                <w:rFonts w:ascii="Arial" w:hAnsi="Arial" w:cs="Arial"/>
              </w:rPr>
              <w:t>Developer</w:t>
            </w:r>
          </w:p>
        </w:tc>
        <w:tc>
          <w:tcPr>
            <w:tcW w:w="1807" w:type="dxa"/>
            <w:vAlign w:val="center"/>
          </w:tcPr>
          <w:p w:rsidR="4E3B9C0E" w:rsidP="017588AB" w:rsidRDefault="017588AB" w14:paraId="1906D378" w14:textId="13B54789">
            <w:pPr>
              <w:pStyle w:val="Tabelle"/>
              <w:rPr>
                <w:rFonts w:ascii="Arial" w:hAnsi="Arial" w:cs="Arial"/>
              </w:rPr>
            </w:pPr>
            <w:r w:rsidRPr="017588AB">
              <w:rPr>
                <w:rFonts w:ascii="Arial" w:hAnsi="Arial" w:cs="Arial"/>
              </w:rPr>
              <w:t>Tobias Kister</w:t>
            </w:r>
          </w:p>
        </w:tc>
        <w:tc>
          <w:tcPr>
            <w:tcW w:w="3105" w:type="dxa"/>
            <w:vAlign w:val="center"/>
          </w:tcPr>
          <w:p w:rsidR="4E3B9C0E" w:rsidP="017588AB" w:rsidRDefault="017588AB" w14:paraId="51D0A099" w14:textId="7DCEA5C4">
            <w:pPr>
              <w:pStyle w:val="Tabelle"/>
              <w:rPr>
                <w:rFonts w:ascii="Arial" w:hAnsi="Arial" w:cs="Arial"/>
              </w:rPr>
            </w:pPr>
            <w:r w:rsidRPr="017588AB">
              <w:rPr>
                <w:rFonts w:ascii="Arial" w:hAnsi="Arial" w:cs="Arial"/>
              </w:rPr>
              <w:t>tobias.kister@pm.me</w:t>
            </w:r>
          </w:p>
        </w:tc>
        <w:tc>
          <w:tcPr>
            <w:tcW w:w="2283" w:type="dxa"/>
            <w:vAlign w:val="center"/>
          </w:tcPr>
          <w:p w:rsidR="4E3B9C0E" w:rsidP="00507B3A" w:rsidRDefault="00507B3A" w14:paraId="2B779B97" w14:textId="472A9ABD">
            <w:pPr>
              <w:pStyle w:val="Tabelle"/>
              <w:jc w:val="center"/>
              <w:rPr>
                <w:rFonts w:ascii="Arial" w:hAnsi="Arial" w:cs="Arial"/>
              </w:rPr>
            </w:pPr>
            <w:r>
              <w:rPr>
                <w:rFonts w:ascii="Arial" w:hAnsi="Arial" w:cs="Arial"/>
              </w:rPr>
              <w:t>-</w:t>
            </w:r>
          </w:p>
        </w:tc>
      </w:tr>
      <w:tr w:rsidR="4E3B9C0E" w:rsidTr="017588AB" w14:paraId="48906B83" w14:textId="77777777">
        <w:trPr>
          <w:trHeight w:val="369"/>
        </w:trPr>
        <w:tc>
          <w:tcPr>
            <w:tcW w:w="1821" w:type="dxa"/>
            <w:vAlign w:val="center"/>
          </w:tcPr>
          <w:p w:rsidR="4E3B9C0E" w:rsidP="017588AB" w:rsidRDefault="017588AB" w14:paraId="3B986569" w14:textId="2AA53AB2">
            <w:pPr>
              <w:pStyle w:val="Tabelle"/>
              <w:rPr>
                <w:rFonts w:ascii="Arial" w:hAnsi="Arial" w:cs="Arial"/>
              </w:rPr>
            </w:pPr>
            <w:r w:rsidRPr="017588AB">
              <w:rPr>
                <w:rFonts w:ascii="Arial" w:hAnsi="Arial" w:cs="Arial"/>
              </w:rPr>
              <w:t>Developer</w:t>
            </w:r>
          </w:p>
        </w:tc>
        <w:tc>
          <w:tcPr>
            <w:tcW w:w="1807" w:type="dxa"/>
            <w:vAlign w:val="center"/>
          </w:tcPr>
          <w:p w:rsidR="4E3B9C0E" w:rsidP="017588AB" w:rsidRDefault="017588AB" w14:paraId="1DB0C543" w14:textId="2C1BB016">
            <w:pPr>
              <w:pStyle w:val="Tabelle"/>
              <w:rPr>
                <w:rFonts w:ascii="Arial" w:hAnsi="Arial" w:cs="Arial"/>
              </w:rPr>
            </w:pPr>
            <w:r w:rsidRPr="017588AB">
              <w:rPr>
                <w:rFonts w:ascii="Arial" w:hAnsi="Arial" w:cs="Arial"/>
              </w:rPr>
              <w:t>Daniel Schmitz</w:t>
            </w:r>
          </w:p>
        </w:tc>
        <w:tc>
          <w:tcPr>
            <w:tcW w:w="3105" w:type="dxa"/>
            <w:vAlign w:val="center"/>
          </w:tcPr>
          <w:p w:rsidR="4E3B9C0E" w:rsidP="017588AB" w:rsidRDefault="017588AB" w14:paraId="050739E7" w14:textId="46C6824D">
            <w:pPr>
              <w:pStyle w:val="Tabelle"/>
              <w:rPr>
                <w:rFonts w:ascii="Arial" w:hAnsi="Arial" w:cs="Arial"/>
              </w:rPr>
            </w:pPr>
            <w:r w:rsidRPr="017588AB">
              <w:rPr>
                <w:rFonts w:ascii="Arial" w:hAnsi="Arial" w:cs="Arial"/>
              </w:rPr>
              <w:t>dschmitz01@web.de</w:t>
            </w:r>
          </w:p>
        </w:tc>
        <w:tc>
          <w:tcPr>
            <w:tcW w:w="2283" w:type="dxa"/>
            <w:vAlign w:val="center"/>
          </w:tcPr>
          <w:p w:rsidR="4E3B9C0E" w:rsidP="00507B3A" w:rsidRDefault="00507B3A" w14:paraId="2E51178E" w14:textId="487F301B">
            <w:pPr>
              <w:pStyle w:val="Tabelle"/>
              <w:jc w:val="center"/>
              <w:rPr>
                <w:rFonts w:ascii="Arial" w:hAnsi="Arial" w:cs="Arial"/>
              </w:rPr>
            </w:pPr>
            <w:r>
              <w:rPr>
                <w:rFonts w:ascii="Arial" w:hAnsi="Arial" w:cs="Arial"/>
              </w:rPr>
              <w:t>-</w:t>
            </w:r>
          </w:p>
        </w:tc>
      </w:tr>
      <w:tr w:rsidR="4E3B9C0E" w:rsidTr="017588AB" w14:paraId="25F7ED02" w14:textId="77777777">
        <w:trPr>
          <w:trHeight w:val="369"/>
        </w:trPr>
        <w:tc>
          <w:tcPr>
            <w:tcW w:w="1821" w:type="dxa"/>
            <w:vAlign w:val="center"/>
          </w:tcPr>
          <w:p w:rsidR="4E3B9C0E" w:rsidP="017588AB" w:rsidRDefault="017588AB" w14:paraId="29999431" w14:textId="055C5CF0">
            <w:pPr>
              <w:pStyle w:val="Tabelle"/>
              <w:rPr>
                <w:rFonts w:ascii="Arial" w:hAnsi="Arial" w:cs="Arial"/>
              </w:rPr>
            </w:pPr>
            <w:r w:rsidRPr="017588AB">
              <w:rPr>
                <w:rFonts w:ascii="Arial" w:hAnsi="Arial" w:cs="Arial"/>
              </w:rPr>
              <w:t>Developer</w:t>
            </w:r>
          </w:p>
        </w:tc>
        <w:tc>
          <w:tcPr>
            <w:tcW w:w="1807" w:type="dxa"/>
            <w:vAlign w:val="center"/>
          </w:tcPr>
          <w:p w:rsidR="4E3B9C0E" w:rsidP="017588AB" w:rsidRDefault="017588AB" w14:paraId="43EAB8F8" w14:textId="07324770">
            <w:pPr>
              <w:pStyle w:val="Tabelle"/>
              <w:rPr>
                <w:rFonts w:ascii="Arial" w:hAnsi="Arial" w:cs="Arial"/>
              </w:rPr>
            </w:pPr>
            <w:r w:rsidRPr="017588AB">
              <w:rPr>
                <w:rFonts w:ascii="Arial" w:hAnsi="Arial" w:cs="Arial"/>
              </w:rPr>
              <w:t xml:space="preserve">Jan </w:t>
            </w:r>
            <w:proofErr w:type="spellStart"/>
            <w:r w:rsidRPr="017588AB">
              <w:rPr>
                <w:rFonts w:ascii="Arial" w:hAnsi="Arial" w:cs="Arial"/>
              </w:rPr>
              <w:t>Neifeld</w:t>
            </w:r>
            <w:proofErr w:type="spellEnd"/>
          </w:p>
        </w:tc>
        <w:tc>
          <w:tcPr>
            <w:tcW w:w="3105" w:type="dxa"/>
            <w:vAlign w:val="center"/>
          </w:tcPr>
          <w:p w:rsidR="4E3B9C0E" w:rsidP="017588AB" w:rsidRDefault="017588AB" w14:paraId="4A51A047" w14:textId="6A132812">
            <w:pPr>
              <w:pStyle w:val="Tabelle"/>
              <w:rPr>
                <w:rFonts w:ascii="Arial" w:hAnsi="Arial" w:cs="Arial"/>
              </w:rPr>
            </w:pPr>
            <w:r w:rsidRPr="017588AB">
              <w:rPr>
                <w:rFonts w:ascii="Arial" w:hAnsi="Arial" w:cs="Arial"/>
              </w:rPr>
              <w:t>j.Dario@gmx.de</w:t>
            </w:r>
          </w:p>
        </w:tc>
        <w:tc>
          <w:tcPr>
            <w:tcW w:w="2283" w:type="dxa"/>
            <w:vAlign w:val="center"/>
          </w:tcPr>
          <w:p w:rsidR="4E3B9C0E" w:rsidP="00507B3A" w:rsidRDefault="00507B3A" w14:paraId="2BBB54E8" w14:textId="526567C8">
            <w:pPr>
              <w:pStyle w:val="Tabelle"/>
              <w:jc w:val="center"/>
              <w:rPr>
                <w:rFonts w:ascii="Arial" w:hAnsi="Arial" w:cs="Arial"/>
              </w:rPr>
            </w:pPr>
            <w:r>
              <w:rPr>
                <w:rFonts w:ascii="Arial" w:hAnsi="Arial" w:cs="Arial"/>
              </w:rPr>
              <w:t>-</w:t>
            </w:r>
          </w:p>
        </w:tc>
      </w:tr>
      <w:tr w:rsidR="4E3B9C0E" w:rsidTr="017588AB" w14:paraId="3D03D907" w14:textId="77777777">
        <w:trPr>
          <w:trHeight w:val="369"/>
        </w:trPr>
        <w:tc>
          <w:tcPr>
            <w:tcW w:w="1821" w:type="dxa"/>
            <w:vAlign w:val="center"/>
          </w:tcPr>
          <w:p w:rsidR="4E3B9C0E" w:rsidP="017588AB" w:rsidRDefault="017588AB" w14:paraId="477DE325" w14:textId="2C06A03B">
            <w:pPr>
              <w:pStyle w:val="Tabelle"/>
              <w:rPr>
                <w:rFonts w:ascii="Arial" w:hAnsi="Arial" w:cs="Arial"/>
              </w:rPr>
            </w:pPr>
            <w:r w:rsidRPr="017588AB">
              <w:rPr>
                <w:rFonts w:ascii="Arial" w:hAnsi="Arial" w:cs="Arial"/>
              </w:rPr>
              <w:t>Auftraggeber</w:t>
            </w:r>
          </w:p>
        </w:tc>
        <w:tc>
          <w:tcPr>
            <w:tcW w:w="1807" w:type="dxa"/>
            <w:vAlign w:val="center"/>
          </w:tcPr>
          <w:p w:rsidR="4E3B9C0E" w:rsidP="017588AB" w:rsidRDefault="017588AB" w14:paraId="3C871D4B" w14:textId="1E4FC895">
            <w:pPr>
              <w:pStyle w:val="Tabelle"/>
              <w:rPr>
                <w:rFonts w:ascii="Arial" w:hAnsi="Arial" w:cs="Arial"/>
              </w:rPr>
            </w:pPr>
            <w:r w:rsidRPr="017588AB">
              <w:rPr>
                <w:rFonts w:ascii="Arial" w:hAnsi="Arial" w:cs="Arial"/>
              </w:rPr>
              <w:t>Enzo Hilzinger</w:t>
            </w:r>
          </w:p>
        </w:tc>
        <w:tc>
          <w:tcPr>
            <w:tcW w:w="3105" w:type="dxa"/>
            <w:vAlign w:val="center"/>
          </w:tcPr>
          <w:p w:rsidR="4E3B9C0E" w:rsidP="017588AB" w:rsidRDefault="017588AB" w14:paraId="18260270" w14:textId="14B7E34A">
            <w:pPr>
              <w:pStyle w:val="Tabelle"/>
              <w:rPr>
                <w:rFonts w:ascii="Arial" w:hAnsi="Arial" w:cs="Arial"/>
              </w:rPr>
            </w:pPr>
            <w:r w:rsidRPr="017588AB">
              <w:rPr>
                <w:rFonts w:ascii="Arial" w:hAnsi="Arial" w:cs="Arial"/>
              </w:rPr>
              <w:t>enzo.hilzinger@sap.com</w:t>
            </w:r>
          </w:p>
        </w:tc>
        <w:tc>
          <w:tcPr>
            <w:tcW w:w="2283" w:type="dxa"/>
            <w:vAlign w:val="center"/>
          </w:tcPr>
          <w:p w:rsidR="4E3B9C0E" w:rsidP="00507B3A" w:rsidRDefault="00507B3A" w14:paraId="713B55B7" w14:textId="174B33AF">
            <w:pPr>
              <w:pStyle w:val="Tabelle"/>
              <w:jc w:val="center"/>
              <w:rPr>
                <w:rFonts w:ascii="Arial" w:hAnsi="Arial" w:cs="Arial"/>
              </w:rPr>
            </w:pPr>
            <w:r>
              <w:rPr>
                <w:rFonts w:ascii="Arial" w:hAnsi="Arial" w:cs="Arial"/>
              </w:rPr>
              <w:t>-</w:t>
            </w:r>
          </w:p>
        </w:tc>
      </w:tr>
      <w:tr w:rsidR="4E3B9C0E" w:rsidTr="017588AB" w14:paraId="6DDC2547" w14:textId="77777777">
        <w:trPr>
          <w:trHeight w:val="369"/>
        </w:trPr>
        <w:tc>
          <w:tcPr>
            <w:tcW w:w="1821" w:type="dxa"/>
            <w:vAlign w:val="center"/>
          </w:tcPr>
          <w:p w:rsidR="4E3B9C0E" w:rsidP="017588AB" w:rsidRDefault="017588AB" w14:paraId="22243428" w14:textId="5046A5EE">
            <w:pPr>
              <w:pStyle w:val="Tabelle"/>
              <w:rPr>
                <w:rFonts w:ascii="Arial" w:hAnsi="Arial" w:cs="Arial"/>
              </w:rPr>
            </w:pPr>
            <w:r w:rsidRPr="017588AB">
              <w:rPr>
                <w:rFonts w:ascii="Arial" w:hAnsi="Arial" w:cs="Arial"/>
              </w:rPr>
              <w:t>Auftraggeber</w:t>
            </w:r>
          </w:p>
        </w:tc>
        <w:tc>
          <w:tcPr>
            <w:tcW w:w="1807" w:type="dxa"/>
            <w:vAlign w:val="center"/>
          </w:tcPr>
          <w:p w:rsidR="4E3B9C0E" w:rsidP="017588AB" w:rsidRDefault="017588AB" w14:paraId="19FA424D" w14:textId="5BF98A02">
            <w:pPr>
              <w:pStyle w:val="Tabelle"/>
              <w:rPr>
                <w:rFonts w:ascii="Arial" w:hAnsi="Arial" w:cs="Arial"/>
              </w:rPr>
            </w:pPr>
            <w:r w:rsidRPr="017588AB">
              <w:rPr>
                <w:rFonts w:ascii="Arial" w:hAnsi="Arial" w:cs="Arial"/>
              </w:rPr>
              <w:t>Michael Lang</w:t>
            </w:r>
          </w:p>
        </w:tc>
        <w:tc>
          <w:tcPr>
            <w:tcW w:w="3105" w:type="dxa"/>
            <w:vAlign w:val="center"/>
          </w:tcPr>
          <w:p w:rsidR="4E3B9C0E" w:rsidP="017588AB" w:rsidRDefault="017588AB" w14:paraId="601AF548" w14:textId="32316F0A">
            <w:pPr>
              <w:pStyle w:val="Tabelle"/>
              <w:rPr>
                <w:rFonts w:ascii="Arial" w:hAnsi="Arial" w:cs="Arial"/>
              </w:rPr>
            </w:pPr>
            <w:r w:rsidRPr="017588AB">
              <w:rPr>
                <w:rFonts w:ascii="Arial" w:hAnsi="Arial" w:cs="Arial"/>
              </w:rPr>
              <w:t>mi.lang@sap.com</w:t>
            </w:r>
          </w:p>
        </w:tc>
        <w:tc>
          <w:tcPr>
            <w:tcW w:w="2283" w:type="dxa"/>
            <w:vAlign w:val="center"/>
          </w:tcPr>
          <w:p w:rsidR="4E3B9C0E" w:rsidP="00507B3A" w:rsidRDefault="00507B3A" w14:paraId="2CD85053" w14:textId="3B0A73C0">
            <w:pPr>
              <w:pStyle w:val="Tabelle"/>
              <w:jc w:val="center"/>
              <w:rPr>
                <w:rFonts w:ascii="Arial" w:hAnsi="Arial" w:cs="Arial"/>
              </w:rPr>
            </w:pPr>
            <w:r>
              <w:rPr>
                <w:rFonts w:ascii="Arial" w:hAnsi="Arial" w:cs="Arial"/>
              </w:rPr>
              <w:t>-</w:t>
            </w:r>
          </w:p>
        </w:tc>
      </w:tr>
    </w:tbl>
    <w:p w:rsidR="00C93EC1" w:rsidP="017588AB" w:rsidRDefault="00C93EC1" w14:paraId="23023639" w14:textId="560BF250">
      <w:pPr>
        <w:rPr>
          <w:lang w:eastAsia="de-DE"/>
        </w:rPr>
      </w:pPr>
    </w:p>
    <w:p w:rsidR="00C93EC1" w:rsidP="183EB5F8" w:rsidRDefault="183EB5F8" w14:paraId="1B028110" w14:textId="5A7FFFAE">
      <w:pPr>
        <w:pStyle w:val="Heading3"/>
      </w:pPr>
      <w:bookmarkStart w:name="_Toc135599091" w:id="92"/>
      <w:bookmarkStart w:name="_Toc135599124" w:id="93"/>
      <w:bookmarkStart w:name="_Toc135599523" w:id="94"/>
      <w:r>
        <w:t>Meeting-Protokolle</w:t>
      </w:r>
      <w:bookmarkEnd w:id="92"/>
      <w:bookmarkEnd w:id="93"/>
      <w:bookmarkEnd w:id="94"/>
    </w:p>
    <w:p w:rsidR="183EB5F8" w:rsidP="183EB5F8" w:rsidRDefault="74A84079" w14:paraId="6514B643" w14:textId="20A1F6F0">
      <w:r>
        <w:t>Siehe 3.1.2 Lastenheft</w:t>
      </w:r>
    </w:p>
    <w:p w:rsidRPr="00094E0E" w:rsidR="00094E0E" w:rsidP="4E3B9C0E" w:rsidRDefault="60C3A956" w14:paraId="1048C36D" w14:textId="47C7D911">
      <w:pPr>
        <w:pStyle w:val="Heading2"/>
        <w:rPr>
          <w:highlight w:val="red"/>
        </w:rPr>
      </w:pPr>
      <w:bookmarkStart w:name="_Toc135599092" w:id="95"/>
      <w:bookmarkStart w:name="_Toc135599125" w:id="96"/>
      <w:bookmarkStart w:name="_Toc135599524" w:id="97"/>
      <w:r w:rsidRPr="0582E3BF" w:rsidR="0582E3BF">
        <w:rPr>
          <w:highlight w:val="red"/>
        </w:rPr>
        <w:t>Ressourcen</w:t>
      </w:r>
      <w:bookmarkEnd w:id="95"/>
      <w:bookmarkEnd w:id="96"/>
      <w:bookmarkEnd w:id="97"/>
    </w:p>
    <w:tbl>
      <w:tblPr>
        <w:tblW w:w="0" w:type="auto"/>
        <w:jc w:val="center"/>
        <w:tblBorders>
          <w:top w:val="single" w:color="auto" w:sz="4"/>
          <w:left w:val="single" w:color="auto" w:sz="4"/>
          <w:bottom w:val="single" w:color="auto" w:sz="4"/>
          <w:insideH w:val="single" w:color="auto" w:sz="4"/>
          <w:insideV w:val="single" w:color="auto" w:sz="4"/>
        </w:tblBorders>
        <w:tblLook w:val="0000" w:firstRow="0" w:lastRow="0" w:firstColumn="0" w:lastColumn="0" w:noHBand="0" w:noVBand="0"/>
      </w:tblPr>
      <w:tblGrid>
        <w:gridCol w:w="1755"/>
        <w:gridCol w:w="3421"/>
        <w:gridCol w:w="3884"/>
      </w:tblGrid>
      <w:tr w:rsidR="0582E3BF" w:rsidTr="0582E3BF" w14:paraId="6DECA932">
        <w:trPr>
          <w:trHeight w:val="466"/>
        </w:trPr>
        <w:tc>
          <w:tcPr>
            <w:tcW w:w="9060" w:type="dxa"/>
            <w:gridSpan w:val="3"/>
            <w:tcBorders>
              <w:top w:val="single" w:color="auto" w:sz="4"/>
              <w:left w:val="single" w:color="auto" w:sz="4"/>
              <w:bottom w:val="single" w:color="auto" w:sz="4"/>
              <w:right w:val="single" w:color="auto" w:sz="4"/>
            </w:tcBorders>
            <w:shd w:val="clear" w:color="auto" w:fill="D9D9D9" w:themeFill="background1" w:themeFillShade="D9"/>
            <w:tcMar/>
            <w:vAlign w:val="center"/>
          </w:tcPr>
          <w:p w:rsidR="0582E3BF" w:rsidP="0582E3BF" w:rsidRDefault="0582E3BF" w14:paraId="5F0A7D76" w14:textId="3BEA9A7A">
            <w:pPr>
              <w:tabs>
                <w:tab w:val="left" w:leader="none" w:pos="3731"/>
                <w:tab w:val="center" w:leader="none" w:pos="4712"/>
              </w:tabs>
              <w:spacing w:before="120" w:line="240" w:lineRule="auto"/>
              <w:jc w:val="left"/>
              <w:rPr>
                <w:rFonts w:cs="Arial"/>
                <w:b w:val="1"/>
                <w:bCs w:val="1"/>
                <w:color w:val="212121"/>
              </w:rPr>
            </w:pPr>
            <w:r w:rsidRPr="0582E3BF" w:rsidR="0582E3BF">
              <w:rPr>
                <w:rFonts w:cs="Arial"/>
                <w:b w:val="1"/>
                <w:bCs w:val="1"/>
                <w:color w:val="212121"/>
              </w:rPr>
              <w:t>Ressourcenbedarf</w:t>
            </w:r>
          </w:p>
        </w:tc>
      </w:tr>
      <w:tr w:rsidR="0582E3BF" w:rsidTr="0582E3BF" w14:paraId="02DF7999">
        <w:trPr>
          <w:trHeight w:val="1500"/>
        </w:trPr>
        <w:tc>
          <w:tcPr>
            <w:tcW w:w="1755" w:type="dxa"/>
            <w:tcBorders>
              <w:top w:val="single" w:color="auto" w:sz="4"/>
              <w:left w:val="single" w:color="auto" w:sz="4"/>
              <w:bottom w:val="single" w:color="auto" w:sz="4"/>
              <w:right w:val="single" w:color="auto" w:sz="4"/>
            </w:tcBorders>
            <w:shd w:val="clear" w:color="auto" w:fill="auto"/>
            <w:tcMar/>
            <w:vAlign w:val="center"/>
          </w:tcPr>
          <w:p w:rsidR="0582E3BF" w:rsidP="0582E3BF" w:rsidRDefault="0582E3BF" w14:paraId="262E47ED" w14:textId="39471B7D">
            <w:pPr>
              <w:spacing w:before="120"/>
              <w:rPr>
                <w:rFonts w:cs="Arial"/>
                <w:b w:val="1"/>
                <w:bCs w:val="1"/>
                <w:color w:val="212121"/>
                <w:sz w:val="20"/>
                <w:szCs w:val="20"/>
              </w:rPr>
            </w:pPr>
            <w:r w:rsidRPr="0582E3BF" w:rsidR="0582E3BF">
              <w:rPr>
                <w:rFonts w:cs="Arial"/>
                <w:b w:val="1"/>
                <w:bCs w:val="1"/>
                <w:color w:val="212121"/>
                <w:sz w:val="20"/>
                <w:szCs w:val="20"/>
              </w:rPr>
              <w:t>Kategorie</w:t>
            </w:r>
          </w:p>
        </w:tc>
        <w:tc>
          <w:tcPr>
            <w:tcW w:w="3421" w:type="dxa"/>
            <w:tcBorders>
              <w:top w:val="single" w:color="auto" w:sz="4"/>
              <w:left w:val="single" w:color="auto" w:sz="4"/>
              <w:bottom w:val="single" w:color="auto" w:sz="4"/>
              <w:right w:val="single" w:color="auto" w:sz="4"/>
            </w:tcBorders>
            <w:shd w:val="clear" w:color="auto" w:fill="auto"/>
            <w:tcMar/>
            <w:vAlign w:val="center"/>
          </w:tcPr>
          <w:p w:rsidR="0582E3BF" w:rsidP="0582E3BF" w:rsidRDefault="0582E3BF" w14:paraId="33DA99AE" w14:textId="18C44115">
            <w:pPr>
              <w:pStyle w:val="Normal"/>
              <w:bidi w:val="0"/>
              <w:spacing w:before="120" w:beforeAutospacing="off" w:after="0" w:afterAutospacing="off" w:line="259" w:lineRule="auto"/>
              <w:ind w:left="36" w:right="0"/>
              <w:jc w:val="both"/>
              <w:rPr>
                <w:rFonts w:cs="Arial"/>
                <w:b w:val="1"/>
                <w:bCs w:val="1"/>
                <w:color w:val="212121"/>
                <w:sz w:val="20"/>
                <w:szCs w:val="20"/>
              </w:rPr>
            </w:pPr>
            <w:r w:rsidRPr="0582E3BF" w:rsidR="0582E3BF">
              <w:rPr>
                <w:rFonts w:cs="Arial"/>
                <w:b w:val="1"/>
                <w:bCs w:val="1"/>
                <w:color w:val="212121"/>
                <w:sz w:val="20"/>
                <w:szCs w:val="20"/>
              </w:rPr>
              <w:t>Geplanter Ressourcenbedarf</w:t>
            </w:r>
          </w:p>
        </w:tc>
        <w:tc>
          <w:tcPr>
            <w:tcW w:w="3884" w:type="dxa"/>
            <w:tcBorders>
              <w:top w:val="single" w:color="auto" w:sz="4"/>
              <w:left w:val="single" w:color="auto" w:sz="4"/>
              <w:bottom w:val="single" w:color="auto" w:sz="4"/>
              <w:right w:val="single" w:color="auto" w:sz="4"/>
            </w:tcBorders>
            <w:shd w:val="clear" w:color="auto" w:fill="auto"/>
            <w:tcMar/>
            <w:vAlign w:val="center"/>
          </w:tcPr>
          <w:p w:rsidR="0582E3BF" w:rsidP="0582E3BF" w:rsidRDefault="0582E3BF" w14:paraId="0405D120" w14:textId="67143940">
            <w:pPr>
              <w:pStyle w:val="Normal"/>
              <w:spacing w:line="259" w:lineRule="auto"/>
              <w:jc w:val="both"/>
              <w:rPr>
                <w:rFonts w:cs="Arial"/>
                <w:b w:val="1"/>
                <w:bCs w:val="1"/>
                <w:color w:val="212121"/>
                <w:sz w:val="20"/>
                <w:szCs w:val="20"/>
              </w:rPr>
            </w:pPr>
          </w:p>
        </w:tc>
      </w:tr>
      <w:tr w:rsidR="0582E3BF" w:rsidTr="0582E3BF" w14:paraId="66BC15AC">
        <w:trPr>
          <w:trHeight w:val="1500"/>
        </w:trPr>
        <w:tc>
          <w:tcPr>
            <w:tcW w:w="1755" w:type="dxa"/>
            <w:tcBorders>
              <w:top w:val="single" w:color="auto" w:sz="4"/>
              <w:left w:val="single" w:color="auto" w:sz="4"/>
              <w:bottom w:val="single" w:color="auto" w:sz="4"/>
              <w:right w:val="single" w:color="auto" w:sz="4"/>
            </w:tcBorders>
            <w:shd w:val="clear" w:color="auto" w:fill="auto"/>
            <w:tcMar/>
            <w:vAlign w:val="center"/>
          </w:tcPr>
          <w:p w:rsidR="0582E3BF" w:rsidP="0582E3BF" w:rsidRDefault="0582E3BF" w14:paraId="6FCE81B4" w14:textId="66E79302">
            <w:pPr>
              <w:pStyle w:val="Normal"/>
              <w:rPr>
                <w:rFonts w:cs="Arial"/>
                <w:b w:val="1"/>
                <w:bCs w:val="1"/>
                <w:color w:val="212121"/>
                <w:sz w:val="20"/>
                <w:szCs w:val="20"/>
              </w:rPr>
            </w:pPr>
            <w:r w:rsidRPr="0582E3BF" w:rsidR="0582E3BF">
              <w:rPr>
                <w:rFonts w:cs="Arial"/>
                <w:b w:val="1"/>
                <w:bCs w:val="1"/>
                <w:color w:val="212121"/>
                <w:sz w:val="20"/>
                <w:szCs w:val="20"/>
              </w:rPr>
              <w:t>Menschen</w:t>
            </w:r>
          </w:p>
        </w:tc>
        <w:tc>
          <w:tcPr>
            <w:tcW w:w="3421" w:type="dxa"/>
            <w:tcBorders>
              <w:top w:val="single" w:color="auto" w:sz="4"/>
              <w:left w:val="single" w:color="auto" w:sz="4"/>
              <w:bottom w:val="single" w:color="auto" w:sz="4"/>
              <w:right w:val="single" w:color="auto" w:sz="4"/>
            </w:tcBorders>
            <w:shd w:val="clear" w:color="auto" w:fill="auto"/>
            <w:tcMar/>
            <w:vAlign w:val="center"/>
          </w:tcPr>
          <w:p w:rsidR="0582E3BF" w:rsidP="0582E3BF" w:rsidRDefault="0582E3BF" w14:paraId="1D6640C9" w14:textId="2A7CC519">
            <w:pPr>
              <w:pStyle w:val="Normal"/>
              <w:rPr>
                <w:rFonts w:cs="Arial"/>
                <w:color w:val="212121"/>
                <w:sz w:val="18"/>
                <w:szCs w:val="18"/>
              </w:rPr>
            </w:pPr>
          </w:p>
        </w:tc>
        <w:tc>
          <w:tcPr>
            <w:tcW w:w="3884" w:type="dxa"/>
            <w:tcBorders>
              <w:top w:val="single" w:color="auto" w:sz="4"/>
              <w:left w:val="single" w:color="auto" w:sz="4"/>
              <w:bottom w:val="single" w:color="auto" w:sz="4"/>
              <w:right w:val="single" w:color="auto" w:sz="4"/>
            </w:tcBorders>
            <w:shd w:val="clear" w:color="auto" w:fill="auto"/>
            <w:tcMar/>
            <w:vAlign w:val="center"/>
          </w:tcPr>
          <w:p w:rsidR="0582E3BF" w:rsidP="0582E3BF" w:rsidRDefault="0582E3BF" w14:paraId="38177FBC" w14:textId="0CD0EA6D">
            <w:pPr>
              <w:pStyle w:val="Normal"/>
              <w:rPr>
                <w:rFonts w:cs="Arial"/>
                <w:color w:val="212121"/>
                <w:sz w:val="18"/>
                <w:szCs w:val="18"/>
              </w:rPr>
            </w:pPr>
          </w:p>
        </w:tc>
      </w:tr>
      <w:tr w:rsidR="0582E3BF" w:rsidTr="0582E3BF" w14:paraId="429FC0B4">
        <w:trPr>
          <w:trHeight w:val="572"/>
        </w:trPr>
        <w:tc>
          <w:tcPr>
            <w:tcW w:w="1755" w:type="dxa"/>
            <w:tcBorders>
              <w:top w:val="single" w:color="auto" w:sz="4"/>
              <w:left w:val="single" w:color="auto" w:sz="4"/>
              <w:bottom w:val="single" w:color="auto" w:sz="4"/>
              <w:right w:val="single" w:color="auto" w:sz="4"/>
            </w:tcBorders>
            <w:shd w:val="clear" w:color="auto" w:fill="auto"/>
            <w:tcMar/>
            <w:vAlign w:val="center"/>
          </w:tcPr>
          <w:p w:rsidR="0582E3BF" w:rsidP="0582E3BF" w:rsidRDefault="0582E3BF" w14:paraId="68F834C6" w14:textId="5213919F">
            <w:pPr>
              <w:spacing w:before="120"/>
              <w:rPr>
                <w:rFonts w:cs="Arial"/>
                <w:b w:val="1"/>
                <w:bCs w:val="1"/>
                <w:color w:val="212121"/>
                <w:sz w:val="20"/>
                <w:szCs w:val="20"/>
              </w:rPr>
            </w:pPr>
            <w:r w:rsidRPr="0582E3BF" w:rsidR="0582E3BF">
              <w:rPr>
                <w:rFonts w:cs="Arial"/>
                <w:b w:val="1"/>
                <w:bCs w:val="1"/>
                <w:color w:val="212121"/>
                <w:sz w:val="20"/>
                <w:szCs w:val="20"/>
              </w:rPr>
              <w:t>Budget</w:t>
            </w:r>
          </w:p>
        </w:tc>
        <w:tc>
          <w:tcPr>
            <w:tcW w:w="3421" w:type="dxa"/>
            <w:tcBorders>
              <w:top w:val="single" w:color="auto" w:sz="4"/>
              <w:left w:val="single" w:color="auto" w:sz="4"/>
              <w:bottom w:val="single" w:color="auto" w:sz="4"/>
              <w:right w:val="single" w:color="auto" w:sz="4"/>
            </w:tcBorders>
            <w:shd w:val="clear" w:color="auto" w:fill="auto"/>
            <w:tcMar/>
            <w:vAlign w:val="center"/>
          </w:tcPr>
          <w:p w:rsidR="0582E3BF" w:rsidP="0582E3BF" w:rsidRDefault="0582E3BF" w14:paraId="4D6F4018" w14:textId="1F62718B">
            <w:pPr>
              <w:spacing w:before="120"/>
              <w:rPr>
                <w:rFonts w:cs="Arial"/>
                <w:b w:val="1"/>
                <w:bCs w:val="1"/>
                <w:color w:val="212121"/>
                <w:sz w:val="18"/>
                <w:szCs w:val="18"/>
              </w:rPr>
            </w:pPr>
            <w:r w:rsidRPr="0582E3BF" w:rsidR="0582E3BF">
              <w:rPr>
                <w:rFonts w:cs="Arial"/>
                <w:b w:val="1"/>
                <w:bCs w:val="1"/>
                <w:color w:val="212121"/>
                <w:sz w:val="18"/>
                <w:szCs w:val="18"/>
              </w:rPr>
              <w:t>0€</w:t>
            </w:r>
          </w:p>
        </w:tc>
        <w:tc>
          <w:tcPr>
            <w:tcW w:w="3884" w:type="dxa"/>
            <w:tcBorders>
              <w:top w:val="single" w:color="auto" w:sz="4"/>
              <w:left w:val="single" w:color="auto" w:sz="4"/>
              <w:bottom w:val="single" w:color="auto" w:sz="4"/>
              <w:right w:val="single" w:color="auto" w:sz="4"/>
            </w:tcBorders>
            <w:shd w:val="clear" w:color="auto" w:fill="auto"/>
            <w:tcMar/>
            <w:vAlign w:val="center"/>
          </w:tcPr>
          <w:p w:rsidR="0582E3BF" w:rsidP="0582E3BF" w:rsidRDefault="0582E3BF" w14:paraId="7C4D1C0F" w14:textId="30B9FC77">
            <w:pPr>
              <w:pStyle w:val="Normal"/>
              <w:rPr>
                <w:rFonts w:cs="Arial"/>
                <w:b w:val="1"/>
                <w:bCs w:val="1"/>
                <w:color w:val="212121"/>
                <w:sz w:val="18"/>
                <w:szCs w:val="18"/>
              </w:rPr>
            </w:pPr>
          </w:p>
        </w:tc>
      </w:tr>
      <w:tr w:rsidR="0582E3BF" w:rsidTr="0582E3BF" w14:paraId="3AAAF93C">
        <w:trPr>
          <w:trHeight w:val="572"/>
        </w:trPr>
        <w:tc>
          <w:tcPr>
            <w:tcW w:w="1755" w:type="dxa"/>
            <w:tcBorders>
              <w:top w:val="single" w:color="auto" w:sz="4"/>
              <w:left w:val="single" w:color="auto" w:sz="4"/>
              <w:bottom w:val="single" w:color="auto" w:sz="4"/>
              <w:right w:val="single" w:color="auto" w:sz="4"/>
            </w:tcBorders>
            <w:shd w:val="clear" w:color="auto" w:fill="auto"/>
            <w:tcMar/>
            <w:vAlign w:val="center"/>
          </w:tcPr>
          <w:p w:rsidR="0582E3BF" w:rsidP="0582E3BF" w:rsidRDefault="0582E3BF" w14:paraId="4AC09830" w14:textId="76D07655">
            <w:pPr>
              <w:pStyle w:val="Normal"/>
              <w:rPr>
                <w:rFonts w:cs="Arial"/>
                <w:b w:val="1"/>
                <w:bCs w:val="1"/>
                <w:color w:val="212121"/>
                <w:sz w:val="20"/>
                <w:szCs w:val="20"/>
              </w:rPr>
            </w:pPr>
            <w:r w:rsidRPr="0582E3BF" w:rsidR="0582E3BF">
              <w:rPr>
                <w:rFonts w:cs="Arial"/>
                <w:b w:val="1"/>
                <w:bCs w:val="1"/>
                <w:color w:val="212121"/>
                <w:sz w:val="20"/>
                <w:szCs w:val="20"/>
              </w:rPr>
              <w:t>Hardware</w:t>
            </w:r>
          </w:p>
        </w:tc>
        <w:tc>
          <w:tcPr>
            <w:tcW w:w="3421" w:type="dxa"/>
            <w:tcBorders>
              <w:top w:val="single" w:color="auto" w:sz="4"/>
              <w:left w:val="single" w:color="auto" w:sz="4"/>
              <w:bottom w:val="single" w:color="auto" w:sz="4"/>
              <w:right w:val="single" w:color="auto" w:sz="4"/>
            </w:tcBorders>
            <w:shd w:val="clear" w:color="auto" w:fill="auto"/>
            <w:tcMar/>
            <w:vAlign w:val="center"/>
          </w:tcPr>
          <w:p w:rsidR="0582E3BF" w:rsidP="0582E3BF" w:rsidRDefault="0582E3BF" w14:paraId="2E75B86C" w14:textId="083954E0">
            <w:pPr>
              <w:pStyle w:val="Normal"/>
              <w:rPr>
                <w:rFonts w:cs="Arial"/>
                <w:b w:val="1"/>
                <w:bCs w:val="1"/>
                <w:color w:val="212121"/>
                <w:sz w:val="18"/>
                <w:szCs w:val="18"/>
              </w:rPr>
            </w:pPr>
            <w:r w:rsidRPr="0582E3BF" w:rsidR="0582E3BF">
              <w:rPr>
                <w:rFonts w:cs="Arial"/>
                <w:b w:val="1"/>
                <w:bCs w:val="1"/>
                <w:color w:val="212121"/>
                <w:sz w:val="18"/>
                <w:szCs w:val="18"/>
              </w:rPr>
              <w:t>40h x 32 GB RAM</w:t>
            </w:r>
          </w:p>
        </w:tc>
        <w:tc>
          <w:tcPr>
            <w:tcW w:w="3884" w:type="dxa"/>
            <w:tcBorders>
              <w:top w:val="single" w:color="auto" w:sz="4"/>
              <w:left w:val="single" w:color="auto" w:sz="4"/>
              <w:bottom w:val="single" w:color="auto" w:sz="4"/>
              <w:right w:val="single" w:color="auto" w:sz="4"/>
            </w:tcBorders>
            <w:shd w:val="clear" w:color="auto" w:fill="auto"/>
            <w:tcMar/>
            <w:vAlign w:val="center"/>
          </w:tcPr>
          <w:p w:rsidR="0582E3BF" w:rsidP="0582E3BF" w:rsidRDefault="0582E3BF" w14:paraId="0C5A8E91" w14:textId="27EDA1BF">
            <w:pPr>
              <w:pStyle w:val="Normal"/>
              <w:rPr>
                <w:rFonts w:cs="Arial"/>
                <w:b w:val="1"/>
                <w:bCs w:val="1"/>
                <w:color w:val="212121"/>
                <w:sz w:val="18"/>
                <w:szCs w:val="18"/>
              </w:rPr>
            </w:pPr>
          </w:p>
        </w:tc>
      </w:tr>
      <w:tr w:rsidR="0582E3BF" w:rsidTr="0582E3BF" w14:paraId="33376CB9">
        <w:trPr>
          <w:trHeight w:val="572"/>
        </w:trPr>
        <w:tc>
          <w:tcPr>
            <w:tcW w:w="1755" w:type="dxa"/>
            <w:tcBorders>
              <w:top w:val="single" w:color="auto" w:sz="4"/>
              <w:left w:val="single" w:color="auto" w:sz="4"/>
              <w:bottom w:val="single" w:color="auto" w:sz="4"/>
              <w:right w:val="single" w:color="auto" w:sz="4"/>
            </w:tcBorders>
            <w:shd w:val="clear" w:color="auto" w:fill="auto"/>
            <w:tcMar/>
            <w:vAlign w:val="center"/>
          </w:tcPr>
          <w:p w:rsidR="0582E3BF" w:rsidP="0582E3BF" w:rsidRDefault="0582E3BF" w14:paraId="32BF66A6" w14:textId="20E01CE8">
            <w:pPr>
              <w:pStyle w:val="Normal"/>
              <w:rPr>
                <w:rFonts w:cs="Arial"/>
                <w:b w:val="1"/>
                <w:bCs w:val="1"/>
                <w:color w:val="212121"/>
                <w:sz w:val="20"/>
                <w:szCs w:val="20"/>
              </w:rPr>
            </w:pPr>
            <w:r w:rsidRPr="0582E3BF" w:rsidR="0582E3BF">
              <w:rPr>
                <w:rFonts w:cs="Arial"/>
                <w:b w:val="1"/>
                <w:bCs w:val="1"/>
                <w:color w:val="212121"/>
                <w:sz w:val="20"/>
                <w:szCs w:val="20"/>
              </w:rPr>
              <w:t>Lizenzen</w:t>
            </w:r>
          </w:p>
        </w:tc>
        <w:tc>
          <w:tcPr>
            <w:tcW w:w="3421" w:type="dxa"/>
            <w:tcBorders>
              <w:top w:val="single" w:color="auto" w:sz="4"/>
              <w:left w:val="single" w:color="auto" w:sz="4"/>
              <w:bottom w:val="single" w:color="auto" w:sz="4"/>
              <w:right w:val="single" w:color="auto" w:sz="4"/>
            </w:tcBorders>
            <w:shd w:val="clear" w:color="auto" w:fill="auto"/>
            <w:tcMar/>
            <w:vAlign w:val="center"/>
          </w:tcPr>
          <w:p w:rsidR="0582E3BF" w:rsidP="0582E3BF" w:rsidRDefault="0582E3BF" w14:paraId="2A7DF896" w14:textId="493FED31">
            <w:pPr>
              <w:pStyle w:val="Normal"/>
              <w:rPr>
                <w:rFonts w:cs="Arial"/>
                <w:b w:val="1"/>
                <w:bCs w:val="1"/>
                <w:color w:val="212121"/>
                <w:sz w:val="18"/>
                <w:szCs w:val="18"/>
              </w:rPr>
            </w:pPr>
            <w:r w:rsidRPr="0582E3BF" w:rsidR="0582E3BF">
              <w:rPr>
                <w:rFonts w:cs="Arial"/>
                <w:b w:val="1"/>
                <w:bCs w:val="1"/>
                <w:color w:val="212121"/>
                <w:sz w:val="18"/>
                <w:szCs w:val="18"/>
              </w:rPr>
              <w:t>Nutzung von Open Source-Software</w:t>
            </w:r>
          </w:p>
        </w:tc>
        <w:tc>
          <w:tcPr>
            <w:tcW w:w="3884" w:type="dxa"/>
            <w:tcBorders>
              <w:top w:val="single" w:color="auto" w:sz="4"/>
              <w:left w:val="single" w:color="auto" w:sz="4"/>
              <w:bottom w:val="single" w:color="auto" w:sz="4"/>
              <w:right w:val="single" w:color="auto" w:sz="4"/>
            </w:tcBorders>
            <w:shd w:val="clear" w:color="auto" w:fill="auto"/>
            <w:tcMar/>
            <w:vAlign w:val="center"/>
          </w:tcPr>
          <w:p w:rsidR="0582E3BF" w:rsidP="0582E3BF" w:rsidRDefault="0582E3BF" w14:paraId="76AF80AB" w14:textId="36AA4C89">
            <w:pPr>
              <w:pStyle w:val="Normal"/>
              <w:rPr>
                <w:rFonts w:cs="Arial"/>
                <w:b w:val="1"/>
                <w:bCs w:val="1"/>
                <w:color w:val="212121"/>
                <w:sz w:val="18"/>
                <w:szCs w:val="18"/>
              </w:rPr>
            </w:pPr>
          </w:p>
        </w:tc>
      </w:tr>
    </w:tbl>
    <w:p w:rsidR="60C3A956" w:rsidP="0582E3BF" w:rsidRDefault="60C3A956" w14:paraId="50759061" w14:textId="20043E4B">
      <w:pPr>
        <w:pStyle w:val="Normal"/>
        <w:rPr>
          <w:highlight w:val="red"/>
        </w:rPr>
      </w:pPr>
    </w:p>
    <w:p w:rsidR="00094E0E" w:rsidP="4E3B9C0E" w:rsidRDefault="60C3A956" w14:paraId="37BA10D6" w14:textId="527DED56">
      <w:pPr>
        <w:pStyle w:val="Heading2"/>
        <w:rPr>
          <w:highlight w:val="red"/>
        </w:rPr>
      </w:pPr>
      <w:bookmarkStart w:name="_Toc135599093" w:id="98"/>
      <w:bookmarkStart w:name="_Toc135599126" w:id="99"/>
      <w:bookmarkStart w:name="_Toc135599525" w:id="100"/>
      <w:r w:rsidRPr="60C3A956">
        <w:rPr>
          <w:highlight w:val="red"/>
        </w:rPr>
        <w:t>Übersicht Meilensteine</w:t>
      </w:r>
      <w:bookmarkEnd w:id="98"/>
      <w:bookmarkEnd w:id="99"/>
      <w:bookmarkEnd w:id="100"/>
    </w:p>
    <w:p w:rsidR="00590054" w:rsidP="005C020D" w:rsidRDefault="00590054" w14:paraId="6E7B1E19" w14:textId="316E97F5">
      <w:pPr>
        <w:rPr>
          <w:highlight w:val="red"/>
        </w:rPr>
      </w:pPr>
      <w:r>
        <w:rPr>
          <w:highlight w:val="red"/>
        </w:rPr>
        <w:t>Meilensteine und PSP in extra PDF-Datei</w:t>
      </w:r>
    </w:p>
    <w:p w:rsidR="005C020D" w:rsidP="005C020D" w:rsidRDefault="21DC96E1" w14:paraId="3FC2E297" w14:textId="3221F92A">
      <w:pPr>
        <w:rPr>
          <w:highlight w:val="red"/>
          <w:lang w:eastAsia="de-DE"/>
        </w:rPr>
      </w:pPr>
      <w:r w:rsidRPr="21DC96E1">
        <w:rPr>
          <w:highlight w:val="red"/>
        </w:rPr>
        <w:t xml:space="preserve">Als Meilensteine können </w:t>
      </w:r>
      <w:r w:rsidR="0011260C">
        <w:rPr>
          <w:highlight w:val="red"/>
        </w:rPr>
        <w:t>vier</w:t>
      </w:r>
      <w:r w:rsidRPr="21DC96E1">
        <w:rPr>
          <w:highlight w:val="red"/>
        </w:rPr>
        <w:t xml:space="preserve"> </w:t>
      </w:r>
      <w:r w:rsidR="008C2BB7">
        <w:rPr>
          <w:highlight w:val="red"/>
        </w:rPr>
        <w:t xml:space="preserve">Zeitpunkte </w:t>
      </w:r>
      <w:r w:rsidR="0054462D">
        <w:rPr>
          <w:highlight w:val="red"/>
        </w:rPr>
        <w:t xml:space="preserve">im Projektverlauf </w:t>
      </w:r>
      <w:r w:rsidR="008C2BB7">
        <w:rPr>
          <w:highlight w:val="red"/>
        </w:rPr>
        <w:t>definiert werden</w:t>
      </w:r>
      <w:r w:rsidR="0054462D">
        <w:rPr>
          <w:highlight w:val="red"/>
        </w:rPr>
        <w:t xml:space="preserve">. </w:t>
      </w:r>
    </w:p>
    <w:p w:rsidRPr="005A26A8" w:rsidR="005C020D" w:rsidP="005C020D" w:rsidRDefault="00274D07" w14:paraId="7B08A6E4" w14:textId="6ABB9C1E">
      <w:pPr>
        <w:rPr>
          <w:vanish/>
          <w:highlight w:val="red"/>
          <w:lang w:eastAsia="de-DE"/>
          <w:specVanish/>
        </w:rPr>
      </w:pPr>
      <w:r>
        <w:rPr>
          <w:noProof/>
          <w:lang w:eastAsia="de-DE"/>
        </w:rPr>
        <w:drawing>
          <wp:inline distT="0" distB="0" distL="0" distR="0" wp14:anchorId="3A611440" wp14:editId="1B746A81">
            <wp:extent cx="5783580" cy="1767840"/>
            <wp:effectExtent l="0" t="0" r="7620" b="0"/>
            <wp:docPr id="1839044586"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7632D603" w:rsidRDefault="7632D603" w14:paraId="567E8098" w14:textId="1B76F98F">
      <w:r>
        <w:br w:type="page"/>
      </w:r>
    </w:p>
    <w:p w:rsidRPr="005C020D" w:rsidR="005C020D" w:rsidP="005C020D" w:rsidRDefault="21DC96E1" w14:paraId="569DC648" w14:textId="327B8A48">
      <w:pPr>
        <w:rPr>
          <w:highlight w:val="red"/>
          <w:lang w:eastAsia="de-DE"/>
        </w:rPr>
      </w:pPr>
      <w:r w:rsidRPr="21DC96E1">
        <w:rPr>
          <w:highlight w:val="red"/>
        </w:rPr>
        <w:t>Projektstrukturplan</w:t>
      </w:r>
    </w:p>
    <w:p w:rsidR="00094E0E" w:rsidP="00094E0E" w:rsidRDefault="00783EB1" w14:paraId="4406D3AF" w14:textId="40DA26C9">
      <w:pPr>
        <w:rPr>
          <w:lang w:eastAsia="de-DE"/>
        </w:rPr>
      </w:pPr>
      <w:r>
        <w:rPr>
          <w:noProof/>
          <w:lang w:eastAsia="de-DE"/>
        </w:rPr>
        <w:drawing>
          <wp:inline distT="0" distB="0" distL="0" distR="0" wp14:anchorId="0C0ECDD5" wp14:editId="4D75786B">
            <wp:extent cx="5486400" cy="3200400"/>
            <wp:effectExtent l="0" t="0" r="19050" b="0"/>
            <wp:docPr id="914844545"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Pr="00094E0E" w:rsidR="00094E0E" w:rsidP="00094E0E" w:rsidRDefault="00094E0E" w14:paraId="251DE7DD" w14:textId="77777777">
      <w:pPr>
        <w:rPr>
          <w:lang w:eastAsia="de-DE"/>
        </w:rPr>
      </w:pPr>
    </w:p>
    <w:p w:rsidRPr="00094E0E" w:rsidR="00094E0E" w:rsidP="00094E0E" w:rsidRDefault="60C3A956" w14:paraId="5B109D08" w14:textId="79B3E840">
      <w:pPr>
        <w:pStyle w:val="Heading2"/>
      </w:pPr>
      <w:bookmarkStart w:name="_Toc135599094" w:id="101"/>
      <w:bookmarkStart w:name="_Toc135599127" w:id="102"/>
      <w:bookmarkStart w:name="_Toc135599526" w:id="103"/>
      <w:r>
        <w:t>Umsetzung der vordefinierten Anforderungen</w:t>
      </w:r>
      <w:bookmarkEnd w:id="101"/>
      <w:bookmarkEnd w:id="102"/>
      <w:bookmarkEnd w:id="103"/>
    </w:p>
    <w:p w:rsidR="00094E0E" w:rsidP="00094E0E" w:rsidRDefault="60C3A956" w14:paraId="1A86811C" w14:textId="05E1D93D">
      <w:pPr>
        <w:pStyle w:val="Heading3"/>
      </w:pPr>
      <w:bookmarkStart w:name="_Toc135599095" w:id="104"/>
      <w:bookmarkStart w:name="_Toc135599128" w:id="105"/>
      <w:bookmarkStart w:name="_Toc135599527" w:id="106"/>
      <w:r>
        <w:t>Funktionale Anforderungen</w:t>
      </w:r>
      <w:bookmarkEnd w:id="104"/>
      <w:bookmarkEnd w:id="105"/>
      <w:bookmarkEnd w:id="106"/>
    </w:p>
    <w:tbl>
      <w:tblPr>
        <w:tblW w:w="9082" w:type="dxa"/>
        <w:jc w:val="center"/>
        <w:tblBorders>
          <w:top w:val="single" w:color="auto" w:sz="4" w:space="0"/>
          <w:left w:val="single" w:color="auto" w:sz="4" w:space="0"/>
          <w:bottom w:val="single" w:color="auto" w:sz="4" w:space="0"/>
          <w:insideH w:val="single" w:color="auto" w:sz="4" w:space="0"/>
          <w:insideV w:val="single" w:color="auto" w:sz="4" w:space="0"/>
        </w:tblBorders>
        <w:tblLook w:val="0000" w:firstRow="0" w:lastRow="0" w:firstColumn="0" w:lastColumn="0" w:noHBand="0" w:noVBand="0"/>
      </w:tblPr>
      <w:tblGrid>
        <w:gridCol w:w="2547"/>
        <w:gridCol w:w="6535"/>
      </w:tblGrid>
      <w:tr w:rsidRPr="00A34FD7" w:rsidR="00094E0E" w:rsidTr="0582E3BF" w14:paraId="1733B257" w14:textId="77777777">
        <w:trPr>
          <w:trHeight w:val="466" w:hRule="exact"/>
          <w:jc w:val="center"/>
        </w:trPr>
        <w:tc>
          <w:tcPr>
            <w:tcW w:w="9082"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tcPr>
          <w:p w:rsidRPr="00A34FD7" w:rsidR="00094E0E" w:rsidRDefault="21DC96E1" w14:paraId="29CF77CD" w14:textId="3D22EF33">
            <w:pPr>
              <w:tabs>
                <w:tab w:val="left" w:pos="3731"/>
                <w:tab w:val="center" w:pos="4712"/>
              </w:tabs>
              <w:spacing w:before="120" w:line="240" w:lineRule="auto"/>
              <w:jc w:val="left"/>
              <w:rPr>
                <w:rFonts w:cs="Arial"/>
                <w:b/>
                <w:bCs/>
                <w:color w:val="212121"/>
                <w:sz w:val="18"/>
                <w:szCs w:val="18"/>
              </w:rPr>
            </w:pPr>
            <w:r w:rsidRPr="21DC96E1">
              <w:rPr>
                <w:rFonts w:cs="Arial"/>
                <w:b/>
                <w:bCs/>
                <w:color w:val="212121"/>
              </w:rPr>
              <w:t>Umsetzung der Anforderung: Benutzeroberfläche</w:t>
            </w:r>
            <w:r w:rsidRPr="4A8847E8" w:rsidR="4A8847E8">
              <w:rPr>
                <w:rFonts w:cs="Arial"/>
                <w:b/>
                <w:bCs/>
                <w:color w:val="212121"/>
              </w:rPr>
              <w:t xml:space="preserve"> </w:t>
            </w:r>
            <w:r w:rsidRPr="06D62E35" w:rsidR="06D62E35">
              <w:rPr>
                <w:rFonts w:cs="Arial"/>
                <w:b/>
                <w:bCs/>
                <w:color w:val="212121"/>
              </w:rPr>
              <w:t>[FA</w:t>
            </w:r>
            <w:r w:rsidRPr="321D55ED" w:rsidR="321D55ED">
              <w:rPr>
                <w:rFonts w:cs="Arial"/>
                <w:b/>
                <w:bCs/>
                <w:color w:val="212121"/>
              </w:rPr>
              <w:t>_001</w:t>
            </w:r>
            <w:r w:rsidRPr="06D62E35" w:rsidR="06D62E35">
              <w:rPr>
                <w:rFonts w:cs="Arial"/>
                <w:b/>
                <w:bCs/>
                <w:color w:val="212121"/>
              </w:rPr>
              <w:t>]</w:t>
            </w:r>
          </w:p>
        </w:tc>
      </w:tr>
      <w:tr w:rsidRPr="00A34FD7" w:rsidR="00094E0E" w:rsidTr="0582E3BF" w14:paraId="1835F52B" w14:textId="77777777">
        <w:trPr>
          <w:trHeight w:val="572" w:hRule="exact"/>
          <w:jc w:val="center"/>
        </w:trPr>
        <w:tc>
          <w:tcPr>
            <w:tcW w:w="2547" w:type="dxa"/>
            <w:tcBorders>
              <w:top w:val="single" w:color="auto" w:sz="4" w:space="0"/>
              <w:left w:val="single" w:color="auto" w:sz="4" w:space="0"/>
              <w:bottom w:val="single" w:color="auto" w:sz="4" w:space="0"/>
              <w:right w:val="single" w:color="auto" w:sz="4" w:space="0"/>
            </w:tcBorders>
            <w:shd w:val="clear" w:color="auto" w:fill="auto"/>
            <w:tcMar/>
            <w:vAlign w:val="center"/>
          </w:tcPr>
          <w:p w:rsidRPr="00124111" w:rsidR="00094E0E" w:rsidRDefault="21DC96E1" w14:paraId="354D764B" w14:textId="0F7EC097">
            <w:pPr>
              <w:spacing w:before="120"/>
              <w:rPr>
                <w:rFonts w:cs="Arial"/>
                <w:b/>
                <w:bCs/>
                <w:color w:val="212121"/>
                <w:sz w:val="20"/>
                <w:szCs w:val="20"/>
              </w:rPr>
            </w:pPr>
            <w:r w:rsidRPr="21DC96E1">
              <w:rPr>
                <w:rFonts w:cs="Arial"/>
                <w:b/>
                <w:bCs/>
                <w:color w:val="212121"/>
                <w:sz w:val="20"/>
                <w:szCs w:val="20"/>
              </w:rPr>
              <w:t>Beschreibung</w:t>
            </w:r>
          </w:p>
        </w:tc>
        <w:tc>
          <w:tcPr>
            <w:tcW w:w="6535" w:type="dxa"/>
            <w:tcBorders>
              <w:top w:val="single" w:color="auto" w:sz="4" w:space="0"/>
              <w:left w:val="single" w:color="auto" w:sz="4" w:space="0"/>
              <w:bottom w:val="single" w:color="auto" w:sz="4" w:space="0"/>
              <w:right w:val="single" w:color="auto" w:sz="4" w:space="0"/>
            </w:tcBorders>
            <w:shd w:val="clear" w:color="auto" w:fill="auto"/>
            <w:tcMar/>
            <w:vAlign w:val="center"/>
          </w:tcPr>
          <w:p w:rsidR="22A5F145" w:rsidP="22A5F145" w:rsidRDefault="75A0470F" w14:paraId="05529AE1" w14:textId="7151A1CA">
            <w:pPr>
              <w:spacing w:before="120"/>
              <w:ind w:left="36"/>
              <w:rPr>
                <w:rFonts w:eastAsiaTheme="minorEastAsia"/>
                <w:color w:val="212121"/>
                <w:sz w:val="18"/>
                <w:szCs w:val="18"/>
              </w:rPr>
            </w:pPr>
            <w:r w:rsidRPr="75A0470F">
              <w:rPr>
                <w:rFonts w:eastAsiaTheme="minorEastAsia"/>
                <w:color w:val="212121"/>
                <w:sz w:val="18"/>
                <w:szCs w:val="18"/>
              </w:rPr>
              <w:t xml:space="preserve">Das Tool soll eine benutzerfreundliches User-Interface haben, das intuitiv </w:t>
            </w:r>
            <w:r w:rsidRPr="3362C1B7" w:rsidR="3362C1B7">
              <w:rPr>
                <w:rFonts w:eastAsiaTheme="minorEastAsia"/>
                <w:color w:val="212121"/>
                <w:sz w:val="18"/>
                <w:szCs w:val="18"/>
              </w:rPr>
              <w:t xml:space="preserve">mit einem </w:t>
            </w:r>
            <w:r w:rsidRPr="5DD41436" w:rsidR="5DD41436">
              <w:rPr>
                <w:rFonts w:eastAsiaTheme="minorEastAsia"/>
                <w:color w:val="212121"/>
                <w:sz w:val="18"/>
                <w:szCs w:val="18"/>
              </w:rPr>
              <w:t xml:space="preserve">ansprechenden </w:t>
            </w:r>
            <w:r w:rsidRPr="1BF2504A" w:rsidR="1BF2504A">
              <w:rPr>
                <w:rFonts w:eastAsiaTheme="minorEastAsia"/>
                <w:color w:val="212121"/>
                <w:sz w:val="18"/>
                <w:szCs w:val="18"/>
              </w:rPr>
              <w:t>Design</w:t>
            </w:r>
            <w:r w:rsidRPr="25022E23" w:rsidR="25022E23">
              <w:rPr>
                <w:rFonts w:eastAsiaTheme="minorEastAsia"/>
                <w:color w:val="212121"/>
                <w:sz w:val="18"/>
                <w:szCs w:val="18"/>
              </w:rPr>
              <w:t xml:space="preserve"> </w:t>
            </w:r>
            <w:r w:rsidRPr="75A0470F">
              <w:rPr>
                <w:rFonts w:eastAsiaTheme="minorEastAsia"/>
                <w:color w:val="212121"/>
                <w:sz w:val="18"/>
                <w:szCs w:val="18"/>
              </w:rPr>
              <w:t xml:space="preserve">zu bedienen ist. </w:t>
            </w:r>
            <w:r w:rsidRPr="75A0470F">
              <w:rPr>
                <w:rFonts w:eastAsiaTheme="minorEastAsia"/>
                <w:sz w:val="18"/>
                <w:szCs w:val="18"/>
              </w:rPr>
              <w:t xml:space="preserve">Das UI sollte responsive sein und auf verschiedenen Geräten und Bildschirmauflösungen funktionieren. </w:t>
            </w:r>
          </w:p>
          <w:p w:rsidR="75A0470F" w:rsidP="75A0470F" w:rsidRDefault="75A0470F" w14:paraId="58E5E665" w14:textId="78257C51">
            <w:pPr>
              <w:spacing w:before="120"/>
              <w:ind w:left="36"/>
              <w:rPr>
                <w:rFonts w:eastAsiaTheme="minorEastAsia"/>
                <w:color w:val="212121"/>
                <w:sz w:val="18"/>
                <w:szCs w:val="18"/>
              </w:rPr>
            </w:pPr>
            <w:r w:rsidRPr="75A0470F">
              <w:rPr>
                <w:rFonts w:eastAsiaTheme="minorEastAsia"/>
                <w:sz w:val="18"/>
                <w:szCs w:val="18"/>
              </w:rPr>
              <w:t>Es sollte auch eine einheitliche Benutzererfahrung auf verschiedenen Browsern bieten.</w:t>
            </w:r>
            <w:r w:rsidRPr="2D95FEF6" w:rsidR="2D95FEF6">
              <w:rPr>
                <w:rFonts w:eastAsiaTheme="minorEastAsia"/>
                <w:sz w:val="18"/>
                <w:szCs w:val="18"/>
              </w:rPr>
              <w:t xml:space="preserve"> </w:t>
            </w:r>
            <w:r w:rsidRPr="390B709B" w:rsidR="390B709B">
              <w:rPr>
                <w:rFonts w:eastAsiaTheme="minorEastAsia"/>
                <w:sz w:val="18"/>
                <w:szCs w:val="18"/>
              </w:rPr>
              <w:t xml:space="preserve">Dazu soll das Frontend </w:t>
            </w:r>
            <w:r w:rsidRPr="78021298" w:rsidR="78021298">
              <w:rPr>
                <w:rFonts w:eastAsiaTheme="minorEastAsia"/>
                <w:sz w:val="18"/>
                <w:szCs w:val="18"/>
              </w:rPr>
              <w:t xml:space="preserve">mithilfe </w:t>
            </w:r>
            <w:r w:rsidRPr="41B60BEB" w:rsidR="41B60BEB">
              <w:rPr>
                <w:rFonts w:eastAsiaTheme="minorEastAsia"/>
                <w:sz w:val="18"/>
                <w:szCs w:val="18"/>
              </w:rPr>
              <w:t xml:space="preserve">von </w:t>
            </w:r>
            <w:proofErr w:type="spellStart"/>
            <w:r w:rsidRPr="41B60BEB" w:rsidR="41B60BEB">
              <w:rPr>
                <w:rFonts w:eastAsiaTheme="minorEastAsia"/>
                <w:sz w:val="18"/>
                <w:szCs w:val="18"/>
              </w:rPr>
              <w:t>Streamlit</w:t>
            </w:r>
            <w:proofErr w:type="spellEnd"/>
            <w:r w:rsidRPr="41B60BEB" w:rsidR="41B60BEB">
              <w:rPr>
                <w:rFonts w:eastAsiaTheme="minorEastAsia"/>
                <w:sz w:val="18"/>
                <w:szCs w:val="18"/>
              </w:rPr>
              <w:t xml:space="preserve"> </w:t>
            </w:r>
            <w:r w:rsidRPr="5F5229AE" w:rsidR="5F5229AE">
              <w:rPr>
                <w:rFonts w:eastAsiaTheme="minorEastAsia"/>
                <w:sz w:val="18"/>
                <w:szCs w:val="18"/>
              </w:rPr>
              <w:t>aufgebaut werden</w:t>
            </w:r>
            <w:r w:rsidRPr="5210C1FD" w:rsidR="5210C1FD">
              <w:rPr>
                <w:rFonts w:eastAsiaTheme="minorEastAsia"/>
                <w:sz w:val="18"/>
                <w:szCs w:val="18"/>
              </w:rPr>
              <w:t xml:space="preserve">, </w:t>
            </w:r>
            <w:r w:rsidRPr="7E526A43" w:rsidR="7E526A43">
              <w:rPr>
                <w:rFonts w:eastAsiaTheme="minorEastAsia"/>
                <w:sz w:val="18"/>
                <w:szCs w:val="18"/>
              </w:rPr>
              <w:t>wodurch grundlegende</w:t>
            </w:r>
            <w:r w:rsidRPr="21384D56" w:rsidR="21384D56">
              <w:rPr>
                <w:rFonts w:eastAsiaTheme="minorEastAsia"/>
                <w:sz w:val="18"/>
                <w:szCs w:val="18"/>
              </w:rPr>
              <w:t xml:space="preserve"> </w:t>
            </w:r>
            <w:r w:rsidRPr="0E19B15B" w:rsidR="0E19B15B">
              <w:rPr>
                <w:rFonts w:eastAsiaTheme="minorEastAsia"/>
                <w:sz w:val="18"/>
                <w:szCs w:val="18"/>
              </w:rPr>
              <w:t>Funktionalitäten</w:t>
            </w:r>
            <w:r w:rsidRPr="5CB2EF1A" w:rsidR="5CB2EF1A">
              <w:rPr>
                <w:rFonts w:eastAsiaTheme="minorEastAsia"/>
                <w:sz w:val="18"/>
                <w:szCs w:val="18"/>
              </w:rPr>
              <w:t xml:space="preserve"> </w:t>
            </w:r>
            <w:r w:rsidRPr="4447FD1F" w:rsidR="4447FD1F">
              <w:rPr>
                <w:rFonts w:eastAsiaTheme="minorEastAsia"/>
                <w:sz w:val="18"/>
                <w:szCs w:val="18"/>
              </w:rPr>
              <w:t xml:space="preserve">vereinfacht </w:t>
            </w:r>
            <w:r w:rsidRPr="0029B077" w:rsidR="0029B077">
              <w:rPr>
                <w:rFonts w:eastAsiaTheme="minorEastAsia"/>
                <w:sz w:val="18"/>
                <w:szCs w:val="18"/>
              </w:rPr>
              <w:t>umgesetzt werden können</w:t>
            </w:r>
            <w:r w:rsidRPr="22A5F145" w:rsidR="22A5F145">
              <w:rPr>
                <w:rFonts w:eastAsiaTheme="minorEastAsia"/>
                <w:sz w:val="18"/>
                <w:szCs w:val="18"/>
              </w:rPr>
              <w:t>.</w:t>
            </w:r>
          </w:p>
          <w:p w:rsidRPr="00A34FD7" w:rsidR="00094E0E" w:rsidP="19FD1C5D" w:rsidRDefault="00094E0E" w14:paraId="77BFE80B" w14:textId="50FDF020">
            <w:pPr>
              <w:spacing w:before="120"/>
              <w:ind w:left="36"/>
              <w:rPr>
                <w:rFonts w:eastAsiaTheme="minorEastAsia"/>
                <w:sz w:val="18"/>
                <w:szCs w:val="18"/>
              </w:rPr>
            </w:pPr>
          </w:p>
        </w:tc>
      </w:tr>
      <w:tr w:rsidRPr="00A34FD7" w:rsidR="00094E0E" w:rsidTr="0582E3BF" w14:paraId="5C14DD74" w14:textId="77777777">
        <w:trPr>
          <w:trHeight w:val="572" w:hRule="exact"/>
          <w:jc w:val="center"/>
        </w:trPr>
        <w:tc>
          <w:tcPr>
            <w:tcW w:w="2547" w:type="dxa"/>
            <w:tcBorders>
              <w:top w:val="single" w:color="auto" w:sz="4" w:space="0"/>
              <w:left w:val="single" w:color="auto" w:sz="4" w:space="0"/>
              <w:bottom w:val="single" w:color="auto" w:sz="4" w:space="0"/>
              <w:right w:val="single" w:color="auto" w:sz="4" w:space="0"/>
            </w:tcBorders>
            <w:shd w:val="clear" w:color="auto" w:fill="auto"/>
            <w:tcMar/>
            <w:vAlign w:val="center"/>
          </w:tcPr>
          <w:p w:rsidRPr="00124111" w:rsidR="00094E0E" w:rsidRDefault="21DC96E1" w14:paraId="690B402B" w14:textId="731CA4A9">
            <w:pPr>
              <w:spacing w:before="120"/>
              <w:rPr>
                <w:rFonts w:cs="Arial"/>
                <w:b/>
                <w:bCs/>
                <w:color w:val="212121"/>
                <w:sz w:val="20"/>
                <w:szCs w:val="20"/>
              </w:rPr>
            </w:pPr>
            <w:r w:rsidRPr="21DC96E1">
              <w:rPr>
                <w:rFonts w:cs="Arial"/>
                <w:b/>
                <w:bCs/>
                <w:color w:val="212121"/>
                <w:sz w:val="20"/>
                <w:szCs w:val="20"/>
              </w:rPr>
              <w:t>Wechselwirkung</w:t>
            </w:r>
          </w:p>
        </w:tc>
        <w:tc>
          <w:tcPr>
            <w:tcW w:w="653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34FD7" w:rsidR="00094E0E" w:rsidRDefault="56A825D6" w14:paraId="6FA9B1BF" w14:textId="092A06F6">
            <w:pPr>
              <w:spacing w:before="120"/>
              <w:ind w:left="36"/>
              <w:rPr>
                <w:rFonts w:cs="Arial"/>
                <w:color w:val="212121"/>
                <w:sz w:val="18"/>
                <w:szCs w:val="18"/>
              </w:rPr>
            </w:pPr>
            <w:r w:rsidRPr="56A825D6">
              <w:rPr>
                <w:rFonts w:cs="Arial"/>
                <w:color w:val="212121"/>
                <w:sz w:val="18"/>
                <w:szCs w:val="18"/>
              </w:rPr>
              <w:t xml:space="preserve">Wechselwirkungen können mit </w:t>
            </w:r>
            <w:r w:rsidRPr="19A915A6" w:rsidR="19A915A6">
              <w:rPr>
                <w:rFonts w:cs="Arial"/>
                <w:color w:val="212121"/>
                <w:sz w:val="18"/>
                <w:szCs w:val="18"/>
              </w:rPr>
              <w:t xml:space="preserve">allen </w:t>
            </w:r>
            <w:r w:rsidRPr="0CD3E0EA" w:rsidR="0CD3E0EA">
              <w:rPr>
                <w:rFonts w:cs="Arial"/>
                <w:color w:val="212121"/>
                <w:sz w:val="18"/>
                <w:szCs w:val="18"/>
              </w:rPr>
              <w:t xml:space="preserve">implementierten </w:t>
            </w:r>
            <w:r w:rsidRPr="2972ED6E" w:rsidR="2972ED6E">
              <w:rPr>
                <w:rFonts w:cs="Arial"/>
                <w:color w:val="212121"/>
                <w:sz w:val="18"/>
                <w:szCs w:val="18"/>
              </w:rPr>
              <w:t>Funktionen</w:t>
            </w:r>
            <w:r w:rsidRPr="70EA5E04" w:rsidR="70EA5E04">
              <w:rPr>
                <w:rFonts w:cs="Arial"/>
                <w:color w:val="212121"/>
                <w:sz w:val="18"/>
                <w:szCs w:val="18"/>
              </w:rPr>
              <w:t xml:space="preserve"> </w:t>
            </w:r>
            <w:r w:rsidRPr="682207CB" w:rsidR="682207CB">
              <w:rPr>
                <w:rFonts w:cs="Arial"/>
                <w:color w:val="212121"/>
                <w:sz w:val="18"/>
                <w:szCs w:val="18"/>
              </w:rPr>
              <w:t>auftreten</w:t>
            </w:r>
            <w:r w:rsidRPr="25E022B8" w:rsidR="25E022B8">
              <w:rPr>
                <w:rFonts w:cs="Arial"/>
                <w:color w:val="212121"/>
                <w:sz w:val="18"/>
                <w:szCs w:val="18"/>
              </w:rPr>
              <w:t xml:space="preserve">, </w:t>
            </w:r>
            <w:r w:rsidRPr="55319842" w:rsidR="55319842">
              <w:rPr>
                <w:rFonts w:cs="Arial"/>
                <w:color w:val="212121"/>
                <w:sz w:val="18"/>
                <w:szCs w:val="18"/>
              </w:rPr>
              <w:t xml:space="preserve">darunter </w:t>
            </w:r>
            <w:r w:rsidRPr="0E6FB14B" w:rsidR="0E6FB14B">
              <w:rPr>
                <w:rFonts w:cs="Arial"/>
                <w:color w:val="212121"/>
                <w:sz w:val="18"/>
                <w:szCs w:val="18"/>
              </w:rPr>
              <w:t xml:space="preserve">die Textklassifikation, </w:t>
            </w:r>
            <w:r w:rsidRPr="17ED9123" w:rsidR="17ED9123">
              <w:rPr>
                <w:rFonts w:cs="Arial"/>
                <w:color w:val="212121"/>
                <w:sz w:val="18"/>
                <w:szCs w:val="18"/>
              </w:rPr>
              <w:t>Textzusammenfassung</w:t>
            </w:r>
            <w:r w:rsidRPr="5A407F37" w:rsidR="5A407F37">
              <w:rPr>
                <w:rFonts w:cs="Arial"/>
                <w:color w:val="212121"/>
                <w:sz w:val="18"/>
                <w:szCs w:val="18"/>
              </w:rPr>
              <w:t>,</w:t>
            </w:r>
            <w:r w:rsidRPr="76FF3FDD" w:rsidR="76FF3FDD">
              <w:rPr>
                <w:rFonts w:cs="Arial"/>
                <w:color w:val="212121"/>
                <w:sz w:val="18"/>
                <w:szCs w:val="18"/>
              </w:rPr>
              <w:t xml:space="preserve"> </w:t>
            </w:r>
            <w:r w:rsidRPr="6A0A56FF" w:rsidR="6A0A56FF">
              <w:rPr>
                <w:rFonts w:cs="Arial"/>
                <w:color w:val="212121"/>
                <w:sz w:val="18"/>
                <w:szCs w:val="18"/>
              </w:rPr>
              <w:t>Ergebnisdarstellung</w:t>
            </w:r>
            <w:r w:rsidRPr="329F246F" w:rsidR="329F246F">
              <w:rPr>
                <w:rFonts w:cs="Arial"/>
                <w:color w:val="212121"/>
                <w:sz w:val="18"/>
                <w:szCs w:val="18"/>
              </w:rPr>
              <w:t xml:space="preserve"> </w:t>
            </w:r>
            <w:r w:rsidRPr="76FF3FDD" w:rsidR="76FF3FDD">
              <w:rPr>
                <w:rFonts w:cs="Arial"/>
                <w:color w:val="212121"/>
                <w:sz w:val="18"/>
                <w:szCs w:val="18"/>
              </w:rPr>
              <w:t xml:space="preserve">und die </w:t>
            </w:r>
            <w:r w:rsidRPr="228FBE40" w:rsidR="228FBE40">
              <w:rPr>
                <w:rFonts w:cs="Arial"/>
                <w:color w:val="212121"/>
                <w:sz w:val="18"/>
                <w:szCs w:val="18"/>
              </w:rPr>
              <w:t xml:space="preserve">Eingabemöglichkeit von </w:t>
            </w:r>
            <w:r w:rsidRPr="08E554C8" w:rsidR="08E554C8">
              <w:rPr>
                <w:rFonts w:cs="Arial"/>
                <w:color w:val="212121"/>
                <w:sz w:val="18"/>
                <w:szCs w:val="18"/>
              </w:rPr>
              <w:t>Text.</w:t>
            </w:r>
            <w:r w:rsidR="00094E0E">
              <w:br/>
            </w:r>
            <w:r w:rsidRPr="66700465" w:rsidR="66700465">
              <w:rPr>
                <w:rFonts w:cs="Arial"/>
                <w:color w:val="212121"/>
                <w:sz w:val="18"/>
                <w:szCs w:val="18"/>
              </w:rPr>
              <w:t>Probleme können dabei</w:t>
            </w:r>
            <w:r w:rsidRPr="44A94D36" w:rsidR="44A94D36">
              <w:rPr>
                <w:rFonts w:cs="Arial"/>
                <w:color w:val="212121"/>
                <w:sz w:val="18"/>
                <w:szCs w:val="18"/>
              </w:rPr>
              <w:t xml:space="preserve"> durch </w:t>
            </w:r>
            <w:r w:rsidRPr="28A4A019" w:rsidR="28A4A019">
              <w:rPr>
                <w:rFonts w:cs="Arial"/>
                <w:color w:val="212121"/>
                <w:sz w:val="18"/>
                <w:szCs w:val="18"/>
              </w:rPr>
              <w:t>unterschiedliche</w:t>
            </w:r>
            <w:r w:rsidRPr="4BF6B620" w:rsidR="4BF6B620">
              <w:rPr>
                <w:rFonts w:cs="Arial"/>
                <w:color w:val="212121"/>
                <w:sz w:val="18"/>
                <w:szCs w:val="18"/>
              </w:rPr>
              <w:t xml:space="preserve"> </w:t>
            </w:r>
            <w:r w:rsidRPr="7CAEDF2D" w:rsidR="7CAEDF2D">
              <w:rPr>
                <w:rFonts w:cs="Arial"/>
                <w:color w:val="212121"/>
                <w:sz w:val="18"/>
                <w:szCs w:val="18"/>
              </w:rPr>
              <w:t xml:space="preserve">Versionierungen der </w:t>
            </w:r>
            <w:r w:rsidRPr="38FCC57A" w:rsidR="38FCC57A">
              <w:rPr>
                <w:rFonts w:cs="Arial"/>
                <w:color w:val="212121"/>
                <w:sz w:val="18"/>
                <w:szCs w:val="18"/>
              </w:rPr>
              <w:t xml:space="preserve">verwendeten </w:t>
            </w:r>
            <w:r w:rsidRPr="0C0C8401" w:rsidR="0C0C8401">
              <w:rPr>
                <w:rFonts w:cs="Arial"/>
                <w:color w:val="212121"/>
                <w:sz w:val="18"/>
                <w:szCs w:val="18"/>
              </w:rPr>
              <w:t xml:space="preserve">Pakete </w:t>
            </w:r>
            <w:r w:rsidRPr="7E3CCEB6" w:rsidR="7E3CCEB6">
              <w:rPr>
                <w:rFonts w:cs="Arial"/>
                <w:color w:val="212121"/>
                <w:sz w:val="18"/>
                <w:szCs w:val="18"/>
              </w:rPr>
              <w:t>auftreten</w:t>
            </w:r>
            <w:r w:rsidR="00094E0E">
              <w:br/>
            </w:r>
          </w:p>
        </w:tc>
      </w:tr>
      <w:tr w:rsidRPr="00A34FD7" w:rsidR="00094E0E" w:rsidTr="0582E3BF" w14:paraId="63EFF37B" w14:textId="77777777">
        <w:trPr>
          <w:trHeight w:val="572" w:hRule="exact"/>
          <w:jc w:val="center"/>
        </w:trPr>
        <w:tc>
          <w:tcPr>
            <w:tcW w:w="2547" w:type="dxa"/>
            <w:tcBorders>
              <w:top w:val="single" w:color="auto" w:sz="4" w:space="0"/>
              <w:left w:val="single" w:color="auto" w:sz="4" w:space="0"/>
              <w:bottom w:val="single" w:color="auto" w:sz="4" w:space="0"/>
              <w:right w:val="single" w:color="auto" w:sz="4" w:space="0"/>
            </w:tcBorders>
            <w:shd w:val="clear" w:color="auto" w:fill="auto"/>
            <w:tcMar/>
            <w:vAlign w:val="center"/>
          </w:tcPr>
          <w:p w:rsidRPr="00124111" w:rsidR="00094E0E" w:rsidRDefault="21DC96E1" w14:paraId="278088BA" w14:textId="73B0B37D">
            <w:pPr>
              <w:spacing w:before="120"/>
              <w:rPr>
                <w:rFonts w:cs="Arial"/>
                <w:b/>
                <w:bCs/>
                <w:color w:val="212121"/>
                <w:sz w:val="20"/>
                <w:szCs w:val="20"/>
              </w:rPr>
            </w:pPr>
            <w:r w:rsidRPr="21DC96E1">
              <w:rPr>
                <w:rFonts w:cs="Arial"/>
                <w:b/>
                <w:bCs/>
                <w:color w:val="212121"/>
                <w:sz w:val="20"/>
                <w:szCs w:val="20"/>
              </w:rPr>
              <w:t>Testhinweise</w:t>
            </w:r>
          </w:p>
        </w:tc>
        <w:tc>
          <w:tcPr>
            <w:tcW w:w="653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34FD7" w:rsidR="00094E0E" w:rsidP="0582E3BF" w:rsidRDefault="2C740F91" w14:noSpellErr="1" w14:paraId="0F37C2B8" w14:textId="52935D37">
            <w:pPr>
              <w:spacing w:before="120"/>
              <w:ind w:left="36"/>
              <w:rPr>
                <w:rFonts w:cs="Arial"/>
                <w:color w:val="212121"/>
                <w:sz w:val="18"/>
                <w:szCs w:val="18"/>
              </w:rPr>
            </w:pPr>
            <w:r w:rsidRPr="0582E3BF" w:rsidR="0582E3BF">
              <w:rPr>
                <w:rFonts w:cs="Arial"/>
                <w:color w:val="212121"/>
                <w:sz w:val="18"/>
                <w:szCs w:val="18"/>
              </w:rPr>
              <w:t>Die Funktionalität</w:t>
            </w:r>
            <w:r w:rsidRPr="0582E3BF" w:rsidR="0582E3BF">
              <w:rPr>
                <w:rFonts w:cs="Arial"/>
                <w:color w:val="212121"/>
                <w:sz w:val="18"/>
                <w:szCs w:val="18"/>
              </w:rPr>
              <w:t xml:space="preserve"> </w:t>
            </w:r>
            <w:r w:rsidRPr="0582E3BF" w:rsidR="0582E3BF">
              <w:rPr>
                <w:rFonts w:cs="Arial"/>
                <w:color w:val="212121"/>
                <w:sz w:val="18"/>
                <w:szCs w:val="18"/>
              </w:rPr>
              <w:t xml:space="preserve">aller </w:t>
            </w:r>
            <w:r w:rsidRPr="0582E3BF" w:rsidR="0582E3BF">
              <w:rPr>
                <w:rFonts w:cs="Arial"/>
                <w:color w:val="212121"/>
                <w:sz w:val="18"/>
                <w:szCs w:val="18"/>
              </w:rPr>
              <w:t>Elemente muss manuell</w:t>
            </w:r>
            <w:r w:rsidRPr="0582E3BF" w:rsidR="0582E3BF">
              <w:rPr>
                <w:rFonts w:cs="Arial"/>
                <w:color w:val="212121"/>
                <w:sz w:val="18"/>
                <w:szCs w:val="18"/>
              </w:rPr>
              <w:t xml:space="preserve"> </w:t>
            </w:r>
            <w:r w:rsidRPr="0582E3BF" w:rsidR="0582E3BF">
              <w:rPr>
                <w:rFonts w:cs="Arial"/>
                <w:color w:val="212121"/>
                <w:sz w:val="18"/>
                <w:szCs w:val="18"/>
              </w:rPr>
              <w:t xml:space="preserve">in verschiedenen </w:t>
            </w:r>
            <w:r w:rsidRPr="0582E3BF" w:rsidR="0582E3BF">
              <w:rPr>
                <w:rFonts w:cs="Arial"/>
                <w:color w:val="212121"/>
                <w:sz w:val="18"/>
                <w:szCs w:val="18"/>
              </w:rPr>
              <w:t xml:space="preserve">Szenarien getestet </w:t>
            </w:r>
            <w:r w:rsidRPr="0582E3BF" w:rsidR="0582E3BF">
              <w:rPr>
                <w:rFonts w:cs="Arial"/>
                <w:color w:val="212121"/>
                <w:sz w:val="18"/>
                <w:szCs w:val="18"/>
              </w:rPr>
              <w:t>werden,</w:t>
            </w:r>
            <w:r w:rsidRPr="0582E3BF" w:rsidR="0582E3BF">
              <w:rPr>
                <w:rFonts w:cs="Arial"/>
                <w:color w:val="212121"/>
                <w:sz w:val="18"/>
                <w:szCs w:val="18"/>
              </w:rPr>
              <w:t xml:space="preserve"> dazu</w:t>
            </w:r>
            <w:r w:rsidRPr="0582E3BF" w:rsidR="0582E3BF">
              <w:rPr>
                <w:rFonts w:cs="Arial"/>
                <w:color w:val="212121"/>
                <w:sz w:val="18"/>
                <w:szCs w:val="18"/>
              </w:rPr>
              <w:t xml:space="preserve"> müssen </w:t>
            </w:r>
            <w:r w:rsidRPr="0582E3BF" w:rsidR="0582E3BF">
              <w:rPr>
                <w:rFonts w:cs="Arial"/>
                <w:color w:val="212121"/>
                <w:sz w:val="18"/>
                <w:szCs w:val="18"/>
              </w:rPr>
              <w:t xml:space="preserve">konkrete </w:t>
            </w:r>
            <w:r w:rsidRPr="0582E3BF" w:rsidR="0582E3BF">
              <w:rPr>
                <w:rFonts w:cs="Arial"/>
                <w:color w:val="212121"/>
                <w:sz w:val="18"/>
                <w:szCs w:val="18"/>
              </w:rPr>
              <w:t xml:space="preserve">Testfälle </w:t>
            </w:r>
            <w:r w:rsidRPr="0582E3BF" w:rsidR="0582E3BF">
              <w:rPr>
                <w:rFonts w:cs="Arial"/>
                <w:color w:val="212121"/>
                <w:sz w:val="18"/>
                <w:szCs w:val="18"/>
              </w:rPr>
              <w:t xml:space="preserve">definiert werden, </w:t>
            </w:r>
            <w:r w:rsidRPr="0582E3BF" w:rsidR="0582E3BF">
              <w:rPr>
                <w:rFonts w:cs="Arial"/>
                <w:color w:val="212121"/>
                <w:sz w:val="18"/>
                <w:szCs w:val="18"/>
              </w:rPr>
              <w:t xml:space="preserve">wie </w:t>
            </w:r>
            <w:r w:rsidRPr="0582E3BF" w:rsidR="0582E3BF">
              <w:rPr>
                <w:rFonts w:cs="Arial"/>
                <w:color w:val="212121"/>
                <w:sz w:val="18"/>
                <w:szCs w:val="18"/>
              </w:rPr>
              <w:t xml:space="preserve">die zu testenden </w:t>
            </w:r>
            <w:r w:rsidRPr="0582E3BF" w:rsidR="0582E3BF">
              <w:rPr>
                <w:rFonts w:cs="Arial"/>
                <w:color w:val="212121"/>
                <w:sz w:val="18"/>
                <w:szCs w:val="18"/>
              </w:rPr>
              <w:t xml:space="preserve">Browser und </w:t>
            </w:r>
            <w:r w:rsidRPr="0582E3BF" w:rsidR="0582E3BF">
              <w:rPr>
                <w:rFonts w:cs="Arial"/>
                <w:color w:val="212121"/>
                <w:sz w:val="18"/>
                <w:szCs w:val="18"/>
              </w:rPr>
              <w:t>Endgeräte</w:t>
            </w:r>
            <w:r w:rsidRPr="0582E3BF" w:rsidR="0582E3BF">
              <w:rPr>
                <w:rFonts w:cs="Arial"/>
                <w:color w:val="212121"/>
                <w:sz w:val="18"/>
                <w:szCs w:val="18"/>
              </w:rPr>
              <w:t>.</w:t>
            </w:r>
          </w:p>
          <w:p w:rsidRPr="00A34FD7" w:rsidR="00094E0E" w:rsidP="0582E3BF" w:rsidRDefault="2C740F91" w14:paraId="090A1C65" w14:textId="52935D37">
            <w:pPr>
              <w:pStyle w:val="Normal"/>
              <w:spacing w:before="120"/>
              <w:ind w:left="36"/>
              <w:rPr>
                <w:rFonts w:cs="Arial"/>
                <w:color w:val="212121"/>
                <w:sz w:val="18"/>
                <w:szCs w:val="18"/>
              </w:rPr>
            </w:pPr>
          </w:p>
        </w:tc>
      </w:tr>
      <w:tr w:rsidRPr="00A34FD7" w:rsidR="00094E0E" w:rsidTr="0582E3BF" w14:paraId="129276B3" w14:textId="77777777">
        <w:trPr>
          <w:trHeight w:val="572" w:hRule="exact"/>
          <w:jc w:val="center"/>
        </w:trPr>
        <w:tc>
          <w:tcPr>
            <w:tcW w:w="2547" w:type="dxa"/>
            <w:tcBorders>
              <w:top w:val="single" w:color="auto" w:sz="4" w:space="0"/>
              <w:left w:val="single" w:color="auto" w:sz="4" w:space="0"/>
              <w:bottom w:val="single" w:color="auto" w:sz="4" w:space="0"/>
              <w:right w:val="single" w:color="auto" w:sz="4" w:space="0"/>
            </w:tcBorders>
            <w:shd w:val="clear" w:color="auto" w:fill="auto"/>
            <w:tcMar/>
            <w:vAlign w:val="center"/>
          </w:tcPr>
          <w:p w:rsidRPr="00124111" w:rsidR="00094E0E" w:rsidRDefault="21DC96E1" w14:paraId="075C96A5" w14:textId="77777777">
            <w:pPr>
              <w:spacing w:before="120"/>
              <w:rPr>
                <w:rFonts w:cs="Arial"/>
                <w:b/>
                <w:bCs/>
                <w:color w:val="212121"/>
                <w:sz w:val="20"/>
                <w:szCs w:val="20"/>
              </w:rPr>
            </w:pPr>
            <w:r w:rsidRPr="21DC96E1">
              <w:rPr>
                <w:rFonts w:cs="Arial"/>
                <w:b/>
                <w:bCs/>
                <w:color w:val="212121"/>
                <w:sz w:val="20"/>
                <w:szCs w:val="20"/>
              </w:rPr>
              <w:t>Aufwandsschätzung</w:t>
            </w:r>
          </w:p>
        </w:tc>
        <w:tc>
          <w:tcPr>
            <w:tcW w:w="653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34FD7" w:rsidR="00094E0E" w:rsidRDefault="1159CB88" w14:paraId="060BED12" w14:textId="52F24A2D">
            <w:pPr>
              <w:spacing w:before="120"/>
              <w:ind w:left="36"/>
              <w:rPr>
                <w:rFonts w:cs="Arial"/>
                <w:color w:val="212121"/>
                <w:sz w:val="18"/>
                <w:szCs w:val="18"/>
              </w:rPr>
            </w:pPr>
            <w:r w:rsidRPr="1159CB88">
              <w:rPr>
                <w:rFonts w:cs="Arial"/>
                <w:color w:val="212121"/>
                <w:sz w:val="18"/>
                <w:szCs w:val="18"/>
              </w:rPr>
              <w:t>4 Personentage</w:t>
            </w:r>
          </w:p>
        </w:tc>
      </w:tr>
    </w:tbl>
    <w:p w:rsidR="00094E0E" w:rsidP="0582E3BF" w:rsidRDefault="00094E0E" w14:paraId="75073809" w14:textId="20611B43">
      <w:pPr>
        <w:pStyle w:val="Normal"/>
      </w:pPr>
    </w:p>
    <w:tbl>
      <w:tblPr>
        <w:tblW w:w="9082" w:type="dxa"/>
        <w:jc w:val="center"/>
        <w:tblBorders>
          <w:top w:val="single" w:color="auto" w:sz="4" w:space="0"/>
          <w:left w:val="single" w:color="auto" w:sz="4" w:space="0"/>
          <w:bottom w:val="single" w:color="auto" w:sz="4" w:space="0"/>
          <w:insideH w:val="single" w:color="auto" w:sz="4" w:space="0"/>
          <w:insideV w:val="single" w:color="auto" w:sz="4" w:space="0"/>
        </w:tblBorders>
        <w:tblLook w:val="0000" w:firstRow="0" w:lastRow="0" w:firstColumn="0" w:lastColumn="0" w:noHBand="0" w:noVBand="0"/>
      </w:tblPr>
      <w:tblGrid>
        <w:gridCol w:w="2547"/>
        <w:gridCol w:w="6535"/>
      </w:tblGrid>
      <w:tr w:rsidRPr="00A34FD7" w:rsidR="00094E0E" w:rsidTr="0582E3BF" w14:paraId="53FE699E" w14:textId="77777777">
        <w:trPr>
          <w:trHeight w:val="466" w:hRule="exact"/>
          <w:jc w:val="center"/>
        </w:trPr>
        <w:tc>
          <w:tcPr>
            <w:tcW w:w="9082"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tcPr>
          <w:p w:rsidRPr="00A34FD7" w:rsidR="00094E0E" w:rsidRDefault="21DC96E1" w14:paraId="1525536E" w14:textId="73C29C80">
            <w:pPr>
              <w:tabs>
                <w:tab w:val="left" w:pos="3731"/>
                <w:tab w:val="center" w:pos="4712"/>
              </w:tabs>
              <w:spacing w:before="120" w:line="240" w:lineRule="auto"/>
              <w:jc w:val="left"/>
              <w:rPr>
                <w:rFonts w:cs="Arial"/>
                <w:b/>
                <w:bCs/>
                <w:color w:val="212121"/>
                <w:sz w:val="18"/>
                <w:szCs w:val="18"/>
              </w:rPr>
            </w:pPr>
            <w:r w:rsidRPr="21DC96E1">
              <w:rPr>
                <w:rFonts w:cs="Arial"/>
                <w:b/>
                <w:bCs/>
                <w:color w:val="212121"/>
              </w:rPr>
              <w:t>Umsetzung der Anforderung: Texteingabe</w:t>
            </w:r>
            <w:r w:rsidRPr="253EA014" w:rsidR="253EA014">
              <w:rPr>
                <w:rFonts w:cs="Arial"/>
                <w:b/>
                <w:bCs/>
                <w:color w:val="212121"/>
              </w:rPr>
              <w:t xml:space="preserve"> </w:t>
            </w:r>
            <w:r w:rsidRPr="7A8AE756" w:rsidR="7A8AE756">
              <w:rPr>
                <w:rFonts w:cs="Arial"/>
                <w:b/>
                <w:bCs/>
                <w:color w:val="212121"/>
              </w:rPr>
              <w:t>[FA</w:t>
            </w:r>
            <w:r w:rsidRPr="32CBEF20" w:rsidR="32CBEF20">
              <w:rPr>
                <w:rFonts w:cs="Arial"/>
                <w:b/>
                <w:bCs/>
                <w:color w:val="212121"/>
              </w:rPr>
              <w:t>_002]</w:t>
            </w:r>
          </w:p>
        </w:tc>
      </w:tr>
      <w:tr w:rsidRPr="00A34FD7" w:rsidR="00094E0E" w:rsidTr="0582E3BF" w14:paraId="784C9FB1" w14:textId="77777777">
        <w:trPr>
          <w:trHeight w:val="572" w:hRule="exact"/>
          <w:jc w:val="center"/>
        </w:trPr>
        <w:tc>
          <w:tcPr>
            <w:tcW w:w="2547" w:type="dxa"/>
            <w:tcBorders>
              <w:top w:val="single" w:color="auto" w:sz="4" w:space="0"/>
              <w:left w:val="single" w:color="auto" w:sz="4" w:space="0"/>
              <w:bottom w:val="single" w:color="auto" w:sz="4" w:space="0"/>
              <w:right w:val="single" w:color="auto" w:sz="4" w:space="0"/>
            </w:tcBorders>
            <w:shd w:val="clear" w:color="auto" w:fill="auto"/>
            <w:tcMar/>
            <w:vAlign w:val="center"/>
          </w:tcPr>
          <w:p w:rsidRPr="00124111" w:rsidR="00094E0E" w:rsidRDefault="21DC96E1" w14:paraId="6226B740" w14:textId="77777777">
            <w:pPr>
              <w:spacing w:before="120"/>
              <w:rPr>
                <w:rFonts w:cs="Arial"/>
                <w:b/>
                <w:bCs/>
                <w:color w:val="212121"/>
                <w:sz w:val="20"/>
                <w:szCs w:val="20"/>
              </w:rPr>
            </w:pPr>
            <w:r w:rsidRPr="21DC96E1">
              <w:rPr>
                <w:rFonts w:cs="Arial"/>
                <w:b/>
                <w:bCs/>
                <w:color w:val="212121"/>
                <w:sz w:val="20"/>
                <w:szCs w:val="20"/>
              </w:rPr>
              <w:t>Beschreibung</w:t>
            </w:r>
          </w:p>
        </w:tc>
        <w:tc>
          <w:tcPr>
            <w:tcW w:w="653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34FD7" w:rsidR="00094E0E" w:rsidP="0582E3BF" w:rsidRDefault="21DC96E1" w14:paraId="5938150C" w14:textId="1D7EE0CB">
            <w:pPr>
              <w:spacing w:before="120"/>
              <w:ind w:left="36"/>
              <w:rPr>
                <w:rFonts w:cs="Arial"/>
                <w:color w:val="212121"/>
                <w:sz w:val="18"/>
                <w:szCs w:val="18"/>
              </w:rPr>
            </w:pPr>
            <w:proofErr w:type="spellStart"/>
            <w:r w:rsidRPr="0582E3BF" w:rsidR="0582E3BF">
              <w:rPr>
                <w:rFonts w:cs="Arial"/>
                <w:color w:val="212121"/>
                <w:sz w:val="18"/>
                <w:szCs w:val="18"/>
              </w:rPr>
              <w:t xml:space="preserve">Die Eingabe eines Textes soll nutzerseitig möglich sein, inklusive nachgelagerter Verarbeitung des Inputs durch die gewünschte Funktionalität. Das Eingabefeld sollte intuitiv nutzbar und für den Nutzer einfach zu finden sein, um die Bedienbarkeit optimal zu gestalten. Der Text soll via einfache Texteingabe über eine Konsole oder via PDF-Datei vom Nutzer übergeben werden können. </w:t>
            </w:r>
            <w:proofErr w:type="spellEnd"/>
            <w:proofErr w:type="spellStart"/>
            <w:proofErr w:type="spellEnd"/>
          </w:p>
          <w:p w:rsidRPr="00A34FD7" w:rsidR="00094E0E" w:rsidP="0582E3BF" w:rsidRDefault="21DC96E1" w14:paraId="0250FED3" w14:textId="55F4A2E6">
            <w:pPr>
              <w:spacing w:before="120"/>
              <w:ind w:left="36"/>
              <w:rPr>
                <w:rFonts w:cs="Arial"/>
                <w:color w:val="212121"/>
                <w:sz w:val="18"/>
                <w:szCs w:val="18"/>
              </w:rPr>
            </w:pPr>
            <w:r w:rsidRPr="0582E3BF" w:rsidR="0582E3BF">
              <w:rPr>
                <w:rFonts w:cs="Arial"/>
                <w:color w:val="212121"/>
                <w:sz w:val="18"/>
                <w:szCs w:val="18"/>
              </w:rPr>
              <w:t xml:space="preserve">Sowohl die Texteingabe als auch die Möglichkeit des PDF-Inputs kann über bereits vorhandene Funktionen in </w:t>
            </w:r>
            <w:r w:rsidRPr="0582E3BF" w:rsidR="0582E3BF">
              <w:rPr>
                <w:rFonts w:cs="Arial"/>
                <w:color w:val="212121"/>
                <w:sz w:val="18"/>
                <w:szCs w:val="18"/>
              </w:rPr>
              <w:t>Streamlit</w:t>
            </w:r>
            <w:r w:rsidRPr="0582E3BF" w:rsidR="0582E3BF">
              <w:rPr>
                <w:rFonts w:cs="Arial"/>
                <w:color w:val="212121"/>
                <w:sz w:val="18"/>
                <w:szCs w:val="18"/>
              </w:rPr>
              <w:t xml:space="preserve"> umgesetzt werden</w:t>
            </w:r>
          </w:p>
        </w:tc>
      </w:tr>
      <w:tr w:rsidRPr="00A34FD7" w:rsidR="00094E0E" w:rsidTr="0582E3BF" w14:paraId="46471905" w14:textId="77777777">
        <w:trPr>
          <w:trHeight w:val="572" w:hRule="exact"/>
          <w:jc w:val="center"/>
        </w:trPr>
        <w:tc>
          <w:tcPr>
            <w:tcW w:w="2547" w:type="dxa"/>
            <w:tcBorders>
              <w:top w:val="single" w:color="auto" w:sz="4" w:space="0"/>
              <w:left w:val="single" w:color="auto" w:sz="4" w:space="0"/>
              <w:bottom w:val="single" w:color="auto" w:sz="4" w:space="0"/>
              <w:right w:val="single" w:color="auto" w:sz="4" w:space="0"/>
            </w:tcBorders>
            <w:shd w:val="clear" w:color="auto" w:fill="auto"/>
            <w:tcMar/>
            <w:vAlign w:val="center"/>
          </w:tcPr>
          <w:p w:rsidRPr="00124111" w:rsidR="00094E0E" w:rsidRDefault="21DC96E1" w14:paraId="2E974E9A" w14:textId="77777777">
            <w:pPr>
              <w:spacing w:before="120"/>
              <w:rPr>
                <w:rFonts w:cs="Arial"/>
                <w:b/>
                <w:bCs/>
                <w:color w:val="212121"/>
                <w:sz w:val="20"/>
                <w:szCs w:val="20"/>
              </w:rPr>
            </w:pPr>
            <w:r w:rsidRPr="21DC96E1">
              <w:rPr>
                <w:rFonts w:cs="Arial"/>
                <w:b/>
                <w:bCs/>
                <w:color w:val="212121"/>
                <w:sz w:val="20"/>
                <w:szCs w:val="20"/>
              </w:rPr>
              <w:t>Wechselwirkung</w:t>
            </w:r>
          </w:p>
        </w:tc>
        <w:tc>
          <w:tcPr>
            <w:tcW w:w="653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34FD7" w:rsidR="00094E0E" w:rsidRDefault="00094E0E" w14:paraId="7DAF39BE" w14:textId="55664561">
            <w:pPr>
              <w:spacing w:before="120"/>
              <w:ind w:left="36"/>
              <w:rPr>
                <w:rFonts w:cs="Arial"/>
                <w:color w:val="212121"/>
                <w:sz w:val="18"/>
                <w:szCs w:val="18"/>
              </w:rPr>
            </w:pPr>
            <w:r w:rsidRPr="0582E3BF" w:rsidR="0582E3BF">
              <w:rPr>
                <w:rFonts w:cs="Arial"/>
                <w:color w:val="212121"/>
                <w:sz w:val="18"/>
                <w:szCs w:val="18"/>
              </w:rPr>
              <w:t>Wechselwirkungen können durch verschiedene Versionierungen der benutzten Pakete auftreten. Durch abweichende Eingabeformate können ebenfalls Fehler auftreten.</w:t>
            </w:r>
          </w:p>
        </w:tc>
      </w:tr>
      <w:tr w:rsidRPr="00A34FD7" w:rsidR="00094E0E" w:rsidTr="0582E3BF" w14:paraId="7E1FC959" w14:textId="77777777">
        <w:trPr>
          <w:trHeight w:val="572" w:hRule="exact"/>
          <w:jc w:val="center"/>
        </w:trPr>
        <w:tc>
          <w:tcPr>
            <w:tcW w:w="2547" w:type="dxa"/>
            <w:tcBorders>
              <w:top w:val="single" w:color="auto" w:sz="4" w:space="0"/>
              <w:left w:val="single" w:color="auto" w:sz="4" w:space="0"/>
              <w:bottom w:val="single" w:color="auto" w:sz="4" w:space="0"/>
              <w:right w:val="single" w:color="auto" w:sz="4" w:space="0"/>
            </w:tcBorders>
            <w:shd w:val="clear" w:color="auto" w:fill="auto"/>
            <w:tcMar/>
            <w:vAlign w:val="center"/>
          </w:tcPr>
          <w:p w:rsidRPr="00124111" w:rsidR="00094E0E" w:rsidRDefault="21DC96E1" w14:paraId="3097BD58" w14:textId="77777777">
            <w:pPr>
              <w:spacing w:before="120"/>
              <w:rPr>
                <w:rFonts w:cs="Arial"/>
                <w:b/>
                <w:bCs/>
                <w:color w:val="212121"/>
                <w:sz w:val="20"/>
                <w:szCs w:val="20"/>
              </w:rPr>
            </w:pPr>
            <w:r w:rsidRPr="21DC96E1">
              <w:rPr>
                <w:rFonts w:cs="Arial"/>
                <w:b/>
                <w:bCs/>
                <w:color w:val="212121"/>
                <w:sz w:val="20"/>
                <w:szCs w:val="20"/>
              </w:rPr>
              <w:t>Testhinweise</w:t>
            </w:r>
          </w:p>
        </w:tc>
        <w:tc>
          <w:tcPr>
            <w:tcW w:w="653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34FD7" w:rsidR="00094E0E" w:rsidRDefault="00094E0E" w14:paraId="48479B5B" w14:textId="2912CBAF">
            <w:pPr>
              <w:spacing w:before="120"/>
              <w:ind w:left="36"/>
              <w:rPr>
                <w:rFonts w:cs="Arial"/>
                <w:color w:val="212121"/>
                <w:sz w:val="18"/>
                <w:szCs w:val="18"/>
              </w:rPr>
            </w:pPr>
            <w:r w:rsidRPr="0582E3BF" w:rsidR="0582E3BF">
              <w:rPr>
                <w:rFonts w:cs="Arial"/>
                <w:color w:val="212121"/>
                <w:sz w:val="18"/>
                <w:szCs w:val="18"/>
              </w:rPr>
              <w:t>Zur Fehlervermeidung kann ein möglichst breites Testfeld mit verschieden formatierten Eingabetexten und PDF-Dateien unterschiedlicher Qualität definiert werden.</w:t>
            </w:r>
          </w:p>
        </w:tc>
      </w:tr>
      <w:tr w:rsidRPr="00A34FD7" w:rsidR="00094E0E" w:rsidTr="0582E3BF" w14:paraId="0A874034" w14:textId="77777777">
        <w:trPr>
          <w:trHeight w:val="572" w:hRule="exact"/>
          <w:jc w:val="center"/>
        </w:trPr>
        <w:tc>
          <w:tcPr>
            <w:tcW w:w="2547" w:type="dxa"/>
            <w:tcBorders>
              <w:top w:val="single" w:color="auto" w:sz="4" w:space="0"/>
              <w:left w:val="single" w:color="auto" w:sz="4" w:space="0"/>
              <w:bottom w:val="single" w:color="auto" w:sz="4" w:space="0"/>
              <w:right w:val="single" w:color="auto" w:sz="4" w:space="0"/>
            </w:tcBorders>
            <w:shd w:val="clear" w:color="auto" w:fill="auto"/>
            <w:tcMar/>
            <w:vAlign w:val="center"/>
          </w:tcPr>
          <w:p w:rsidRPr="00124111" w:rsidR="00094E0E" w:rsidRDefault="21DC96E1" w14:paraId="247C4CA0" w14:textId="77777777">
            <w:pPr>
              <w:spacing w:before="120"/>
              <w:rPr>
                <w:rFonts w:cs="Arial"/>
                <w:b/>
                <w:bCs/>
                <w:color w:val="212121"/>
                <w:sz w:val="20"/>
                <w:szCs w:val="20"/>
              </w:rPr>
            </w:pPr>
            <w:r w:rsidRPr="21DC96E1">
              <w:rPr>
                <w:rFonts w:cs="Arial"/>
                <w:b/>
                <w:bCs/>
                <w:color w:val="212121"/>
                <w:sz w:val="20"/>
                <w:szCs w:val="20"/>
              </w:rPr>
              <w:t>Aufwandsschätzung</w:t>
            </w:r>
          </w:p>
        </w:tc>
        <w:tc>
          <w:tcPr>
            <w:tcW w:w="653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34FD7" w:rsidR="00094E0E" w:rsidRDefault="40F2C8B2" w14:paraId="4F94622D" w14:textId="2A022F29">
            <w:pPr>
              <w:spacing w:before="120"/>
              <w:ind w:left="36"/>
              <w:rPr>
                <w:rFonts w:cs="Arial"/>
                <w:color w:val="212121"/>
                <w:sz w:val="18"/>
                <w:szCs w:val="18"/>
              </w:rPr>
            </w:pPr>
            <w:r w:rsidRPr="40F2C8B2">
              <w:rPr>
                <w:rFonts w:cs="Arial"/>
                <w:color w:val="212121"/>
                <w:sz w:val="18"/>
                <w:szCs w:val="18"/>
              </w:rPr>
              <w:t>2 Personentage</w:t>
            </w:r>
          </w:p>
        </w:tc>
      </w:tr>
    </w:tbl>
    <w:p w:rsidR="00094E0E" w:rsidP="00094E0E" w:rsidRDefault="00094E0E" w14:paraId="78DB6E59" w14:textId="01B6B4EE">
      <w:pPr>
        <w:rPr>
          <w:lang w:eastAsia="de-DE"/>
        </w:rPr>
      </w:pPr>
    </w:p>
    <w:tbl>
      <w:tblPr>
        <w:tblW w:w="9062" w:type="dxa"/>
        <w:jc w:val="center"/>
        <w:tblBorders>
          <w:top w:val="single" w:color="auto" w:sz="4" w:space="0"/>
          <w:left w:val="single" w:color="auto" w:sz="4" w:space="0"/>
          <w:bottom w:val="single" w:color="auto" w:sz="4" w:space="0"/>
          <w:insideH w:val="single" w:color="auto" w:sz="4" w:space="0"/>
          <w:insideV w:val="single" w:color="auto" w:sz="4" w:space="0"/>
        </w:tblBorders>
        <w:tblLook w:val="0000" w:firstRow="0" w:lastRow="0" w:firstColumn="0" w:lastColumn="0" w:noHBand="0" w:noVBand="0"/>
      </w:tblPr>
      <w:tblGrid>
        <w:gridCol w:w="2535"/>
        <w:gridCol w:w="6527"/>
      </w:tblGrid>
      <w:tr w:rsidR="78FF080E" w:rsidTr="0582E3BF" w14:paraId="125B4652" w14:textId="77777777">
        <w:trPr>
          <w:trHeight w:val="466"/>
        </w:trPr>
        <w:tc>
          <w:tcPr>
            <w:tcW w:w="9062"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tcPr>
          <w:p w:rsidR="78FF080E" w:rsidP="78FF080E" w:rsidRDefault="78FF080E" w14:paraId="44C5A8F8" w14:textId="20F6A9BD">
            <w:pPr>
              <w:tabs>
                <w:tab w:val="left" w:pos="3731"/>
                <w:tab w:val="center" w:pos="4712"/>
              </w:tabs>
              <w:spacing w:before="120" w:line="240" w:lineRule="auto"/>
              <w:jc w:val="left"/>
              <w:rPr>
                <w:rFonts w:cs="Arial"/>
                <w:b/>
                <w:bCs/>
                <w:color w:val="212121"/>
                <w:sz w:val="18"/>
                <w:szCs w:val="18"/>
              </w:rPr>
            </w:pPr>
            <w:r w:rsidRPr="78FF080E">
              <w:rPr>
                <w:rFonts w:cs="Arial"/>
                <w:b/>
                <w:bCs/>
                <w:color w:val="212121"/>
              </w:rPr>
              <w:t>Umsetzung der Anforderung: Ergebnis-Ausgabe [FA_003]</w:t>
            </w:r>
          </w:p>
        </w:tc>
      </w:tr>
      <w:tr w:rsidR="78FF080E" w:rsidTr="0582E3BF" w14:paraId="17F491FB" w14:textId="77777777">
        <w:trPr>
          <w:trHeight w:val="572"/>
        </w:trPr>
        <w:tc>
          <w:tcPr>
            <w:tcW w:w="2535" w:type="dxa"/>
            <w:tcBorders>
              <w:top w:val="single" w:color="auto" w:sz="4" w:space="0"/>
              <w:left w:val="single" w:color="auto" w:sz="4" w:space="0"/>
              <w:bottom w:val="single" w:color="auto" w:sz="4" w:space="0"/>
              <w:right w:val="single" w:color="auto" w:sz="4" w:space="0"/>
            </w:tcBorders>
            <w:shd w:val="clear" w:color="auto" w:fill="auto"/>
            <w:tcMar/>
            <w:vAlign w:val="center"/>
          </w:tcPr>
          <w:p w:rsidR="78FF080E" w:rsidP="78FF080E" w:rsidRDefault="78FF080E" w14:paraId="12F1C9BD" w14:textId="77777777">
            <w:pPr>
              <w:spacing w:before="120"/>
              <w:rPr>
                <w:rFonts w:cs="Arial"/>
                <w:b/>
                <w:bCs/>
                <w:color w:val="212121"/>
                <w:sz w:val="20"/>
                <w:szCs w:val="20"/>
              </w:rPr>
            </w:pPr>
            <w:r w:rsidRPr="78FF080E">
              <w:rPr>
                <w:rFonts w:cs="Arial"/>
                <w:b/>
                <w:bCs/>
                <w:color w:val="212121"/>
                <w:sz w:val="20"/>
                <w:szCs w:val="20"/>
              </w:rPr>
              <w:t>Beschreibung</w:t>
            </w:r>
          </w:p>
        </w:tc>
        <w:tc>
          <w:tcPr>
            <w:tcW w:w="6527" w:type="dxa"/>
            <w:tcBorders>
              <w:top w:val="single" w:color="auto" w:sz="4" w:space="0"/>
              <w:left w:val="single" w:color="auto" w:sz="4" w:space="0"/>
              <w:bottom w:val="single" w:color="auto" w:sz="4" w:space="0"/>
              <w:right w:val="single" w:color="auto" w:sz="4" w:space="0"/>
            </w:tcBorders>
            <w:shd w:val="clear" w:color="auto" w:fill="auto"/>
            <w:tcMar/>
            <w:vAlign w:val="center"/>
          </w:tcPr>
          <w:p w:rsidR="78FF080E" w:rsidP="0582E3BF" w:rsidRDefault="78FF080E" w14:paraId="1ED6625F" w14:textId="6F012F65">
            <w:pPr>
              <w:pStyle w:val="Normal"/>
              <w:bidi w:val="0"/>
              <w:spacing w:before="120" w:beforeAutospacing="off" w:after="0" w:afterAutospacing="off" w:line="259" w:lineRule="auto"/>
              <w:ind w:left="36" w:right="0"/>
              <w:jc w:val="both"/>
              <w:rPr>
                <w:rFonts w:cs="Arial"/>
                <w:color w:val="212121"/>
                <w:sz w:val="18"/>
                <w:szCs w:val="18"/>
              </w:rPr>
            </w:pPr>
            <w:r w:rsidRPr="0582E3BF" w:rsidR="0582E3BF">
              <w:rPr>
                <w:rFonts w:cs="Arial"/>
                <w:color w:val="212121"/>
                <w:sz w:val="18"/>
                <w:szCs w:val="18"/>
              </w:rPr>
              <w:t xml:space="preserve">Die </w:t>
            </w:r>
            <w:r w:rsidRPr="0582E3BF" w:rsidR="0582E3BF">
              <w:rPr>
                <w:rFonts w:cs="Arial"/>
                <w:color w:val="212121"/>
                <w:sz w:val="18"/>
                <w:szCs w:val="18"/>
              </w:rPr>
              <w:t>Komponente</w:t>
            </w:r>
            <w:r w:rsidRPr="0582E3BF" w:rsidR="0582E3BF">
              <w:rPr>
                <w:rFonts w:cs="Arial"/>
                <w:color w:val="212121"/>
                <w:sz w:val="18"/>
                <w:szCs w:val="18"/>
              </w:rPr>
              <w:t xml:space="preserve"> </w:t>
            </w:r>
            <w:r w:rsidRPr="0582E3BF" w:rsidR="0582E3BF">
              <w:rPr>
                <w:rFonts w:cs="Arial"/>
                <w:color w:val="212121"/>
                <w:sz w:val="18"/>
                <w:szCs w:val="18"/>
              </w:rPr>
              <w:t>wird</w:t>
            </w:r>
            <w:r w:rsidRPr="0582E3BF" w:rsidR="0582E3BF">
              <w:rPr>
                <w:rFonts w:cs="Arial"/>
                <w:color w:val="212121"/>
                <w:sz w:val="18"/>
                <w:szCs w:val="18"/>
              </w:rPr>
              <w:t xml:space="preserve"> </w:t>
            </w:r>
            <w:r w:rsidRPr="0582E3BF" w:rsidR="0582E3BF">
              <w:rPr>
                <w:rFonts w:cs="Arial"/>
                <w:color w:val="212121"/>
                <w:sz w:val="18"/>
                <w:szCs w:val="18"/>
              </w:rPr>
              <w:t>entwickelt</w:t>
            </w:r>
            <w:r w:rsidRPr="0582E3BF" w:rsidR="0582E3BF">
              <w:rPr>
                <w:rFonts w:cs="Arial"/>
                <w:color w:val="212121"/>
                <w:sz w:val="18"/>
                <w:szCs w:val="18"/>
              </w:rPr>
              <w:t xml:space="preserve">, um die </w:t>
            </w:r>
            <w:r w:rsidRPr="0582E3BF" w:rsidR="0582E3BF">
              <w:rPr>
                <w:rFonts w:cs="Arial"/>
                <w:color w:val="212121"/>
                <w:sz w:val="18"/>
                <w:szCs w:val="18"/>
              </w:rPr>
              <w:t>Ergebnisse</w:t>
            </w:r>
            <w:r w:rsidRPr="0582E3BF" w:rsidR="0582E3BF">
              <w:rPr>
                <w:rFonts w:cs="Arial"/>
                <w:color w:val="212121"/>
                <w:sz w:val="18"/>
                <w:szCs w:val="18"/>
              </w:rPr>
              <w:t xml:space="preserve"> von </w:t>
            </w:r>
            <w:r w:rsidRPr="0582E3BF" w:rsidR="0582E3BF">
              <w:rPr>
                <w:rFonts w:cs="Arial"/>
                <w:color w:val="212121"/>
                <w:sz w:val="18"/>
                <w:szCs w:val="18"/>
              </w:rPr>
              <w:t>Textzusammenfassungen</w:t>
            </w:r>
            <w:r w:rsidRPr="0582E3BF" w:rsidR="0582E3BF">
              <w:rPr>
                <w:rFonts w:cs="Arial"/>
                <w:color w:val="212121"/>
                <w:sz w:val="18"/>
                <w:szCs w:val="18"/>
              </w:rPr>
              <w:t xml:space="preserve"> und </w:t>
            </w:r>
            <w:r w:rsidRPr="0582E3BF" w:rsidR="0582E3BF">
              <w:rPr>
                <w:rFonts w:cs="Arial"/>
                <w:color w:val="212121"/>
                <w:sz w:val="18"/>
                <w:szCs w:val="18"/>
              </w:rPr>
              <w:t>Textklassifizierungen</w:t>
            </w:r>
            <w:r w:rsidRPr="0582E3BF" w:rsidR="0582E3BF">
              <w:rPr>
                <w:rFonts w:cs="Arial"/>
                <w:color w:val="212121"/>
                <w:sz w:val="18"/>
                <w:szCs w:val="18"/>
              </w:rPr>
              <w:t xml:space="preserve"> </w:t>
            </w:r>
            <w:r w:rsidRPr="0582E3BF" w:rsidR="0582E3BF">
              <w:rPr>
                <w:rFonts w:cs="Arial"/>
                <w:color w:val="212121"/>
                <w:sz w:val="18"/>
                <w:szCs w:val="18"/>
              </w:rPr>
              <w:t>darzustellen</w:t>
            </w:r>
            <w:r w:rsidRPr="0582E3BF" w:rsidR="0582E3BF">
              <w:rPr>
                <w:rFonts w:cs="Arial"/>
                <w:color w:val="212121"/>
                <w:sz w:val="18"/>
                <w:szCs w:val="18"/>
              </w:rPr>
              <w:t xml:space="preserve">. Sie </w:t>
            </w:r>
            <w:r w:rsidRPr="0582E3BF" w:rsidR="0582E3BF">
              <w:rPr>
                <w:rFonts w:cs="Arial"/>
                <w:color w:val="212121"/>
                <w:sz w:val="18"/>
                <w:szCs w:val="18"/>
              </w:rPr>
              <w:t>wird</w:t>
            </w:r>
            <w:r w:rsidRPr="0582E3BF" w:rsidR="0582E3BF">
              <w:rPr>
                <w:rFonts w:cs="Arial"/>
                <w:color w:val="212121"/>
                <w:sz w:val="18"/>
                <w:szCs w:val="18"/>
              </w:rPr>
              <w:t xml:space="preserve"> </w:t>
            </w:r>
            <w:r w:rsidRPr="0582E3BF" w:rsidR="0582E3BF">
              <w:rPr>
                <w:rFonts w:cs="Arial"/>
                <w:color w:val="212121"/>
                <w:sz w:val="18"/>
                <w:szCs w:val="18"/>
              </w:rPr>
              <w:t>dazu</w:t>
            </w:r>
            <w:r w:rsidRPr="0582E3BF" w:rsidR="0582E3BF">
              <w:rPr>
                <w:rFonts w:cs="Arial"/>
                <w:color w:val="212121"/>
                <w:sz w:val="18"/>
                <w:szCs w:val="18"/>
              </w:rPr>
              <w:t xml:space="preserve"> </w:t>
            </w:r>
            <w:r w:rsidRPr="0582E3BF" w:rsidR="0582E3BF">
              <w:rPr>
                <w:rFonts w:cs="Arial"/>
                <w:color w:val="212121"/>
                <w:sz w:val="18"/>
                <w:szCs w:val="18"/>
              </w:rPr>
              <w:t>programmiert</w:t>
            </w:r>
            <w:r w:rsidRPr="0582E3BF" w:rsidR="0582E3BF">
              <w:rPr>
                <w:rFonts w:cs="Arial"/>
                <w:color w:val="212121"/>
                <w:sz w:val="18"/>
                <w:szCs w:val="18"/>
              </w:rPr>
              <w:t xml:space="preserve">, </w:t>
            </w:r>
            <w:r w:rsidRPr="0582E3BF" w:rsidR="0582E3BF">
              <w:rPr>
                <w:rFonts w:cs="Arial"/>
                <w:color w:val="212121"/>
                <w:sz w:val="18"/>
                <w:szCs w:val="18"/>
              </w:rPr>
              <w:t>komplexe</w:t>
            </w:r>
            <w:r w:rsidRPr="0582E3BF" w:rsidR="0582E3BF">
              <w:rPr>
                <w:rFonts w:cs="Arial"/>
                <w:color w:val="212121"/>
                <w:sz w:val="18"/>
                <w:szCs w:val="18"/>
              </w:rPr>
              <w:t xml:space="preserve"> </w:t>
            </w:r>
            <w:r w:rsidRPr="0582E3BF" w:rsidR="0582E3BF">
              <w:rPr>
                <w:rFonts w:cs="Arial"/>
                <w:color w:val="212121"/>
                <w:sz w:val="18"/>
                <w:szCs w:val="18"/>
              </w:rPr>
              <w:t>Datenstrukturen</w:t>
            </w:r>
            <w:r w:rsidRPr="0582E3BF" w:rsidR="0582E3BF">
              <w:rPr>
                <w:rFonts w:cs="Arial"/>
                <w:color w:val="212121"/>
                <w:sz w:val="18"/>
                <w:szCs w:val="18"/>
              </w:rPr>
              <w:t xml:space="preserve"> in </w:t>
            </w:r>
            <w:r w:rsidRPr="0582E3BF" w:rsidR="0582E3BF">
              <w:rPr>
                <w:rFonts w:cs="Arial"/>
                <w:color w:val="212121"/>
                <w:sz w:val="18"/>
                <w:szCs w:val="18"/>
              </w:rPr>
              <w:t>einer</w:t>
            </w:r>
            <w:r w:rsidRPr="0582E3BF" w:rsidR="0582E3BF">
              <w:rPr>
                <w:rFonts w:cs="Arial"/>
                <w:color w:val="212121"/>
                <w:sz w:val="18"/>
                <w:szCs w:val="18"/>
              </w:rPr>
              <w:t xml:space="preserve"> </w:t>
            </w:r>
            <w:r w:rsidRPr="0582E3BF" w:rsidR="0582E3BF">
              <w:rPr>
                <w:rFonts w:cs="Arial"/>
                <w:color w:val="212121"/>
                <w:sz w:val="18"/>
                <w:szCs w:val="18"/>
              </w:rPr>
              <w:t>klaren</w:t>
            </w:r>
            <w:r w:rsidRPr="0582E3BF" w:rsidR="0582E3BF">
              <w:rPr>
                <w:rFonts w:cs="Arial"/>
                <w:color w:val="212121"/>
                <w:sz w:val="18"/>
                <w:szCs w:val="18"/>
              </w:rPr>
              <w:t xml:space="preserve">, </w:t>
            </w:r>
            <w:r w:rsidRPr="0582E3BF" w:rsidR="0582E3BF">
              <w:rPr>
                <w:rFonts w:cs="Arial"/>
                <w:color w:val="212121"/>
                <w:sz w:val="18"/>
                <w:szCs w:val="18"/>
              </w:rPr>
              <w:t>leicht</w:t>
            </w:r>
            <w:r w:rsidRPr="0582E3BF" w:rsidR="0582E3BF">
              <w:rPr>
                <w:rFonts w:cs="Arial"/>
                <w:color w:val="212121"/>
                <w:sz w:val="18"/>
                <w:szCs w:val="18"/>
              </w:rPr>
              <w:t xml:space="preserve"> </w:t>
            </w:r>
            <w:r w:rsidRPr="0582E3BF" w:rsidR="0582E3BF">
              <w:rPr>
                <w:rFonts w:cs="Arial"/>
                <w:color w:val="212121"/>
                <w:sz w:val="18"/>
                <w:szCs w:val="18"/>
              </w:rPr>
              <w:t>verständlichen</w:t>
            </w:r>
            <w:r w:rsidRPr="0582E3BF" w:rsidR="0582E3BF">
              <w:rPr>
                <w:rFonts w:cs="Arial"/>
                <w:color w:val="212121"/>
                <w:sz w:val="18"/>
                <w:szCs w:val="18"/>
              </w:rPr>
              <w:t xml:space="preserve"> und </w:t>
            </w:r>
            <w:r w:rsidRPr="0582E3BF" w:rsidR="0582E3BF">
              <w:rPr>
                <w:rFonts w:cs="Arial"/>
                <w:color w:val="212121"/>
                <w:sz w:val="18"/>
                <w:szCs w:val="18"/>
              </w:rPr>
              <w:t>übersichtlichen</w:t>
            </w:r>
            <w:r w:rsidRPr="0582E3BF" w:rsidR="0582E3BF">
              <w:rPr>
                <w:rFonts w:cs="Arial"/>
                <w:color w:val="212121"/>
                <w:sz w:val="18"/>
                <w:szCs w:val="18"/>
              </w:rPr>
              <w:t xml:space="preserve"> Form </w:t>
            </w:r>
            <w:r w:rsidRPr="0582E3BF" w:rsidR="0582E3BF">
              <w:rPr>
                <w:rFonts w:cs="Arial"/>
                <w:color w:val="212121"/>
                <w:sz w:val="18"/>
                <w:szCs w:val="18"/>
              </w:rPr>
              <w:t>darzustellen</w:t>
            </w:r>
            <w:r w:rsidRPr="0582E3BF" w:rsidR="0582E3BF">
              <w:rPr>
                <w:rFonts w:cs="Arial"/>
                <w:color w:val="212121"/>
                <w:sz w:val="18"/>
                <w:szCs w:val="18"/>
              </w:rPr>
              <w:t xml:space="preserve">, </w:t>
            </w:r>
            <w:r w:rsidRPr="0582E3BF" w:rsidR="0582E3BF">
              <w:rPr>
                <w:rFonts w:cs="Arial"/>
                <w:color w:val="212121"/>
                <w:sz w:val="18"/>
                <w:szCs w:val="18"/>
              </w:rPr>
              <w:t>z.B.</w:t>
            </w:r>
            <w:r w:rsidRPr="0582E3BF" w:rsidR="0582E3BF">
              <w:rPr>
                <w:rFonts w:cs="Arial"/>
                <w:color w:val="212121"/>
                <w:sz w:val="18"/>
                <w:szCs w:val="18"/>
              </w:rPr>
              <w:t xml:space="preserve"> in Form von </w:t>
            </w:r>
            <w:r w:rsidRPr="0582E3BF" w:rsidR="0582E3BF">
              <w:rPr>
                <w:rFonts w:cs="Arial"/>
                <w:color w:val="212121"/>
                <w:sz w:val="18"/>
                <w:szCs w:val="18"/>
              </w:rPr>
              <w:t>grafischen</w:t>
            </w:r>
            <w:r w:rsidRPr="0582E3BF" w:rsidR="0582E3BF">
              <w:rPr>
                <w:rFonts w:cs="Arial"/>
                <w:color w:val="212121"/>
                <w:sz w:val="18"/>
                <w:szCs w:val="18"/>
              </w:rPr>
              <w:t xml:space="preserve"> Darstellungen, </w:t>
            </w:r>
            <w:r w:rsidRPr="0582E3BF" w:rsidR="0582E3BF">
              <w:rPr>
                <w:rFonts w:cs="Arial"/>
                <w:color w:val="212121"/>
                <w:sz w:val="18"/>
                <w:szCs w:val="18"/>
              </w:rPr>
              <w:t>Tabellen</w:t>
            </w:r>
            <w:r w:rsidRPr="0582E3BF" w:rsidR="0582E3BF">
              <w:rPr>
                <w:rFonts w:cs="Arial"/>
                <w:color w:val="212121"/>
                <w:sz w:val="18"/>
                <w:szCs w:val="18"/>
              </w:rPr>
              <w:t xml:space="preserve"> und Listen.</w:t>
            </w:r>
          </w:p>
        </w:tc>
      </w:tr>
      <w:tr w:rsidR="78FF080E" w:rsidTr="0582E3BF" w14:paraId="6B49F1D7" w14:textId="77777777">
        <w:trPr>
          <w:trHeight w:val="572"/>
        </w:trPr>
        <w:tc>
          <w:tcPr>
            <w:tcW w:w="2535" w:type="dxa"/>
            <w:tcBorders>
              <w:top w:val="single" w:color="auto" w:sz="4" w:space="0"/>
              <w:left w:val="single" w:color="auto" w:sz="4" w:space="0"/>
              <w:bottom w:val="single" w:color="auto" w:sz="4" w:space="0"/>
              <w:right w:val="single" w:color="auto" w:sz="4" w:space="0"/>
            </w:tcBorders>
            <w:shd w:val="clear" w:color="auto" w:fill="auto"/>
            <w:tcMar/>
            <w:vAlign w:val="center"/>
          </w:tcPr>
          <w:p w:rsidR="78FF080E" w:rsidP="78FF080E" w:rsidRDefault="78FF080E" w14:paraId="5D9AEA39" w14:textId="77777777">
            <w:pPr>
              <w:spacing w:before="120"/>
              <w:rPr>
                <w:rFonts w:cs="Arial"/>
                <w:b/>
                <w:bCs/>
                <w:color w:val="212121"/>
                <w:sz w:val="20"/>
                <w:szCs w:val="20"/>
              </w:rPr>
            </w:pPr>
            <w:r w:rsidRPr="78FF080E">
              <w:rPr>
                <w:rFonts w:cs="Arial"/>
                <w:b/>
                <w:bCs/>
                <w:color w:val="212121"/>
                <w:sz w:val="20"/>
                <w:szCs w:val="20"/>
              </w:rPr>
              <w:t>Wechselwirkung</w:t>
            </w:r>
          </w:p>
        </w:tc>
        <w:tc>
          <w:tcPr>
            <w:tcW w:w="6527" w:type="dxa"/>
            <w:tcBorders>
              <w:top w:val="single" w:color="auto" w:sz="4" w:space="0"/>
              <w:left w:val="single" w:color="auto" w:sz="4" w:space="0"/>
              <w:bottom w:val="single" w:color="auto" w:sz="4" w:space="0"/>
              <w:right w:val="single" w:color="auto" w:sz="4" w:space="0"/>
            </w:tcBorders>
            <w:shd w:val="clear" w:color="auto" w:fill="auto"/>
            <w:tcMar/>
            <w:vAlign w:val="center"/>
          </w:tcPr>
          <w:p w:rsidR="78FF080E" w:rsidP="0582E3BF" w:rsidRDefault="78FF080E" w14:paraId="3FBA1EE3" w14:textId="3591457D">
            <w:pPr>
              <w:pStyle w:val="Normal"/>
              <w:bidi w:val="0"/>
              <w:spacing w:before="120" w:beforeAutospacing="off" w:after="0" w:afterAutospacing="off" w:line="259" w:lineRule="auto"/>
              <w:ind w:left="36" w:right="0"/>
              <w:jc w:val="both"/>
              <w:rPr>
                <w:rFonts w:cs="Arial"/>
                <w:color w:val="212121"/>
                <w:sz w:val="18"/>
                <w:szCs w:val="18"/>
              </w:rPr>
            </w:pPr>
            <w:r w:rsidRPr="0582E3BF" w:rsidR="0582E3BF">
              <w:rPr>
                <w:rFonts w:cs="Arial"/>
                <w:color w:val="212121"/>
                <w:sz w:val="18"/>
                <w:szCs w:val="18"/>
              </w:rPr>
              <w:t>Die Komponente interagiert mit dem Textzusammenfassungs- und Textklassifizierungs-Modul sowie mit dem Benutzer-Interface. Sie nimmt die Ausgabedaten auf, verarbeitet diese und stellt sie dar. Die Komponente muss daher in der Lage sein, Daten in einem Format zu liefern, das vom Interface leicht interpretiert und dargestellt werden kann.</w:t>
            </w:r>
          </w:p>
        </w:tc>
      </w:tr>
      <w:tr w:rsidR="78FF080E" w:rsidTr="0582E3BF" w14:paraId="2E8DEFBD" w14:textId="77777777">
        <w:trPr>
          <w:trHeight w:val="572"/>
        </w:trPr>
        <w:tc>
          <w:tcPr>
            <w:tcW w:w="2535" w:type="dxa"/>
            <w:tcBorders>
              <w:top w:val="single" w:color="auto" w:sz="4" w:space="0"/>
              <w:left w:val="single" w:color="auto" w:sz="4" w:space="0"/>
              <w:bottom w:val="single" w:color="auto" w:sz="4" w:space="0"/>
              <w:right w:val="single" w:color="auto" w:sz="4" w:space="0"/>
            </w:tcBorders>
            <w:shd w:val="clear" w:color="auto" w:fill="auto"/>
            <w:tcMar/>
            <w:vAlign w:val="center"/>
          </w:tcPr>
          <w:p w:rsidR="78FF080E" w:rsidP="78FF080E" w:rsidRDefault="78FF080E" w14:paraId="24213133" w14:textId="77777777">
            <w:pPr>
              <w:spacing w:before="120"/>
              <w:rPr>
                <w:rFonts w:cs="Arial"/>
                <w:b/>
                <w:bCs/>
                <w:color w:val="212121"/>
                <w:sz w:val="20"/>
                <w:szCs w:val="20"/>
              </w:rPr>
            </w:pPr>
            <w:r w:rsidRPr="78FF080E">
              <w:rPr>
                <w:rFonts w:cs="Arial"/>
                <w:b/>
                <w:bCs/>
                <w:color w:val="212121"/>
                <w:sz w:val="20"/>
                <w:szCs w:val="20"/>
              </w:rPr>
              <w:t>Testhinweise</w:t>
            </w:r>
          </w:p>
        </w:tc>
        <w:tc>
          <w:tcPr>
            <w:tcW w:w="6527" w:type="dxa"/>
            <w:tcBorders>
              <w:top w:val="single" w:color="auto" w:sz="4" w:space="0"/>
              <w:left w:val="single" w:color="auto" w:sz="4" w:space="0"/>
              <w:bottom w:val="single" w:color="auto" w:sz="4" w:space="0"/>
              <w:right w:val="single" w:color="auto" w:sz="4" w:space="0"/>
            </w:tcBorders>
            <w:shd w:val="clear" w:color="auto" w:fill="auto"/>
            <w:tcMar/>
            <w:vAlign w:val="center"/>
          </w:tcPr>
          <w:p w:rsidR="78FF080E" w:rsidP="0582E3BF" w:rsidRDefault="78FF080E" w14:paraId="17272B8D" w14:textId="59C28214">
            <w:pPr>
              <w:pStyle w:val="Normal"/>
              <w:bidi w:val="0"/>
              <w:spacing w:before="120" w:beforeAutospacing="off" w:after="0" w:afterAutospacing="off" w:line="259" w:lineRule="auto"/>
              <w:ind w:left="36" w:right="0"/>
              <w:jc w:val="both"/>
              <w:rPr>
                <w:rFonts w:cs="Arial"/>
                <w:color w:val="212121"/>
                <w:sz w:val="18"/>
                <w:szCs w:val="18"/>
              </w:rPr>
            </w:pPr>
            <w:r w:rsidRPr="0582E3BF" w:rsidR="0582E3BF">
              <w:rPr>
                <w:rFonts w:cs="Arial"/>
                <w:color w:val="212121"/>
                <w:sz w:val="18"/>
                <w:szCs w:val="18"/>
              </w:rPr>
              <w:t>Um die Risiken zu mindern, wird das Entwicklungsteam Best Practices für Datenverarbeitung und Visualisierung anwenden und regelmäßige Tests durchführen. Es wird sowohl auf die Performance (Verarbeitungsgeschwindigkeit und Systemstabilität bei großen Datenmengen) als auch auf die Qualität der Datenvisualisierung (Klarheit, Verständlichkeit) und Datenexportfunktionen geachtet.</w:t>
            </w:r>
          </w:p>
        </w:tc>
      </w:tr>
      <w:tr w:rsidR="78FF080E" w:rsidTr="0582E3BF" w14:paraId="147F9C16" w14:textId="77777777">
        <w:trPr>
          <w:trHeight w:val="572"/>
        </w:trPr>
        <w:tc>
          <w:tcPr>
            <w:tcW w:w="2535" w:type="dxa"/>
            <w:tcBorders>
              <w:top w:val="single" w:color="auto" w:sz="4" w:space="0"/>
              <w:left w:val="single" w:color="auto" w:sz="4" w:space="0"/>
              <w:bottom w:val="single" w:color="auto" w:sz="4" w:space="0"/>
              <w:right w:val="single" w:color="auto" w:sz="4" w:space="0"/>
            </w:tcBorders>
            <w:shd w:val="clear" w:color="auto" w:fill="auto"/>
            <w:tcMar/>
            <w:vAlign w:val="center"/>
          </w:tcPr>
          <w:p w:rsidR="78FF080E" w:rsidP="78FF080E" w:rsidRDefault="78FF080E" w14:paraId="7E78AF3C" w14:textId="77777777">
            <w:pPr>
              <w:spacing w:before="120"/>
              <w:rPr>
                <w:rFonts w:cs="Arial"/>
                <w:b/>
                <w:bCs/>
                <w:color w:val="212121"/>
                <w:sz w:val="20"/>
                <w:szCs w:val="20"/>
              </w:rPr>
            </w:pPr>
            <w:r w:rsidRPr="78FF080E">
              <w:rPr>
                <w:rFonts w:cs="Arial"/>
                <w:b/>
                <w:bCs/>
                <w:color w:val="212121"/>
                <w:sz w:val="20"/>
                <w:szCs w:val="20"/>
              </w:rPr>
              <w:t>Aufwandsschätzung</w:t>
            </w:r>
          </w:p>
        </w:tc>
        <w:tc>
          <w:tcPr>
            <w:tcW w:w="6527" w:type="dxa"/>
            <w:tcBorders>
              <w:top w:val="single" w:color="auto" w:sz="4" w:space="0"/>
              <w:left w:val="single" w:color="auto" w:sz="4" w:space="0"/>
              <w:bottom w:val="single" w:color="auto" w:sz="4" w:space="0"/>
              <w:right w:val="single" w:color="auto" w:sz="4" w:space="0"/>
            </w:tcBorders>
            <w:shd w:val="clear" w:color="auto" w:fill="auto"/>
            <w:tcMar/>
            <w:vAlign w:val="center"/>
          </w:tcPr>
          <w:p w:rsidR="78FF080E" w:rsidP="0582E3BF" w:rsidRDefault="78FF080E" w14:paraId="5F0700E7" w14:textId="1196AB74">
            <w:pPr>
              <w:pStyle w:val="Normal"/>
              <w:bidi w:val="0"/>
              <w:spacing w:before="120" w:beforeAutospacing="off" w:after="0" w:afterAutospacing="off" w:line="259" w:lineRule="auto"/>
              <w:ind w:left="36" w:right="0"/>
              <w:jc w:val="both"/>
              <w:rPr>
                <w:rFonts w:cs="Arial"/>
                <w:color w:val="212121"/>
                <w:sz w:val="18"/>
                <w:szCs w:val="18"/>
              </w:rPr>
            </w:pPr>
            <w:r w:rsidRPr="0582E3BF" w:rsidR="0582E3BF">
              <w:rPr>
                <w:rFonts w:cs="Arial"/>
                <w:color w:val="212121"/>
                <w:sz w:val="18"/>
                <w:szCs w:val="18"/>
              </w:rPr>
              <w:t>1 Personentage</w:t>
            </w:r>
          </w:p>
        </w:tc>
      </w:tr>
    </w:tbl>
    <w:p w:rsidR="78FF080E" w:rsidP="78FF080E" w:rsidRDefault="78FF080E" w14:paraId="21ACADA2" w14:textId="72B01EF1">
      <w:pPr>
        <w:rPr>
          <w:lang w:eastAsia="de-DE"/>
        </w:rPr>
      </w:pPr>
    </w:p>
    <w:tbl>
      <w:tblPr>
        <w:tblW w:w="9082" w:type="dxa"/>
        <w:jc w:val="center"/>
        <w:tblBorders>
          <w:top w:val="single" w:color="auto" w:sz="4" w:space="0"/>
          <w:left w:val="single" w:color="auto" w:sz="4" w:space="0"/>
          <w:bottom w:val="single" w:color="auto" w:sz="4" w:space="0"/>
          <w:insideH w:val="single" w:color="auto" w:sz="4" w:space="0"/>
          <w:insideV w:val="single" w:color="auto" w:sz="4" w:space="0"/>
        </w:tblBorders>
        <w:tblLook w:val="0000" w:firstRow="0" w:lastRow="0" w:firstColumn="0" w:lastColumn="0" w:noHBand="0" w:noVBand="0"/>
      </w:tblPr>
      <w:tblGrid>
        <w:gridCol w:w="2547"/>
        <w:gridCol w:w="6535"/>
      </w:tblGrid>
      <w:tr w:rsidRPr="00A34FD7" w:rsidR="00094E0E" w:rsidTr="0582E3BF" w14:paraId="536300E4" w14:textId="77777777">
        <w:trPr>
          <w:trHeight w:val="466" w:hRule="exact"/>
          <w:jc w:val="center"/>
        </w:trPr>
        <w:tc>
          <w:tcPr>
            <w:tcW w:w="9082"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tcPr>
          <w:p w:rsidRPr="00A34FD7" w:rsidR="00094E0E" w:rsidRDefault="21DC96E1" w14:paraId="30554C75" w14:textId="5AA428EE">
            <w:pPr>
              <w:tabs>
                <w:tab w:val="left" w:pos="3731"/>
                <w:tab w:val="center" w:pos="4712"/>
              </w:tabs>
              <w:spacing w:before="120" w:line="240" w:lineRule="auto"/>
              <w:jc w:val="left"/>
              <w:rPr>
                <w:rFonts w:cs="Arial"/>
                <w:b/>
                <w:bCs/>
                <w:color w:val="212121"/>
                <w:sz w:val="18"/>
                <w:szCs w:val="18"/>
              </w:rPr>
            </w:pPr>
            <w:r w:rsidRPr="21DC96E1">
              <w:rPr>
                <w:rFonts w:cs="Arial"/>
                <w:b/>
                <w:bCs/>
                <w:color w:val="212121"/>
              </w:rPr>
              <w:t>Umsetzung der Anforderung: Textzusammenfassung</w:t>
            </w:r>
            <w:r w:rsidRPr="78FF080E" w:rsidR="78FF080E">
              <w:rPr>
                <w:rFonts w:cs="Arial"/>
                <w:b/>
                <w:bCs/>
                <w:color w:val="212121"/>
              </w:rPr>
              <w:t xml:space="preserve"> [FA_004]</w:t>
            </w:r>
          </w:p>
        </w:tc>
      </w:tr>
      <w:tr w:rsidRPr="00A34FD7" w:rsidR="00094E0E" w:rsidTr="0582E3BF" w14:paraId="007B9A38" w14:textId="77777777">
        <w:trPr>
          <w:trHeight w:val="572" w:hRule="exact"/>
          <w:jc w:val="center"/>
        </w:trPr>
        <w:tc>
          <w:tcPr>
            <w:tcW w:w="2547" w:type="dxa"/>
            <w:tcBorders>
              <w:top w:val="single" w:color="auto" w:sz="4" w:space="0"/>
              <w:left w:val="single" w:color="auto" w:sz="4" w:space="0"/>
              <w:bottom w:val="single" w:color="auto" w:sz="4" w:space="0"/>
              <w:right w:val="single" w:color="auto" w:sz="4" w:space="0"/>
            </w:tcBorders>
            <w:shd w:val="clear" w:color="auto" w:fill="auto"/>
            <w:tcMar/>
            <w:vAlign w:val="center"/>
          </w:tcPr>
          <w:p w:rsidRPr="00124111" w:rsidR="00094E0E" w:rsidRDefault="21DC96E1" w14:paraId="1826033F" w14:textId="77777777">
            <w:pPr>
              <w:spacing w:before="120"/>
              <w:rPr>
                <w:rFonts w:cs="Arial"/>
                <w:b/>
                <w:bCs/>
                <w:color w:val="212121"/>
                <w:sz w:val="20"/>
                <w:szCs w:val="20"/>
              </w:rPr>
            </w:pPr>
            <w:r w:rsidRPr="21DC96E1">
              <w:rPr>
                <w:rFonts w:cs="Arial"/>
                <w:b/>
                <w:bCs/>
                <w:color w:val="212121"/>
                <w:sz w:val="20"/>
                <w:szCs w:val="20"/>
              </w:rPr>
              <w:t>Beschreibung</w:t>
            </w:r>
          </w:p>
        </w:tc>
        <w:tc>
          <w:tcPr>
            <w:tcW w:w="653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34FD7" w:rsidR="00094E0E" w:rsidP="78FF080E" w:rsidRDefault="00094E0E" w14:paraId="05574841" w14:textId="6E69CA2F">
            <w:pPr>
              <w:pStyle w:val="ListParagraph"/>
              <w:spacing w:before="120"/>
              <w:ind w:left="0"/>
              <w:rPr>
                <w:rFonts w:eastAsia="Yu Mincho" w:cs="Arial"/>
                <w:color w:val="212121"/>
                <w:sz w:val="18"/>
                <w:szCs w:val="18"/>
              </w:rPr>
            </w:pPr>
            <w:r w:rsidRPr="0582E3BF" w:rsidR="0582E3BF">
              <w:rPr>
                <w:rFonts w:eastAsia="Yu Mincho" w:cs="Arial"/>
                <w:color w:val="212121"/>
                <w:sz w:val="18"/>
                <w:szCs w:val="18"/>
              </w:rPr>
              <w:t>Die zu entwickelnde Komponente wird zur Textzusammenfassung eingesetzt. Sie verwendet ein Transformer-Modell, das mithilfe von Transfer Learning vortrainiert wurde (mit Modellen von Huggingface). Die Eingabe in das Modell stellt ein durch das Preprocessing aufbereiteter Text dar. Mögliche Ausgabeoptionen sind Stichpunkte und zusammengefasster Text. Die Kompressionsrate der Texte kann über das Frontend eingestellt werden, z.B. 80% bedeutet, dass der resultierende Text 80% weniger Wörter als der Originaltext enthalten soll.</w:t>
            </w:r>
          </w:p>
        </w:tc>
      </w:tr>
      <w:tr w:rsidRPr="00A34FD7" w:rsidR="00094E0E" w:rsidTr="0582E3BF" w14:paraId="5B9EEF97" w14:textId="77777777">
        <w:trPr>
          <w:trHeight w:val="572" w:hRule="exact"/>
          <w:jc w:val="center"/>
        </w:trPr>
        <w:tc>
          <w:tcPr>
            <w:tcW w:w="2547" w:type="dxa"/>
            <w:tcBorders>
              <w:top w:val="single" w:color="auto" w:sz="4" w:space="0"/>
              <w:left w:val="single" w:color="auto" w:sz="4" w:space="0"/>
              <w:bottom w:val="single" w:color="auto" w:sz="4" w:space="0"/>
              <w:right w:val="single" w:color="auto" w:sz="4" w:space="0"/>
            </w:tcBorders>
            <w:shd w:val="clear" w:color="auto" w:fill="auto"/>
            <w:tcMar/>
            <w:vAlign w:val="center"/>
          </w:tcPr>
          <w:p w:rsidRPr="00124111" w:rsidR="00094E0E" w:rsidRDefault="21DC96E1" w14:paraId="20D7F717" w14:textId="77777777">
            <w:pPr>
              <w:spacing w:before="120"/>
              <w:rPr>
                <w:rFonts w:cs="Arial"/>
                <w:b/>
                <w:bCs/>
                <w:color w:val="212121"/>
                <w:sz w:val="20"/>
                <w:szCs w:val="20"/>
              </w:rPr>
            </w:pPr>
            <w:r w:rsidRPr="21DC96E1">
              <w:rPr>
                <w:rFonts w:cs="Arial"/>
                <w:b/>
                <w:bCs/>
                <w:color w:val="212121"/>
                <w:sz w:val="20"/>
                <w:szCs w:val="20"/>
              </w:rPr>
              <w:t>Wechselwirkung</w:t>
            </w:r>
          </w:p>
        </w:tc>
        <w:tc>
          <w:tcPr>
            <w:tcW w:w="653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34FD7" w:rsidR="00094E0E" w:rsidP="0582E3BF" w:rsidRDefault="00094E0E" w14:paraId="182EEF4C" w14:textId="5C12F670">
            <w:pPr>
              <w:pStyle w:val="Normal"/>
              <w:spacing w:before="120"/>
              <w:ind w:left="36"/>
              <w:rPr>
                <w:rFonts w:cs="Arial"/>
                <w:color w:val="212121"/>
                <w:sz w:val="18"/>
                <w:szCs w:val="18"/>
              </w:rPr>
            </w:pPr>
            <w:r w:rsidRPr="0582E3BF" w:rsidR="0582E3BF">
              <w:rPr>
                <w:rFonts w:cs="Arial"/>
                <w:color w:val="212121"/>
                <w:sz w:val="18"/>
                <w:szCs w:val="18"/>
              </w:rPr>
              <w:t>Die Komponente interagiert mit verschiedenen Modulen. Sie erhält Eingaben und leitet sie an die Preprocessing-Pipeline weiter. Danach speichert sie die verarbeiteten Daten in einem Datei-Speicher. Sie erzeugt eine Ausgabe, die von der Ergebnis-Ausgabe-Komponente dargestellt wird, und kommuniziert mit dem Frontend zur Einstellung von Parametern, einschließlich der Kompressionsrate.</w:t>
            </w:r>
          </w:p>
        </w:tc>
      </w:tr>
      <w:tr w:rsidRPr="00A34FD7" w:rsidR="00094E0E" w:rsidTr="0582E3BF" w14:paraId="71B29525" w14:textId="77777777">
        <w:trPr>
          <w:trHeight w:val="572" w:hRule="exact"/>
          <w:jc w:val="center"/>
        </w:trPr>
        <w:tc>
          <w:tcPr>
            <w:tcW w:w="2547" w:type="dxa"/>
            <w:tcBorders>
              <w:top w:val="single" w:color="auto" w:sz="4" w:space="0"/>
              <w:left w:val="single" w:color="auto" w:sz="4" w:space="0"/>
              <w:bottom w:val="single" w:color="auto" w:sz="4" w:space="0"/>
              <w:right w:val="single" w:color="auto" w:sz="4" w:space="0"/>
            </w:tcBorders>
            <w:shd w:val="clear" w:color="auto" w:fill="auto"/>
            <w:tcMar/>
            <w:vAlign w:val="center"/>
          </w:tcPr>
          <w:p w:rsidRPr="00124111" w:rsidR="00094E0E" w:rsidRDefault="21DC96E1" w14:paraId="7B5A6628" w14:textId="77777777">
            <w:pPr>
              <w:spacing w:before="120"/>
              <w:rPr>
                <w:rFonts w:cs="Arial"/>
                <w:b/>
                <w:bCs/>
                <w:color w:val="212121"/>
                <w:sz w:val="20"/>
                <w:szCs w:val="20"/>
              </w:rPr>
            </w:pPr>
            <w:r w:rsidRPr="21DC96E1">
              <w:rPr>
                <w:rFonts w:cs="Arial"/>
                <w:b/>
                <w:bCs/>
                <w:color w:val="212121"/>
                <w:sz w:val="20"/>
                <w:szCs w:val="20"/>
              </w:rPr>
              <w:t>Testhinweise</w:t>
            </w:r>
          </w:p>
        </w:tc>
        <w:tc>
          <w:tcPr>
            <w:tcW w:w="653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34FD7" w:rsidR="00094E0E" w:rsidP="0582E3BF" w:rsidRDefault="00094E0E" w14:paraId="560DFD13" w14:textId="0AEE435A">
            <w:pPr>
              <w:pStyle w:val="Normal"/>
              <w:spacing w:before="120"/>
              <w:ind w:left="36"/>
              <w:rPr>
                <w:rFonts w:cs="Arial"/>
                <w:color w:val="212121"/>
                <w:sz w:val="18"/>
                <w:szCs w:val="18"/>
              </w:rPr>
            </w:pPr>
            <w:r w:rsidRPr="0582E3BF" w:rsidR="0582E3BF">
              <w:rPr>
                <w:rFonts w:cs="Arial"/>
                <w:color w:val="212121"/>
                <w:sz w:val="18"/>
                <w:szCs w:val="18"/>
              </w:rPr>
              <w:t>Die Tests für diese Komponente umfassen die Verwendung der Rouge-Metrik zur Bewertung der Textzusammenfassungen, manuelle Überprüfungen und Cross-Validation-Verfahren zur Sicherstellung der Qualität und Genauigkeit der Ausgabe.</w:t>
            </w:r>
          </w:p>
        </w:tc>
      </w:tr>
      <w:tr w:rsidRPr="00A34FD7" w:rsidR="00094E0E" w:rsidTr="0582E3BF" w14:paraId="3BBAE449" w14:textId="77777777">
        <w:trPr>
          <w:trHeight w:val="572" w:hRule="exact"/>
          <w:jc w:val="center"/>
        </w:trPr>
        <w:tc>
          <w:tcPr>
            <w:tcW w:w="2547" w:type="dxa"/>
            <w:tcBorders>
              <w:top w:val="single" w:color="auto" w:sz="4" w:space="0"/>
              <w:left w:val="single" w:color="auto" w:sz="4" w:space="0"/>
              <w:bottom w:val="single" w:color="auto" w:sz="4" w:space="0"/>
              <w:right w:val="single" w:color="auto" w:sz="4" w:space="0"/>
            </w:tcBorders>
            <w:shd w:val="clear" w:color="auto" w:fill="auto"/>
            <w:tcMar/>
            <w:vAlign w:val="center"/>
          </w:tcPr>
          <w:p w:rsidRPr="00124111" w:rsidR="00094E0E" w:rsidRDefault="21DC96E1" w14:paraId="6B10A513" w14:textId="77777777">
            <w:pPr>
              <w:spacing w:before="120"/>
              <w:rPr>
                <w:rFonts w:cs="Arial"/>
                <w:b/>
                <w:bCs/>
                <w:color w:val="212121"/>
                <w:sz w:val="20"/>
                <w:szCs w:val="20"/>
              </w:rPr>
            </w:pPr>
            <w:r w:rsidRPr="21DC96E1">
              <w:rPr>
                <w:rFonts w:cs="Arial"/>
                <w:b/>
                <w:bCs/>
                <w:color w:val="212121"/>
                <w:sz w:val="20"/>
                <w:szCs w:val="20"/>
              </w:rPr>
              <w:t>Aufwandsschätzung</w:t>
            </w:r>
          </w:p>
        </w:tc>
        <w:tc>
          <w:tcPr>
            <w:tcW w:w="653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34FD7" w:rsidR="00094E0E" w:rsidP="0582E3BF" w:rsidRDefault="00094E0E" w14:paraId="7899B4D2" w14:textId="4CDA9892">
            <w:pPr>
              <w:pStyle w:val="Normal"/>
              <w:spacing w:before="120"/>
              <w:ind w:left="36"/>
              <w:rPr>
                <w:rFonts w:cs="Arial"/>
                <w:color w:val="212121"/>
                <w:sz w:val="18"/>
                <w:szCs w:val="18"/>
              </w:rPr>
            </w:pPr>
            <w:r w:rsidRPr="0582E3BF" w:rsidR="0582E3BF">
              <w:rPr>
                <w:rFonts w:cs="Arial"/>
                <w:color w:val="212121"/>
                <w:sz w:val="18"/>
                <w:szCs w:val="18"/>
              </w:rPr>
              <w:t>8 Personentage</w:t>
            </w:r>
          </w:p>
        </w:tc>
      </w:tr>
    </w:tbl>
    <w:p w:rsidR="00094E0E" w:rsidP="00094E0E" w:rsidRDefault="00094E0E" w14:paraId="5947BE1D" w14:textId="2C3F4F56">
      <w:pPr>
        <w:rPr>
          <w:lang w:eastAsia="de-DE"/>
        </w:rPr>
      </w:pPr>
    </w:p>
    <w:tbl>
      <w:tblPr>
        <w:tblW w:w="9082" w:type="dxa"/>
        <w:jc w:val="center"/>
        <w:tblBorders>
          <w:top w:val="single" w:color="auto" w:sz="4" w:space="0"/>
          <w:left w:val="single" w:color="auto" w:sz="4" w:space="0"/>
          <w:bottom w:val="single" w:color="auto" w:sz="4" w:space="0"/>
          <w:insideH w:val="single" w:color="auto" w:sz="4" w:space="0"/>
          <w:insideV w:val="single" w:color="auto" w:sz="4" w:space="0"/>
        </w:tblBorders>
        <w:tblLook w:val="0000" w:firstRow="0" w:lastRow="0" w:firstColumn="0" w:lastColumn="0" w:noHBand="0" w:noVBand="0"/>
      </w:tblPr>
      <w:tblGrid>
        <w:gridCol w:w="2547"/>
        <w:gridCol w:w="6535"/>
      </w:tblGrid>
      <w:tr w:rsidRPr="00A34FD7" w:rsidR="002A6F8E" w:rsidTr="0582E3BF" w14:paraId="56920E68" w14:textId="77777777">
        <w:trPr>
          <w:trHeight w:val="466" w:hRule="exact"/>
          <w:jc w:val="center"/>
        </w:trPr>
        <w:tc>
          <w:tcPr>
            <w:tcW w:w="9082"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tcPr>
          <w:p w:rsidRPr="00A34FD7" w:rsidR="002A6F8E" w:rsidP="00C81230" w:rsidRDefault="21DC96E1" w14:paraId="45E0A7CC" w14:textId="75047A1E">
            <w:pPr>
              <w:tabs>
                <w:tab w:val="left" w:pos="3731"/>
                <w:tab w:val="center" w:pos="4712"/>
              </w:tabs>
              <w:spacing w:before="120" w:line="240" w:lineRule="auto"/>
              <w:jc w:val="left"/>
              <w:rPr>
                <w:rFonts w:cs="Arial"/>
                <w:b/>
                <w:bCs/>
                <w:color w:val="212121"/>
                <w:sz w:val="18"/>
                <w:szCs w:val="18"/>
              </w:rPr>
            </w:pPr>
            <w:r w:rsidRPr="21DC96E1">
              <w:rPr>
                <w:rFonts w:cs="Arial"/>
                <w:b/>
                <w:bCs/>
                <w:color w:val="212121"/>
              </w:rPr>
              <w:t>Umsetzung der Anforderung</w:t>
            </w:r>
            <w:r w:rsidRPr="0188711E" w:rsidR="0188711E">
              <w:rPr>
                <w:rFonts w:cs="Arial"/>
                <w:b/>
                <w:bCs/>
                <w:color w:val="212121"/>
              </w:rPr>
              <w:t>: Textklassifikation [FA_005]</w:t>
            </w:r>
          </w:p>
        </w:tc>
      </w:tr>
      <w:tr w:rsidRPr="00A34FD7" w:rsidR="002A6F8E" w:rsidTr="0582E3BF" w14:paraId="7F42CF3A" w14:textId="77777777">
        <w:trPr>
          <w:trHeight w:val="572" w:hRule="exact"/>
          <w:jc w:val="center"/>
        </w:trPr>
        <w:tc>
          <w:tcPr>
            <w:tcW w:w="2547" w:type="dxa"/>
            <w:tcBorders>
              <w:top w:val="single" w:color="auto" w:sz="4" w:space="0"/>
              <w:left w:val="single" w:color="auto" w:sz="4" w:space="0"/>
              <w:bottom w:val="single" w:color="auto" w:sz="4" w:space="0"/>
              <w:right w:val="single" w:color="auto" w:sz="4" w:space="0"/>
            </w:tcBorders>
            <w:shd w:val="clear" w:color="auto" w:fill="auto"/>
            <w:tcMar/>
            <w:vAlign w:val="center"/>
          </w:tcPr>
          <w:p w:rsidRPr="00124111" w:rsidR="002A6F8E" w:rsidP="00C81230" w:rsidRDefault="21DC96E1" w14:paraId="3C3F88B1" w14:textId="77777777">
            <w:pPr>
              <w:spacing w:before="120"/>
              <w:rPr>
                <w:rFonts w:cs="Arial"/>
                <w:b/>
                <w:bCs/>
                <w:color w:val="212121"/>
                <w:sz w:val="20"/>
                <w:szCs w:val="20"/>
              </w:rPr>
            </w:pPr>
            <w:r w:rsidRPr="21DC96E1">
              <w:rPr>
                <w:rFonts w:cs="Arial"/>
                <w:b/>
                <w:bCs/>
                <w:color w:val="212121"/>
                <w:sz w:val="20"/>
                <w:szCs w:val="20"/>
              </w:rPr>
              <w:t>Beschreibung</w:t>
            </w:r>
          </w:p>
        </w:tc>
        <w:tc>
          <w:tcPr>
            <w:tcW w:w="653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34FD7" w:rsidR="002A6F8E" w:rsidP="00C81230" w:rsidRDefault="002A6F8E" w14:paraId="6C6BD121" w14:textId="6806697B">
            <w:pPr>
              <w:spacing w:before="120"/>
              <w:ind w:left="36"/>
              <w:rPr>
                <w:rFonts w:cs="Arial"/>
                <w:color w:val="212121"/>
                <w:sz w:val="18"/>
                <w:szCs w:val="18"/>
              </w:rPr>
            </w:pPr>
            <w:r w:rsidRPr="0582E3BF" w:rsidR="0582E3BF">
              <w:rPr>
                <w:rFonts w:cs="Arial"/>
                <w:color w:val="212121"/>
                <w:sz w:val="18"/>
                <w:szCs w:val="18"/>
              </w:rPr>
              <w:t xml:space="preserve">Ein Eingabetext mit maximal 1500 Wörtern </w:t>
            </w:r>
          </w:p>
        </w:tc>
      </w:tr>
      <w:tr w:rsidRPr="00A34FD7" w:rsidR="002A6F8E" w:rsidTr="0582E3BF" w14:paraId="704DD804" w14:textId="77777777">
        <w:trPr>
          <w:trHeight w:val="572" w:hRule="exact"/>
          <w:jc w:val="center"/>
        </w:trPr>
        <w:tc>
          <w:tcPr>
            <w:tcW w:w="2547" w:type="dxa"/>
            <w:tcBorders>
              <w:top w:val="single" w:color="auto" w:sz="4" w:space="0"/>
              <w:left w:val="single" w:color="auto" w:sz="4" w:space="0"/>
              <w:bottom w:val="single" w:color="auto" w:sz="4" w:space="0"/>
              <w:right w:val="single" w:color="auto" w:sz="4" w:space="0"/>
            </w:tcBorders>
            <w:shd w:val="clear" w:color="auto" w:fill="auto"/>
            <w:tcMar/>
            <w:vAlign w:val="center"/>
          </w:tcPr>
          <w:p w:rsidRPr="00124111" w:rsidR="002A6F8E" w:rsidP="00C81230" w:rsidRDefault="21DC96E1" w14:paraId="4114E82B" w14:textId="77777777">
            <w:pPr>
              <w:spacing w:before="120"/>
              <w:rPr>
                <w:rFonts w:cs="Arial"/>
                <w:b/>
                <w:bCs/>
                <w:color w:val="212121"/>
                <w:sz w:val="20"/>
                <w:szCs w:val="20"/>
              </w:rPr>
            </w:pPr>
            <w:r w:rsidRPr="21DC96E1">
              <w:rPr>
                <w:rFonts w:cs="Arial"/>
                <w:b/>
                <w:bCs/>
                <w:color w:val="212121"/>
                <w:sz w:val="20"/>
                <w:szCs w:val="20"/>
              </w:rPr>
              <w:t>Wechselwirkung</w:t>
            </w:r>
          </w:p>
        </w:tc>
        <w:tc>
          <w:tcPr>
            <w:tcW w:w="653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34FD7" w:rsidR="002A6F8E" w:rsidP="00C81230" w:rsidRDefault="002A6F8E" w14:paraId="5A1B9C73" w14:textId="77777777">
            <w:pPr>
              <w:spacing w:before="120"/>
              <w:ind w:left="36"/>
              <w:rPr>
                <w:rFonts w:cs="Arial"/>
                <w:color w:val="212121"/>
                <w:sz w:val="18"/>
                <w:szCs w:val="18"/>
              </w:rPr>
            </w:pPr>
          </w:p>
        </w:tc>
      </w:tr>
      <w:tr w:rsidRPr="00A34FD7" w:rsidR="002A6F8E" w:rsidTr="0582E3BF" w14:paraId="1E540043" w14:textId="77777777">
        <w:trPr>
          <w:jc w:val="center"/>
        </w:trPr>
        <w:tc>
          <w:tcPr>
            <w:tcW w:w="2547" w:type="dxa"/>
            <w:tcBorders>
              <w:top w:val="single" w:color="auto" w:sz="4" w:space="0"/>
              <w:left w:val="single" w:color="auto" w:sz="4" w:space="0"/>
              <w:bottom w:val="single" w:color="auto" w:sz="4" w:space="0"/>
              <w:right w:val="single" w:color="auto" w:sz="4" w:space="0"/>
            </w:tcBorders>
            <w:shd w:val="clear" w:color="auto" w:fill="auto"/>
            <w:tcMar/>
            <w:vAlign w:val="center"/>
          </w:tcPr>
          <w:p w:rsidRPr="00124111" w:rsidR="002A6F8E" w:rsidP="00C81230" w:rsidRDefault="21DC96E1" w14:paraId="75651566" w14:textId="77777777">
            <w:pPr>
              <w:spacing w:before="120"/>
              <w:rPr>
                <w:rFonts w:cs="Arial"/>
                <w:b/>
                <w:bCs/>
                <w:color w:val="212121"/>
                <w:sz w:val="20"/>
                <w:szCs w:val="20"/>
              </w:rPr>
            </w:pPr>
            <w:r w:rsidRPr="21DC96E1">
              <w:rPr>
                <w:rFonts w:cs="Arial"/>
                <w:b/>
                <w:bCs/>
                <w:color w:val="212121"/>
                <w:sz w:val="20"/>
                <w:szCs w:val="20"/>
              </w:rPr>
              <w:t>Testhinweise</w:t>
            </w:r>
          </w:p>
        </w:tc>
        <w:tc>
          <w:tcPr>
            <w:tcW w:w="653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34FD7" w:rsidR="002A6F8E" w:rsidP="00C81230" w:rsidRDefault="0080509D" w14:paraId="41F2E550" w14:textId="2FD40819">
            <w:pPr>
              <w:spacing w:before="120"/>
              <w:ind w:left="36"/>
              <w:rPr>
                <w:rFonts w:cs="Arial"/>
                <w:color w:val="212121"/>
                <w:sz w:val="18"/>
                <w:szCs w:val="18"/>
              </w:rPr>
            </w:pPr>
            <w:r>
              <w:rPr>
                <w:rFonts w:cs="Arial"/>
                <w:color w:val="212121"/>
                <w:sz w:val="18"/>
                <w:szCs w:val="18"/>
              </w:rPr>
              <w:t xml:space="preserve">Die Qualität der Testklassifikation kann anhand üblicher Metriken für Klassifizierungsproblemen wie der </w:t>
            </w:r>
            <w:proofErr w:type="spellStart"/>
            <w:r w:rsidR="00535A02">
              <w:rPr>
                <w:rFonts w:cs="Arial"/>
                <w:color w:val="212121"/>
                <w:sz w:val="18"/>
                <w:szCs w:val="18"/>
              </w:rPr>
              <w:t>Accuracy</w:t>
            </w:r>
            <w:proofErr w:type="spellEnd"/>
            <w:r w:rsidR="00535A02">
              <w:rPr>
                <w:rFonts w:cs="Arial"/>
                <w:color w:val="212121"/>
                <w:sz w:val="18"/>
                <w:szCs w:val="18"/>
              </w:rPr>
              <w:t>, der Prec</w:t>
            </w:r>
            <w:r w:rsidR="000261CD">
              <w:rPr>
                <w:rFonts w:cs="Arial"/>
                <w:color w:val="212121"/>
                <w:sz w:val="18"/>
                <w:szCs w:val="18"/>
              </w:rPr>
              <w:t>i</w:t>
            </w:r>
            <w:r w:rsidR="00535A02">
              <w:rPr>
                <w:rFonts w:cs="Arial"/>
                <w:color w:val="212121"/>
                <w:sz w:val="18"/>
                <w:szCs w:val="18"/>
              </w:rPr>
              <w:t>sion, dem Recall und F1-Score bestimmt werden</w:t>
            </w:r>
          </w:p>
        </w:tc>
      </w:tr>
      <w:tr w:rsidRPr="00A34FD7" w:rsidR="002A6F8E" w:rsidTr="0582E3BF" w14:paraId="1AFAE66F" w14:textId="77777777">
        <w:trPr>
          <w:trHeight w:val="572" w:hRule="exact"/>
          <w:jc w:val="center"/>
        </w:trPr>
        <w:tc>
          <w:tcPr>
            <w:tcW w:w="2547" w:type="dxa"/>
            <w:tcBorders>
              <w:top w:val="single" w:color="auto" w:sz="4" w:space="0"/>
              <w:left w:val="single" w:color="auto" w:sz="4" w:space="0"/>
              <w:bottom w:val="single" w:color="auto" w:sz="4" w:space="0"/>
              <w:right w:val="single" w:color="auto" w:sz="4" w:space="0"/>
            </w:tcBorders>
            <w:shd w:val="clear" w:color="auto" w:fill="auto"/>
            <w:tcMar/>
            <w:vAlign w:val="center"/>
          </w:tcPr>
          <w:p w:rsidRPr="00124111" w:rsidR="002A6F8E" w:rsidP="00C81230" w:rsidRDefault="21DC96E1" w14:paraId="179AC7C9" w14:textId="77777777">
            <w:pPr>
              <w:spacing w:before="120"/>
              <w:rPr>
                <w:rFonts w:cs="Arial"/>
                <w:b/>
                <w:bCs/>
                <w:color w:val="212121"/>
                <w:sz w:val="20"/>
                <w:szCs w:val="20"/>
              </w:rPr>
            </w:pPr>
            <w:r w:rsidRPr="21DC96E1">
              <w:rPr>
                <w:rFonts w:cs="Arial"/>
                <w:b/>
                <w:bCs/>
                <w:color w:val="212121"/>
                <w:sz w:val="20"/>
                <w:szCs w:val="20"/>
              </w:rPr>
              <w:t>Aufwandsschätzung</w:t>
            </w:r>
          </w:p>
        </w:tc>
        <w:tc>
          <w:tcPr>
            <w:tcW w:w="653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34FD7" w:rsidR="002A6F8E" w:rsidP="00C81230" w:rsidRDefault="00145F2D" w14:paraId="27EF1B66" w14:textId="795852A1">
            <w:pPr>
              <w:spacing w:before="120"/>
              <w:ind w:left="36"/>
              <w:rPr>
                <w:rFonts w:cs="Arial"/>
                <w:color w:val="212121"/>
                <w:sz w:val="18"/>
                <w:szCs w:val="18"/>
              </w:rPr>
            </w:pPr>
            <w:r>
              <w:rPr>
                <w:rFonts w:cs="Arial"/>
                <w:color w:val="212121"/>
                <w:sz w:val="18"/>
                <w:szCs w:val="18"/>
              </w:rPr>
              <w:t>6</w:t>
            </w:r>
            <w:r w:rsidR="00402AB0">
              <w:rPr>
                <w:rFonts w:cs="Arial"/>
                <w:color w:val="212121"/>
                <w:sz w:val="18"/>
                <w:szCs w:val="18"/>
              </w:rPr>
              <w:t xml:space="preserve"> Personentage</w:t>
            </w:r>
          </w:p>
        </w:tc>
      </w:tr>
    </w:tbl>
    <w:p w:rsidR="002A6F8E" w:rsidP="00094E0E" w:rsidRDefault="002A6F8E" w14:paraId="75D9F6DE" w14:textId="77777777">
      <w:pPr>
        <w:rPr>
          <w:lang w:eastAsia="de-DE"/>
        </w:rPr>
      </w:pPr>
    </w:p>
    <w:tbl>
      <w:tblPr>
        <w:tblW w:w="0" w:type="auto"/>
        <w:jc w:val="center"/>
        <w:tblBorders>
          <w:top w:val="single" w:color="auto" w:sz="4" w:space="0"/>
          <w:left w:val="single" w:color="auto" w:sz="4" w:space="0"/>
          <w:bottom w:val="single" w:color="auto" w:sz="4" w:space="0"/>
          <w:insideH w:val="single" w:color="auto" w:sz="4" w:space="0"/>
          <w:insideV w:val="single" w:color="auto" w:sz="4" w:space="0"/>
        </w:tblBorders>
        <w:tblLook w:val="0000" w:firstRow="0" w:lastRow="0" w:firstColumn="0" w:lastColumn="0" w:noHBand="0" w:noVBand="0"/>
      </w:tblPr>
      <w:tblGrid>
        <w:gridCol w:w="2545"/>
        <w:gridCol w:w="6517"/>
      </w:tblGrid>
      <w:tr w:rsidR="0188711E" w:rsidTr="0188711E" w14:paraId="38093A28" w14:textId="77777777">
        <w:trPr>
          <w:trHeight w:val="466"/>
          <w:jc w:val="center"/>
        </w:trPr>
        <w:tc>
          <w:tcPr>
            <w:tcW w:w="9082"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0188711E" w:rsidP="0188711E" w:rsidRDefault="0188711E" w14:paraId="27122185" w14:textId="49615B04">
            <w:pPr>
              <w:tabs>
                <w:tab w:val="left" w:pos="3731"/>
                <w:tab w:val="center" w:pos="4712"/>
              </w:tabs>
              <w:spacing w:before="120" w:line="240" w:lineRule="auto"/>
              <w:jc w:val="left"/>
              <w:rPr>
                <w:rFonts w:cs="Arial"/>
                <w:b/>
                <w:bCs/>
                <w:color w:val="212121"/>
                <w:sz w:val="18"/>
                <w:szCs w:val="18"/>
              </w:rPr>
            </w:pPr>
            <w:r w:rsidRPr="0188711E">
              <w:rPr>
                <w:rFonts w:cs="Arial"/>
                <w:b/>
                <w:bCs/>
                <w:color w:val="212121"/>
              </w:rPr>
              <w:t>Umsetzung der Anforderung: Backend [FA_006]</w:t>
            </w:r>
          </w:p>
        </w:tc>
      </w:tr>
      <w:tr w:rsidR="0188711E" w:rsidTr="0188711E" w14:paraId="32B30321" w14:textId="77777777">
        <w:trPr>
          <w:trHeight w:val="572"/>
          <w:jc w:val="center"/>
        </w:trPr>
        <w:tc>
          <w:tcPr>
            <w:tcW w:w="2547" w:type="dxa"/>
            <w:tcBorders>
              <w:top w:val="single" w:color="auto" w:sz="4" w:space="0"/>
              <w:left w:val="single" w:color="auto" w:sz="4" w:space="0"/>
              <w:bottom w:val="single" w:color="auto" w:sz="4" w:space="0"/>
              <w:right w:val="single" w:color="auto" w:sz="4" w:space="0"/>
            </w:tcBorders>
            <w:shd w:val="clear" w:color="auto" w:fill="auto"/>
            <w:vAlign w:val="center"/>
          </w:tcPr>
          <w:p w:rsidR="0188711E" w:rsidP="0188711E" w:rsidRDefault="0188711E" w14:paraId="75D4588E" w14:textId="77777777">
            <w:pPr>
              <w:spacing w:before="120"/>
              <w:rPr>
                <w:rFonts w:cs="Arial"/>
                <w:b/>
                <w:bCs/>
                <w:color w:val="212121"/>
                <w:sz w:val="20"/>
                <w:szCs w:val="20"/>
              </w:rPr>
            </w:pPr>
            <w:r w:rsidRPr="0188711E">
              <w:rPr>
                <w:rFonts w:cs="Arial"/>
                <w:b/>
                <w:bCs/>
                <w:color w:val="212121"/>
                <w:sz w:val="20"/>
                <w:szCs w:val="20"/>
              </w:rPr>
              <w:t>Beschreibung</w:t>
            </w:r>
          </w:p>
        </w:tc>
        <w:tc>
          <w:tcPr>
            <w:tcW w:w="6535" w:type="dxa"/>
            <w:tcBorders>
              <w:top w:val="single" w:color="auto" w:sz="4" w:space="0"/>
              <w:left w:val="single" w:color="auto" w:sz="4" w:space="0"/>
              <w:bottom w:val="single" w:color="auto" w:sz="4" w:space="0"/>
              <w:right w:val="single" w:color="auto" w:sz="4" w:space="0"/>
            </w:tcBorders>
            <w:shd w:val="clear" w:color="auto" w:fill="auto"/>
            <w:vAlign w:val="center"/>
          </w:tcPr>
          <w:p w:rsidR="0188711E" w:rsidP="0188711E" w:rsidRDefault="0188711E" w14:paraId="4EBF0CBD" w14:textId="77777777">
            <w:pPr>
              <w:spacing w:before="120"/>
              <w:ind w:left="36"/>
              <w:rPr>
                <w:rFonts w:cs="Arial"/>
                <w:color w:val="212121"/>
                <w:sz w:val="18"/>
                <w:szCs w:val="18"/>
              </w:rPr>
            </w:pPr>
          </w:p>
        </w:tc>
      </w:tr>
      <w:tr w:rsidR="0188711E" w:rsidTr="0188711E" w14:paraId="3964D4CB" w14:textId="77777777">
        <w:trPr>
          <w:trHeight w:val="572"/>
          <w:jc w:val="center"/>
        </w:trPr>
        <w:tc>
          <w:tcPr>
            <w:tcW w:w="2547" w:type="dxa"/>
            <w:tcBorders>
              <w:top w:val="single" w:color="auto" w:sz="4" w:space="0"/>
              <w:left w:val="single" w:color="auto" w:sz="4" w:space="0"/>
              <w:bottom w:val="single" w:color="auto" w:sz="4" w:space="0"/>
              <w:right w:val="single" w:color="auto" w:sz="4" w:space="0"/>
            </w:tcBorders>
            <w:shd w:val="clear" w:color="auto" w:fill="auto"/>
            <w:vAlign w:val="center"/>
          </w:tcPr>
          <w:p w:rsidR="0188711E" w:rsidP="0188711E" w:rsidRDefault="0188711E" w14:paraId="5CAB0F76" w14:textId="77777777">
            <w:pPr>
              <w:spacing w:before="120"/>
              <w:rPr>
                <w:rFonts w:cs="Arial"/>
                <w:b/>
                <w:bCs/>
                <w:color w:val="212121"/>
                <w:sz w:val="20"/>
                <w:szCs w:val="20"/>
              </w:rPr>
            </w:pPr>
            <w:r w:rsidRPr="0188711E">
              <w:rPr>
                <w:rFonts w:cs="Arial"/>
                <w:b/>
                <w:bCs/>
                <w:color w:val="212121"/>
                <w:sz w:val="20"/>
                <w:szCs w:val="20"/>
              </w:rPr>
              <w:t>Wechselwirkung</w:t>
            </w:r>
          </w:p>
        </w:tc>
        <w:tc>
          <w:tcPr>
            <w:tcW w:w="6535" w:type="dxa"/>
            <w:tcBorders>
              <w:top w:val="single" w:color="auto" w:sz="4" w:space="0"/>
              <w:left w:val="single" w:color="auto" w:sz="4" w:space="0"/>
              <w:bottom w:val="single" w:color="auto" w:sz="4" w:space="0"/>
              <w:right w:val="single" w:color="auto" w:sz="4" w:space="0"/>
            </w:tcBorders>
            <w:shd w:val="clear" w:color="auto" w:fill="auto"/>
            <w:vAlign w:val="center"/>
          </w:tcPr>
          <w:p w:rsidR="0188711E" w:rsidP="0188711E" w:rsidRDefault="0188711E" w14:paraId="7ECC8306" w14:textId="77777777">
            <w:pPr>
              <w:spacing w:before="120"/>
              <w:ind w:left="36"/>
              <w:rPr>
                <w:rFonts w:cs="Arial"/>
                <w:color w:val="212121"/>
                <w:sz w:val="18"/>
                <w:szCs w:val="18"/>
              </w:rPr>
            </w:pPr>
          </w:p>
        </w:tc>
      </w:tr>
      <w:tr w:rsidR="0188711E" w:rsidTr="0188711E" w14:paraId="41ACABF3" w14:textId="77777777">
        <w:trPr>
          <w:trHeight w:val="572"/>
          <w:jc w:val="center"/>
        </w:trPr>
        <w:tc>
          <w:tcPr>
            <w:tcW w:w="2547" w:type="dxa"/>
            <w:tcBorders>
              <w:top w:val="single" w:color="auto" w:sz="4" w:space="0"/>
              <w:left w:val="single" w:color="auto" w:sz="4" w:space="0"/>
              <w:bottom w:val="single" w:color="auto" w:sz="4" w:space="0"/>
              <w:right w:val="single" w:color="auto" w:sz="4" w:space="0"/>
            </w:tcBorders>
            <w:shd w:val="clear" w:color="auto" w:fill="auto"/>
            <w:vAlign w:val="center"/>
          </w:tcPr>
          <w:p w:rsidR="0188711E" w:rsidP="0188711E" w:rsidRDefault="0188711E" w14:paraId="37868C0F" w14:textId="77777777">
            <w:pPr>
              <w:spacing w:before="120"/>
              <w:rPr>
                <w:rFonts w:cs="Arial"/>
                <w:b/>
                <w:bCs/>
                <w:color w:val="212121"/>
                <w:sz w:val="20"/>
                <w:szCs w:val="20"/>
              </w:rPr>
            </w:pPr>
            <w:r w:rsidRPr="0188711E">
              <w:rPr>
                <w:rFonts w:cs="Arial"/>
                <w:b/>
                <w:bCs/>
                <w:color w:val="212121"/>
                <w:sz w:val="20"/>
                <w:szCs w:val="20"/>
              </w:rPr>
              <w:t>Testhinweise</w:t>
            </w:r>
          </w:p>
        </w:tc>
        <w:tc>
          <w:tcPr>
            <w:tcW w:w="6535" w:type="dxa"/>
            <w:tcBorders>
              <w:top w:val="single" w:color="auto" w:sz="4" w:space="0"/>
              <w:left w:val="single" w:color="auto" w:sz="4" w:space="0"/>
              <w:bottom w:val="single" w:color="auto" w:sz="4" w:space="0"/>
              <w:right w:val="single" w:color="auto" w:sz="4" w:space="0"/>
            </w:tcBorders>
            <w:shd w:val="clear" w:color="auto" w:fill="auto"/>
            <w:vAlign w:val="center"/>
          </w:tcPr>
          <w:p w:rsidR="0188711E" w:rsidP="0188711E" w:rsidRDefault="00015783" w14:paraId="1BB5F869" w14:textId="0B048C0C">
            <w:pPr>
              <w:spacing w:before="120"/>
              <w:ind w:left="36"/>
              <w:rPr>
                <w:rFonts w:cs="Arial"/>
                <w:color w:val="212121"/>
                <w:sz w:val="18"/>
                <w:szCs w:val="18"/>
              </w:rPr>
            </w:pPr>
            <w:r>
              <w:rPr>
                <w:rFonts w:cs="Arial"/>
                <w:color w:val="212121"/>
                <w:sz w:val="18"/>
                <w:szCs w:val="18"/>
              </w:rPr>
              <w:t>Die</w:t>
            </w:r>
            <w:r w:rsidR="00C40227">
              <w:rPr>
                <w:rFonts w:cs="Arial"/>
                <w:color w:val="212121"/>
                <w:sz w:val="18"/>
                <w:szCs w:val="18"/>
              </w:rPr>
              <w:t xml:space="preserve"> korrekte</w:t>
            </w:r>
            <w:r>
              <w:rPr>
                <w:rFonts w:cs="Arial"/>
                <w:color w:val="212121"/>
                <w:sz w:val="18"/>
                <w:szCs w:val="18"/>
              </w:rPr>
              <w:t xml:space="preserve"> Funktionalität des Backends </w:t>
            </w:r>
            <w:r w:rsidR="00C40227">
              <w:rPr>
                <w:rFonts w:cs="Arial"/>
                <w:color w:val="212121"/>
                <w:sz w:val="18"/>
                <w:szCs w:val="18"/>
              </w:rPr>
              <w:t>soll</w:t>
            </w:r>
            <w:r>
              <w:rPr>
                <w:rFonts w:cs="Arial"/>
                <w:color w:val="212121"/>
                <w:sz w:val="18"/>
                <w:szCs w:val="18"/>
              </w:rPr>
              <w:t xml:space="preserve"> über Unit-Tests </w:t>
            </w:r>
            <w:r w:rsidR="004248C1">
              <w:rPr>
                <w:rFonts w:cs="Arial"/>
                <w:color w:val="212121"/>
                <w:sz w:val="18"/>
                <w:szCs w:val="18"/>
              </w:rPr>
              <w:t>geprüft werden.</w:t>
            </w:r>
          </w:p>
        </w:tc>
      </w:tr>
      <w:tr w:rsidR="0188711E" w:rsidTr="0188711E" w14:paraId="133C08EC" w14:textId="77777777">
        <w:trPr>
          <w:trHeight w:val="572"/>
          <w:jc w:val="center"/>
        </w:trPr>
        <w:tc>
          <w:tcPr>
            <w:tcW w:w="2547" w:type="dxa"/>
            <w:tcBorders>
              <w:top w:val="single" w:color="auto" w:sz="4" w:space="0"/>
              <w:left w:val="single" w:color="auto" w:sz="4" w:space="0"/>
              <w:bottom w:val="single" w:color="auto" w:sz="4" w:space="0"/>
              <w:right w:val="single" w:color="auto" w:sz="4" w:space="0"/>
            </w:tcBorders>
            <w:shd w:val="clear" w:color="auto" w:fill="auto"/>
            <w:vAlign w:val="center"/>
          </w:tcPr>
          <w:p w:rsidR="0188711E" w:rsidP="0188711E" w:rsidRDefault="0188711E" w14:paraId="1F85E073" w14:textId="77777777">
            <w:pPr>
              <w:spacing w:before="120"/>
              <w:rPr>
                <w:rFonts w:cs="Arial"/>
                <w:b/>
                <w:bCs/>
                <w:color w:val="212121"/>
                <w:sz w:val="20"/>
                <w:szCs w:val="20"/>
              </w:rPr>
            </w:pPr>
            <w:r w:rsidRPr="0188711E">
              <w:rPr>
                <w:rFonts w:cs="Arial"/>
                <w:b/>
                <w:bCs/>
                <w:color w:val="212121"/>
                <w:sz w:val="20"/>
                <w:szCs w:val="20"/>
              </w:rPr>
              <w:t>Aufwandsschätzung</w:t>
            </w:r>
          </w:p>
        </w:tc>
        <w:tc>
          <w:tcPr>
            <w:tcW w:w="6535" w:type="dxa"/>
            <w:tcBorders>
              <w:top w:val="single" w:color="auto" w:sz="4" w:space="0"/>
              <w:left w:val="single" w:color="auto" w:sz="4" w:space="0"/>
              <w:bottom w:val="single" w:color="auto" w:sz="4" w:space="0"/>
              <w:right w:val="single" w:color="auto" w:sz="4" w:space="0"/>
            </w:tcBorders>
            <w:shd w:val="clear" w:color="auto" w:fill="auto"/>
            <w:vAlign w:val="center"/>
          </w:tcPr>
          <w:p w:rsidR="0188711E" w:rsidP="0188711E" w:rsidRDefault="00402AB0" w14:paraId="6DBA8F2A" w14:textId="023441EA">
            <w:pPr>
              <w:spacing w:before="120"/>
              <w:ind w:left="36"/>
              <w:rPr>
                <w:rFonts w:cs="Arial"/>
                <w:color w:val="212121"/>
                <w:sz w:val="18"/>
                <w:szCs w:val="18"/>
              </w:rPr>
            </w:pPr>
            <w:r>
              <w:rPr>
                <w:rFonts w:cs="Arial"/>
                <w:color w:val="212121"/>
                <w:sz w:val="18"/>
                <w:szCs w:val="18"/>
              </w:rPr>
              <w:t>4 Personentage</w:t>
            </w:r>
          </w:p>
        </w:tc>
      </w:tr>
    </w:tbl>
    <w:p w:rsidR="0188711E" w:rsidP="0188711E" w:rsidRDefault="0188711E" w14:paraId="64B7B549" w14:textId="557C4707">
      <w:pPr>
        <w:rPr>
          <w:lang w:eastAsia="de-DE"/>
        </w:rPr>
      </w:pPr>
    </w:p>
    <w:tbl>
      <w:tblPr>
        <w:tblW w:w="0" w:type="auto"/>
        <w:jc w:val="center"/>
        <w:tblBorders>
          <w:top w:val="single" w:color="auto" w:sz="4" w:space="0"/>
          <w:left w:val="single" w:color="auto" w:sz="4" w:space="0"/>
          <w:bottom w:val="single" w:color="auto" w:sz="4" w:space="0"/>
          <w:insideH w:val="single" w:color="auto" w:sz="4" w:space="0"/>
          <w:insideV w:val="single" w:color="auto" w:sz="4" w:space="0"/>
        </w:tblBorders>
        <w:tblLook w:val="0000" w:firstRow="0" w:lastRow="0" w:firstColumn="0" w:lastColumn="0" w:noHBand="0" w:noVBand="0"/>
      </w:tblPr>
      <w:tblGrid>
        <w:gridCol w:w="2544"/>
        <w:gridCol w:w="6518"/>
      </w:tblGrid>
      <w:tr w:rsidR="0188711E" w:rsidTr="0582E3BF" w14:paraId="58CBF039" w14:textId="77777777">
        <w:trPr>
          <w:trHeight w:val="466"/>
          <w:jc w:val="center"/>
        </w:trPr>
        <w:tc>
          <w:tcPr>
            <w:tcW w:w="9082"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tcPr>
          <w:p w:rsidR="0188711E" w:rsidP="4803B85F" w:rsidRDefault="4803B85F" w14:paraId="230E3458" w14:textId="7D4C5C8D">
            <w:pPr>
              <w:tabs>
                <w:tab w:val="left" w:pos="3731"/>
                <w:tab w:val="center" w:pos="4712"/>
              </w:tabs>
              <w:spacing w:before="120" w:line="240" w:lineRule="auto"/>
              <w:jc w:val="left"/>
              <w:rPr>
                <w:rFonts w:cs="Arial"/>
                <w:b/>
                <w:bCs/>
                <w:color w:val="212121"/>
                <w:sz w:val="18"/>
                <w:szCs w:val="18"/>
              </w:rPr>
            </w:pPr>
            <w:r w:rsidRPr="4803B85F">
              <w:rPr>
                <w:rFonts w:cs="Arial"/>
                <w:b/>
                <w:bCs/>
                <w:color w:val="212121"/>
              </w:rPr>
              <w:t>Umsetzung der Anforderung: PDF-Textextraktion [FA_007]</w:t>
            </w:r>
          </w:p>
        </w:tc>
      </w:tr>
      <w:tr w:rsidR="0188711E" w:rsidTr="0582E3BF" w14:paraId="4396D96B" w14:textId="77777777">
        <w:trPr>
          <w:trHeight w:val="572"/>
          <w:jc w:val="center"/>
        </w:trPr>
        <w:tc>
          <w:tcPr>
            <w:tcW w:w="2547" w:type="dxa"/>
            <w:tcBorders>
              <w:top w:val="single" w:color="auto" w:sz="4" w:space="0"/>
              <w:left w:val="single" w:color="auto" w:sz="4" w:space="0"/>
              <w:bottom w:val="single" w:color="auto" w:sz="4" w:space="0"/>
              <w:right w:val="single" w:color="auto" w:sz="4" w:space="0"/>
            </w:tcBorders>
            <w:shd w:val="clear" w:color="auto" w:fill="auto"/>
            <w:tcMar/>
            <w:vAlign w:val="center"/>
          </w:tcPr>
          <w:p w:rsidR="0188711E" w:rsidP="4803B85F" w:rsidRDefault="4803B85F" w14:paraId="126C56F3" w14:textId="77777777">
            <w:pPr>
              <w:spacing w:before="120"/>
              <w:rPr>
                <w:rFonts w:cs="Arial"/>
                <w:b/>
                <w:bCs/>
                <w:color w:val="212121"/>
                <w:sz w:val="20"/>
                <w:szCs w:val="20"/>
              </w:rPr>
            </w:pPr>
            <w:r w:rsidRPr="4803B85F">
              <w:rPr>
                <w:rFonts w:cs="Arial"/>
                <w:b/>
                <w:bCs/>
                <w:color w:val="212121"/>
                <w:sz w:val="20"/>
                <w:szCs w:val="20"/>
              </w:rPr>
              <w:t>Beschreibung</w:t>
            </w:r>
          </w:p>
        </w:tc>
        <w:tc>
          <w:tcPr>
            <w:tcW w:w="6535" w:type="dxa"/>
            <w:tcBorders>
              <w:top w:val="single" w:color="auto" w:sz="4" w:space="0"/>
              <w:left w:val="single" w:color="auto" w:sz="4" w:space="0"/>
              <w:bottom w:val="single" w:color="auto" w:sz="4" w:space="0"/>
              <w:right w:val="single" w:color="auto" w:sz="4" w:space="0"/>
            </w:tcBorders>
            <w:shd w:val="clear" w:color="auto" w:fill="auto"/>
            <w:tcMar/>
            <w:vAlign w:val="center"/>
          </w:tcPr>
          <w:p w:rsidR="0188711E" w:rsidP="4803B85F" w:rsidRDefault="4803B85F" w14:paraId="729A965F" w14:textId="25F50AEC">
            <w:pPr>
              <w:spacing w:before="120"/>
              <w:ind w:left="36"/>
              <w:rPr>
                <w:rFonts w:eastAsiaTheme="minorEastAsia"/>
                <w:color w:val="212121"/>
                <w:sz w:val="18"/>
                <w:szCs w:val="18"/>
              </w:rPr>
            </w:pPr>
            <w:r w:rsidRPr="4803B85F">
              <w:rPr>
                <w:rFonts w:eastAsiaTheme="minorEastAsia"/>
                <w:color w:val="212121"/>
                <w:sz w:val="18"/>
                <w:szCs w:val="18"/>
              </w:rPr>
              <w:t>Die PDF-Textextraktion soll es dem Nutzer ermöglichen die Textzusammenfassung und -klassifikation auf Basis einer PDF-Dateien zu generieren. Außerdem soll das Tool gegebenenfalls zur Erstellung eigener annotierter Datensätze verwendet werden. Zur Extraktion von Text wird eine OCR-Pipeline benötigt, die den Prozess der Textextraktion in mehrere Schritte unterteilt:</w:t>
            </w:r>
          </w:p>
          <w:p w:rsidR="0188711E" w:rsidP="4803B85F" w:rsidRDefault="4803B85F" w14:paraId="78B0EF05" w14:textId="143E9416">
            <w:pPr>
              <w:pStyle w:val="ListParagraph"/>
              <w:numPr>
                <w:ilvl w:val="0"/>
                <w:numId w:val="19"/>
              </w:numPr>
              <w:spacing w:before="120"/>
              <w:rPr>
                <w:rFonts w:asciiTheme="minorHAnsi" w:hAnsiTheme="minorHAnsi"/>
                <w:color w:val="212121"/>
                <w:sz w:val="18"/>
                <w:szCs w:val="18"/>
                <w:lang w:val="de-DE"/>
              </w:rPr>
            </w:pPr>
            <w:r w:rsidRPr="4803B85F">
              <w:rPr>
                <w:rFonts w:asciiTheme="minorHAnsi" w:hAnsiTheme="minorHAnsi"/>
                <w:color w:val="212121"/>
                <w:sz w:val="18"/>
                <w:szCs w:val="18"/>
                <w:lang w:val="de-DE"/>
              </w:rPr>
              <w:t>Einlesen der PDF</w:t>
            </w:r>
          </w:p>
          <w:p w:rsidR="0188711E" w:rsidP="4803B85F" w:rsidRDefault="4803B85F" w14:paraId="438A9499" w14:textId="4D59FA7B">
            <w:pPr>
              <w:pStyle w:val="ListParagraph"/>
              <w:numPr>
                <w:ilvl w:val="0"/>
                <w:numId w:val="19"/>
              </w:numPr>
              <w:spacing w:before="120"/>
              <w:rPr>
                <w:rFonts w:asciiTheme="minorHAnsi" w:hAnsiTheme="minorHAnsi"/>
                <w:color w:val="212121"/>
                <w:sz w:val="18"/>
                <w:szCs w:val="18"/>
                <w:lang w:val="de-DE"/>
              </w:rPr>
            </w:pPr>
            <w:r w:rsidRPr="4803B85F">
              <w:rPr>
                <w:rFonts w:asciiTheme="minorHAnsi" w:hAnsiTheme="minorHAnsi"/>
                <w:color w:val="212121"/>
                <w:sz w:val="18"/>
                <w:szCs w:val="18"/>
                <w:lang w:val="de-DE"/>
              </w:rPr>
              <w:t>Segmentierung der Seiten und Erstellung von Bilddateien</w:t>
            </w:r>
          </w:p>
          <w:p w:rsidR="0188711E" w:rsidP="4803B85F" w:rsidRDefault="4803B85F" w14:paraId="2E1037B4" w14:textId="479A697F">
            <w:pPr>
              <w:pStyle w:val="ListParagraph"/>
              <w:numPr>
                <w:ilvl w:val="0"/>
                <w:numId w:val="19"/>
              </w:numPr>
              <w:spacing w:before="120"/>
              <w:rPr>
                <w:rFonts w:asciiTheme="minorHAnsi" w:hAnsiTheme="minorHAnsi"/>
                <w:color w:val="212121"/>
                <w:sz w:val="18"/>
                <w:szCs w:val="18"/>
                <w:lang w:val="de-DE"/>
              </w:rPr>
            </w:pPr>
            <w:r w:rsidRPr="4803B85F">
              <w:rPr>
                <w:rFonts w:asciiTheme="minorHAnsi" w:hAnsiTheme="minorHAnsi"/>
                <w:color w:val="212121"/>
                <w:sz w:val="18"/>
                <w:szCs w:val="18"/>
                <w:lang w:val="de-DE"/>
              </w:rPr>
              <w:t xml:space="preserve">Textextraktion von Bildern </w:t>
            </w:r>
          </w:p>
          <w:p w:rsidR="0188711E" w:rsidP="4803B85F" w:rsidRDefault="4803B85F" w14:paraId="7EDFBCC4" w14:textId="45EEF8A4">
            <w:pPr>
              <w:pStyle w:val="ListParagraph"/>
              <w:numPr>
                <w:ilvl w:val="0"/>
                <w:numId w:val="19"/>
              </w:numPr>
              <w:spacing w:before="120"/>
              <w:rPr>
                <w:rFonts w:asciiTheme="minorHAnsi" w:hAnsiTheme="minorHAnsi"/>
                <w:color w:val="212121"/>
                <w:sz w:val="18"/>
                <w:szCs w:val="18"/>
                <w:lang w:val="de-DE"/>
              </w:rPr>
            </w:pPr>
            <w:r w:rsidRPr="4803B85F">
              <w:rPr>
                <w:rFonts w:asciiTheme="minorHAnsi" w:hAnsiTheme="minorHAnsi"/>
                <w:color w:val="212121"/>
                <w:sz w:val="18"/>
                <w:szCs w:val="18"/>
                <w:lang w:val="de-DE"/>
              </w:rPr>
              <w:t xml:space="preserve">Speichern der extrahierten Datei in eine </w:t>
            </w:r>
            <w:proofErr w:type="spellStart"/>
            <w:r w:rsidRPr="4803B85F">
              <w:rPr>
                <w:rFonts w:asciiTheme="minorHAnsi" w:hAnsiTheme="minorHAnsi"/>
                <w:color w:val="212121"/>
                <w:sz w:val="18"/>
                <w:szCs w:val="18"/>
                <w:lang w:val="de-DE"/>
              </w:rPr>
              <w:t>txt</w:t>
            </w:r>
            <w:proofErr w:type="spellEnd"/>
            <w:r w:rsidRPr="4803B85F">
              <w:rPr>
                <w:rFonts w:asciiTheme="minorHAnsi" w:hAnsiTheme="minorHAnsi"/>
                <w:color w:val="212121"/>
                <w:sz w:val="18"/>
                <w:szCs w:val="18"/>
                <w:lang w:val="de-DE"/>
              </w:rPr>
              <w:t>-Datei</w:t>
            </w:r>
          </w:p>
          <w:p w:rsidR="0188711E" w:rsidP="4803B85F" w:rsidRDefault="4803B85F" w14:paraId="34559AC9" w14:textId="715BB3F5">
            <w:pPr>
              <w:spacing w:before="120"/>
              <w:rPr>
                <w:rFonts w:eastAsiaTheme="minorEastAsia"/>
                <w:color w:val="212121"/>
                <w:sz w:val="18"/>
                <w:szCs w:val="18"/>
              </w:rPr>
            </w:pPr>
            <w:r w:rsidRPr="4803B85F">
              <w:rPr>
                <w:rFonts w:eastAsiaTheme="minorEastAsia"/>
                <w:color w:val="212121"/>
                <w:sz w:val="18"/>
                <w:szCs w:val="18"/>
              </w:rPr>
              <w:t xml:space="preserve">Für die OCR-Textextraktion wird das </w:t>
            </w:r>
            <w:proofErr w:type="spellStart"/>
            <w:r w:rsidRPr="4803B85F">
              <w:rPr>
                <w:rFonts w:eastAsiaTheme="minorEastAsia"/>
                <w:color w:val="212121"/>
                <w:sz w:val="18"/>
                <w:szCs w:val="18"/>
              </w:rPr>
              <w:t>pyTesseract</w:t>
            </w:r>
            <w:proofErr w:type="spellEnd"/>
            <w:r w:rsidRPr="4803B85F">
              <w:rPr>
                <w:rFonts w:eastAsiaTheme="minorEastAsia"/>
                <w:color w:val="212121"/>
                <w:sz w:val="18"/>
                <w:szCs w:val="18"/>
              </w:rPr>
              <w:t xml:space="preserve"> als Open Source Tool verwendet. Der Prozess der Textgenerierung soll vollkommen automatisiert werden, so dass ein Eingabeordner mit darin befindlichen PDF-Dateien die korrespondierenden </w:t>
            </w:r>
            <w:proofErr w:type="spellStart"/>
            <w:r w:rsidRPr="4803B85F">
              <w:rPr>
                <w:rFonts w:eastAsiaTheme="minorEastAsia"/>
                <w:color w:val="212121"/>
                <w:sz w:val="18"/>
                <w:szCs w:val="18"/>
              </w:rPr>
              <w:t>txt</w:t>
            </w:r>
            <w:proofErr w:type="spellEnd"/>
            <w:r w:rsidRPr="4803B85F">
              <w:rPr>
                <w:rFonts w:eastAsiaTheme="minorEastAsia"/>
                <w:color w:val="212121"/>
                <w:sz w:val="18"/>
                <w:szCs w:val="18"/>
              </w:rPr>
              <w:t xml:space="preserve">-Dateien </w:t>
            </w:r>
            <w:proofErr w:type="gramStart"/>
            <w:r w:rsidRPr="4803B85F">
              <w:rPr>
                <w:rFonts w:eastAsiaTheme="minorEastAsia"/>
                <w:color w:val="212121"/>
                <w:sz w:val="18"/>
                <w:szCs w:val="18"/>
              </w:rPr>
              <w:t>liefert</w:t>
            </w:r>
            <w:proofErr w:type="gramEnd"/>
          </w:p>
        </w:tc>
      </w:tr>
      <w:tr w:rsidR="0188711E" w:rsidTr="0582E3BF" w14:paraId="090AF021" w14:textId="77777777">
        <w:trPr>
          <w:trHeight w:val="572"/>
          <w:jc w:val="center"/>
        </w:trPr>
        <w:tc>
          <w:tcPr>
            <w:tcW w:w="2547" w:type="dxa"/>
            <w:tcBorders>
              <w:top w:val="single" w:color="auto" w:sz="4" w:space="0"/>
              <w:left w:val="single" w:color="auto" w:sz="4" w:space="0"/>
              <w:bottom w:val="single" w:color="auto" w:sz="4" w:space="0"/>
              <w:right w:val="single" w:color="auto" w:sz="4" w:space="0"/>
            </w:tcBorders>
            <w:shd w:val="clear" w:color="auto" w:fill="auto"/>
            <w:tcMar/>
            <w:vAlign w:val="center"/>
          </w:tcPr>
          <w:p w:rsidR="0188711E" w:rsidP="4803B85F" w:rsidRDefault="4803B85F" w14:paraId="0423485A" w14:textId="77777777">
            <w:pPr>
              <w:spacing w:before="120"/>
              <w:rPr>
                <w:rFonts w:cs="Arial"/>
                <w:b/>
                <w:bCs/>
                <w:color w:val="212121"/>
                <w:sz w:val="20"/>
                <w:szCs w:val="20"/>
              </w:rPr>
            </w:pPr>
            <w:r w:rsidRPr="4803B85F">
              <w:rPr>
                <w:rFonts w:cs="Arial"/>
                <w:b/>
                <w:bCs/>
                <w:color w:val="212121"/>
                <w:sz w:val="20"/>
                <w:szCs w:val="20"/>
              </w:rPr>
              <w:t>Wechselwirkung</w:t>
            </w:r>
          </w:p>
        </w:tc>
        <w:tc>
          <w:tcPr>
            <w:tcW w:w="6535" w:type="dxa"/>
            <w:tcBorders>
              <w:top w:val="single" w:color="auto" w:sz="4" w:space="0"/>
              <w:left w:val="single" w:color="auto" w:sz="4" w:space="0"/>
              <w:bottom w:val="single" w:color="auto" w:sz="4" w:space="0"/>
              <w:right w:val="single" w:color="auto" w:sz="4" w:space="0"/>
            </w:tcBorders>
            <w:shd w:val="clear" w:color="auto" w:fill="auto"/>
            <w:tcMar/>
            <w:vAlign w:val="center"/>
          </w:tcPr>
          <w:p w:rsidR="0188711E" w:rsidP="4803B85F" w:rsidRDefault="4803B85F" w14:paraId="16785D0E" w14:textId="3D694B97">
            <w:pPr>
              <w:spacing w:before="120"/>
              <w:ind w:left="36"/>
              <w:rPr>
                <w:rFonts w:cs="Arial"/>
                <w:color w:val="212121"/>
                <w:sz w:val="18"/>
                <w:szCs w:val="18"/>
              </w:rPr>
            </w:pPr>
            <w:r w:rsidRPr="4803B85F">
              <w:rPr>
                <w:rFonts w:cs="Arial"/>
                <w:color w:val="212121"/>
                <w:sz w:val="18"/>
                <w:szCs w:val="18"/>
              </w:rPr>
              <w:t>Das PDF-Extraktionstool kann den Projektverlauf früh positiv beeinflussen, da es die Möglichkeit liefert weitere annotierte Textdaten für das Modelltraining zu generieren. Außerdem beeinflusst es die User-Experience des Tools, weil der Nutzer die Möglichkeit hat Text via PDF-Datei dem Tool zu übergeben.</w:t>
            </w:r>
          </w:p>
        </w:tc>
      </w:tr>
      <w:tr w:rsidR="0188711E" w:rsidTr="0582E3BF" w14:paraId="435526E3" w14:textId="77777777">
        <w:trPr>
          <w:trHeight w:val="572"/>
          <w:jc w:val="center"/>
        </w:trPr>
        <w:tc>
          <w:tcPr>
            <w:tcW w:w="2547" w:type="dxa"/>
            <w:tcBorders>
              <w:top w:val="single" w:color="auto" w:sz="4" w:space="0"/>
              <w:left w:val="single" w:color="auto" w:sz="4" w:space="0"/>
              <w:bottom w:val="single" w:color="auto" w:sz="4" w:space="0"/>
              <w:right w:val="single" w:color="auto" w:sz="4" w:space="0"/>
            </w:tcBorders>
            <w:shd w:val="clear" w:color="auto" w:fill="auto"/>
            <w:tcMar/>
            <w:vAlign w:val="center"/>
          </w:tcPr>
          <w:p w:rsidR="0188711E" w:rsidP="4803B85F" w:rsidRDefault="4803B85F" w14:paraId="231A5345" w14:textId="77777777">
            <w:pPr>
              <w:spacing w:before="120"/>
              <w:rPr>
                <w:rFonts w:cs="Arial"/>
                <w:b/>
                <w:bCs/>
                <w:color w:val="212121"/>
                <w:sz w:val="20"/>
                <w:szCs w:val="20"/>
              </w:rPr>
            </w:pPr>
            <w:r w:rsidRPr="4803B85F">
              <w:rPr>
                <w:rFonts w:cs="Arial"/>
                <w:b/>
                <w:bCs/>
                <w:color w:val="212121"/>
                <w:sz w:val="20"/>
                <w:szCs w:val="20"/>
              </w:rPr>
              <w:t>Testhinweise</w:t>
            </w:r>
          </w:p>
        </w:tc>
        <w:tc>
          <w:tcPr>
            <w:tcW w:w="6535" w:type="dxa"/>
            <w:tcBorders>
              <w:top w:val="single" w:color="auto" w:sz="4" w:space="0"/>
              <w:left w:val="single" w:color="auto" w:sz="4" w:space="0"/>
              <w:bottom w:val="single" w:color="auto" w:sz="4" w:space="0"/>
              <w:right w:val="single" w:color="auto" w:sz="4" w:space="0"/>
            </w:tcBorders>
            <w:shd w:val="clear" w:color="auto" w:fill="auto"/>
            <w:tcMar/>
            <w:vAlign w:val="center"/>
          </w:tcPr>
          <w:p w:rsidR="0188711E" w:rsidP="4803B85F" w:rsidRDefault="4803B85F" w14:paraId="358F8EDB" w14:textId="2FDD1A49">
            <w:pPr>
              <w:spacing w:before="120"/>
              <w:ind w:left="36"/>
              <w:rPr>
                <w:rFonts w:cs="Arial"/>
                <w:color w:val="212121"/>
                <w:sz w:val="18"/>
                <w:szCs w:val="18"/>
              </w:rPr>
            </w:pPr>
            <w:r w:rsidRPr="4803B85F">
              <w:rPr>
                <w:rFonts w:cs="Arial"/>
                <w:color w:val="212121"/>
                <w:sz w:val="18"/>
                <w:szCs w:val="18"/>
              </w:rPr>
              <w:t>Die OCR-Textextraktion kann nur überwiegend stichprobenartig manuell kontrolliert werden, wobei auf folgende Punkte zu achten ist:</w:t>
            </w:r>
          </w:p>
          <w:p w:rsidRPr="00355209" w:rsidR="0188711E" w:rsidP="4803B85F" w:rsidRDefault="4803B85F" w14:paraId="1ED8B2CB" w14:textId="6A0B7D76">
            <w:pPr>
              <w:pStyle w:val="ListParagraph"/>
              <w:numPr>
                <w:ilvl w:val="0"/>
                <w:numId w:val="20"/>
              </w:numPr>
              <w:spacing w:before="120"/>
              <w:rPr>
                <w:rFonts w:asciiTheme="minorHAnsi" w:hAnsiTheme="minorHAnsi"/>
                <w:color w:val="212121"/>
                <w:sz w:val="18"/>
                <w:szCs w:val="18"/>
                <w:lang w:val="de-DE"/>
              </w:rPr>
            </w:pPr>
            <w:r w:rsidRPr="4803B85F">
              <w:rPr>
                <w:rFonts w:asciiTheme="minorHAnsi" w:hAnsiTheme="minorHAnsi"/>
                <w:color w:val="212121"/>
                <w:sz w:val="18"/>
                <w:szCs w:val="18"/>
                <w:lang w:val="de-DE"/>
              </w:rPr>
              <w:t>Texte sind unterschiedlich formatiert, z.B. Forschungspapiere überwiegend in einem “</w:t>
            </w:r>
            <w:proofErr w:type="spellStart"/>
            <w:r w:rsidRPr="4803B85F">
              <w:rPr>
                <w:rFonts w:asciiTheme="minorHAnsi" w:hAnsiTheme="minorHAnsi"/>
                <w:color w:val="212121"/>
                <w:sz w:val="18"/>
                <w:szCs w:val="18"/>
                <w:lang w:val="de-DE"/>
              </w:rPr>
              <w:t>Two-Column</w:t>
            </w:r>
            <w:proofErr w:type="spellEnd"/>
            <w:r w:rsidRPr="4803B85F">
              <w:rPr>
                <w:rFonts w:asciiTheme="minorHAnsi" w:hAnsiTheme="minorHAnsi"/>
                <w:color w:val="212121"/>
                <w:sz w:val="18"/>
                <w:szCs w:val="18"/>
                <w:lang w:val="de-DE"/>
              </w:rPr>
              <w:t xml:space="preserve"> Textformat”. Dadurch muss auf die richtige Reihenfolge bzw. Erkennung des Formats geachtet werden, so dass der Text auch in der richtigen Reihenfolge extrahiert wird.</w:t>
            </w:r>
          </w:p>
          <w:p w:rsidR="682A20D6" w:rsidP="4803B85F" w:rsidRDefault="4803B85F" w14:paraId="171F445E" w14:textId="49FDF8B5">
            <w:pPr>
              <w:pStyle w:val="ListParagraph"/>
              <w:numPr>
                <w:ilvl w:val="0"/>
                <w:numId w:val="20"/>
              </w:numPr>
              <w:spacing w:before="120"/>
              <w:rPr>
                <w:rFonts w:asciiTheme="minorHAnsi" w:hAnsiTheme="minorHAnsi"/>
                <w:color w:val="212121"/>
                <w:sz w:val="18"/>
                <w:szCs w:val="18"/>
                <w:lang w:val="de-DE"/>
              </w:rPr>
            </w:pPr>
            <w:r w:rsidRPr="4803B85F">
              <w:rPr>
                <w:rFonts w:asciiTheme="minorHAnsi" w:hAnsiTheme="minorHAnsi"/>
                <w:color w:val="212121"/>
                <w:sz w:val="18"/>
                <w:szCs w:val="18"/>
                <w:lang w:val="de-DE"/>
              </w:rPr>
              <w:t>Es sollte ebenfalls geprüft werden wie sich die OCR-Textextraktion bei Abbildungen und Tabellen verhält</w:t>
            </w:r>
          </w:p>
          <w:p w:rsidR="0188711E" w:rsidP="4803B85F" w:rsidRDefault="4803B85F" w14:paraId="51567224" w14:textId="36CF24E2">
            <w:pPr>
              <w:pStyle w:val="ListParagraph"/>
              <w:numPr>
                <w:ilvl w:val="0"/>
                <w:numId w:val="20"/>
              </w:numPr>
              <w:spacing w:before="120"/>
              <w:rPr>
                <w:rFonts w:asciiTheme="minorHAnsi" w:hAnsiTheme="minorHAnsi"/>
                <w:color w:val="212121"/>
                <w:sz w:val="18"/>
                <w:szCs w:val="18"/>
                <w:lang w:val="de-DE"/>
              </w:rPr>
            </w:pPr>
            <w:r w:rsidRPr="4803B85F">
              <w:rPr>
                <w:rFonts w:asciiTheme="minorHAnsi" w:hAnsiTheme="minorHAnsi"/>
                <w:color w:val="212121"/>
                <w:sz w:val="18"/>
                <w:szCs w:val="18"/>
                <w:lang w:val="de-DE"/>
              </w:rPr>
              <w:t>Die Überprüfung der extrahierten Texte kann über einen visuellen Ansatz unter Erstellung von “</w:t>
            </w:r>
            <w:proofErr w:type="spellStart"/>
            <w:r w:rsidRPr="4803B85F">
              <w:rPr>
                <w:rFonts w:asciiTheme="minorHAnsi" w:hAnsiTheme="minorHAnsi"/>
                <w:color w:val="212121"/>
                <w:sz w:val="18"/>
                <w:szCs w:val="18"/>
                <w:lang w:val="de-DE"/>
              </w:rPr>
              <w:t>bounding</w:t>
            </w:r>
            <w:proofErr w:type="spellEnd"/>
            <w:r w:rsidRPr="4803B85F">
              <w:rPr>
                <w:rFonts w:asciiTheme="minorHAnsi" w:hAnsiTheme="minorHAnsi"/>
                <w:color w:val="212121"/>
                <w:sz w:val="18"/>
                <w:szCs w:val="18"/>
                <w:lang w:val="de-DE"/>
              </w:rPr>
              <w:t xml:space="preserve"> box </w:t>
            </w:r>
            <w:proofErr w:type="spellStart"/>
            <w:r w:rsidRPr="4803B85F">
              <w:rPr>
                <w:rFonts w:asciiTheme="minorHAnsi" w:hAnsiTheme="minorHAnsi"/>
                <w:color w:val="212121"/>
                <w:sz w:val="18"/>
                <w:szCs w:val="18"/>
                <w:lang w:val="de-DE"/>
              </w:rPr>
              <w:t>images</w:t>
            </w:r>
            <w:proofErr w:type="spellEnd"/>
            <w:r w:rsidRPr="4803B85F">
              <w:rPr>
                <w:rFonts w:asciiTheme="minorHAnsi" w:hAnsiTheme="minorHAnsi"/>
                <w:color w:val="212121"/>
                <w:sz w:val="18"/>
                <w:szCs w:val="18"/>
                <w:lang w:val="de-DE"/>
              </w:rPr>
              <w:t>” generiert werden, um zu prüfen welche Worte/Abschnitte nicht vom OCR-System erkannt werden</w:t>
            </w:r>
          </w:p>
        </w:tc>
      </w:tr>
      <w:tr w:rsidR="0188711E" w:rsidTr="0582E3BF" w14:paraId="0CB227F1" w14:textId="77777777">
        <w:trPr>
          <w:trHeight w:val="572"/>
          <w:jc w:val="center"/>
        </w:trPr>
        <w:tc>
          <w:tcPr>
            <w:tcW w:w="2547" w:type="dxa"/>
            <w:tcBorders>
              <w:top w:val="single" w:color="auto" w:sz="4" w:space="0"/>
              <w:left w:val="single" w:color="auto" w:sz="4" w:space="0"/>
              <w:bottom w:val="single" w:color="auto" w:sz="4" w:space="0"/>
              <w:right w:val="single" w:color="auto" w:sz="4" w:space="0"/>
            </w:tcBorders>
            <w:shd w:val="clear" w:color="auto" w:fill="auto"/>
            <w:tcMar/>
            <w:vAlign w:val="center"/>
          </w:tcPr>
          <w:p w:rsidR="0188711E" w:rsidP="4803B85F" w:rsidRDefault="4803B85F" w14:paraId="0F7756B3" w14:textId="77777777">
            <w:pPr>
              <w:spacing w:before="120"/>
              <w:rPr>
                <w:rFonts w:cs="Arial"/>
                <w:b/>
                <w:bCs/>
                <w:color w:val="212121"/>
                <w:sz w:val="20"/>
                <w:szCs w:val="20"/>
              </w:rPr>
            </w:pPr>
            <w:r w:rsidRPr="4803B85F">
              <w:rPr>
                <w:rFonts w:cs="Arial"/>
                <w:b/>
                <w:bCs/>
                <w:color w:val="212121"/>
                <w:sz w:val="20"/>
                <w:szCs w:val="20"/>
              </w:rPr>
              <w:t>Aufwandsschätzung</w:t>
            </w:r>
          </w:p>
        </w:tc>
        <w:tc>
          <w:tcPr>
            <w:tcW w:w="6535" w:type="dxa"/>
            <w:tcBorders>
              <w:top w:val="single" w:color="auto" w:sz="4" w:space="0"/>
              <w:left w:val="single" w:color="auto" w:sz="4" w:space="0"/>
              <w:bottom w:val="single" w:color="auto" w:sz="4" w:space="0"/>
              <w:right w:val="single" w:color="auto" w:sz="4" w:space="0"/>
            </w:tcBorders>
            <w:shd w:val="clear" w:color="auto" w:fill="auto"/>
            <w:tcMar/>
            <w:vAlign w:val="center"/>
          </w:tcPr>
          <w:p w:rsidR="0188711E" w:rsidP="0582E3BF" w:rsidRDefault="4803B85F" w14:paraId="014D315E" w14:textId="491A35EE">
            <w:pPr>
              <w:pStyle w:val="Normal"/>
              <w:spacing w:before="120"/>
              <w:rPr>
                <w:rFonts w:cs="Arial"/>
                <w:color w:val="212121"/>
                <w:sz w:val="18"/>
                <w:szCs w:val="18"/>
              </w:rPr>
            </w:pPr>
            <w:r w:rsidRPr="0582E3BF" w:rsidR="0582E3BF">
              <w:rPr>
                <w:rFonts w:cs="Arial"/>
                <w:color w:val="212121"/>
                <w:sz w:val="18"/>
                <w:szCs w:val="18"/>
              </w:rPr>
              <w:t>4 Personentage</w:t>
            </w:r>
          </w:p>
        </w:tc>
      </w:tr>
    </w:tbl>
    <w:p w:rsidR="0188711E" w:rsidP="4803B85F" w:rsidRDefault="0188711E" w14:paraId="1DE08BB8" w14:textId="12DBCAE1">
      <w:pPr>
        <w:rPr>
          <w:lang w:eastAsia="de-DE"/>
        </w:rPr>
      </w:pPr>
    </w:p>
    <w:tbl>
      <w:tblPr>
        <w:tblW w:w="0" w:type="auto"/>
        <w:jc w:val="center"/>
        <w:tblBorders>
          <w:top w:val="single" w:color="auto" w:sz="4" w:space="0"/>
          <w:left w:val="single" w:color="auto" w:sz="4" w:space="0"/>
          <w:bottom w:val="single" w:color="auto" w:sz="4" w:space="0"/>
          <w:insideH w:val="single" w:color="auto" w:sz="4" w:space="0"/>
          <w:insideV w:val="single" w:color="auto" w:sz="4" w:space="0"/>
        </w:tblBorders>
        <w:tblLook w:val="0000" w:firstRow="0" w:lastRow="0" w:firstColumn="0" w:lastColumn="0" w:noHBand="0" w:noVBand="0"/>
      </w:tblPr>
      <w:tblGrid>
        <w:gridCol w:w="2544"/>
        <w:gridCol w:w="6518"/>
      </w:tblGrid>
      <w:tr w:rsidR="0188711E" w:rsidTr="0582E3BF" w14:paraId="4A29E1B4" w14:textId="77777777">
        <w:trPr>
          <w:trHeight w:val="466"/>
          <w:jc w:val="center"/>
        </w:trPr>
        <w:tc>
          <w:tcPr>
            <w:tcW w:w="9082"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tcPr>
          <w:p w:rsidR="0188711E" w:rsidP="4803B85F" w:rsidRDefault="4803B85F" w14:paraId="0533A833" w14:textId="029B31E1">
            <w:pPr>
              <w:tabs>
                <w:tab w:val="left" w:pos="3731"/>
                <w:tab w:val="center" w:pos="4712"/>
              </w:tabs>
              <w:spacing w:before="120" w:line="240" w:lineRule="auto"/>
              <w:jc w:val="left"/>
              <w:rPr>
                <w:rFonts w:cs="Arial"/>
                <w:b/>
                <w:bCs/>
                <w:color w:val="212121"/>
                <w:sz w:val="18"/>
                <w:szCs w:val="18"/>
              </w:rPr>
            </w:pPr>
            <w:r w:rsidRPr="4803B85F">
              <w:rPr>
                <w:rFonts w:cs="Arial"/>
                <w:b/>
                <w:bCs/>
                <w:color w:val="212121"/>
              </w:rPr>
              <w:t xml:space="preserve">Umsetzung der Anforderung: </w:t>
            </w:r>
            <w:proofErr w:type="spellStart"/>
            <w:r w:rsidRPr="4803B85F">
              <w:rPr>
                <w:rFonts w:cs="Arial"/>
                <w:b/>
                <w:bCs/>
                <w:color w:val="212121"/>
              </w:rPr>
              <w:t>Preprocessing</w:t>
            </w:r>
            <w:proofErr w:type="spellEnd"/>
            <w:r w:rsidRPr="4803B85F">
              <w:rPr>
                <w:rFonts w:cs="Arial"/>
                <w:b/>
                <w:bCs/>
                <w:color w:val="212121"/>
              </w:rPr>
              <w:t xml:space="preserve"> Pipeline [FA_008]</w:t>
            </w:r>
          </w:p>
        </w:tc>
      </w:tr>
      <w:tr w:rsidR="0188711E" w:rsidTr="0582E3BF" w14:paraId="7E8DF461" w14:textId="77777777">
        <w:trPr>
          <w:trHeight w:val="572"/>
          <w:jc w:val="center"/>
        </w:trPr>
        <w:tc>
          <w:tcPr>
            <w:tcW w:w="2547" w:type="dxa"/>
            <w:tcBorders>
              <w:top w:val="single" w:color="auto" w:sz="4" w:space="0"/>
              <w:left w:val="single" w:color="auto" w:sz="4" w:space="0"/>
              <w:bottom w:val="single" w:color="auto" w:sz="4" w:space="0"/>
              <w:right w:val="single" w:color="auto" w:sz="4" w:space="0"/>
            </w:tcBorders>
            <w:shd w:val="clear" w:color="auto" w:fill="auto"/>
            <w:tcMar/>
            <w:vAlign w:val="center"/>
          </w:tcPr>
          <w:p w:rsidR="0188711E" w:rsidP="4803B85F" w:rsidRDefault="4803B85F" w14:paraId="41A0ACD8" w14:textId="77777777">
            <w:pPr>
              <w:spacing w:before="120"/>
              <w:rPr>
                <w:rFonts w:cs="Arial"/>
                <w:b/>
                <w:bCs/>
                <w:color w:val="212121"/>
                <w:sz w:val="20"/>
                <w:szCs w:val="20"/>
              </w:rPr>
            </w:pPr>
            <w:r w:rsidRPr="4803B85F">
              <w:rPr>
                <w:rFonts w:cs="Arial"/>
                <w:b/>
                <w:bCs/>
                <w:color w:val="212121"/>
                <w:sz w:val="20"/>
                <w:szCs w:val="20"/>
              </w:rPr>
              <w:t>Beschreibung</w:t>
            </w:r>
          </w:p>
        </w:tc>
        <w:tc>
          <w:tcPr>
            <w:tcW w:w="6535" w:type="dxa"/>
            <w:tcBorders>
              <w:top w:val="single" w:color="auto" w:sz="4" w:space="0"/>
              <w:left w:val="single" w:color="auto" w:sz="4" w:space="0"/>
              <w:bottom w:val="single" w:color="auto" w:sz="4" w:space="0"/>
              <w:right w:val="single" w:color="auto" w:sz="4" w:space="0"/>
            </w:tcBorders>
            <w:shd w:val="clear" w:color="auto" w:fill="auto"/>
            <w:tcMar/>
            <w:vAlign w:val="center"/>
          </w:tcPr>
          <w:p w:rsidR="0188711E" w:rsidP="4803B85F" w:rsidRDefault="4803B85F" w14:paraId="312173A3" w14:textId="202F1097">
            <w:pPr>
              <w:spacing w:before="120"/>
              <w:ind w:left="36"/>
              <w:rPr>
                <w:rFonts w:eastAsiaTheme="minorEastAsia"/>
                <w:color w:val="212121"/>
                <w:sz w:val="18"/>
                <w:szCs w:val="18"/>
              </w:rPr>
            </w:pPr>
            <w:r w:rsidRPr="4803B85F">
              <w:rPr>
                <w:rFonts w:eastAsiaTheme="minorEastAsia"/>
                <w:color w:val="212121"/>
                <w:sz w:val="18"/>
                <w:szCs w:val="18"/>
              </w:rPr>
              <w:t xml:space="preserve">Eine Vorverarbeitungspipeline wird benötigt, um dem Modell immer ein standardisiertes Datenformat zu übergeben und die Datenqualität der Eingabetexte zu verbessern. </w:t>
            </w:r>
          </w:p>
          <w:p w:rsidR="0188711E" w:rsidP="4803B85F" w:rsidRDefault="4803B85F" w14:paraId="0530E238" w14:textId="30A48C61">
            <w:pPr>
              <w:pStyle w:val="ListParagraph"/>
              <w:numPr>
                <w:ilvl w:val="0"/>
                <w:numId w:val="21"/>
              </w:numPr>
              <w:spacing w:before="120"/>
              <w:rPr>
                <w:rFonts w:asciiTheme="minorHAnsi" w:hAnsiTheme="minorHAnsi"/>
                <w:color w:val="212121"/>
                <w:sz w:val="18"/>
                <w:szCs w:val="18"/>
              </w:rPr>
            </w:pPr>
            <w:proofErr w:type="spellStart"/>
            <w:r w:rsidRPr="4803B85F">
              <w:rPr>
                <w:rFonts w:asciiTheme="minorHAnsi" w:hAnsiTheme="minorHAnsi"/>
                <w:color w:val="212121"/>
                <w:sz w:val="18"/>
                <w:szCs w:val="18"/>
              </w:rPr>
              <w:t>Tokenisierung</w:t>
            </w:r>
            <w:proofErr w:type="spellEnd"/>
          </w:p>
          <w:p w:rsidR="0188711E" w:rsidP="4803B85F" w:rsidRDefault="4803B85F" w14:paraId="39F96DE8" w14:textId="1FBDF24F">
            <w:pPr>
              <w:pStyle w:val="ListParagraph"/>
              <w:numPr>
                <w:ilvl w:val="0"/>
                <w:numId w:val="21"/>
              </w:numPr>
              <w:spacing w:before="120"/>
              <w:rPr>
                <w:rFonts w:asciiTheme="minorHAnsi" w:hAnsiTheme="minorHAnsi"/>
                <w:color w:val="212121"/>
                <w:sz w:val="18"/>
                <w:szCs w:val="18"/>
              </w:rPr>
            </w:pPr>
            <w:proofErr w:type="spellStart"/>
            <w:r w:rsidRPr="4803B85F">
              <w:rPr>
                <w:rFonts w:asciiTheme="minorHAnsi" w:hAnsiTheme="minorHAnsi"/>
                <w:color w:val="212121"/>
                <w:sz w:val="18"/>
                <w:szCs w:val="18"/>
              </w:rPr>
              <w:t>Groß-Kleinschreibungskorrektur</w:t>
            </w:r>
            <w:proofErr w:type="spellEnd"/>
          </w:p>
          <w:p w:rsidR="0188711E" w:rsidP="4803B85F" w:rsidRDefault="4803B85F" w14:paraId="10E7E34D" w14:textId="3CDFE93F">
            <w:pPr>
              <w:pStyle w:val="ListParagraph"/>
              <w:numPr>
                <w:ilvl w:val="0"/>
                <w:numId w:val="21"/>
              </w:numPr>
              <w:spacing w:before="120"/>
              <w:rPr>
                <w:rFonts w:asciiTheme="minorHAnsi" w:hAnsiTheme="minorHAnsi"/>
                <w:color w:val="212121"/>
                <w:sz w:val="18"/>
                <w:szCs w:val="18"/>
              </w:rPr>
            </w:pPr>
            <w:proofErr w:type="spellStart"/>
            <w:r w:rsidRPr="4803B85F">
              <w:rPr>
                <w:rFonts w:asciiTheme="minorHAnsi" w:hAnsiTheme="minorHAnsi"/>
                <w:color w:val="212121"/>
                <w:sz w:val="18"/>
                <w:szCs w:val="18"/>
              </w:rPr>
              <w:t>Entfernung</w:t>
            </w:r>
            <w:proofErr w:type="spellEnd"/>
            <w:r w:rsidRPr="4803B85F">
              <w:rPr>
                <w:rFonts w:asciiTheme="minorHAnsi" w:hAnsiTheme="minorHAnsi"/>
                <w:color w:val="212121"/>
                <w:sz w:val="18"/>
                <w:szCs w:val="18"/>
              </w:rPr>
              <w:t xml:space="preserve"> von </w:t>
            </w:r>
            <w:proofErr w:type="spellStart"/>
            <w:r w:rsidRPr="4803B85F">
              <w:rPr>
                <w:rFonts w:asciiTheme="minorHAnsi" w:hAnsiTheme="minorHAnsi"/>
                <w:color w:val="212121"/>
                <w:sz w:val="18"/>
                <w:szCs w:val="18"/>
              </w:rPr>
              <w:t>Stopp-Worten</w:t>
            </w:r>
            <w:proofErr w:type="spellEnd"/>
          </w:p>
          <w:p w:rsidR="0188711E" w:rsidP="4803B85F" w:rsidRDefault="4803B85F" w14:paraId="71FF7EDB" w14:textId="77EBCEAA">
            <w:pPr>
              <w:pStyle w:val="ListParagraph"/>
              <w:numPr>
                <w:ilvl w:val="0"/>
                <w:numId w:val="21"/>
              </w:numPr>
              <w:spacing w:before="120"/>
              <w:rPr>
                <w:rFonts w:asciiTheme="minorHAnsi" w:hAnsiTheme="minorHAnsi"/>
                <w:color w:val="212121"/>
                <w:sz w:val="18"/>
                <w:szCs w:val="18"/>
              </w:rPr>
            </w:pPr>
            <w:r w:rsidRPr="4803B85F">
              <w:rPr>
                <w:rFonts w:asciiTheme="minorHAnsi" w:hAnsiTheme="minorHAnsi"/>
                <w:color w:val="212121"/>
                <w:sz w:val="18"/>
                <w:szCs w:val="18"/>
              </w:rPr>
              <w:t xml:space="preserve">Stemming und </w:t>
            </w:r>
            <w:proofErr w:type="spellStart"/>
            <w:r w:rsidRPr="4803B85F">
              <w:rPr>
                <w:rFonts w:asciiTheme="minorHAnsi" w:hAnsiTheme="minorHAnsi"/>
                <w:color w:val="212121"/>
                <w:sz w:val="18"/>
                <w:szCs w:val="18"/>
              </w:rPr>
              <w:t>Lemmatisierung</w:t>
            </w:r>
            <w:proofErr w:type="spellEnd"/>
          </w:p>
          <w:p w:rsidR="0188711E" w:rsidP="4803B85F" w:rsidRDefault="4803B85F" w14:paraId="382C0047" w14:textId="11DAAA73">
            <w:pPr>
              <w:spacing w:before="120"/>
              <w:rPr>
                <w:rFonts w:eastAsiaTheme="minorEastAsia"/>
                <w:color w:val="212121"/>
                <w:sz w:val="18"/>
                <w:szCs w:val="18"/>
              </w:rPr>
            </w:pPr>
            <w:r w:rsidRPr="4803B85F">
              <w:rPr>
                <w:rFonts w:eastAsiaTheme="minorEastAsia"/>
                <w:color w:val="212121"/>
                <w:sz w:val="18"/>
                <w:szCs w:val="18"/>
              </w:rPr>
              <w:t>Für die Umsetzung einzelner Vorverarbeitungsschritte wird die NLTK-Bibliothek verwendet. Abhängig von bestimmten Textklassen müssen ggf. eigene Funktionen selbst implementiert werden.</w:t>
            </w:r>
          </w:p>
        </w:tc>
      </w:tr>
      <w:tr w:rsidR="0188711E" w:rsidTr="0582E3BF" w14:paraId="5BE2A606" w14:textId="77777777">
        <w:trPr>
          <w:trHeight w:val="572"/>
          <w:jc w:val="center"/>
        </w:trPr>
        <w:tc>
          <w:tcPr>
            <w:tcW w:w="2547" w:type="dxa"/>
            <w:tcBorders>
              <w:top w:val="single" w:color="auto" w:sz="4" w:space="0"/>
              <w:left w:val="single" w:color="auto" w:sz="4" w:space="0"/>
              <w:bottom w:val="single" w:color="auto" w:sz="4" w:space="0"/>
              <w:right w:val="single" w:color="auto" w:sz="4" w:space="0"/>
            </w:tcBorders>
            <w:shd w:val="clear" w:color="auto" w:fill="auto"/>
            <w:tcMar/>
            <w:vAlign w:val="center"/>
          </w:tcPr>
          <w:p w:rsidR="0188711E" w:rsidP="4803B85F" w:rsidRDefault="4803B85F" w14:paraId="023426B8" w14:textId="77777777">
            <w:pPr>
              <w:spacing w:before="120"/>
              <w:rPr>
                <w:rFonts w:cs="Arial"/>
                <w:b/>
                <w:bCs/>
                <w:color w:val="212121"/>
                <w:sz w:val="20"/>
                <w:szCs w:val="20"/>
              </w:rPr>
            </w:pPr>
            <w:r w:rsidRPr="4803B85F">
              <w:rPr>
                <w:rFonts w:cs="Arial"/>
                <w:b/>
                <w:bCs/>
                <w:color w:val="212121"/>
                <w:sz w:val="20"/>
                <w:szCs w:val="20"/>
              </w:rPr>
              <w:t>Wechselwirkung</w:t>
            </w:r>
          </w:p>
        </w:tc>
        <w:tc>
          <w:tcPr>
            <w:tcW w:w="6535" w:type="dxa"/>
            <w:tcBorders>
              <w:top w:val="single" w:color="auto" w:sz="4" w:space="0"/>
              <w:left w:val="single" w:color="auto" w:sz="4" w:space="0"/>
              <w:bottom w:val="single" w:color="auto" w:sz="4" w:space="0"/>
              <w:right w:val="single" w:color="auto" w:sz="4" w:space="0"/>
            </w:tcBorders>
            <w:shd w:val="clear" w:color="auto" w:fill="auto"/>
            <w:tcMar/>
            <w:vAlign w:val="center"/>
          </w:tcPr>
          <w:p w:rsidR="0188711E" w:rsidP="4803B85F" w:rsidRDefault="4803B85F" w14:paraId="10AC1DDD" w14:textId="60331C1B">
            <w:pPr>
              <w:spacing w:before="120"/>
              <w:rPr>
                <w:rFonts w:cs="Arial"/>
                <w:color w:val="212121"/>
                <w:sz w:val="18"/>
                <w:szCs w:val="18"/>
              </w:rPr>
            </w:pPr>
            <w:r w:rsidRPr="4803B85F">
              <w:rPr>
                <w:rFonts w:cs="Arial"/>
                <w:color w:val="212121"/>
                <w:sz w:val="18"/>
                <w:szCs w:val="18"/>
              </w:rPr>
              <w:t>Die Vorverarbeitung der Eingabetexte ist essenziell und hat direkten Einfluss auf das Modell und dessen Performance.</w:t>
            </w:r>
          </w:p>
        </w:tc>
      </w:tr>
      <w:tr w:rsidR="0188711E" w:rsidTr="0582E3BF" w14:paraId="424FDB62" w14:textId="77777777">
        <w:trPr>
          <w:trHeight w:val="572"/>
          <w:jc w:val="center"/>
        </w:trPr>
        <w:tc>
          <w:tcPr>
            <w:tcW w:w="2547" w:type="dxa"/>
            <w:tcBorders>
              <w:top w:val="single" w:color="auto" w:sz="4" w:space="0"/>
              <w:left w:val="single" w:color="auto" w:sz="4" w:space="0"/>
              <w:bottom w:val="single" w:color="auto" w:sz="4" w:space="0"/>
              <w:right w:val="single" w:color="auto" w:sz="4" w:space="0"/>
            </w:tcBorders>
            <w:shd w:val="clear" w:color="auto" w:fill="auto"/>
            <w:tcMar/>
            <w:vAlign w:val="center"/>
          </w:tcPr>
          <w:p w:rsidR="0188711E" w:rsidP="4803B85F" w:rsidRDefault="4803B85F" w14:paraId="7C0B9875" w14:textId="77777777">
            <w:pPr>
              <w:spacing w:before="120"/>
              <w:rPr>
                <w:rFonts w:cs="Arial"/>
                <w:b/>
                <w:bCs/>
                <w:color w:val="212121"/>
                <w:sz w:val="20"/>
                <w:szCs w:val="20"/>
              </w:rPr>
            </w:pPr>
            <w:r w:rsidRPr="4803B85F">
              <w:rPr>
                <w:rFonts w:cs="Arial"/>
                <w:b/>
                <w:bCs/>
                <w:color w:val="212121"/>
                <w:sz w:val="20"/>
                <w:szCs w:val="20"/>
              </w:rPr>
              <w:t>Testhinweise</w:t>
            </w:r>
          </w:p>
        </w:tc>
        <w:tc>
          <w:tcPr>
            <w:tcW w:w="6535" w:type="dxa"/>
            <w:tcBorders>
              <w:top w:val="single" w:color="auto" w:sz="4" w:space="0"/>
              <w:left w:val="single" w:color="auto" w:sz="4" w:space="0"/>
              <w:bottom w:val="single" w:color="auto" w:sz="4" w:space="0"/>
              <w:right w:val="single" w:color="auto" w:sz="4" w:space="0"/>
            </w:tcBorders>
            <w:shd w:val="clear" w:color="auto" w:fill="auto"/>
            <w:tcMar/>
            <w:vAlign w:val="center"/>
          </w:tcPr>
          <w:p w:rsidR="0188711E" w:rsidP="4803B85F" w:rsidRDefault="4803B85F" w14:paraId="5BD7DF78" w14:textId="74FA52CC">
            <w:pPr>
              <w:spacing w:before="120"/>
              <w:rPr>
                <w:rFonts w:cs="Arial"/>
                <w:color w:val="212121"/>
                <w:sz w:val="18"/>
                <w:szCs w:val="18"/>
              </w:rPr>
            </w:pPr>
            <w:r w:rsidRPr="4803B85F">
              <w:rPr>
                <w:rFonts w:cs="Arial"/>
                <w:color w:val="212121"/>
                <w:sz w:val="18"/>
                <w:szCs w:val="18"/>
              </w:rPr>
              <w:t xml:space="preserve">Die Vorverarbeitungsschritte werden anhand kleiner manuell erstellter Textdaten überprüft, wobei geprüft wird ob die Vorverarbeitungsschritte wie erwartet ausgeführt werden. </w:t>
            </w:r>
          </w:p>
        </w:tc>
      </w:tr>
      <w:tr w:rsidR="0188711E" w:rsidTr="0582E3BF" w14:paraId="34E81EDB" w14:textId="77777777">
        <w:trPr>
          <w:trHeight w:val="572"/>
          <w:jc w:val="center"/>
        </w:trPr>
        <w:tc>
          <w:tcPr>
            <w:tcW w:w="2547" w:type="dxa"/>
            <w:tcBorders>
              <w:top w:val="single" w:color="auto" w:sz="4" w:space="0"/>
              <w:left w:val="single" w:color="auto" w:sz="4" w:space="0"/>
              <w:bottom w:val="single" w:color="auto" w:sz="4" w:space="0"/>
              <w:right w:val="single" w:color="auto" w:sz="4" w:space="0"/>
            </w:tcBorders>
            <w:shd w:val="clear" w:color="auto" w:fill="auto"/>
            <w:tcMar/>
            <w:vAlign w:val="center"/>
          </w:tcPr>
          <w:p w:rsidR="0188711E" w:rsidP="4803B85F" w:rsidRDefault="4803B85F" w14:paraId="167A01DE" w14:textId="77777777">
            <w:pPr>
              <w:spacing w:before="120"/>
              <w:rPr>
                <w:rFonts w:cs="Arial"/>
                <w:b/>
                <w:bCs/>
                <w:color w:val="212121"/>
                <w:sz w:val="20"/>
                <w:szCs w:val="20"/>
              </w:rPr>
            </w:pPr>
            <w:r w:rsidRPr="4803B85F">
              <w:rPr>
                <w:rFonts w:cs="Arial"/>
                <w:b/>
                <w:bCs/>
                <w:color w:val="212121"/>
                <w:sz w:val="20"/>
                <w:szCs w:val="20"/>
              </w:rPr>
              <w:t>Aufwandsschätzung</w:t>
            </w:r>
          </w:p>
        </w:tc>
        <w:tc>
          <w:tcPr>
            <w:tcW w:w="6535" w:type="dxa"/>
            <w:tcBorders>
              <w:top w:val="single" w:color="auto" w:sz="4" w:space="0"/>
              <w:left w:val="single" w:color="auto" w:sz="4" w:space="0"/>
              <w:bottom w:val="single" w:color="auto" w:sz="4" w:space="0"/>
              <w:right w:val="single" w:color="auto" w:sz="4" w:space="0"/>
            </w:tcBorders>
            <w:shd w:val="clear" w:color="auto" w:fill="auto"/>
            <w:tcMar/>
            <w:vAlign w:val="center"/>
          </w:tcPr>
          <w:p w:rsidR="0188711E" w:rsidP="0582E3BF" w:rsidRDefault="4803B85F" w14:paraId="5443F1A5" w14:textId="366C76B8">
            <w:pPr>
              <w:pStyle w:val="Normal"/>
              <w:spacing w:before="120"/>
              <w:rPr>
                <w:rFonts w:cs="Arial"/>
                <w:color w:val="212121"/>
                <w:sz w:val="18"/>
                <w:szCs w:val="18"/>
              </w:rPr>
            </w:pPr>
            <w:r w:rsidRPr="0582E3BF" w:rsidR="0582E3BF">
              <w:rPr>
                <w:rFonts w:cs="Arial"/>
                <w:color w:val="212121"/>
                <w:sz w:val="18"/>
                <w:szCs w:val="18"/>
              </w:rPr>
              <w:t>4 Personentage</w:t>
            </w:r>
          </w:p>
        </w:tc>
      </w:tr>
    </w:tbl>
    <w:p w:rsidRPr="00094E0E" w:rsidR="00094E0E" w:rsidP="4803B85F" w:rsidRDefault="4803B85F" w14:paraId="79A287FE" w14:textId="019CA282">
      <w:pPr>
        <w:pStyle w:val="Heading3"/>
        <w:rPr/>
      </w:pPr>
      <w:bookmarkStart w:name="_Toc135599096" w:id="107"/>
      <w:bookmarkStart w:name="_Toc135599129" w:id="108"/>
      <w:bookmarkStart w:name="_Toc135599528" w:id="109"/>
      <w:r w:rsidR="0582E3BF">
        <w:rPr/>
        <w:t>Nicht funktionale Anforderungen</w:t>
      </w:r>
      <w:bookmarkEnd w:id="107"/>
      <w:bookmarkEnd w:id="108"/>
      <w:bookmarkEnd w:id="109"/>
    </w:p>
    <w:tbl>
      <w:tblPr>
        <w:tblW w:w="0" w:type="auto"/>
        <w:jc w:val="center"/>
        <w:tblBorders>
          <w:top w:val="single" w:color="auto" w:sz="4"/>
          <w:left w:val="single" w:color="auto" w:sz="4"/>
          <w:bottom w:val="single" w:color="auto" w:sz="4"/>
          <w:insideH w:val="single" w:color="auto" w:sz="4"/>
          <w:insideV w:val="single" w:color="auto" w:sz="4"/>
        </w:tblBorders>
        <w:tblLook w:val="0000" w:firstRow="0" w:lastRow="0" w:firstColumn="0" w:lastColumn="0" w:noHBand="0" w:noVBand="0"/>
      </w:tblPr>
      <w:tblGrid>
        <w:gridCol w:w="2262"/>
        <w:gridCol w:w="6800"/>
      </w:tblGrid>
      <w:tr w:rsidR="0582E3BF" w:rsidTr="0582E3BF" w14:paraId="5E4396A9">
        <w:trPr>
          <w:trHeight w:val="466"/>
        </w:trPr>
        <w:tc>
          <w:tcPr>
            <w:tcW w:w="9062" w:type="dxa"/>
            <w:gridSpan w:val="2"/>
            <w:tcBorders>
              <w:top w:val="single" w:color="auto" w:sz="4"/>
              <w:left w:val="single" w:color="auto" w:sz="4"/>
              <w:bottom w:val="single" w:color="auto" w:sz="4"/>
              <w:right w:val="single" w:color="auto" w:sz="4"/>
            </w:tcBorders>
            <w:shd w:val="clear" w:color="auto" w:fill="D9D9D9" w:themeFill="background1" w:themeFillShade="D9"/>
            <w:tcMar/>
            <w:vAlign w:val="center"/>
          </w:tcPr>
          <w:p w:rsidR="0582E3BF" w:rsidP="0582E3BF" w:rsidRDefault="0582E3BF" w14:noSpellErr="1" w14:paraId="5364AFE6" w14:textId="6A8ED485">
            <w:pPr>
              <w:tabs>
                <w:tab w:val="left" w:leader="none" w:pos="3731"/>
                <w:tab w:val="center" w:leader="none" w:pos="4712"/>
              </w:tabs>
              <w:spacing w:before="120" w:line="240" w:lineRule="auto"/>
              <w:jc w:val="left"/>
              <w:rPr>
                <w:rFonts w:cs="Arial"/>
                <w:b w:val="1"/>
                <w:bCs w:val="1"/>
                <w:color w:val="212121"/>
                <w:sz w:val="18"/>
                <w:szCs w:val="18"/>
              </w:rPr>
            </w:pPr>
            <w:r w:rsidRPr="0582E3BF" w:rsidR="0582E3BF">
              <w:rPr>
                <w:rFonts w:cs="Arial"/>
                <w:b w:val="1"/>
                <w:bCs w:val="1"/>
                <w:color w:val="212121"/>
              </w:rPr>
              <w:t>Anforderung: Wartbarkeit [NFA_001]</w:t>
            </w:r>
          </w:p>
        </w:tc>
      </w:tr>
      <w:tr w:rsidR="0582E3BF" w:rsidTr="0582E3BF" w14:paraId="68B494D2">
        <w:trPr>
          <w:trHeight w:val="572"/>
        </w:trPr>
        <w:tc>
          <w:tcPr>
            <w:tcW w:w="2262" w:type="dxa"/>
            <w:tcBorders>
              <w:top w:val="single" w:color="auto" w:sz="4"/>
              <w:left w:val="single" w:color="auto" w:sz="4"/>
              <w:bottom w:val="single" w:color="auto" w:sz="4"/>
              <w:right w:val="single" w:color="auto" w:sz="4"/>
            </w:tcBorders>
            <w:shd w:val="clear" w:color="auto" w:fill="auto"/>
            <w:tcMar/>
            <w:vAlign w:val="center"/>
          </w:tcPr>
          <w:p w:rsidR="0582E3BF" w:rsidP="0582E3BF" w:rsidRDefault="0582E3BF" w14:noSpellErr="1" w14:paraId="1C4C8952">
            <w:pPr>
              <w:spacing w:before="120"/>
              <w:rPr>
                <w:rFonts w:cs="Arial"/>
                <w:b w:val="1"/>
                <w:bCs w:val="1"/>
                <w:color w:val="212121"/>
                <w:sz w:val="20"/>
                <w:szCs w:val="20"/>
              </w:rPr>
            </w:pPr>
            <w:r w:rsidRPr="0582E3BF" w:rsidR="0582E3BF">
              <w:rPr>
                <w:rFonts w:cs="Arial"/>
                <w:b w:val="1"/>
                <w:bCs w:val="1"/>
                <w:color w:val="212121"/>
                <w:sz w:val="20"/>
                <w:szCs w:val="20"/>
              </w:rPr>
              <w:t>Beschreibung</w:t>
            </w:r>
          </w:p>
        </w:tc>
        <w:tc>
          <w:tcPr>
            <w:tcW w:w="6800" w:type="dxa"/>
            <w:tcBorders>
              <w:top w:val="single" w:color="auto" w:sz="4"/>
              <w:left w:val="single" w:color="auto" w:sz="4"/>
              <w:bottom w:val="single" w:color="auto" w:sz="4"/>
              <w:right w:val="single" w:color="auto" w:sz="4"/>
            </w:tcBorders>
            <w:shd w:val="clear" w:color="auto" w:fill="auto"/>
            <w:tcMar/>
            <w:vAlign w:val="center"/>
          </w:tcPr>
          <w:p w:rsidR="0582E3BF" w:rsidP="0582E3BF" w:rsidRDefault="0582E3BF" w14:paraId="0E3006FA" w14:textId="3D101A54">
            <w:pPr>
              <w:spacing w:before="120" w:after="0"/>
              <w:ind w:left="36"/>
              <w:rPr>
                <w:rFonts w:cs="Arial"/>
                <w:color w:val="212121"/>
                <w:sz w:val="18"/>
                <w:szCs w:val="18"/>
              </w:rPr>
            </w:pPr>
            <w:r w:rsidRPr="0582E3BF" w:rsidR="0582E3BF">
              <w:rPr>
                <w:rFonts w:cs="Arial"/>
                <w:color w:val="212121"/>
                <w:sz w:val="18"/>
                <w:szCs w:val="18"/>
              </w:rPr>
              <w:t>Das Tool soll für andere Entwickler optimierbar und wartbar sein, um das Tool für entsprechende Zwecke weiterzuentwickeln. Dazu soll der Code ausführlich mit Kommentaren und einer Dokumentation angereichert werden, um den Aufbau nachvollziehbar zu gestalten.</w:t>
            </w:r>
          </w:p>
        </w:tc>
      </w:tr>
      <w:tr w:rsidR="0582E3BF" w:rsidTr="0582E3BF" w14:paraId="5284755D">
        <w:trPr>
          <w:trHeight w:val="572"/>
        </w:trPr>
        <w:tc>
          <w:tcPr>
            <w:tcW w:w="2262" w:type="dxa"/>
            <w:tcBorders>
              <w:top w:val="single" w:color="auto" w:sz="4"/>
              <w:left w:val="single" w:color="auto" w:sz="4"/>
              <w:bottom w:val="single" w:color="auto" w:sz="4"/>
              <w:right w:val="single" w:color="auto" w:sz="4"/>
            </w:tcBorders>
            <w:shd w:val="clear" w:color="auto" w:fill="auto"/>
            <w:tcMar/>
            <w:vAlign w:val="center"/>
          </w:tcPr>
          <w:p w:rsidR="0582E3BF" w:rsidP="0582E3BF" w:rsidRDefault="0582E3BF" w14:noSpellErr="1" w14:paraId="35ED7166">
            <w:pPr>
              <w:spacing w:before="120"/>
              <w:rPr>
                <w:rFonts w:cs="Arial"/>
                <w:b w:val="1"/>
                <w:bCs w:val="1"/>
                <w:color w:val="212121"/>
                <w:sz w:val="20"/>
                <w:szCs w:val="20"/>
              </w:rPr>
            </w:pPr>
            <w:r w:rsidRPr="0582E3BF" w:rsidR="0582E3BF">
              <w:rPr>
                <w:rFonts w:cs="Arial"/>
                <w:b w:val="1"/>
                <w:bCs w:val="1"/>
                <w:color w:val="212121"/>
                <w:sz w:val="20"/>
                <w:szCs w:val="20"/>
              </w:rPr>
              <w:t>Wechselwirkung</w:t>
            </w:r>
          </w:p>
        </w:tc>
        <w:tc>
          <w:tcPr>
            <w:tcW w:w="6800" w:type="dxa"/>
            <w:tcBorders>
              <w:top w:val="single" w:color="auto" w:sz="4"/>
              <w:left w:val="single" w:color="auto" w:sz="4"/>
              <w:bottom w:val="single" w:color="auto" w:sz="4"/>
              <w:right w:val="single" w:color="auto" w:sz="4"/>
            </w:tcBorders>
            <w:shd w:val="clear" w:color="auto" w:fill="auto"/>
            <w:tcMar/>
            <w:vAlign w:val="center"/>
          </w:tcPr>
          <w:p w:rsidR="0582E3BF" w:rsidP="0582E3BF" w:rsidRDefault="0582E3BF" w14:noSpellErr="1" w14:paraId="766A17F1" w14:textId="1D7F535F">
            <w:pPr>
              <w:spacing w:before="120"/>
              <w:ind w:left="36"/>
              <w:rPr>
                <w:rFonts w:cs="Arial"/>
                <w:color w:val="212121"/>
                <w:sz w:val="18"/>
                <w:szCs w:val="18"/>
              </w:rPr>
            </w:pPr>
            <w:r w:rsidRPr="0582E3BF" w:rsidR="0582E3BF">
              <w:rPr>
                <w:rFonts w:cs="Arial"/>
                <w:color w:val="212121"/>
                <w:sz w:val="18"/>
                <w:szCs w:val="18"/>
              </w:rPr>
              <w:t xml:space="preserve">Die Wartbarkeit des Tools hat direkten Einfluss auf die Zufriedenheit und Akzeptanz der Auftraggeber gegenüber dem Tool. </w:t>
            </w:r>
          </w:p>
        </w:tc>
      </w:tr>
      <w:tr w:rsidR="0582E3BF" w:rsidTr="0582E3BF" w14:paraId="6A756D0C">
        <w:trPr>
          <w:trHeight w:val="572"/>
        </w:trPr>
        <w:tc>
          <w:tcPr>
            <w:tcW w:w="2262" w:type="dxa"/>
            <w:tcBorders>
              <w:top w:val="single" w:color="auto" w:sz="4"/>
              <w:left w:val="single" w:color="auto" w:sz="4"/>
              <w:bottom w:val="single" w:color="auto" w:sz="4"/>
              <w:right w:val="single" w:color="auto" w:sz="4"/>
            </w:tcBorders>
            <w:shd w:val="clear" w:color="auto" w:fill="auto"/>
            <w:tcMar/>
            <w:vAlign w:val="center"/>
          </w:tcPr>
          <w:p w:rsidR="0582E3BF" w:rsidP="0582E3BF" w:rsidRDefault="0582E3BF" w14:noSpellErr="1" w14:paraId="0AF2587A">
            <w:pPr>
              <w:spacing w:before="120"/>
              <w:rPr>
                <w:rFonts w:cs="Arial"/>
                <w:b w:val="1"/>
                <w:bCs w:val="1"/>
                <w:color w:val="212121"/>
                <w:sz w:val="20"/>
                <w:szCs w:val="20"/>
              </w:rPr>
            </w:pPr>
            <w:r w:rsidRPr="0582E3BF" w:rsidR="0582E3BF">
              <w:rPr>
                <w:rFonts w:cs="Arial"/>
                <w:b w:val="1"/>
                <w:bCs w:val="1"/>
                <w:color w:val="212121"/>
                <w:sz w:val="20"/>
                <w:szCs w:val="20"/>
              </w:rPr>
              <w:t>Risiken</w:t>
            </w:r>
          </w:p>
        </w:tc>
        <w:tc>
          <w:tcPr>
            <w:tcW w:w="6800" w:type="dxa"/>
            <w:tcBorders>
              <w:top w:val="single" w:color="auto" w:sz="4"/>
              <w:left w:val="single" w:color="auto" w:sz="4"/>
              <w:bottom w:val="single" w:color="auto" w:sz="4"/>
              <w:right w:val="single" w:color="auto" w:sz="4"/>
            </w:tcBorders>
            <w:shd w:val="clear" w:color="auto" w:fill="auto"/>
            <w:tcMar/>
            <w:vAlign w:val="center"/>
          </w:tcPr>
          <w:p w:rsidR="0582E3BF" w:rsidP="0582E3BF" w:rsidRDefault="0582E3BF" w14:noSpellErr="1" w14:paraId="02339330" w14:textId="409761C2">
            <w:pPr>
              <w:spacing w:before="120"/>
              <w:ind w:left="36"/>
              <w:rPr>
                <w:rFonts w:cs="Arial"/>
                <w:color w:val="212121"/>
                <w:sz w:val="18"/>
                <w:szCs w:val="18"/>
              </w:rPr>
            </w:pPr>
            <w:r w:rsidRPr="0582E3BF" w:rsidR="0582E3BF">
              <w:rPr>
                <w:rFonts w:cs="Arial"/>
                <w:color w:val="212121"/>
                <w:sz w:val="18"/>
                <w:szCs w:val="18"/>
              </w:rPr>
              <w:t>Unzureichende Code-Dokumentation können dazu führen, dass das Tool von den Entwicklern nicht verwendet wird und damit auch nicht weiter optimiert und weiterentwickelt wird.</w:t>
            </w:r>
          </w:p>
        </w:tc>
      </w:tr>
    </w:tbl>
    <w:p w:rsidR="0582E3BF" w:rsidP="0582E3BF" w:rsidRDefault="0582E3BF" w14:paraId="51D442DA" w14:textId="3E3E082E">
      <w:pPr>
        <w:rPr>
          <w:highlight w:val="green"/>
        </w:rPr>
      </w:pPr>
    </w:p>
    <w:tbl>
      <w:tblPr>
        <w:tblW w:w="0" w:type="auto"/>
        <w:jc w:val="center"/>
        <w:tblBorders>
          <w:top w:val="single" w:color="auto" w:sz="4"/>
          <w:left w:val="single" w:color="auto" w:sz="4"/>
          <w:bottom w:val="single" w:color="auto" w:sz="4"/>
          <w:insideH w:val="single" w:color="auto" w:sz="4"/>
          <w:insideV w:val="single" w:color="auto" w:sz="4"/>
        </w:tblBorders>
        <w:tblLook w:val="0000" w:firstRow="0" w:lastRow="0" w:firstColumn="0" w:lastColumn="0" w:noHBand="0" w:noVBand="0"/>
      </w:tblPr>
      <w:tblGrid>
        <w:gridCol w:w="2262"/>
        <w:gridCol w:w="6800"/>
      </w:tblGrid>
      <w:tr w:rsidR="0582E3BF" w:rsidTr="0582E3BF" w14:paraId="3730E476">
        <w:trPr>
          <w:trHeight w:val="466"/>
        </w:trPr>
        <w:tc>
          <w:tcPr>
            <w:tcW w:w="9062" w:type="dxa"/>
            <w:gridSpan w:val="2"/>
            <w:tcBorders>
              <w:top w:val="single" w:color="auto" w:sz="4"/>
              <w:left w:val="single" w:color="auto" w:sz="4"/>
              <w:bottom w:val="single" w:color="auto" w:sz="4"/>
              <w:right w:val="single" w:color="auto" w:sz="4"/>
            </w:tcBorders>
            <w:shd w:val="clear" w:color="auto" w:fill="D9D9D9" w:themeFill="background1" w:themeFillShade="D9"/>
            <w:tcMar/>
            <w:vAlign w:val="center"/>
          </w:tcPr>
          <w:p w:rsidR="0582E3BF" w:rsidP="0582E3BF" w:rsidRDefault="0582E3BF" w14:noSpellErr="1" w14:paraId="6E698D7F" w14:textId="6817BD5C">
            <w:pPr>
              <w:tabs>
                <w:tab w:val="left" w:leader="none" w:pos="3731"/>
                <w:tab w:val="center" w:leader="none" w:pos="4712"/>
              </w:tabs>
              <w:spacing w:before="120" w:line="240" w:lineRule="auto"/>
              <w:jc w:val="left"/>
              <w:rPr>
                <w:rFonts w:cs="Arial"/>
                <w:b w:val="1"/>
                <w:bCs w:val="1"/>
                <w:color w:val="212121"/>
                <w:sz w:val="18"/>
                <w:szCs w:val="18"/>
              </w:rPr>
            </w:pPr>
            <w:r w:rsidRPr="0582E3BF" w:rsidR="0582E3BF">
              <w:rPr>
                <w:rFonts w:cs="Arial"/>
                <w:b w:val="1"/>
                <w:bCs w:val="1"/>
                <w:color w:val="212121"/>
              </w:rPr>
              <w:t>Anforderung: Nutzer-/Schulungsmaterialien [NFA_002]</w:t>
            </w:r>
          </w:p>
        </w:tc>
      </w:tr>
      <w:tr w:rsidR="0582E3BF" w:rsidTr="0582E3BF" w14:paraId="53584501">
        <w:trPr>
          <w:trHeight w:val="572"/>
        </w:trPr>
        <w:tc>
          <w:tcPr>
            <w:tcW w:w="2262" w:type="dxa"/>
            <w:tcBorders>
              <w:top w:val="single" w:color="auto" w:sz="4"/>
              <w:left w:val="single" w:color="auto" w:sz="4"/>
              <w:bottom w:val="single" w:color="auto" w:sz="4"/>
              <w:right w:val="single" w:color="auto" w:sz="4"/>
            </w:tcBorders>
            <w:shd w:val="clear" w:color="auto" w:fill="auto"/>
            <w:tcMar/>
            <w:vAlign w:val="center"/>
          </w:tcPr>
          <w:p w:rsidR="0582E3BF" w:rsidP="0582E3BF" w:rsidRDefault="0582E3BF" w14:noSpellErr="1" w14:paraId="50894313">
            <w:pPr>
              <w:spacing w:before="120"/>
              <w:rPr>
                <w:rFonts w:cs="Arial"/>
                <w:b w:val="1"/>
                <w:bCs w:val="1"/>
                <w:color w:val="212121"/>
                <w:sz w:val="20"/>
                <w:szCs w:val="20"/>
              </w:rPr>
            </w:pPr>
            <w:r w:rsidRPr="0582E3BF" w:rsidR="0582E3BF">
              <w:rPr>
                <w:rFonts w:cs="Arial"/>
                <w:b w:val="1"/>
                <w:bCs w:val="1"/>
                <w:color w:val="212121"/>
                <w:sz w:val="20"/>
                <w:szCs w:val="20"/>
              </w:rPr>
              <w:t>Beschreibung</w:t>
            </w:r>
          </w:p>
        </w:tc>
        <w:tc>
          <w:tcPr>
            <w:tcW w:w="6800" w:type="dxa"/>
            <w:tcBorders>
              <w:top w:val="single" w:color="auto" w:sz="4"/>
              <w:left w:val="single" w:color="auto" w:sz="4"/>
              <w:bottom w:val="single" w:color="auto" w:sz="4"/>
              <w:right w:val="single" w:color="auto" w:sz="4"/>
            </w:tcBorders>
            <w:shd w:val="clear" w:color="auto" w:fill="auto"/>
            <w:tcMar/>
            <w:vAlign w:val="center"/>
          </w:tcPr>
          <w:p w:rsidR="0582E3BF" w:rsidP="0582E3BF" w:rsidRDefault="0582E3BF" w14:noSpellErr="1" w14:paraId="46B436D8" w14:textId="4552F301">
            <w:pPr>
              <w:spacing w:before="120" w:after="0"/>
              <w:ind w:left="36"/>
              <w:rPr>
                <w:rFonts w:cs="Arial"/>
                <w:color w:val="212121"/>
                <w:sz w:val="18"/>
                <w:szCs w:val="18"/>
              </w:rPr>
            </w:pPr>
            <w:r w:rsidRPr="0582E3BF" w:rsidR="0582E3BF">
              <w:rPr>
                <w:rFonts w:cs="Arial"/>
                <w:color w:val="212121"/>
                <w:sz w:val="18"/>
                <w:szCs w:val="18"/>
              </w:rPr>
              <w:t>Um den Nutzer einen einfachen Einstieg in die Verwendung des Tools zu ermöglichen werden entsprechende Nutzerunterlagen benötigt. Diese Unterlagen umfassen unter anderem:  Installationshinweise, Anleitung zur Verwendung und Übersicht der verwendbaren Funktionen.</w:t>
            </w:r>
          </w:p>
        </w:tc>
      </w:tr>
      <w:tr w:rsidR="0582E3BF" w:rsidTr="0582E3BF" w14:paraId="4C7F9C58">
        <w:trPr>
          <w:trHeight w:val="572"/>
        </w:trPr>
        <w:tc>
          <w:tcPr>
            <w:tcW w:w="2262" w:type="dxa"/>
            <w:tcBorders>
              <w:top w:val="single" w:color="auto" w:sz="4"/>
              <w:left w:val="single" w:color="auto" w:sz="4"/>
              <w:bottom w:val="single" w:color="auto" w:sz="4"/>
              <w:right w:val="single" w:color="auto" w:sz="4"/>
            </w:tcBorders>
            <w:shd w:val="clear" w:color="auto" w:fill="auto"/>
            <w:tcMar/>
            <w:vAlign w:val="center"/>
          </w:tcPr>
          <w:p w:rsidR="0582E3BF" w:rsidP="0582E3BF" w:rsidRDefault="0582E3BF" w14:noSpellErr="1" w14:paraId="44F1C19F">
            <w:pPr>
              <w:spacing w:before="120"/>
              <w:rPr>
                <w:rFonts w:cs="Arial"/>
                <w:b w:val="1"/>
                <w:bCs w:val="1"/>
                <w:color w:val="212121"/>
                <w:sz w:val="20"/>
                <w:szCs w:val="20"/>
              </w:rPr>
            </w:pPr>
            <w:r w:rsidRPr="0582E3BF" w:rsidR="0582E3BF">
              <w:rPr>
                <w:rFonts w:cs="Arial"/>
                <w:b w:val="1"/>
                <w:bCs w:val="1"/>
                <w:color w:val="212121"/>
                <w:sz w:val="20"/>
                <w:szCs w:val="20"/>
              </w:rPr>
              <w:t>Wechselwirkung</w:t>
            </w:r>
          </w:p>
        </w:tc>
        <w:tc>
          <w:tcPr>
            <w:tcW w:w="6800" w:type="dxa"/>
            <w:tcBorders>
              <w:top w:val="single" w:color="auto" w:sz="4"/>
              <w:left w:val="single" w:color="auto" w:sz="4"/>
              <w:bottom w:val="single" w:color="auto" w:sz="4"/>
              <w:right w:val="single" w:color="auto" w:sz="4"/>
            </w:tcBorders>
            <w:shd w:val="clear" w:color="auto" w:fill="auto"/>
            <w:tcMar/>
            <w:vAlign w:val="center"/>
          </w:tcPr>
          <w:p w:rsidR="0582E3BF" w:rsidP="0582E3BF" w:rsidRDefault="0582E3BF" w14:noSpellErr="1" w14:paraId="0D9EC2C9" w14:textId="4A9B50DB">
            <w:pPr>
              <w:spacing w:before="120"/>
              <w:ind w:left="36"/>
              <w:rPr>
                <w:rFonts w:cs="Arial"/>
                <w:color w:val="212121"/>
                <w:sz w:val="18"/>
                <w:szCs w:val="18"/>
              </w:rPr>
            </w:pPr>
            <w:r w:rsidRPr="0582E3BF" w:rsidR="0582E3BF">
              <w:rPr>
                <w:rFonts w:cs="Arial"/>
                <w:color w:val="212121"/>
                <w:sz w:val="18"/>
                <w:szCs w:val="18"/>
              </w:rPr>
              <w:t>Die Nutzer-/Schulungsmaterialien beeinflussen die Akzeptanz des Tools für den Endnutzer definieren den Projekterfolg gemessen an effektiver Nutzeranzahl.</w:t>
            </w:r>
          </w:p>
        </w:tc>
      </w:tr>
      <w:tr w:rsidR="0582E3BF" w:rsidTr="0582E3BF" w14:paraId="63E8DCC0">
        <w:trPr>
          <w:trHeight w:val="572"/>
        </w:trPr>
        <w:tc>
          <w:tcPr>
            <w:tcW w:w="2262" w:type="dxa"/>
            <w:tcBorders>
              <w:top w:val="single" w:color="auto" w:sz="4"/>
              <w:left w:val="single" w:color="auto" w:sz="4"/>
              <w:bottom w:val="single" w:color="auto" w:sz="4"/>
              <w:right w:val="single" w:color="auto" w:sz="4"/>
            </w:tcBorders>
            <w:shd w:val="clear" w:color="auto" w:fill="auto"/>
            <w:tcMar/>
            <w:vAlign w:val="center"/>
          </w:tcPr>
          <w:p w:rsidR="0582E3BF" w:rsidP="0582E3BF" w:rsidRDefault="0582E3BF" w14:noSpellErr="1" w14:paraId="32FCFDAB">
            <w:pPr>
              <w:spacing w:before="120"/>
              <w:rPr>
                <w:rFonts w:cs="Arial"/>
                <w:b w:val="1"/>
                <w:bCs w:val="1"/>
                <w:color w:val="212121"/>
                <w:sz w:val="20"/>
                <w:szCs w:val="20"/>
              </w:rPr>
            </w:pPr>
            <w:r w:rsidRPr="0582E3BF" w:rsidR="0582E3BF">
              <w:rPr>
                <w:rFonts w:cs="Arial"/>
                <w:b w:val="1"/>
                <w:bCs w:val="1"/>
                <w:color w:val="212121"/>
                <w:sz w:val="20"/>
                <w:szCs w:val="20"/>
              </w:rPr>
              <w:t>Risiken</w:t>
            </w:r>
          </w:p>
        </w:tc>
        <w:tc>
          <w:tcPr>
            <w:tcW w:w="6800" w:type="dxa"/>
            <w:tcBorders>
              <w:top w:val="single" w:color="auto" w:sz="4"/>
              <w:left w:val="single" w:color="auto" w:sz="4"/>
              <w:bottom w:val="single" w:color="auto" w:sz="4"/>
              <w:right w:val="single" w:color="auto" w:sz="4"/>
            </w:tcBorders>
            <w:shd w:val="clear" w:color="auto" w:fill="auto"/>
            <w:tcMar/>
            <w:vAlign w:val="center"/>
          </w:tcPr>
          <w:p w:rsidR="0582E3BF" w:rsidP="0582E3BF" w:rsidRDefault="0582E3BF" w14:paraId="6449B953" w14:textId="6FE3E21A">
            <w:pPr>
              <w:spacing w:before="120"/>
              <w:ind w:left="36"/>
              <w:rPr>
                <w:rFonts w:cs="Arial"/>
                <w:color w:val="212121"/>
                <w:sz w:val="18"/>
                <w:szCs w:val="18"/>
              </w:rPr>
            </w:pPr>
            <w:r w:rsidRPr="0582E3BF" w:rsidR="0582E3BF">
              <w:rPr>
                <w:rFonts w:cs="Arial"/>
                <w:color w:val="212121"/>
                <w:sz w:val="18"/>
                <w:szCs w:val="18"/>
              </w:rPr>
              <w:t xml:space="preserve">Unzureichende Nutzer-/Schulungsmaterialen können dazu führen, dass das Tool von den Nutzern nicht oder ineffizient verwendet wird und damit auch </w:t>
            </w:r>
            <w:r w:rsidRPr="0582E3BF" w:rsidR="0582E3BF">
              <w:rPr>
                <w:rFonts w:cs="Arial"/>
                <w:color w:val="212121"/>
                <w:sz w:val="18"/>
                <w:szCs w:val="18"/>
              </w:rPr>
              <w:t>wenig</w:t>
            </w:r>
            <w:r w:rsidRPr="0582E3BF" w:rsidR="0582E3BF">
              <w:rPr>
                <w:rFonts w:cs="Arial"/>
                <w:color w:val="212121"/>
                <w:sz w:val="18"/>
                <w:szCs w:val="18"/>
              </w:rPr>
              <w:t xml:space="preserve"> bis keinen Mehrwert liefert.</w:t>
            </w:r>
          </w:p>
        </w:tc>
      </w:tr>
    </w:tbl>
    <w:p w:rsidR="0582E3BF" w:rsidP="0582E3BF" w:rsidRDefault="0582E3BF" w14:paraId="786DF8CF" w14:textId="123302CE">
      <w:pPr>
        <w:pStyle w:val="Normal"/>
        <w:rPr>
          <w:lang w:eastAsia="de-DE"/>
        </w:rPr>
      </w:pPr>
    </w:p>
    <w:sectPr w:rsidRPr="00310898" w:rsidR="00310898" w:rsidSect="0032492C">
      <w:headerReference w:type="default" r:id="rId20"/>
      <w:footerReference w:type="default" r:id="rId21"/>
      <w:pgSz w:w="11906" w:h="16838" w:orient="portrait"/>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3754" w:rsidP="0039041D" w:rsidRDefault="003C3754" w14:paraId="5C9163BA" w14:textId="77777777">
      <w:pPr>
        <w:spacing w:after="0" w:line="240" w:lineRule="auto"/>
      </w:pPr>
      <w:r>
        <w:separator/>
      </w:r>
    </w:p>
  </w:endnote>
  <w:endnote w:type="continuationSeparator" w:id="0">
    <w:p w:rsidR="003C3754" w:rsidP="0039041D" w:rsidRDefault="003C3754" w14:paraId="69222C35" w14:textId="77777777">
      <w:pPr>
        <w:spacing w:after="0" w:line="240" w:lineRule="auto"/>
      </w:pPr>
      <w:r>
        <w:continuationSeparator/>
      </w:r>
    </w:p>
  </w:endnote>
  <w:endnote w:type="continuationNotice" w:id="1">
    <w:p w:rsidR="003C3754" w:rsidRDefault="003C3754" w14:paraId="27F011C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Cambria">
    <w:panose1 w:val="02040503050406030204"/>
    <w:charset w:val="00"/>
    <w:family w:val="roman"/>
    <w:pitch w:val="variable"/>
    <w:sig w:usb0="E00006FF" w:usb1="420024FF" w:usb2="02000000" w:usb3="00000000" w:csb0="0000019F" w:csb1="00000000"/>
  </w:font>
  <w:font w:name="Tms Rmn">
    <w:panose1 w:val="020206030405050203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7050A98B" w:rsidP="7050A98B" w:rsidRDefault="7050A98B" w14:paraId="11C889C2" w14:textId="32059AF5">
    <w:pPr>
      <w:pStyle w:val="Footer"/>
      <w:jc w:val="center"/>
    </w:pPr>
    <w:r>
      <w:fldChar w:fldCharType="begin"/>
    </w:r>
    <w:r>
      <w:instrText>PAGE</w:instrText>
    </w:r>
    <w:r>
      <w:fldChar w:fldCharType="separate"/>
    </w:r>
    <w:r w:rsidR="00835068">
      <w:rPr>
        <w:noProof/>
      </w:rPr>
      <w:t>1</w:t>
    </w:r>
    <w:r>
      <w:fldChar w:fldCharType="end"/>
    </w:r>
    <w:r>
      <w:t xml:space="preserve"> von </w:t>
    </w:r>
    <w:r>
      <w:fldChar w:fldCharType="begin"/>
    </w:r>
    <w:r>
      <w:instrText>NUMPAGES</w:instrText>
    </w:r>
    <w:r>
      <w:fldChar w:fldCharType="separate"/>
    </w:r>
    <w:r w:rsidR="00835068">
      <w:rPr>
        <w:noProof/>
      </w:rPr>
      <w:t>23</w:t>
    </w:r>
    <w:r>
      <w:fldChar w:fldCharType="end"/>
    </w:r>
  </w:p>
  <w:sdt>
    <w:sdtPr>
      <w:id w:val="390619316"/>
      <w:docPartObj>
        <w:docPartGallery w:val="Page Numbers (Bottom of Page)"/>
        <w:docPartUnique/>
      </w:docPartObj>
    </w:sdtPr>
    <w:sdtContent>
      <w:p w:rsidR="0039041D" w:rsidRDefault="0039041D" w14:paraId="7E464E20" w14:textId="514D7B89">
        <w:pPr>
          <w:pStyle w:val="Footer"/>
          <w:jc w:val="center"/>
        </w:pPr>
        <w:r>
          <w:rPr>
            <w:noProof/>
          </w:rPr>
          <mc:AlternateContent>
            <mc:Choice Requires="wps">
              <w:drawing>
                <wp:inline distT="0" distB="0" distL="0" distR="0" wp14:anchorId="73403936" wp14:editId="6AE4DB32">
                  <wp:extent cx="5467350" cy="45085"/>
                  <wp:effectExtent l="9525" t="9525" r="0" b="2540"/>
                  <wp:docPr id="4" name="Flussdiagramm: Verzweigung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a14="http://schemas.microsoft.com/office/drawing/2010/main" xmlns:arto="http://schemas.microsoft.com/office/word/2006/arto" xmlns:w16du="http://schemas.microsoft.com/office/word/2023/wordml/word16du">
              <w:pict w14:anchorId="1E3D83A1">
                <v:shapetype id="_x0000_t110" coordsize="21600,21600" o:spt="110" path="m10800,l,10800,10800,21600,21600,10800xe" w14:anchorId="45C5CF3E">
                  <v:stroke joinstyle="miter"/>
                  <v:path textboxrect="5400,5400,16200,16200" gradientshapeok="t" o:connecttype="rect"/>
                </v:shapetype>
                <v:shape id="Flussdiagramm: Verzweigung 4" style="width:430.5pt;height:3.55pt;flip:y;visibility:visible;mso-wrap-style:square;mso-left-percent:-10001;mso-top-percent:-10001;mso-position-horizontal:absolute;mso-position-horizontal-relative:char;mso-position-vertical:absolute;mso-position-vertical-relative:line;mso-left-percent:-10001;mso-top-percent:-10001;v-text-anchor:top" alt="Light horizontal" o:spid="_x0000_s1026" fillcolor="black" stroked="f"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v:fill type="pattern" o:title="" r:id="rId1"/>
                  <w10:anchorlock/>
                </v:shape>
              </w:pict>
            </mc:Fallback>
          </mc:AlternateContent>
        </w:r>
      </w:p>
      <w:p w:rsidR="0039041D" w:rsidRDefault="0039041D" w14:paraId="6A300D86" w14:textId="404FD28F">
        <w:pPr>
          <w:pStyle w:val="Footer"/>
          <w:jc w:val="center"/>
        </w:pPr>
        <w:r>
          <w:fldChar w:fldCharType="begin"/>
        </w:r>
        <w:r>
          <w:instrText>PAGE    \* MERGEFORMAT</w:instrText>
        </w:r>
        <w:r>
          <w:fldChar w:fldCharType="separate"/>
        </w:r>
        <w:r w:rsidR="21DC96E1">
          <w:t>2</w:t>
        </w:r>
        <w:r>
          <w:fldChar w:fldCharType="end"/>
        </w:r>
      </w:p>
    </w:sdtContent>
  </w:sdt>
  <w:p w:rsidR="0039041D" w:rsidRDefault="0039041D" w14:paraId="0A5EB5C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3754" w:rsidP="0039041D" w:rsidRDefault="003C3754" w14:paraId="430B0618" w14:textId="77777777">
      <w:pPr>
        <w:spacing w:after="0" w:line="240" w:lineRule="auto"/>
      </w:pPr>
      <w:r>
        <w:separator/>
      </w:r>
    </w:p>
  </w:footnote>
  <w:footnote w:type="continuationSeparator" w:id="0">
    <w:p w:rsidR="003C3754" w:rsidP="0039041D" w:rsidRDefault="003C3754" w14:paraId="1FE9F8F9" w14:textId="77777777">
      <w:pPr>
        <w:spacing w:after="0" w:line="240" w:lineRule="auto"/>
      </w:pPr>
      <w:r>
        <w:continuationSeparator/>
      </w:r>
    </w:p>
  </w:footnote>
  <w:footnote w:type="continuationNotice" w:id="1">
    <w:p w:rsidR="003C3754" w:rsidRDefault="003C3754" w14:paraId="3BD8AEA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050A98B" w:rsidTr="7050A98B" w14:paraId="73FAAE4C" w14:textId="77777777">
      <w:trPr>
        <w:trHeight w:val="300"/>
      </w:trPr>
      <w:tc>
        <w:tcPr>
          <w:tcW w:w="3020" w:type="dxa"/>
        </w:tcPr>
        <w:p w:rsidR="7050A98B" w:rsidP="7050A98B" w:rsidRDefault="7050A98B" w14:paraId="12779315" w14:textId="0EED58DF">
          <w:pPr>
            <w:pStyle w:val="Header"/>
            <w:ind w:left="-115"/>
            <w:jc w:val="left"/>
          </w:pPr>
        </w:p>
      </w:tc>
      <w:tc>
        <w:tcPr>
          <w:tcW w:w="3020" w:type="dxa"/>
        </w:tcPr>
        <w:p w:rsidR="7050A98B" w:rsidP="7050A98B" w:rsidRDefault="7050A98B" w14:paraId="44F3C8EA" w14:textId="0AAC15E3">
          <w:pPr>
            <w:pStyle w:val="Header"/>
            <w:jc w:val="center"/>
          </w:pPr>
        </w:p>
      </w:tc>
      <w:tc>
        <w:tcPr>
          <w:tcW w:w="3020" w:type="dxa"/>
        </w:tcPr>
        <w:p w:rsidR="7050A98B" w:rsidP="7050A98B" w:rsidRDefault="7050A98B" w14:paraId="3013F929" w14:textId="453332B8">
          <w:pPr>
            <w:pStyle w:val="Header"/>
            <w:ind w:right="-115"/>
            <w:jc w:val="right"/>
          </w:pPr>
        </w:p>
      </w:tc>
    </w:tr>
  </w:tbl>
  <w:p w:rsidR="7050A98B" w:rsidP="7050A98B" w:rsidRDefault="7050A98B" w14:paraId="0E909CBB" w14:textId="10C06712">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kInXVvOm" int2:invalidationBookmarkName="" int2:hashCode="zp9EvD00gTO0ci" int2:id="2qeFt9Ez">
      <int2:state int2:value="Rejected" int2:type="AugLoop_Text_Critique"/>
    </int2:bookmark>
    <int2:bookmark int2:bookmarkName="_Int_81veZER3" int2:invalidationBookmarkName="" int2:hashCode="RlGjTk35YZeDrT" int2:id="6DexxbaB">
      <int2:state int2:value="Rejected" int2:type="AugLoop_Text_Critique"/>
    </int2:bookmark>
    <int2:bookmark int2:bookmarkName="_Int_3kElu1Wv" int2:invalidationBookmarkName="" int2:hashCode="3gT6Din5s14kkF" int2:id="MI435sy4">
      <int2:state int2:value="Rejected" int2:type="AugLoop_Text_Critique"/>
    </int2:bookmark>
    <int2:bookmark int2:bookmarkName="_Int_IW6VFKKB" int2:invalidationBookmarkName="" int2:hashCode="SLJh3qEizhCJF1" int2:id="NYWi54hL">
      <int2:state int2:value="Rejected" int2:type="AugLoop_Text_Critique"/>
    </int2:bookmark>
    <int2:bookmark int2:bookmarkName="_Int_KlMoSo7O" int2:invalidationBookmarkName="" int2:hashCode="V4mV5egK3n1nRm" int2:id="R8IjyIFc">
      <int2:state int2:value="Rejected" int2:type="AugLoop_Text_Critique"/>
    </int2:bookmark>
    <int2:bookmark int2:bookmarkName="_Int_LwwSQRIM" int2:invalidationBookmarkName="" int2:hashCode="RlGjTk35YZeDrT" int2:id="u8ppFR96">
      <int2:state int2:value="Rejected" int2:type="AugLoop_Text_Critique"/>
    </int2:bookmark>
    <int2:bookmark int2:bookmarkName="_Int_254ZpJs1" int2:invalidationBookmarkName="" int2:hashCode="7CvP623x6NafU+" int2:id="vHupXZyh">
      <int2:state int2:value="Rejected" int2:type="AugLoop_Text_Critique"/>
    </int2:bookmark>
    <int2:bookmark int2:bookmarkName="_Int_ENtwKUlf" int2:invalidationBookmarkName="" int2:hashCode="zp9EvD00gTO0ci" int2:id="wiLznJQ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5F12E"/>
    <w:multiLevelType w:val="hybridMultilevel"/>
    <w:tmpl w:val="FFFFFFFF"/>
    <w:lvl w:ilvl="0" w:tplc="E618BCCE">
      <w:start w:val="1"/>
      <w:numFmt w:val="bullet"/>
      <w:lvlText w:val=""/>
      <w:lvlJc w:val="left"/>
      <w:pPr>
        <w:ind w:left="720" w:hanging="360"/>
      </w:pPr>
      <w:rPr>
        <w:rFonts w:hint="default" w:ascii="Symbol" w:hAnsi="Symbol"/>
      </w:rPr>
    </w:lvl>
    <w:lvl w:ilvl="1" w:tplc="9B84973A">
      <w:start w:val="1"/>
      <w:numFmt w:val="bullet"/>
      <w:lvlText w:val="o"/>
      <w:lvlJc w:val="left"/>
      <w:pPr>
        <w:ind w:left="1440" w:hanging="360"/>
      </w:pPr>
      <w:rPr>
        <w:rFonts w:hint="default" w:ascii="Courier New" w:hAnsi="Courier New"/>
      </w:rPr>
    </w:lvl>
    <w:lvl w:ilvl="2" w:tplc="1CCE5BBE">
      <w:start w:val="1"/>
      <w:numFmt w:val="bullet"/>
      <w:lvlText w:val=""/>
      <w:lvlJc w:val="left"/>
      <w:pPr>
        <w:ind w:left="2160" w:hanging="360"/>
      </w:pPr>
      <w:rPr>
        <w:rFonts w:hint="default" w:ascii="Wingdings" w:hAnsi="Wingdings"/>
      </w:rPr>
    </w:lvl>
    <w:lvl w:ilvl="3" w:tplc="1D1C27D4">
      <w:start w:val="1"/>
      <w:numFmt w:val="bullet"/>
      <w:lvlText w:val=""/>
      <w:lvlJc w:val="left"/>
      <w:pPr>
        <w:ind w:left="2880" w:hanging="360"/>
      </w:pPr>
      <w:rPr>
        <w:rFonts w:hint="default" w:ascii="Symbol" w:hAnsi="Symbol"/>
      </w:rPr>
    </w:lvl>
    <w:lvl w:ilvl="4" w:tplc="71A42FF2">
      <w:start w:val="1"/>
      <w:numFmt w:val="bullet"/>
      <w:lvlText w:val="o"/>
      <w:lvlJc w:val="left"/>
      <w:pPr>
        <w:ind w:left="3600" w:hanging="360"/>
      </w:pPr>
      <w:rPr>
        <w:rFonts w:hint="default" w:ascii="Courier New" w:hAnsi="Courier New"/>
      </w:rPr>
    </w:lvl>
    <w:lvl w:ilvl="5" w:tplc="AC5013C2">
      <w:start w:val="1"/>
      <w:numFmt w:val="bullet"/>
      <w:lvlText w:val=""/>
      <w:lvlJc w:val="left"/>
      <w:pPr>
        <w:ind w:left="4320" w:hanging="360"/>
      </w:pPr>
      <w:rPr>
        <w:rFonts w:hint="default" w:ascii="Wingdings" w:hAnsi="Wingdings"/>
      </w:rPr>
    </w:lvl>
    <w:lvl w:ilvl="6" w:tplc="6A163E16">
      <w:start w:val="1"/>
      <w:numFmt w:val="bullet"/>
      <w:lvlText w:val=""/>
      <w:lvlJc w:val="left"/>
      <w:pPr>
        <w:ind w:left="5040" w:hanging="360"/>
      </w:pPr>
      <w:rPr>
        <w:rFonts w:hint="default" w:ascii="Symbol" w:hAnsi="Symbol"/>
      </w:rPr>
    </w:lvl>
    <w:lvl w:ilvl="7" w:tplc="47B6A69C">
      <w:start w:val="1"/>
      <w:numFmt w:val="bullet"/>
      <w:lvlText w:val="o"/>
      <w:lvlJc w:val="left"/>
      <w:pPr>
        <w:ind w:left="5760" w:hanging="360"/>
      </w:pPr>
      <w:rPr>
        <w:rFonts w:hint="default" w:ascii="Courier New" w:hAnsi="Courier New"/>
      </w:rPr>
    </w:lvl>
    <w:lvl w:ilvl="8" w:tplc="2CAACFBE">
      <w:start w:val="1"/>
      <w:numFmt w:val="bullet"/>
      <w:lvlText w:val=""/>
      <w:lvlJc w:val="left"/>
      <w:pPr>
        <w:ind w:left="6480" w:hanging="360"/>
      </w:pPr>
      <w:rPr>
        <w:rFonts w:hint="default" w:ascii="Wingdings" w:hAnsi="Wingdings"/>
      </w:rPr>
    </w:lvl>
  </w:abstractNum>
  <w:abstractNum w:abstractNumId="1" w15:restartNumberingAfterBreak="0">
    <w:nsid w:val="0B18EC8B"/>
    <w:multiLevelType w:val="hybridMultilevel"/>
    <w:tmpl w:val="DEF27442"/>
    <w:lvl w:ilvl="0" w:tplc="7946CED4">
      <w:start w:val="1"/>
      <w:numFmt w:val="bullet"/>
      <w:lvlText w:val=""/>
      <w:lvlJc w:val="left"/>
      <w:pPr>
        <w:ind w:left="720" w:hanging="360"/>
      </w:pPr>
      <w:rPr>
        <w:rFonts w:hint="default" w:ascii="Symbol" w:hAnsi="Symbol"/>
      </w:rPr>
    </w:lvl>
    <w:lvl w:ilvl="1" w:tplc="3B5A499C">
      <w:start w:val="1"/>
      <w:numFmt w:val="bullet"/>
      <w:lvlText w:val="o"/>
      <w:lvlJc w:val="left"/>
      <w:pPr>
        <w:ind w:left="1440" w:hanging="360"/>
      </w:pPr>
      <w:rPr>
        <w:rFonts w:hint="default" w:ascii="Courier New" w:hAnsi="Courier New"/>
      </w:rPr>
    </w:lvl>
    <w:lvl w:ilvl="2" w:tplc="5F804ABA">
      <w:start w:val="1"/>
      <w:numFmt w:val="bullet"/>
      <w:lvlText w:val=""/>
      <w:lvlJc w:val="left"/>
      <w:pPr>
        <w:ind w:left="2160" w:hanging="360"/>
      </w:pPr>
      <w:rPr>
        <w:rFonts w:hint="default" w:ascii="Wingdings" w:hAnsi="Wingdings"/>
      </w:rPr>
    </w:lvl>
    <w:lvl w:ilvl="3" w:tplc="2FA406E4">
      <w:start w:val="1"/>
      <w:numFmt w:val="bullet"/>
      <w:lvlText w:val=""/>
      <w:lvlJc w:val="left"/>
      <w:pPr>
        <w:ind w:left="2880" w:hanging="360"/>
      </w:pPr>
      <w:rPr>
        <w:rFonts w:hint="default" w:ascii="Symbol" w:hAnsi="Symbol"/>
      </w:rPr>
    </w:lvl>
    <w:lvl w:ilvl="4" w:tplc="AC4C5120">
      <w:start w:val="1"/>
      <w:numFmt w:val="bullet"/>
      <w:lvlText w:val="o"/>
      <w:lvlJc w:val="left"/>
      <w:pPr>
        <w:ind w:left="3600" w:hanging="360"/>
      </w:pPr>
      <w:rPr>
        <w:rFonts w:hint="default" w:ascii="Courier New" w:hAnsi="Courier New"/>
      </w:rPr>
    </w:lvl>
    <w:lvl w:ilvl="5" w:tplc="A9049314">
      <w:start w:val="1"/>
      <w:numFmt w:val="bullet"/>
      <w:lvlText w:val=""/>
      <w:lvlJc w:val="left"/>
      <w:pPr>
        <w:ind w:left="4320" w:hanging="360"/>
      </w:pPr>
      <w:rPr>
        <w:rFonts w:hint="default" w:ascii="Wingdings" w:hAnsi="Wingdings"/>
      </w:rPr>
    </w:lvl>
    <w:lvl w:ilvl="6" w:tplc="EFA08D20">
      <w:start w:val="1"/>
      <w:numFmt w:val="bullet"/>
      <w:lvlText w:val=""/>
      <w:lvlJc w:val="left"/>
      <w:pPr>
        <w:ind w:left="5040" w:hanging="360"/>
      </w:pPr>
      <w:rPr>
        <w:rFonts w:hint="default" w:ascii="Symbol" w:hAnsi="Symbol"/>
      </w:rPr>
    </w:lvl>
    <w:lvl w:ilvl="7" w:tplc="671E556E">
      <w:start w:val="1"/>
      <w:numFmt w:val="bullet"/>
      <w:lvlText w:val="o"/>
      <w:lvlJc w:val="left"/>
      <w:pPr>
        <w:ind w:left="5760" w:hanging="360"/>
      </w:pPr>
      <w:rPr>
        <w:rFonts w:hint="default" w:ascii="Courier New" w:hAnsi="Courier New"/>
      </w:rPr>
    </w:lvl>
    <w:lvl w:ilvl="8" w:tplc="D0DAD266">
      <w:start w:val="1"/>
      <w:numFmt w:val="bullet"/>
      <w:lvlText w:val=""/>
      <w:lvlJc w:val="left"/>
      <w:pPr>
        <w:ind w:left="6480" w:hanging="360"/>
      </w:pPr>
      <w:rPr>
        <w:rFonts w:hint="default" w:ascii="Wingdings" w:hAnsi="Wingdings"/>
      </w:rPr>
    </w:lvl>
  </w:abstractNum>
  <w:abstractNum w:abstractNumId="2" w15:restartNumberingAfterBreak="0">
    <w:nsid w:val="0E3B1CC8"/>
    <w:multiLevelType w:val="hybridMultilevel"/>
    <w:tmpl w:val="DCAC5B24"/>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 w15:restartNumberingAfterBreak="0">
    <w:nsid w:val="2CC6AB7C"/>
    <w:multiLevelType w:val="hybridMultilevel"/>
    <w:tmpl w:val="FFFFFFFF"/>
    <w:lvl w:ilvl="0" w:tplc="87E4DD86">
      <w:start w:val="1"/>
      <w:numFmt w:val="bullet"/>
      <w:lvlText w:val=""/>
      <w:lvlJc w:val="left"/>
      <w:pPr>
        <w:ind w:left="720" w:hanging="360"/>
      </w:pPr>
      <w:rPr>
        <w:rFonts w:hint="default" w:ascii="Symbol" w:hAnsi="Symbol"/>
      </w:rPr>
    </w:lvl>
    <w:lvl w:ilvl="1" w:tplc="FE4675D4">
      <w:start w:val="1"/>
      <w:numFmt w:val="bullet"/>
      <w:lvlText w:val="o"/>
      <w:lvlJc w:val="left"/>
      <w:pPr>
        <w:ind w:left="1440" w:hanging="360"/>
      </w:pPr>
      <w:rPr>
        <w:rFonts w:hint="default" w:ascii="Courier New" w:hAnsi="Courier New"/>
      </w:rPr>
    </w:lvl>
    <w:lvl w:ilvl="2" w:tplc="DDE8CF98">
      <w:start w:val="1"/>
      <w:numFmt w:val="bullet"/>
      <w:lvlText w:val=""/>
      <w:lvlJc w:val="left"/>
      <w:pPr>
        <w:ind w:left="2160" w:hanging="360"/>
      </w:pPr>
      <w:rPr>
        <w:rFonts w:hint="default" w:ascii="Wingdings" w:hAnsi="Wingdings"/>
      </w:rPr>
    </w:lvl>
    <w:lvl w:ilvl="3" w:tplc="B0D6A3F6">
      <w:start w:val="1"/>
      <w:numFmt w:val="bullet"/>
      <w:lvlText w:val=""/>
      <w:lvlJc w:val="left"/>
      <w:pPr>
        <w:ind w:left="2880" w:hanging="360"/>
      </w:pPr>
      <w:rPr>
        <w:rFonts w:hint="default" w:ascii="Symbol" w:hAnsi="Symbol"/>
      </w:rPr>
    </w:lvl>
    <w:lvl w:ilvl="4" w:tplc="C1F6A396">
      <w:start w:val="1"/>
      <w:numFmt w:val="bullet"/>
      <w:lvlText w:val="o"/>
      <w:lvlJc w:val="left"/>
      <w:pPr>
        <w:ind w:left="3600" w:hanging="360"/>
      </w:pPr>
      <w:rPr>
        <w:rFonts w:hint="default" w:ascii="Courier New" w:hAnsi="Courier New"/>
      </w:rPr>
    </w:lvl>
    <w:lvl w:ilvl="5" w:tplc="1B5E30E6">
      <w:start w:val="1"/>
      <w:numFmt w:val="bullet"/>
      <w:lvlText w:val=""/>
      <w:lvlJc w:val="left"/>
      <w:pPr>
        <w:ind w:left="4320" w:hanging="360"/>
      </w:pPr>
      <w:rPr>
        <w:rFonts w:hint="default" w:ascii="Wingdings" w:hAnsi="Wingdings"/>
      </w:rPr>
    </w:lvl>
    <w:lvl w:ilvl="6" w:tplc="408CCE8A">
      <w:start w:val="1"/>
      <w:numFmt w:val="bullet"/>
      <w:lvlText w:val=""/>
      <w:lvlJc w:val="left"/>
      <w:pPr>
        <w:ind w:left="5040" w:hanging="360"/>
      </w:pPr>
      <w:rPr>
        <w:rFonts w:hint="default" w:ascii="Symbol" w:hAnsi="Symbol"/>
      </w:rPr>
    </w:lvl>
    <w:lvl w:ilvl="7" w:tplc="2A708CE0">
      <w:start w:val="1"/>
      <w:numFmt w:val="bullet"/>
      <w:lvlText w:val="o"/>
      <w:lvlJc w:val="left"/>
      <w:pPr>
        <w:ind w:left="5760" w:hanging="360"/>
      </w:pPr>
      <w:rPr>
        <w:rFonts w:hint="default" w:ascii="Courier New" w:hAnsi="Courier New"/>
      </w:rPr>
    </w:lvl>
    <w:lvl w:ilvl="8" w:tplc="FC307B9E">
      <w:start w:val="1"/>
      <w:numFmt w:val="bullet"/>
      <w:lvlText w:val=""/>
      <w:lvlJc w:val="left"/>
      <w:pPr>
        <w:ind w:left="6480" w:hanging="360"/>
      </w:pPr>
      <w:rPr>
        <w:rFonts w:hint="default" w:ascii="Wingdings" w:hAnsi="Wingdings"/>
      </w:rPr>
    </w:lvl>
  </w:abstractNum>
  <w:abstractNum w:abstractNumId="4" w15:restartNumberingAfterBreak="0">
    <w:nsid w:val="336A1BEF"/>
    <w:multiLevelType w:val="hybridMultilevel"/>
    <w:tmpl w:val="FFFFFFFF"/>
    <w:lvl w:ilvl="0" w:tplc="069C11EC">
      <w:start w:val="1"/>
      <w:numFmt w:val="bullet"/>
      <w:lvlText w:val=""/>
      <w:lvlJc w:val="left"/>
      <w:pPr>
        <w:ind w:left="720" w:hanging="360"/>
      </w:pPr>
      <w:rPr>
        <w:rFonts w:hint="default" w:ascii="Symbol" w:hAnsi="Symbol"/>
      </w:rPr>
    </w:lvl>
    <w:lvl w:ilvl="1" w:tplc="D42046F2">
      <w:start w:val="1"/>
      <w:numFmt w:val="bullet"/>
      <w:lvlText w:val="o"/>
      <w:lvlJc w:val="left"/>
      <w:pPr>
        <w:ind w:left="1440" w:hanging="360"/>
      </w:pPr>
      <w:rPr>
        <w:rFonts w:hint="default" w:ascii="Courier New" w:hAnsi="Courier New"/>
      </w:rPr>
    </w:lvl>
    <w:lvl w:ilvl="2" w:tplc="21CAA61C">
      <w:start w:val="1"/>
      <w:numFmt w:val="bullet"/>
      <w:lvlText w:val=""/>
      <w:lvlJc w:val="left"/>
      <w:pPr>
        <w:ind w:left="2160" w:hanging="360"/>
      </w:pPr>
      <w:rPr>
        <w:rFonts w:hint="default" w:ascii="Wingdings" w:hAnsi="Wingdings"/>
      </w:rPr>
    </w:lvl>
    <w:lvl w:ilvl="3" w:tplc="14566B7A">
      <w:start w:val="1"/>
      <w:numFmt w:val="bullet"/>
      <w:lvlText w:val=""/>
      <w:lvlJc w:val="left"/>
      <w:pPr>
        <w:ind w:left="2880" w:hanging="360"/>
      </w:pPr>
      <w:rPr>
        <w:rFonts w:hint="default" w:ascii="Symbol" w:hAnsi="Symbol"/>
      </w:rPr>
    </w:lvl>
    <w:lvl w:ilvl="4" w:tplc="7EE4631A">
      <w:start w:val="1"/>
      <w:numFmt w:val="bullet"/>
      <w:lvlText w:val="o"/>
      <w:lvlJc w:val="left"/>
      <w:pPr>
        <w:ind w:left="3600" w:hanging="360"/>
      </w:pPr>
      <w:rPr>
        <w:rFonts w:hint="default" w:ascii="Courier New" w:hAnsi="Courier New"/>
      </w:rPr>
    </w:lvl>
    <w:lvl w:ilvl="5" w:tplc="5CFA7E60">
      <w:start w:val="1"/>
      <w:numFmt w:val="bullet"/>
      <w:lvlText w:val=""/>
      <w:lvlJc w:val="left"/>
      <w:pPr>
        <w:ind w:left="4320" w:hanging="360"/>
      </w:pPr>
      <w:rPr>
        <w:rFonts w:hint="default" w:ascii="Wingdings" w:hAnsi="Wingdings"/>
      </w:rPr>
    </w:lvl>
    <w:lvl w:ilvl="6" w:tplc="CA3CF004">
      <w:start w:val="1"/>
      <w:numFmt w:val="bullet"/>
      <w:lvlText w:val=""/>
      <w:lvlJc w:val="left"/>
      <w:pPr>
        <w:ind w:left="5040" w:hanging="360"/>
      </w:pPr>
      <w:rPr>
        <w:rFonts w:hint="default" w:ascii="Symbol" w:hAnsi="Symbol"/>
      </w:rPr>
    </w:lvl>
    <w:lvl w:ilvl="7" w:tplc="87680CA6">
      <w:start w:val="1"/>
      <w:numFmt w:val="bullet"/>
      <w:lvlText w:val="o"/>
      <w:lvlJc w:val="left"/>
      <w:pPr>
        <w:ind w:left="5760" w:hanging="360"/>
      </w:pPr>
      <w:rPr>
        <w:rFonts w:hint="default" w:ascii="Courier New" w:hAnsi="Courier New"/>
      </w:rPr>
    </w:lvl>
    <w:lvl w:ilvl="8" w:tplc="8178596E">
      <w:start w:val="1"/>
      <w:numFmt w:val="bullet"/>
      <w:lvlText w:val=""/>
      <w:lvlJc w:val="left"/>
      <w:pPr>
        <w:ind w:left="6480" w:hanging="360"/>
      </w:pPr>
      <w:rPr>
        <w:rFonts w:hint="default" w:ascii="Wingdings" w:hAnsi="Wingdings"/>
      </w:rPr>
    </w:lvl>
  </w:abstractNum>
  <w:abstractNum w:abstractNumId="5" w15:restartNumberingAfterBreak="0">
    <w:nsid w:val="3419089B"/>
    <w:multiLevelType w:val="hybridMultilevel"/>
    <w:tmpl w:val="FFFFFFFF"/>
    <w:lvl w:ilvl="0" w:tplc="EE6E7850">
      <w:start w:val="1"/>
      <w:numFmt w:val="bullet"/>
      <w:lvlText w:val="-"/>
      <w:lvlJc w:val="left"/>
      <w:pPr>
        <w:ind w:left="720" w:hanging="360"/>
      </w:pPr>
      <w:rPr>
        <w:rFonts w:hint="default" w:ascii="Calibri" w:hAnsi="Calibri"/>
      </w:rPr>
    </w:lvl>
    <w:lvl w:ilvl="1" w:tplc="1D0E22C8">
      <w:start w:val="1"/>
      <w:numFmt w:val="bullet"/>
      <w:lvlText w:val="o"/>
      <w:lvlJc w:val="left"/>
      <w:pPr>
        <w:ind w:left="1440" w:hanging="360"/>
      </w:pPr>
      <w:rPr>
        <w:rFonts w:hint="default" w:ascii="Courier New" w:hAnsi="Courier New"/>
      </w:rPr>
    </w:lvl>
    <w:lvl w:ilvl="2" w:tplc="B318212A">
      <w:start w:val="1"/>
      <w:numFmt w:val="bullet"/>
      <w:lvlText w:val=""/>
      <w:lvlJc w:val="left"/>
      <w:pPr>
        <w:ind w:left="2160" w:hanging="360"/>
      </w:pPr>
      <w:rPr>
        <w:rFonts w:hint="default" w:ascii="Wingdings" w:hAnsi="Wingdings"/>
      </w:rPr>
    </w:lvl>
    <w:lvl w:ilvl="3" w:tplc="CB04EF90">
      <w:start w:val="1"/>
      <w:numFmt w:val="bullet"/>
      <w:lvlText w:val=""/>
      <w:lvlJc w:val="left"/>
      <w:pPr>
        <w:ind w:left="2880" w:hanging="360"/>
      </w:pPr>
      <w:rPr>
        <w:rFonts w:hint="default" w:ascii="Symbol" w:hAnsi="Symbol"/>
      </w:rPr>
    </w:lvl>
    <w:lvl w:ilvl="4" w:tplc="E766FB1C">
      <w:start w:val="1"/>
      <w:numFmt w:val="bullet"/>
      <w:lvlText w:val="o"/>
      <w:lvlJc w:val="left"/>
      <w:pPr>
        <w:ind w:left="3600" w:hanging="360"/>
      </w:pPr>
      <w:rPr>
        <w:rFonts w:hint="default" w:ascii="Courier New" w:hAnsi="Courier New"/>
      </w:rPr>
    </w:lvl>
    <w:lvl w:ilvl="5" w:tplc="2B14F4AA">
      <w:start w:val="1"/>
      <w:numFmt w:val="bullet"/>
      <w:lvlText w:val=""/>
      <w:lvlJc w:val="left"/>
      <w:pPr>
        <w:ind w:left="4320" w:hanging="360"/>
      </w:pPr>
      <w:rPr>
        <w:rFonts w:hint="default" w:ascii="Wingdings" w:hAnsi="Wingdings"/>
      </w:rPr>
    </w:lvl>
    <w:lvl w:ilvl="6" w:tplc="C952CE36">
      <w:start w:val="1"/>
      <w:numFmt w:val="bullet"/>
      <w:lvlText w:val=""/>
      <w:lvlJc w:val="left"/>
      <w:pPr>
        <w:ind w:left="5040" w:hanging="360"/>
      </w:pPr>
      <w:rPr>
        <w:rFonts w:hint="default" w:ascii="Symbol" w:hAnsi="Symbol"/>
      </w:rPr>
    </w:lvl>
    <w:lvl w:ilvl="7" w:tplc="96B2D876">
      <w:start w:val="1"/>
      <w:numFmt w:val="bullet"/>
      <w:lvlText w:val="o"/>
      <w:lvlJc w:val="left"/>
      <w:pPr>
        <w:ind w:left="5760" w:hanging="360"/>
      </w:pPr>
      <w:rPr>
        <w:rFonts w:hint="default" w:ascii="Courier New" w:hAnsi="Courier New"/>
      </w:rPr>
    </w:lvl>
    <w:lvl w:ilvl="8" w:tplc="AF3656BE">
      <w:start w:val="1"/>
      <w:numFmt w:val="bullet"/>
      <w:lvlText w:val=""/>
      <w:lvlJc w:val="left"/>
      <w:pPr>
        <w:ind w:left="6480" w:hanging="360"/>
      </w:pPr>
      <w:rPr>
        <w:rFonts w:hint="default" w:ascii="Wingdings" w:hAnsi="Wingdings"/>
      </w:rPr>
    </w:lvl>
  </w:abstractNum>
  <w:abstractNum w:abstractNumId="6" w15:restartNumberingAfterBreak="0">
    <w:nsid w:val="368CE218"/>
    <w:multiLevelType w:val="hybridMultilevel"/>
    <w:tmpl w:val="FFFFFFFF"/>
    <w:lvl w:ilvl="0" w:tplc="ACE094D8">
      <w:start w:val="1"/>
      <w:numFmt w:val="bullet"/>
      <w:lvlText w:val=""/>
      <w:lvlJc w:val="left"/>
      <w:pPr>
        <w:ind w:left="720" w:hanging="360"/>
      </w:pPr>
      <w:rPr>
        <w:rFonts w:hint="default" w:ascii="Symbol" w:hAnsi="Symbol"/>
      </w:rPr>
    </w:lvl>
    <w:lvl w:ilvl="1" w:tplc="C13CA884">
      <w:start w:val="1"/>
      <w:numFmt w:val="bullet"/>
      <w:lvlText w:val="o"/>
      <w:lvlJc w:val="left"/>
      <w:pPr>
        <w:ind w:left="1440" w:hanging="360"/>
      </w:pPr>
      <w:rPr>
        <w:rFonts w:hint="default" w:ascii="Courier New" w:hAnsi="Courier New"/>
      </w:rPr>
    </w:lvl>
    <w:lvl w:ilvl="2" w:tplc="3E40AE58">
      <w:start w:val="1"/>
      <w:numFmt w:val="bullet"/>
      <w:lvlText w:val=""/>
      <w:lvlJc w:val="left"/>
      <w:pPr>
        <w:ind w:left="2160" w:hanging="360"/>
      </w:pPr>
      <w:rPr>
        <w:rFonts w:hint="default" w:ascii="Wingdings" w:hAnsi="Wingdings"/>
      </w:rPr>
    </w:lvl>
    <w:lvl w:ilvl="3" w:tplc="0DBA1C6E">
      <w:start w:val="1"/>
      <w:numFmt w:val="bullet"/>
      <w:lvlText w:val=""/>
      <w:lvlJc w:val="left"/>
      <w:pPr>
        <w:ind w:left="2880" w:hanging="360"/>
      </w:pPr>
      <w:rPr>
        <w:rFonts w:hint="default" w:ascii="Symbol" w:hAnsi="Symbol"/>
      </w:rPr>
    </w:lvl>
    <w:lvl w:ilvl="4" w:tplc="1E063954">
      <w:start w:val="1"/>
      <w:numFmt w:val="bullet"/>
      <w:lvlText w:val="o"/>
      <w:lvlJc w:val="left"/>
      <w:pPr>
        <w:ind w:left="3600" w:hanging="360"/>
      </w:pPr>
      <w:rPr>
        <w:rFonts w:hint="default" w:ascii="Courier New" w:hAnsi="Courier New"/>
      </w:rPr>
    </w:lvl>
    <w:lvl w:ilvl="5" w:tplc="D9E6ED32">
      <w:start w:val="1"/>
      <w:numFmt w:val="bullet"/>
      <w:lvlText w:val=""/>
      <w:lvlJc w:val="left"/>
      <w:pPr>
        <w:ind w:left="4320" w:hanging="360"/>
      </w:pPr>
      <w:rPr>
        <w:rFonts w:hint="default" w:ascii="Wingdings" w:hAnsi="Wingdings"/>
      </w:rPr>
    </w:lvl>
    <w:lvl w:ilvl="6" w:tplc="51245E56">
      <w:start w:val="1"/>
      <w:numFmt w:val="bullet"/>
      <w:lvlText w:val=""/>
      <w:lvlJc w:val="left"/>
      <w:pPr>
        <w:ind w:left="5040" w:hanging="360"/>
      </w:pPr>
      <w:rPr>
        <w:rFonts w:hint="default" w:ascii="Symbol" w:hAnsi="Symbol"/>
      </w:rPr>
    </w:lvl>
    <w:lvl w:ilvl="7" w:tplc="8264D252">
      <w:start w:val="1"/>
      <w:numFmt w:val="bullet"/>
      <w:lvlText w:val="o"/>
      <w:lvlJc w:val="left"/>
      <w:pPr>
        <w:ind w:left="5760" w:hanging="360"/>
      </w:pPr>
      <w:rPr>
        <w:rFonts w:hint="default" w:ascii="Courier New" w:hAnsi="Courier New"/>
      </w:rPr>
    </w:lvl>
    <w:lvl w:ilvl="8" w:tplc="13120BEA">
      <w:start w:val="1"/>
      <w:numFmt w:val="bullet"/>
      <w:lvlText w:val=""/>
      <w:lvlJc w:val="left"/>
      <w:pPr>
        <w:ind w:left="6480" w:hanging="360"/>
      </w:pPr>
      <w:rPr>
        <w:rFonts w:hint="default" w:ascii="Wingdings" w:hAnsi="Wingdings"/>
      </w:rPr>
    </w:lvl>
  </w:abstractNum>
  <w:abstractNum w:abstractNumId="7" w15:restartNumberingAfterBreak="0">
    <w:nsid w:val="3924CE11"/>
    <w:multiLevelType w:val="hybridMultilevel"/>
    <w:tmpl w:val="084A5288"/>
    <w:lvl w:ilvl="0" w:tplc="ACB06EA8">
      <w:start w:val="1"/>
      <w:numFmt w:val="decimal"/>
      <w:lvlText w:val="%1)"/>
      <w:lvlJc w:val="left"/>
      <w:pPr>
        <w:ind w:left="720" w:hanging="360"/>
      </w:pPr>
    </w:lvl>
    <w:lvl w:ilvl="1" w:tplc="9E48BD28">
      <w:start w:val="1"/>
      <w:numFmt w:val="lowerLetter"/>
      <w:lvlText w:val="%2."/>
      <w:lvlJc w:val="left"/>
      <w:pPr>
        <w:ind w:left="1440" w:hanging="360"/>
      </w:pPr>
    </w:lvl>
    <w:lvl w:ilvl="2" w:tplc="3D682B8A">
      <w:start w:val="1"/>
      <w:numFmt w:val="lowerRoman"/>
      <w:lvlText w:val="%3."/>
      <w:lvlJc w:val="right"/>
      <w:pPr>
        <w:ind w:left="2160" w:hanging="180"/>
      </w:pPr>
    </w:lvl>
    <w:lvl w:ilvl="3" w:tplc="AC06DBF0">
      <w:start w:val="1"/>
      <w:numFmt w:val="decimal"/>
      <w:lvlText w:val="%4."/>
      <w:lvlJc w:val="left"/>
      <w:pPr>
        <w:ind w:left="2880" w:hanging="360"/>
      </w:pPr>
    </w:lvl>
    <w:lvl w:ilvl="4" w:tplc="32C2B220">
      <w:start w:val="1"/>
      <w:numFmt w:val="lowerLetter"/>
      <w:lvlText w:val="%5."/>
      <w:lvlJc w:val="left"/>
      <w:pPr>
        <w:ind w:left="3600" w:hanging="360"/>
      </w:pPr>
    </w:lvl>
    <w:lvl w:ilvl="5" w:tplc="EA50A516">
      <w:start w:val="1"/>
      <w:numFmt w:val="lowerRoman"/>
      <w:lvlText w:val="%6."/>
      <w:lvlJc w:val="right"/>
      <w:pPr>
        <w:ind w:left="4320" w:hanging="180"/>
      </w:pPr>
    </w:lvl>
    <w:lvl w:ilvl="6" w:tplc="D4A41EFC">
      <w:start w:val="1"/>
      <w:numFmt w:val="decimal"/>
      <w:lvlText w:val="%7."/>
      <w:lvlJc w:val="left"/>
      <w:pPr>
        <w:ind w:left="5040" w:hanging="360"/>
      </w:pPr>
    </w:lvl>
    <w:lvl w:ilvl="7" w:tplc="19AC24B6">
      <w:start w:val="1"/>
      <w:numFmt w:val="lowerLetter"/>
      <w:lvlText w:val="%8."/>
      <w:lvlJc w:val="left"/>
      <w:pPr>
        <w:ind w:left="5760" w:hanging="360"/>
      </w:pPr>
    </w:lvl>
    <w:lvl w:ilvl="8" w:tplc="C7187B00">
      <w:start w:val="1"/>
      <w:numFmt w:val="lowerRoman"/>
      <w:lvlText w:val="%9."/>
      <w:lvlJc w:val="right"/>
      <w:pPr>
        <w:ind w:left="6480" w:hanging="180"/>
      </w:pPr>
    </w:lvl>
  </w:abstractNum>
  <w:abstractNum w:abstractNumId="8" w15:restartNumberingAfterBreak="0">
    <w:nsid w:val="55C4E313"/>
    <w:multiLevelType w:val="hybridMultilevel"/>
    <w:tmpl w:val="FFFFFFFF"/>
    <w:lvl w:ilvl="0" w:tplc="40322046">
      <w:start w:val="1"/>
      <w:numFmt w:val="bullet"/>
      <w:lvlText w:val=""/>
      <w:lvlJc w:val="left"/>
      <w:pPr>
        <w:ind w:left="720" w:hanging="360"/>
      </w:pPr>
      <w:rPr>
        <w:rFonts w:hint="default" w:ascii="Symbol" w:hAnsi="Symbol"/>
      </w:rPr>
    </w:lvl>
    <w:lvl w:ilvl="1" w:tplc="79845AC0">
      <w:start w:val="1"/>
      <w:numFmt w:val="bullet"/>
      <w:lvlText w:val="o"/>
      <w:lvlJc w:val="left"/>
      <w:pPr>
        <w:ind w:left="1440" w:hanging="360"/>
      </w:pPr>
      <w:rPr>
        <w:rFonts w:hint="default" w:ascii="Courier New" w:hAnsi="Courier New"/>
      </w:rPr>
    </w:lvl>
    <w:lvl w:ilvl="2" w:tplc="E6B07662">
      <w:start w:val="1"/>
      <w:numFmt w:val="bullet"/>
      <w:lvlText w:val=""/>
      <w:lvlJc w:val="left"/>
      <w:pPr>
        <w:ind w:left="2160" w:hanging="360"/>
      </w:pPr>
      <w:rPr>
        <w:rFonts w:hint="default" w:ascii="Wingdings" w:hAnsi="Wingdings"/>
      </w:rPr>
    </w:lvl>
    <w:lvl w:ilvl="3" w:tplc="1B82953C">
      <w:start w:val="1"/>
      <w:numFmt w:val="bullet"/>
      <w:lvlText w:val=""/>
      <w:lvlJc w:val="left"/>
      <w:pPr>
        <w:ind w:left="2880" w:hanging="360"/>
      </w:pPr>
      <w:rPr>
        <w:rFonts w:hint="default" w:ascii="Symbol" w:hAnsi="Symbol"/>
      </w:rPr>
    </w:lvl>
    <w:lvl w:ilvl="4" w:tplc="AF828C22">
      <w:start w:val="1"/>
      <w:numFmt w:val="bullet"/>
      <w:lvlText w:val="o"/>
      <w:lvlJc w:val="left"/>
      <w:pPr>
        <w:ind w:left="3600" w:hanging="360"/>
      </w:pPr>
      <w:rPr>
        <w:rFonts w:hint="default" w:ascii="Courier New" w:hAnsi="Courier New"/>
      </w:rPr>
    </w:lvl>
    <w:lvl w:ilvl="5" w:tplc="82F8DD36">
      <w:start w:val="1"/>
      <w:numFmt w:val="bullet"/>
      <w:lvlText w:val=""/>
      <w:lvlJc w:val="left"/>
      <w:pPr>
        <w:ind w:left="4320" w:hanging="360"/>
      </w:pPr>
      <w:rPr>
        <w:rFonts w:hint="default" w:ascii="Wingdings" w:hAnsi="Wingdings"/>
      </w:rPr>
    </w:lvl>
    <w:lvl w:ilvl="6" w:tplc="0FCC8244">
      <w:start w:val="1"/>
      <w:numFmt w:val="bullet"/>
      <w:lvlText w:val=""/>
      <w:lvlJc w:val="left"/>
      <w:pPr>
        <w:ind w:left="5040" w:hanging="360"/>
      </w:pPr>
      <w:rPr>
        <w:rFonts w:hint="default" w:ascii="Symbol" w:hAnsi="Symbol"/>
      </w:rPr>
    </w:lvl>
    <w:lvl w:ilvl="7" w:tplc="03B6C9B8">
      <w:start w:val="1"/>
      <w:numFmt w:val="bullet"/>
      <w:lvlText w:val="o"/>
      <w:lvlJc w:val="left"/>
      <w:pPr>
        <w:ind w:left="5760" w:hanging="360"/>
      </w:pPr>
      <w:rPr>
        <w:rFonts w:hint="default" w:ascii="Courier New" w:hAnsi="Courier New"/>
      </w:rPr>
    </w:lvl>
    <w:lvl w:ilvl="8" w:tplc="27044C52">
      <w:start w:val="1"/>
      <w:numFmt w:val="bullet"/>
      <w:lvlText w:val=""/>
      <w:lvlJc w:val="left"/>
      <w:pPr>
        <w:ind w:left="6480" w:hanging="360"/>
      </w:pPr>
      <w:rPr>
        <w:rFonts w:hint="default" w:ascii="Wingdings" w:hAnsi="Wingdings"/>
      </w:rPr>
    </w:lvl>
  </w:abstractNum>
  <w:abstractNum w:abstractNumId="9" w15:restartNumberingAfterBreak="0">
    <w:nsid w:val="55D4B479"/>
    <w:multiLevelType w:val="hybridMultilevel"/>
    <w:tmpl w:val="FFFFFFFF"/>
    <w:lvl w:ilvl="0" w:tplc="CF3E31F8">
      <w:start w:val="1"/>
      <w:numFmt w:val="bullet"/>
      <w:lvlText w:val=""/>
      <w:lvlJc w:val="left"/>
      <w:pPr>
        <w:ind w:left="720" w:hanging="360"/>
      </w:pPr>
      <w:rPr>
        <w:rFonts w:hint="default" w:ascii="Symbol" w:hAnsi="Symbol"/>
      </w:rPr>
    </w:lvl>
    <w:lvl w:ilvl="1" w:tplc="6792E24A">
      <w:start w:val="1"/>
      <w:numFmt w:val="bullet"/>
      <w:lvlText w:val="o"/>
      <w:lvlJc w:val="left"/>
      <w:pPr>
        <w:ind w:left="1440" w:hanging="360"/>
      </w:pPr>
      <w:rPr>
        <w:rFonts w:hint="default" w:ascii="Courier New" w:hAnsi="Courier New"/>
      </w:rPr>
    </w:lvl>
    <w:lvl w:ilvl="2" w:tplc="C21C414A">
      <w:start w:val="1"/>
      <w:numFmt w:val="bullet"/>
      <w:lvlText w:val=""/>
      <w:lvlJc w:val="left"/>
      <w:pPr>
        <w:ind w:left="2160" w:hanging="360"/>
      </w:pPr>
      <w:rPr>
        <w:rFonts w:hint="default" w:ascii="Wingdings" w:hAnsi="Wingdings"/>
      </w:rPr>
    </w:lvl>
    <w:lvl w:ilvl="3" w:tplc="175EF6CA">
      <w:start w:val="1"/>
      <w:numFmt w:val="bullet"/>
      <w:lvlText w:val=""/>
      <w:lvlJc w:val="left"/>
      <w:pPr>
        <w:ind w:left="2880" w:hanging="360"/>
      </w:pPr>
      <w:rPr>
        <w:rFonts w:hint="default" w:ascii="Symbol" w:hAnsi="Symbol"/>
      </w:rPr>
    </w:lvl>
    <w:lvl w:ilvl="4" w:tplc="311204FC">
      <w:start w:val="1"/>
      <w:numFmt w:val="bullet"/>
      <w:lvlText w:val="o"/>
      <w:lvlJc w:val="left"/>
      <w:pPr>
        <w:ind w:left="3600" w:hanging="360"/>
      </w:pPr>
      <w:rPr>
        <w:rFonts w:hint="default" w:ascii="Courier New" w:hAnsi="Courier New"/>
      </w:rPr>
    </w:lvl>
    <w:lvl w:ilvl="5" w:tplc="72FA531A">
      <w:start w:val="1"/>
      <w:numFmt w:val="bullet"/>
      <w:lvlText w:val=""/>
      <w:lvlJc w:val="left"/>
      <w:pPr>
        <w:ind w:left="4320" w:hanging="360"/>
      </w:pPr>
      <w:rPr>
        <w:rFonts w:hint="default" w:ascii="Wingdings" w:hAnsi="Wingdings"/>
      </w:rPr>
    </w:lvl>
    <w:lvl w:ilvl="6" w:tplc="A2D690AC">
      <w:start w:val="1"/>
      <w:numFmt w:val="bullet"/>
      <w:lvlText w:val=""/>
      <w:lvlJc w:val="left"/>
      <w:pPr>
        <w:ind w:left="5040" w:hanging="360"/>
      </w:pPr>
      <w:rPr>
        <w:rFonts w:hint="default" w:ascii="Symbol" w:hAnsi="Symbol"/>
      </w:rPr>
    </w:lvl>
    <w:lvl w:ilvl="7" w:tplc="84624DC6">
      <w:start w:val="1"/>
      <w:numFmt w:val="bullet"/>
      <w:lvlText w:val="o"/>
      <w:lvlJc w:val="left"/>
      <w:pPr>
        <w:ind w:left="5760" w:hanging="360"/>
      </w:pPr>
      <w:rPr>
        <w:rFonts w:hint="default" w:ascii="Courier New" w:hAnsi="Courier New"/>
      </w:rPr>
    </w:lvl>
    <w:lvl w:ilvl="8" w:tplc="3692CD64">
      <w:start w:val="1"/>
      <w:numFmt w:val="bullet"/>
      <w:lvlText w:val=""/>
      <w:lvlJc w:val="left"/>
      <w:pPr>
        <w:ind w:left="6480" w:hanging="360"/>
      </w:pPr>
      <w:rPr>
        <w:rFonts w:hint="default" w:ascii="Wingdings" w:hAnsi="Wingdings"/>
      </w:rPr>
    </w:lvl>
  </w:abstractNum>
  <w:abstractNum w:abstractNumId="10" w15:restartNumberingAfterBreak="0">
    <w:nsid w:val="5EEC4C58"/>
    <w:multiLevelType w:val="hybridMultilevel"/>
    <w:tmpl w:val="FFFFFFFF"/>
    <w:lvl w:ilvl="0" w:tplc="F9E087B8">
      <w:start w:val="1"/>
      <w:numFmt w:val="decimal"/>
      <w:lvlText w:val="%1."/>
      <w:lvlJc w:val="left"/>
      <w:pPr>
        <w:ind w:left="720" w:hanging="360"/>
      </w:pPr>
    </w:lvl>
    <w:lvl w:ilvl="1" w:tplc="45DC6496">
      <w:start w:val="1"/>
      <w:numFmt w:val="lowerLetter"/>
      <w:lvlText w:val="%2."/>
      <w:lvlJc w:val="left"/>
      <w:pPr>
        <w:ind w:left="1440" w:hanging="360"/>
      </w:pPr>
    </w:lvl>
    <w:lvl w:ilvl="2" w:tplc="539E4D9A">
      <w:start w:val="1"/>
      <w:numFmt w:val="lowerRoman"/>
      <w:lvlText w:val="%3."/>
      <w:lvlJc w:val="right"/>
      <w:pPr>
        <w:ind w:left="2160" w:hanging="180"/>
      </w:pPr>
    </w:lvl>
    <w:lvl w:ilvl="3" w:tplc="628E4DCA">
      <w:start w:val="1"/>
      <w:numFmt w:val="decimal"/>
      <w:lvlText w:val="%4."/>
      <w:lvlJc w:val="left"/>
      <w:pPr>
        <w:ind w:left="2880" w:hanging="360"/>
      </w:pPr>
    </w:lvl>
    <w:lvl w:ilvl="4" w:tplc="BDDE9C26">
      <w:start w:val="1"/>
      <w:numFmt w:val="lowerLetter"/>
      <w:lvlText w:val="%5."/>
      <w:lvlJc w:val="left"/>
      <w:pPr>
        <w:ind w:left="3600" w:hanging="360"/>
      </w:pPr>
    </w:lvl>
    <w:lvl w:ilvl="5" w:tplc="D77098BC">
      <w:start w:val="1"/>
      <w:numFmt w:val="lowerRoman"/>
      <w:lvlText w:val="%6."/>
      <w:lvlJc w:val="right"/>
      <w:pPr>
        <w:ind w:left="4320" w:hanging="180"/>
      </w:pPr>
    </w:lvl>
    <w:lvl w:ilvl="6" w:tplc="FA900612">
      <w:start w:val="1"/>
      <w:numFmt w:val="decimal"/>
      <w:lvlText w:val="%7."/>
      <w:lvlJc w:val="left"/>
      <w:pPr>
        <w:ind w:left="5040" w:hanging="360"/>
      </w:pPr>
    </w:lvl>
    <w:lvl w:ilvl="7" w:tplc="39E8DC36">
      <w:start w:val="1"/>
      <w:numFmt w:val="lowerLetter"/>
      <w:lvlText w:val="%8."/>
      <w:lvlJc w:val="left"/>
      <w:pPr>
        <w:ind w:left="5760" w:hanging="360"/>
      </w:pPr>
    </w:lvl>
    <w:lvl w:ilvl="8" w:tplc="A9D6FCF6">
      <w:start w:val="1"/>
      <w:numFmt w:val="lowerRoman"/>
      <w:lvlText w:val="%9."/>
      <w:lvlJc w:val="right"/>
      <w:pPr>
        <w:ind w:left="6480" w:hanging="180"/>
      </w:pPr>
    </w:lvl>
  </w:abstractNum>
  <w:abstractNum w:abstractNumId="11" w15:restartNumberingAfterBreak="0">
    <w:nsid w:val="5F601D82"/>
    <w:multiLevelType w:val="multilevel"/>
    <w:tmpl w:val="F27AC9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06CC70C"/>
    <w:multiLevelType w:val="hybridMultilevel"/>
    <w:tmpl w:val="FFFFFFFF"/>
    <w:lvl w:ilvl="0" w:tplc="BBB80CA8">
      <w:start w:val="1"/>
      <w:numFmt w:val="bullet"/>
      <w:lvlText w:val=""/>
      <w:lvlJc w:val="left"/>
      <w:pPr>
        <w:ind w:left="720" w:hanging="360"/>
      </w:pPr>
      <w:rPr>
        <w:rFonts w:hint="default" w:ascii="Symbol" w:hAnsi="Symbol"/>
      </w:rPr>
    </w:lvl>
    <w:lvl w:ilvl="1" w:tplc="F190C1C0">
      <w:start w:val="1"/>
      <w:numFmt w:val="bullet"/>
      <w:lvlText w:val="o"/>
      <w:lvlJc w:val="left"/>
      <w:pPr>
        <w:ind w:left="1440" w:hanging="360"/>
      </w:pPr>
      <w:rPr>
        <w:rFonts w:hint="default" w:ascii="Courier New" w:hAnsi="Courier New"/>
      </w:rPr>
    </w:lvl>
    <w:lvl w:ilvl="2" w:tplc="5F803E0C">
      <w:start w:val="1"/>
      <w:numFmt w:val="bullet"/>
      <w:lvlText w:val=""/>
      <w:lvlJc w:val="left"/>
      <w:pPr>
        <w:ind w:left="2160" w:hanging="360"/>
      </w:pPr>
      <w:rPr>
        <w:rFonts w:hint="default" w:ascii="Wingdings" w:hAnsi="Wingdings"/>
      </w:rPr>
    </w:lvl>
    <w:lvl w:ilvl="3" w:tplc="D49A9214">
      <w:start w:val="1"/>
      <w:numFmt w:val="bullet"/>
      <w:lvlText w:val=""/>
      <w:lvlJc w:val="left"/>
      <w:pPr>
        <w:ind w:left="2880" w:hanging="360"/>
      </w:pPr>
      <w:rPr>
        <w:rFonts w:hint="default" w:ascii="Symbol" w:hAnsi="Symbol"/>
      </w:rPr>
    </w:lvl>
    <w:lvl w:ilvl="4" w:tplc="7B5C085C">
      <w:start w:val="1"/>
      <w:numFmt w:val="bullet"/>
      <w:lvlText w:val="o"/>
      <w:lvlJc w:val="left"/>
      <w:pPr>
        <w:ind w:left="3600" w:hanging="360"/>
      </w:pPr>
      <w:rPr>
        <w:rFonts w:hint="default" w:ascii="Courier New" w:hAnsi="Courier New"/>
      </w:rPr>
    </w:lvl>
    <w:lvl w:ilvl="5" w:tplc="1B38AB04">
      <w:start w:val="1"/>
      <w:numFmt w:val="bullet"/>
      <w:lvlText w:val=""/>
      <w:lvlJc w:val="left"/>
      <w:pPr>
        <w:ind w:left="4320" w:hanging="360"/>
      </w:pPr>
      <w:rPr>
        <w:rFonts w:hint="default" w:ascii="Wingdings" w:hAnsi="Wingdings"/>
      </w:rPr>
    </w:lvl>
    <w:lvl w:ilvl="6" w:tplc="397CCEAA">
      <w:start w:val="1"/>
      <w:numFmt w:val="bullet"/>
      <w:lvlText w:val=""/>
      <w:lvlJc w:val="left"/>
      <w:pPr>
        <w:ind w:left="5040" w:hanging="360"/>
      </w:pPr>
      <w:rPr>
        <w:rFonts w:hint="default" w:ascii="Symbol" w:hAnsi="Symbol"/>
      </w:rPr>
    </w:lvl>
    <w:lvl w:ilvl="7" w:tplc="EB8A9F1A">
      <w:start w:val="1"/>
      <w:numFmt w:val="bullet"/>
      <w:lvlText w:val="o"/>
      <w:lvlJc w:val="left"/>
      <w:pPr>
        <w:ind w:left="5760" w:hanging="360"/>
      </w:pPr>
      <w:rPr>
        <w:rFonts w:hint="default" w:ascii="Courier New" w:hAnsi="Courier New"/>
      </w:rPr>
    </w:lvl>
    <w:lvl w:ilvl="8" w:tplc="28BE778C">
      <w:start w:val="1"/>
      <w:numFmt w:val="bullet"/>
      <w:lvlText w:val=""/>
      <w:lvlJc w:val="left"/>
      <w:pPr>
        <w:ind w:left="6480" w:hanging="360"/>
      </w:pPr>
      <w:rPr>
        <w:rFonts w:hint="default" w:ascii="Wingdings" w:hAnsi="Wingdings"/>
      </w:rPr>
    </w:lvl>
  </w:abstractNum>
  <w:abstractNum w:abstractNumId="13" w15:restartNumberingAfterBreak="0">
    <w:nsid w:val="6114F405"/>
    <w:multiLevelType w:val="hybridMultilevel"/>
    <w:tmpl w:val="FFFFFFFF"/>
    <w:lvl w:ilvl="0" w:tplc="F8D45EA6">
      <w:start w:val="1"/>
      <w:numFmt w:val="bullet"/>
      <w:lvlText w:val=""/>
      <w:lvlJc w:val="left"/>
      <w:pPr>
        <w:ind w:left="720" w:hanging="360"/>
      </w:pPr>
      <w:rPr>
        <w:rFonts w:hint="default" w:ascii="Symbol" w:hAnsi="Symbol"/>
      </w:rPr>
    </w:lvl>
    <w:lvl w:ilvl="1" w:tplc="8D6A8A96">
      <w:start w:val="1"/>
      <w:numFmt w:val="bullet"/>
      <w:lvlText w:val="o"/>
      <w:lvlJc w:val="left"/>
      <w:pPr>
        <w:ind w:left="1440" w:hanging="360"/>
      </w:pPr>
      <w:rPr>
        <w:rFonts w:hint="default" w:ascii="Courier New" w:hAnsi="Courier New"/>
      </w:rPr>
    </w:lvl>
    <w:lvl w:ilvl="2" w:tplc="4490CA60">
      <w:start w:val="1"/>
      <w:numFmt w:val="bullet"/>
      <w:lvlText w:val=""/>
      <w:lvlJc w:val="left"/>
      <w:pPr>
        <w:ind w:left="2160" w:hanging="360"/>
      </w:pPr>
      <w:rPr>
        <w:rFonts w:hint="default" w:ascii="Wingdings" w:hAnsi="Wingdings"/>
      </w:rPr>
    </w:lvl>
    <w:lvl w:ilvl="3" w:tplc="3AFC4100">
      <w:start w:val="1"/>
      <w:numFmt w:val="bullet"/>
      <w:lvlText w:val=""/>
      <w:lvlJc w:val="left"/>
      <w:pPr>
        <w:ind w:left="2880" w:hanging="360"/>
      </w:pPr>
      <w:rPr>
        <w:rFonts w:hint="default" w:ascii="Symbol" w:hAnsi="Symbol"/>
      </w:rPr>
    </w:lvl>
    <w:lvl w:ilvl="4" w:tplc="13028E82">
      <w:start w:val="1"/>
      <w:numFmt w:val="bullet"/>
      <w:lvlText w:val="o"/>
      <w:lvlJc w:val="left"/>
      <w:pPr>
        <w:ind w:left="3600" w:hanging="360"/>
      </w:pPr>
      <w:rPr>
        <w:rFonts w:hint="default" w:ascii="Courier New" w:hAnsi="Courier New"/>
      </w:rPr>
    </w:lvl>
    <w:lvl w:ilvl="5" w:tplc="B26A380C">
      <w:start w:val="1"/>
      <w:numFmt w:val="bullet"/>
      <w:lvlText w:val=""/>
      <w:lvlJc w:val="left"/>
      <w:pPr>
        <w:ind w:left="4320" w:hanging="360"/>
      </w:pPr>
      <w:rPr>
        <w:rFonts w:hint="default" w:ascii="Wingdings" w:hAnsi="Wingdings"/>
      </w:rPr>
    </w:lvl>
    <w:lvl w:ilvl="6" w:tplc="943E8030">
      <w:start w:val="1"/>
      <w:numFmt w:val="bullet"/>
      <w:lvlText w:val=""/>
      <w:lvlJc w:val="left"/>
      <w:pPr>
        <w:ind w:left="5040" w:hanging="360"/>
      </w:pPr>
      <w:rPr>
        <w:rFonts w:hint="default" w:ascii="Symbol" w:hAnsi="Symbol"/>
      </w:rPr>
    </w:lvl>
    <w:lvl w:ilvl="7" w:tplc="129EBC8C">
      <w:start w:val="1"/>
      <w:numFmt w:val="bullet"/>
      <w:lvlText w:val="o"/>
      <w:lvlJc w:val="left"/>
      <w:pPr>
        <w:ind w:left="5760" w:hanging="360"/>
      </w:pPr>
      <w:rPr>
        <w:rFonts w:hint="default" w:ascii="Courier New" w:hAnsi="Courier New"/>
      </w:rPr>
    </w:lvl>
    <w:lvl w:ilvl="8" w:tplc="D8BE77DE">
      <w:start w:val="1"/>
      <w:numFmt w:val="bullet"/>
      <w:lvlText w:val=""/>
      <w:lvlJc w:val="left"/>
      <w:pPr>
        <w:ind w:left="6480" w:hanging="360"/>
      </w:pPr>
      <w:rPr>
        <w:rFonts w:hint="default" w:ascii="Wingdings" w:hAnsi="Wingdings"/>
      </w:rPr>
    </w:lvl>
  </w:abstractNum>
  <w:abstractNum w:abstractNumId="14" w15:restartNumberingAfterBreak="0">
    <w:nsid w:val="649608C8"/>
    <w:multiLevelType w:val="hybridMultilevel"/>
    <w:tmpl w:val="FFFFFFFF"/>
    <w:lvl w:ilvl="0" w:tplc="6B949A0A">
      <w:start w:val="1"/>
      <w:numFmt w:val="bullet"/>
      <w:lvlText w:val="-"/>
      <w:lvlJc w:val="left"/>
      <w:pPr>
        <w:ind w:left="720" w:hanging="360"/>
      </w:pPr>
      <w:rPr>
        <w:rFonts w:hint="default" w:ascii="Calibri" w:hAnsi="Calibri"/>
      </w:rPr>
    </w:lvl>
    <w:lvl w:ilvl="1" w:tplc="EEC6E6A4">
      <w:start w:val="1"/>
      <w:numFmt w:val="bullet"/>
      <w:lvlText w:val="o"/>
      <w:lvlJc w:val="left"/>
      <w:pPr>
        <w:ind w:left="1440" w:hanging="360"/>
      </w:pPr>
      <w:rPr>
        <w:rFonts w:hint="default" w:ascii="Courier New" w:hAnsi="Courier New"/>
      </w:rPr>
    </w:lvl>
    <w:lvl w:ilvl="2" w:tplc="A8900A0A">
      <w:start w:val="1"/>
      <w:numFmt w:val="bullet"/>
      <w:lvlText w:val=""/>
      <w:lvlJc w:val="left"/>
      <w:pPr>
        <w:ind w:left="2160" w:hanging="360"/>
      </w:pPr>
      <w:rPr>
        <w:rFonts w:hint="default" w:ascii="Wingdings" w:hAnsi="Wingdings"/>
      </w:rPr>
    </w:lvl>
    <w:lvl w:ilvl="3" w:tplc="9B6AC7C8">
      <w:start w:val="1"/>
      <w:numFmt w:val="bullet"/>
      <w:lvlText w:val=""/>
      <w:lvlJc w:val="left"/>
      <w:pPr>
        <w:ind w:left="2880" w:hanging="360"/>
      </w:pPr>
      <w:rPr>
        <w:rFonts w:hint="default" w:ascii="Symbol" w:hAnsi="Symbol"/>
      </w:rPr>
    </w:lvl>
    <w:lvl w:ilvl="4" w:tplc="C88ACC8A">
      <w:start w:val="1"/>
      <w:numFmt w:val="bullet"/>
      <w:lvlText w:val="o"/>
      <w:lvlJc w:val="left"/>
      <w:pPr>
        <w:ind w:left="3600" w:hanging="360"/>
      </w:pPr>
      <w:rPr>
        <w:rFonts w:hint="default" w:ascii="Courier New" w:hAnsi="Courier New"/>
      </w:rPr>
    </w:lvl>
    <w:lvl w:ilvl="5" w:tplc="41C8296A">
      <w:start w:val="1"/>
      <w:numFmt w:val="bullet"/>
      <w:lvlText w:val=""/>
      <w:lvlJc w:val="left"/>
      <w:pPr>
        <w:ind w:left="4320" w:hanging="360"/>
      </w:pPr>
      <w:rPr>
        <w:rFonts w:hint="default" w:ascii="Wingdings" w:hAnsi="Wingdings"/>
      </w:rPr>
    </w:lvl>
    <w:lvl w:ilvl="6" w:tplc="39780FB2">
      <w:start w:val="1"/>
      <w:numFmt w:val="bullet"/>
      <w:lvlText w:val=""/>
      <w:lvlJc w:val="left"/>
      <w:pPr>
        <w:ind w:left="5040" w:hanging="360"/>
      </w:pPr>
      <w:rPr>
        <w:rFonts w:hint="default" w:ascii="Symbol" w:hAnsi="Symbol"/>
      </w:rPr>
    </w:lvl>
    <w:lvl w:ilvl="7" w:tplc="68223726">
      <w:start w:val="1"/>
      <w:numFmt w:val="bullet"/>
      <w:lvlText w:val="o"/>
      <w:lvlJc w:val="left"/>
      <w:pPr>
        <w:ind w:left="5760" w:hanging="360"/>
      </w:pPr>
      <w:rPr>
        <w:rFonts w:hint="default" w:ascii="Courier New" w:hAnsi="Courier New"/>
      </w:rPr>
    </w:lvl>
    <w:lvl w:ilvl="8" w:tplc="2AD0D9BC">
      <w:start w:val="1"/>
      <w:numFmt w:val="bullet"/>
      <w:lvlText w:val=""/>
      <w:lvlJc w:val="left"/>
      <w:pPr>
        <w:ind w:left="6480" w:hanging="360"/>
      </w:pPr>
      <w:rPr>
        <w:rFonts w:hint="default" w:ascii="Wingdings" w:hAnsi="Wingdings"/>
      </w:rPr>
    </w:lvl>
  </w:abstractNum>
  <w:abstractNum w:abstractNumId="15" w15:restartNumberingAfterBreak="0">
    <w:nsid w:val="6524504D"/>
    <w:multiLevelType w:val="hybridMultilevel"/>
    <w:tmpl w:val="FFFFFFFF"/>
    <w:lvl w:ilvl="0" w:tplc="6FD0E368">
      <w:start w:val="1"/>
      <w:numFmt w:val="bullet"/>
      <w:lvlText w:val=""/>
      <w:lvlJc w:val="left"/>
      <w:pPr>
        <w:ind w:left="720" w:hanging="360"/>
      </w:pPr>
      <w:rPr>
        <w:rFonts w:hint="default" w:ascii="Symbol" w:hAnsi="Symbol"/>
      </w:rPr>
    </w:lvl>
    <w:lvl w:ilvl="1" w:tplc="ABDA7CB0">
      <w:start w:val="1"/>
      <w:numFmt w:val="bullet"/>
      <w:lvlText w:val="o"/>
      <w:lvlJc w:val="left"/>
      <w:pPr>
        <w:ind w:left="1440" w:hanging="360"/>
      </w:pPr>
      <w:rPr>
        <w:rFonts w:hint="default" w:ascii="Courier New" w:hAnsi="Courier New"/>
      </w:rPr>
    </w:lvl>
    <w:lvl w:ilvl="2" w:tplc="EC3AFB1E">
      <w:start w:val="1"/>
      <w:numFmt w:val="bullet"/>
      <w:lvlText w:val=""/>
      <w:lvlJc w:val="left"/>
      <w:pPr>
        <w:ind w:left="2160" w:hanging="360"/>
      </w:pPr>
      <w:rPr>
        <w:rFonts w:hint="default" w:ascii="Wingdings" w:hAnsi="Wingdings"/>
      </w:rPr>
    </w:lvl>
    <w:lvl w:ilvl="3" w:tplc="6704A4EC">
      <w:start w:val="1"/>
      <w:numFmt w:val="bullet"/>
      <w:lvlText w:val=""/>
      <w:lvlJc w:val="left"/>
      <w:pPr>
        <w:ind w:left="2880" w:hanging="360"/>
      </w:pPr>
      <w:rPr>
        <w:rFonts w:hint="default" w:ascii="Symbol" w:hAnsi="Symbol"/>
      </w:rPr>
    </w:lvl>
    <w:lvl w:ilvl="4" w:tplc="76C4A602">
      <w:start w:val="1"/>
      <w:numFmt w:val="bullet"/>
      <w:lvlText w:val="o"/>
      <w:lvlJc w:val="left"/>
      <w:pPr>
        <w:ind w:left="3600" w:hanging="360"/>
      </w:pPr>
      <w:rPr>
        <w:rFonts w:hint="default" w:ascii="Courier New" w:hAnsi="Courier New"/>
      </w:rPr>
    </w:lvl>
    <w:lvl w:ilvl="5" w:tplc="4CD63946">
      <w:start w:val="1"/>
      <w:numFmt w:val="bullet"/>
      <w:lvlText w:val=""/>
      <w:lvlJc w:val="left"/>
      <w:pPr>
        <w:ind w:left="4320" w:hanging="360"/>
      </w:pPr>
      <w:rPr>
        <w:rFonts w:hint="default" w:ascii="Wingdings" w:hAnsi="Wingdings"/>
      </w:rPr>
    </w:lvl>
    <w:lvl w:ilvl="6" w:tplc="95F8FA8A">
      <w:start w:val="1"/>
      <w:numFmt w:val="bullet"/>
      <w:lvlText w:val=""/>
      <w:lvlJc w:val="left"/>
      <w:pPr>
        <w:ind w:left="5040" w:hanging="360"/>
      </w:pPr>
      <w:rPr>
        <w:rFonts w:hint="default" w:ascii="Symbol" w:hAnsi="Symbol"/>
      </w:rPr>
    </w:lvl>
    <w:lvl w:ilvl="7" w:tplc="45A41280">
      <w:start w:val="1"/>
      <w:numFmt w:val="bullet"/>
      <w:lvlText w:val="o"/>
      <w:lvlJc w:val="left"/>
      <w:pPr>
        <w:ind w:left="5760" w:hanging="360"/>
      </w:pPr>
      <w:rPr>
        <w:rFonts w:hint="default" w:ascii="Courier New" w:hAnsi="Courier New"/>
      </w:rPr>
    </w:lvl>
    <w:lvl w:ilvl="8" w:tplc="F73E964A">
      <w:start w:val="1"/>
      <w:numFmt w:val="bullet"/>
      <w:lvlText w:val=""/>
      <w:lvlJc w:val="left"/>
      <w:pPr>
        <w:ind w:left="6480" w:hanging="360"/>
      </w:pPr>
      <w:rPr>
        <w:rFonts w:hint="default" w:ascii="Wingdings" w:hAnsi="Wingdings"/>
      </w:rPr>
    </w:lvl>
  </w:abstractNum>
  <w:abstractNum w:abstractNumId="16" w15:restartNumberingAfterBreak="0">
    <w:nsid w:val="65C2A7E4"/>
    <w:multiLevelType w:val="hybridMultilevel"/>
    <w:tmpl w:val="FFFFFFFF"/>
    <w:lvl w:ilvl="0" w:tplc="9A02DC14">
      <w:start w:val="1"/>
      <w:numFmt w:val="bullet"/>
      <w:lvlText w:val="-"/>
      <w:lvlJc w:val="left"/>
      <w:pPr>
        <w:ind w:left="720" w:hanging="360"/>
      </w:pPr>
      <w:rPr>
        <w:rFonts w:hint="default" w:ascii="Calibri" w:hAnsi="Calibri"/>
      </w:rPr>
    </w:lvl>
    <w:lvl w:ilvl="1" w:tplc="6CD469D6">
      <w:start w:val="1"/>
      <w:numFmt w:val="bullet"/>
      <w:lvlText w:val="o"/>
      <w:lvlJc w:val="left"/>
      <w:pPr>
        <w:ind w:left="1440" w:hanging="360"/>
      </w:pPr>
      <w:rPr>
        <w:rFonts w:hint="default" w:ascii="Courier New" w:hAnsi="Courier New"/>
      </w:rPr>
    </w:lvl>
    <w:lvl w:ilvl="2" w:tplc="C990382A">
      <w:start w:val="1"/>
      <w:numFmt w:val="bullet"/>
      <w:lvlText w:val=""/>
      <w:lvlJc w:val="left"/>
      <w:pPr>
        <w:ind w:left="2160" w:hanging="360"/>
      </w:pPr>
      <w:rPr>
        <w:rFonts w:hint="default" w:ascii="Wingdings" w:hAnsi="Wingdings"/>
      </w:rPr>
    </w:lvl>
    <w:lvl w:ilvl="3" w:tplc="145A3B1E">
      <w:start w:val="1"/>
      <w:numFmt w:val="bullet"/>
      <w:lvlText w:val=""/>
      <w:lvlJc w:val="left"/>
      <w:pPr>
        <w:ind w:left="2880" w:hanging="360"/>
      </w:pPr>
      <w:rPr>
        <w:rFonts w:hint="default" w:ascii="Symbol" w:hAnsi="Symbol"/>
      </w:rPr>
    </w:lvl>
    <w:lvl w:ilvl="4" w:tplc="475023B6">
      <w:start w:val="1"/>
      <w:numFmt w:val="bullet"/>
      <w:lvlText w:val="o"/>
      <w:lvlJc w:val="left"/>
      <w:pPr>
        <w:ind w:left="3600" w:hanging="360"/>
      </w:pPr>
      <w:rPr>
        <w:rFonts w:hint="default" w:ascii="Courier New" w:hAnsi="Courier New"/>
      </w:rPr>
    </w:lvl>
    <w:lvl w:ilvl="5" w:tplc="5178EF26">
      <w:start w:val="1"/>
      <w:numFmt w:val="bullet"/>
      <w:lvlText w:val=""/>
      <w:lvlJc w:val="left"/>
      <w:pPr>
        <w:ind w:left="4320" w:hanging="360"/>
      </w:pPr>
      <w:rPr>
        <w:rFonts w:hint="default" w:ascii="Wingdings" w:hAnsi="Wingdings"/>
      </w:rPr>
    </w:lvl>
    <w:lvl w:ilvl="6" w:tplc="378086BE">
      <w:start w:val="1"/>
      <w:numFmt w:val="bullet"/>
      <w:lvlText w:val=""/>
      <w:lvlJc w:val="left"/>
      <w:pPr>
        <w:ind w:left="5040" w:hanging="360"/>
      </w:pPr>
      <w:rPr>
        <w:rFonts w:hint="default" w:ascii="Symbol" w:hAnsi="Symbol"/>
      </w:rPr>
    </w:lvl>
    <w:lvl w:ilvl="7" w:tplc="B8004DEE">
      <w:start w:val="1"/>
      <w:numFmt w:val="bullet"/>
      <w:lvlText w:val="o"/>
      <w:lvlJc w:val="left"/>
      <w:pPr>
        <w:ind w:left="5760" w:hanging="360"/>
      </w:pPr>
      <w:rPr>
        <w:rFonts w:hint="default" w:ascii="Courier New" w:hAnsi="Courier New"/>
      </w:rPr>
    </w:lvl>
    <w:lvl w:ilvl="8" w:tplc="01CC5166">
      <w:start w:val="1"/>
      <w:numFmt w:val="bullet"/>
      <w:lvlText w:val=""/>
      <w:lvlJc w:val="left"/>
      <w:pPr>
        <w:ind w:left="6480" w:hanging="360"/>
      </w:pPr>
      <w:rPr>
        <w:rFonts w:hint="default" w:ascii="Wingdings" w:hAnsi="Wingdings"/>
      </w:rPr>
    </w:lvl>
  </w:abstractNum>
  <w:abstractNum w:abstractNumId="17" w15:restartNumberingAfterBreak="0">
    <w:nsid w:val="6F96CC9B"/>
    <w:multiLevelType w:val="hybridMultilevel"/>
    <w:tmpl w:val="FFFFFFFF"/>
    <w:lvl w:ilvl="0" w:tplc="8DB027E0">
      <w:start w:val="1"/>
      <w:numFmt w:val="bullet"/>
      <w:lvlText w:val=""/>
      <w:lvlJc w:val="left"/>
      <w:pPr>
        <w:ind w:left="720" w:hanging="360"/>
      </w:pPr>
      <w:rPr>
        <w:rFonts w:hint="default" w:ascii="Symbol" w:hAnsi="Symbol"/>
      </w:rPr>
    </w:lvl>
    <w:lvl w:ilvl="1" w:tplc="377CF772">
      <w:start w:val="1"/>
      <w:numFmt w:val="bullet"/>
      <w:lvlText w:val="o"/>
      <w:lvlJc w:val="left"/>
      <w:pPr>
        <w:ind w:left="1440" w:hanging="360"/>
      </w:pPr>
      <w:rPr>
        <w:rFonts w:hint="default" w:ascii="Courier New" w:hAnsi="Courier New"/>
      </w:rPr>
    </w:lvl>
    <w:lvl w:ilvl="2" w:tplc="8F9E2CAA">
      <w:start w:val="1"/>
      <w:numFmt w:val="bullet"/>
      <w:lvlText w:val=""/>
      <w:lvlJc w:val="left"/>
      <w:pPr>
        <w:ind w:left="2160" w:hanging="360"/>
      </w:pPr>
      <w:rPr>
        <w:rFonts w:hint="default" w:ascii="Wingdings" w:hAnsi="Wingdings"/>
      </w:rPr>
    </w:lvl>
    <w:lvl w:ilvl="3" w:tplc="F36E58FE">
      <w:start w:val="1"/>
      <w:numFmt w:val="bullet"/>
      <w:lvlText w:val=""/>
      <w:lvlJc w:val="left"/>
      <w:pPr>
        <w:ind w:left="2880" w:hanging="360"/>
      </w:pPr>
      <w:rPr>
        <w:rFonts w:hint="default" w:ascii="Symbol" w:hAnsi="Symbol"/>
      </w:rPr>
    </w:lvl>
    <w:lvl w:ilvl="4" w:tplc="63B6D528">
      <w:start w:val="1"/>
      <w:numFmt w:val="bullet"/>
      <w:lvlText w:val="o"/>
      <w:lvlJc w:val="left"/>
      <w:pPr>
        <w:ind w:left="3600" w:hanging="360"/>
      </w:pPr>
      <w:rPr>
        <w:rFonts w:hint="default" w:ascii="Courier New" w:hAnsi="Courier New"/>
      </w:rPr>
    </w:lvl>
    <w:lvl w:ilvl="5" w:tplc="FF586B74">
      <w:start w:val="1"/>
      <w:numFmt w:val="bullet"/>
      <w:lvlText w:val=""/>
      <w:lvlJc w:val="left"/>
      <w:pPr>
        <w:ind w:left="4320" w:hanging="360"/>
      </w:pPr>
      <w:rPr>
        <w:rFonts w:hint="default" w:ascii="Wingdings" w:hAnsi="Wingdings"/>
      </w:rPr>
    </w:lvl>
    <w:lvl w:ilvl="6" w:tplc="D3D63768">
      <w:start w:val="1"/>
      <w:numFmt w:val="bullet"/>
      <w:lvlText w:val=""/>
      <w:lvlJc w:val="left"/>
      <w:pPr>
        <w:ind w:left="5040" w:hanging="360"/>
      </w:pPr>
      <w:rPr>
        <w:rFonts w:hint="default" w:ascii="Symbol" w:hAnsi="Symbol"/>
      </w:rPr>
    </w:lvl>
    <w:lvl w:ilvl="7" w:tplc="EC02A704">
      <w:start w:val="1"/>
      <w:numFmt w:val="bullet"/>
      <w:lvlText w:val="o"/>
      <w:lvlJc w:val="left"/>
      <w:pPr>
        <w:ind w:left="5760" w:hanging="360"/>
      </w:pPr>
      <w:rPr>
        <w:rFonts w:hint="default" w:ascii="Courier New" w:hAnsi="Courier New"/>
      </w:rPr>
    </w:lvl>
    <w:lvl w:ilvl="8" w:tplc="CE1EE9B2">
      <w:start w:val="1"/>
      <w:numFmt w:val="bullet"/>
      <w:lvlText w:val=""/>
      <w:lvlJc w:val="left"/>
      <w:pPr>
        <w:ind w:left="6480" w:hanging="360"/>
      </w:pPr>
      <w:rPr>
        <w:rFonts w:hint="default" w:ascii="Wingdings" w:hAnsi="Wingdings"/>
      </w:rPr>
    </w:lvl>
  </w:abstractNum>
  <w:abstractNum w:abstractNumId="18" w15:restartNumberingAfterBreak="0">
    <w:nsid w:val="70D0D0E2"/>
    <w:multiLevelType w:val="hybridMultilevel"/>
    <w:tmpl w:val="FFFFFFFF"/>
    <w:lvl w:ilvl="0" w:tplc="7180AF14">
      <w:start w:val="1"/>
      <w:numFmt w:val="bullet"/>
      <w:lvlText w:val=""/>
      <w:lvlJc w:val="left"/>
      <w:pPr>
        <w:ind w:left="720" w:hanging="360"/>
      </w:pPr>
      <w:rPr>
        <w:rFonts w:hint="default" w:ascii="Symbol" w:hAnsi="Symbol"/>
      </w:rPr>
    </w:lvl>
    <w:lvl w:ilvl="1" w:tplc="06B8FED8">
      <w:start w:val="1"/>
      <w:numFmt w:val="bullet"/>
      <w:lvlText w:val="o"/>
      <w:lvlJc w:val="left"/>
      <w:pPr>
        <w:ind w:left="1440" w:hanging="360"/>
      </w:pPr>
      <w:rPr>
        <w:rFonts w:hint="default" w:ascii="Courier New" w:hAnsi="Courier New"/>
      </w:rPr>
    </w:lvl>
    <w:lvl w:ilvl="2" w:tplc="587E7384">
      <w:start w:val="1"/>
      <w:numFmt w:val="bullet"/>
      <w:lvlText w:val=""/>
      <w:lvlJc w:val="left"/>
      <w:pPr>
        <w:ind w:left="2160" w:hanging="360"/>
      </w:pPr>
      <w:rPr>
        <w:rFonts w:hint="default" w:ascii="Wingdings" w:hAnsi="Wingdings"/>
      </w:rPr>
    </w:lvl>
    <w:lvl w:ilvl="3" w:tplc="0A70D714">
      <w:start w:val="1"/>
      <w:numFmt w:val="bullet"/>
      <w:lvlText w:val=""/>
      <w:lvlJc w:val="left"/>
      <w:pPr>
        <w:ind w:left="2880" w:hanging="360"/>
      </w:pPr>
      <w:rPr>
        <w:rFonts w:hint="default" w:ascii="Symbol" w:hAnsi="Symbol"/>
      </w:rPr>
    </w:lvl>
    <w:lvl w:ilvl="4" w:tplc="BFC43E88">
      <w:start w:val="1"/>
      <w:numFmt w:val="bullet"/>
      <w:lvlText w:val="o"/>
      <w:lvlJc w:val="left"/>
      <w:pPr>
        <w:ind w:left="3600" w:hanging="360"/>
      </w:pPr>
      <w:rPr>
        <w:rFonts w:hint="default" w:ascii="Courier New" w:hAnsi="Courier New"/>
      </w:rPr>
    </w:lvl>
    <w:lvl w:ilvl="5" w:tplc="3F54CCC6">
      <w:start w:val="1"/>
      <w:numFmt w:val="bullet"/>
      <w:lvlText w:val=""/>
      <w:lvlJc w:val="left"/>
      <w:pPr>
        <w:ind w:left="4320" w:hanging="360"/>
      </w:pPr>
      <w:rPr>
        <w:rFonts w:hint="default" w:ascii="Wingdings" w:hAnsi="Wingdings"/>
      </w:rPr>
    </w:lvl>
    <w:lvl w:ilvl="6" w:tplc="5DC85B0E">
      <w:start w:val="1"/>
      <w:numFmt w:val="bullet"/>
      <w:lvlText w:val=""/>
      <w:lvlJc w:val="left"/>
      <w:pPr>
        <w:ind w:left="5040" w:hanging="360"/>
      </w:pPr>
      <w:rPr>
        <w:rFonts w:hint="default" w:ascii="Symbol" w:hAnsi="Symbol"/>
      </w:rPr>
    </w:lvl>
    <w:lvl w:ilvl="7" w:tplc="81204C26">
      <w:start w:val="1"/>
      <w:numFmt w:val="bullet"/>
      <w:lvlText w:val="o"/>
      <w:lvlJc w:val="left"/>
      <w:pPr>
        <w:ind w:left="5760" w:hanging="360"/>
      </w:pPr>
      <w:rPr>
        <w:rFonts w:hint="default" w:ascii="Courier New" w:hAnsi="Courier New"/>
      </w:rPr>
    </w:lvl>
    <w:lvl w:ilvl="8" w:tplc="DA3A6FE8">
      <w:start w:val="1"/>
      <w:numFmt w:val="bullet"/>
      <w:lvlText w:val=""/>
      <w:lvlJc w:val="left"/>
      <w:pPr>
        <w:ind w:left="6480" w:hanging="360"/>
      </w:pPr>
      <w:rPr>
        <w:rFonts w:hint="default" w:ascii="Wingdings" w:hAnsi="Wingdings"/>
      </w:rPr>
    </w:lvl>
  </w:abstractNum>
  <w:abstractNum w:abstractNumId="19" w15:restartNumberingAfterBreak="0">
    <w:nsid w:val="70FF5D76"/>
    <w:multiLevelType w:val="hybridMultilevel"/>
    <w:tmpl w:val="FFFFFFFF"/>
    <w:lvl w:ilvl="0" w:tplc="DF2085EC">
      <w:start w:val="1"/>
      <w:numFmt w:val="bullet"/>
      <w:lvlText w:val=""/>
      <w:lvlJc w:val="left"/>
      <w:pPr>
        <w:ind w:left="720" w:hanging="360"/>
      </w:pPr>
      <w:rPr>
        <w:rFonts w:hint="default" w:ascii="Symbol" w:hAnsi="Symbol"/>
      </w:rPr>
    </w:lvl>
    <w:lvl w:ilvl="1" w:tplc="2C70450A">
      <w:start w:val="1"/>
      <w:numFmt w:val="bullet"/>
      <w:lvlText w:val="o"/>
      <w:lvlJc w:val="left"/>
      <w:pPr>
        <w:ind w:left="1440" w:hanging="360"/>
      </w:pPr>
      <w:rPr>
        <w:rFonts w:hint="default" w:ascii="Courier New" w:hAnsi="Courier New"/>
      </w:rPr>
    </w:lvl>
    <w:lvl w:ilvl="2" w:tplc="E8E68454">
      <w:start w:val="1"/>
      <w:numFmt w:val="bullet"/>
      <w:lvlText w:val=""/>
      <w:lvlJc w:val="left"/>
      <w:pPr>
        <w:ind w:left="2160" w:hanging="360"/>
      </w:pPr>
      <w:rPr>
        <w:rFonts w:hint="default" w:ascii="Wingdings" w:hAnsi="Wingdings"/>
      </w:rPr>
    </w:lvl>
    <w:lvl w:ilvl="3" w:tplc="F0A0AF64">
      <w:start w:val="1"/>
      <w:numFmt w:val="bullet"/>
      <w:lvlText w:val=""/>
      <w:lvlJc w:val="left"/>
      <w:pPr>
        <w:ind w:left="2880" w:hanging="360"/>
      </w:pPr>
      <w:rPr>
        <w:rFonts w:hint="default" w:ascii="Symbol" w:hAnsi="Symbol"/>
      </w:rPr>
    </w:lvl>
    <w:lvl w:ilvl="4" w:tplc="191C97C6">
      <w:start w:val="1"/>
      <w:numFmt w:val="bullet"/>
      <w:lvlText w:val="o"/>
      <w:lvlJc w:val="left"/>
      <w:pPr>
        <w:ind w:left="3600" w:hanging="360"/>
      </w:pPr>
      <w:rPr>
        <w:rFonts w:hint="default" w:ascii="Courier New" w:hAnsi="Courier New"/>
      </w:rPr>
    </w:lvl>
    <w:lvl w:ilvl="5" w:tplc="009CA1A0">
      <w:start w:val="1"/>
      <w:numFmt w:val="bullet"/>
      <w:lvlText w:val=""/>
      <w:lvlJc w:val="left"/>
      <w:pPr>
        <w:ind w:left="4320" w:hanging="360"/>
      </w:pPr>
      <w:rPr>
        <w:rFonts w:hint="default" w:ascii="Wingdings" w:hAnsi="Wingdings"/>
      </w:rPr>
    </w:lvl>
    <w:lvl w:ilvl="6" w:tplc="0DD4D35A">
      <w:start w:val="1"/>
      <w:numFmt w:val="bullet"/>
      <w:lvlText w:val=""/>
      <w:lvlJc w:val="left"/>
      <w:pPr>
        <w:ind w:left="5040" w:hanging="360"/>
      </w:pPr>
      <w:rPr>
        <w:rFonts w:hint="default" w:ascii="Symbol" w:hAnsi="Symbol"/>
      </w:rPr>
    </w:lvl>
    <w:lvl w:ilvl="7" w:tplc="CF7EC29E">
      <w:start w:val="1"/>
      <w:numFmt w:val="bullet"/>
      <w:lvlText w:val="o"/>
      <w:lvlJc w:val="left"/>
      <w:pPr>
        <w:ind w:left="5760" w:hanging="360"/>
      </w:pPr>
      <w:rPr>
        <w:rFonts w:hint="default" w:ascii="Courier New" w:hAnsi="Courier New"/>
      </w:rPr>
    </w:lvl>
    <w:lvl w:ilvl="8" w:tplc="AE06B98C">
      <w:start w:val="1"/>
      <w:numFmt w:val="bullet"/>
      <w:lvlText w:val=""/>
      <w:lvlJc w:val="left"/>
      <w:pPr>
        <w:ind w:left="6480" w:hanging="360"/>
      </w:pPr>
      <w:rPr>
        <w:rFonts w:hint="default" w:ascii="Wingdings" w:hAnsi="Wingdings"/>
      </w:rPr>
    </w:lvl>
  </w:abstractNum>
  <w:abstractNum w:abstractNumId="20" w15:restartNumberingAfterBreak="0">
    <w:nsid w:val="72619A40"/>
    <w:multiLevelType w:val="hybridMultilevel"/>
    <w:tmpl w:val="4468C8FE"/>
    <w:lvl w:ilvl="0" w:tplc="5A5010F0">
      <w:start w:val="1"/>
      <w:numFmt w:val="bullet"/>
      <w:lvlText w:val="-"/>
      <w:lvlJc w:val="left"/>
      <w:pPr>
        <w:ind w:left="720" w:hanging="360"/>
      </w:pPr>
      <w:rPr>
        <w:rFonts w:hint="default" w:ascii="Calibri" w:hAnsi="Calibri"/>
      </w:rPr>
    </w:lvl>
    <w:lvl w:ilvl="1" w:tplc="08F0433E">
      <w:start w:val="1"/>
      <w:numFmt w:val="bullet"/>
      <w:lvlText w:val="o"/>
      <w:lvlJc w:val="left"/>
      <w:pPr>
        <w:ind w:left="1440" w:hanging="360"/>
      </w:pPr>
      <w:rPr>
        <w:rFonts w:hint="default" w:ascii="Courier New" w:hAnsi="Courier New"/>
      </w:rPr>
    </w:lvl>
    <w:lvl w:ilvl="2" w:tplc="10C83A08">
      <w:start w:val="1"/>
      <w:numFmt w:val="bullet"/>
      <w:lvlText w:val=""/>
      <w:lvlJc w:val="left"/>
      <w:pPr>
        <w:ind w:left="2160" w:hanging="360"/>
      </w:pPr>
      <w:rPr>
        <w:rFonts w:hint="default" w:ascii="Wingdings" w:hAnsi="Wingdings"/>
      </w:rPr>
    </w:lvl>
    <w:lvl w:ilvl="3" w:tplc="8FECFB1E">
      <w:start w:val="1"/>
      <w:numFmt w:val="bullet"/>
      <w:lvlText w:val=""/>
      <w:lvlJc w:val="left"/>
      <w:pPr>
        <w:ind w:left="2880" w:hanging="360"/>
      </w:pPr>
      <w:rPr>
        <w:rFonts w:hint="default" w:ascii="Symbol" w:hAnsi="Symbol"/>
      </w:rPr>
    </w:lvl>
    <w:lvl w:ilvl="4" w:tplc="613CD706">
      <w:start w:val="1"/>
      <w:numFmt w:val="bullet"/>
      <w:lvlText w:val="o"/>
      <w:lvlJc w:val="left"/>
      <w:pPr>
        <w:ind w:left="3600" w:hanging="360"/>
      </w:pPr>
      <w:rPr>
        <w:rFonts w:hint="default" w:ascii="Courier New" w:hAnsi="Courier New"/>
      </w:rPr>
    </w:lvl>
    <w:lvl w:ilvl="5" w:tplc="A93E25F2">
      <w:start w:val="1"/>
      <w:numFmt w:val="bullet"/>
      <w:lvlText w:val=""/>
      <w:lvlJc w:val="left"/>
      <w:pPr>
        <w:ind w:left="4320" w:hanging="360"/>
      </w:pPr>
      <w:rPr>
        <w:rFonts w:hint="default" w:ascii="Wingdings" w:hAnsi="Wingdings"/>
      </w:rPr>
    </w:lvl>
    <w:lvl w:ilvl="6" w:tplc="208C0D80">
      <w:start w:val="1"/>
      <w:numFmt w:val="bullet"/>
      <w:lvlText w:val=""/>
      <w:lvlJc w:val="left"/>
      <w:pPr>
        <w:ind w:left="5040" w:hanging="360"/>
      </w:pPr>
      <w:rPr>
        <w:rFonts w:hint="default" w:ascii="Symbol" w:hAnsi="Symbol"/>
      </w:rPr>
    </w:lvl>
    <w:lvl w:ilvl="7" w:tplc="5F46683A">
      <w:start w:val="1"/>
      <w:numFmt w:val="bullet"/>
      <w:lvlText w:val="o"/>
      <w:lvlJc w:val="left"/>
      <w:pPr>
        <w:ind w:left="5760" w:hanging="360"/>
      </w:pPr>
      <w:rPr>
        <w:rFonts w:hint="default" w:ascii="Courier New" w:hAnsi="Courier New"/>
      </w:rPr>
    </w:lvl>
    <w:lvl w:ilvl="8" w:tplc="E1482AEA">
      <w:start w:val="1"/>
      <w:numFmt w:val="bullet"/>
      <w:lvlText w:val=""/>
      <w:lvlJc w:val="left"/>
      <w:pPr>
        <w:ind w:left="6480" w:hanging="360"/>
      </w:pPr>
      <w:rPr>
        <w:rFonts w:hint="default" w:ascii="Wingdings" w:hAnsi="Wingdings"/>
      </w:rPr>
    </w:lvl>
  </w:abstractNum>
  <w:abstractNum w:abstractNumId="21" w15:restartNumberingAfterBreak="0">
    <w:nsid w:val="7B2DC449"/>
    <w:multiLevelType w:val="hybridMultilevel"/>
    <w:tmpl w:val="FFFFFFFF"/>
    <w:lvl w:ilvl="0" w:tplc="882ECFF6">
      <w:start w:val="1"/>
      <w:numFmt w:val="bullet"/>
      <w:lvlText w:val="-"/>
      <w:lvlJc w:val="left"/>
      <w:pPr>
        <w:ind w:left="720" w:hanging="360"/>
      </w:pPr>
      <w:rPr>
        <w:rFonts w:hint="default" w:ascii="Calibri" w:hAnsi="Calibri"/>
      </w:rPr>
    </w:lvl>
    <w:lvl w:ilvl="1" w:tplc="882CA3DE">
      <w:start w:val="1"/>
      <w:numFmt w:val="bullet"/>
      <w:lvlText w:val="o"/>
      <w:lvlJc w:val="left"/>
      <w:pPr>
        <w:ind w:left="1440" w:hanging="360"/>
      </w:pPr>
      <w:rPr>
        <w:rFonts w:hint="default" w:ascii="Courier New" w:hAnsi="Courier New"/>
      </w:rPr>
    </w:lvl>
    <w:lvl w:ilvl="2" w:tplc="E36E7A4E">
      <w:start w:val="1"/>
      <w:numFmt w:val="bullet"/>
      <w:lvlText w:val=""/>
      <w:lvlJc w:val="left"/>
      <w:pPr>
        <w:ind w:left="2160" w:hanging="360"/>
      </w:pPr>
      <w:rPr>
        <w:rFonts w:hint="default" w:ascii="Wingdings" w:hAnsi="Wingdings"/>
      </w:rPr>
    </w:lvl>
    <w:lvl w:ilvl="3" w:tplc="897269EC">
      <w:start w:val="1"/>
      <w:numFmt w:val="bullet"/>
      <w:lvlText w:val=""/>
      <w:lvlJc w:val="left"/>
      <w:pPr>
        <w:ind w:left="2880" w:hanging="360"/>
      </w:pPr>
      <w:rPr>
        <w:rFonts w:hint="default" w:ascii="Symbol" w:hAnsi="Symbol"/>
      </w:rPr>
    </w:lvl>
    <w:lvl w:ilvl="4" w:tplc="19342B72">
      <w:start w:val="1"/>
      <w:numFmt w:val="bullet"/>
      <w:lvlText w:val="o"/>
      <w:lvlJc w:val="left"/>
      <w:pPr>
        <w:ind w:left="3600" w:hanging="360"/>
      </w:pPr>
      <w:rPr>
        <w:rFonts w:hint="default" w:ascii="Courier New" w:hAnsi="Courier New"/>
      </w:rPr>
    </w:lvl>
    <w:lvl w:ilvl="5" w:tplc="FC00360C">
      <w:start w:val="1"/>
      <w:numFmt w:val="bullet"/>
      <w:lvlText w:val=""/>
      <w:lvlJc w:val="left"/>
      <w:pPr>
        <w:ind w:left="4320" w:hanging="360"/>
      </w:pPr>
      <w:rPr>
        <w:rFonts w:hint="default" w:ascii="Wingdings" w:hAnsi="Wingdings"/>
      </w:rPr>
    </w:lvl>
    <w:lvl w:ilvl="6" w:tplc="B1E07C0E">
      <w:start w:val="1"/>
      <w:numFmt w:val="bullet"/>
      <w:lvlText w:val=""/>
      <w:lvlJc w:val="left"/>
      <w:pPr>
        <w:ind w:left="5040" w:hanging="360"/>
      </w:pPr>
      <w:rPr>
        <w:rFonts w:hint="default" w:ascii="Symbol" w:hAnsi="Symbol"/>
      </w:rPr>
    </w:lvl>
    <w:lvl w:ilvl="7" w:tplc="848E9CC0">
      <w:start w:val="1"/>
      <w:numFmt w:val="bullet"/>
      <w:lvlText w:val="o"/>
      <w:lvlJc w:val="left"/>
      <w:pPr>
        <w:ind w:left="5760" w:hanging="360"/>
      </w:pPr>
      <w:rPr>
        <w:rFonts w:hint="default" w:ascii="Courier New" w:hAnsi="Courier New"/>
      </w:rPr>
    </w:lvl>
    <w:lvl w:ilvl="8" w:tplc="E14CCA7E">
      <w:start w:val="1"/>
      <w:numFmt w:val="bullet"/>
      <w:lvlText w:val=""/>
      <w:lvlJc w:val="left"/>
      <w:pPr>
        <w:ind w:left="6480" w:hanging="360"/>
      </w:pPr>
      <w:rPr>
        <w:rFonts w:hint="default" w:ascii="Wingdings" w:hAnsi="Wingdings"/>
      </w:rPr>
    </w:lvl>
  </w:abstractNum>
  <w:num w:numId="1" w16cid:durableId="231963241">
    <w:abstractNumId w:val="20"/>
  </w:num>
  <w:num w:numId="2" w16cid:durableId="2092509780">
    <w:abstractNumId w:val="10"/>
  </w:num>
  <w:num w:numId="3" w16cid:durableId="2112971214">
    <w:abstractNumId w:val="19"/>
  </w:num>
  <w:num w:numId="4" w16cid:durableId="2061322062">
    <w:abstractNumId w:val="6"/>
  </w:num>
  <w:num w:numId="5" w16cid:durableId="249049864">
    <w:abstractNumId w:val="18"/>
  </w:num>
  <w:num w:numId="6" w16cid:durableId="1001658586">
    <w:abstractNumId w:val="3"/>
  </w:num>
  <w:num w:numId="7" w16cid:durableId="1143887689">
    <w:abstractNumId w:val="17"/>
  </w:num>
  <w:num w:numId="8" w16cid:durableId="900866809">
    <w:abstractNumId w:val="11"/>
  </w:num>
  <w:num w:numId="9" w16cid:durableId="1236819363">
    <w:abstractNumId w:val="2"/>
  </w:num>
  <w:num w:numId="10" w16cid:durableId="1818763605">
    <w:abstractNumId w:val="12"/>
  </w:num>
  <w:num w:numId="11" w16cid:durableId="2086300060">
    <w:abstractNumId w:val="15"/>
  </w:num>
  <w:num w:numId="12" w16cid:durableId="975525368">
    <w:abstractNumId w:val="0"/>
  </w:num>
  <w:num w:numId="13" w16cid:durableId="1176773625">
    <w:abstractNumId w:val="4"/>
  </w:num>
  <w:num w:numId="14" w16cid:durableId="199781822">
    <w:abstractNumId w:val="1"/>
  </w:num>
  <w:num w:numId="15" w16cid:durableId="2138988712">
    <w:abstractNumId w:val="5"/>
  </w:num>
  <w:num w:numId="16" w16cid:durableId="1471708837">
    <w:abstractNumId w:val="14"/>
  </w:num>
  <w:num w:numId="17" w16cid:durableId="1954241676">
    <w:abstractNumId w:val="21"/>
  </w:num>
  <w:num w:numId="18" w16cid:durableId="977494475">
    <w:abstractNumId w:val="16"/>
  </w:num>
  <w:num w:numId="19" w16cid:durableId="1691570414">
    <w:abstractNumId w:val="7"/>
  </w:num>
  <w:num w:numId="20" w16cid:durableId="1553344623">
    <w:abstractNumId w:val="9"/>
  </w:num>
  <w:num w:numId="21" w16cid:durableId="2070574361">
    <w:abstractNumId w:val="8"/>
  </w:num>
  <w:num w:numId="22" w16cid:durableId="45841266">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416"/>
    <w:rsid w:val="000003C7"/>
    <w:rsid w:val="000010BF"/>
    <w:rsid w:val="00007794"/>
    <w:rsid w:val="00012085"/>
    <w:rsid w:val="00013578"/>
    <w:rsid w:val="00014C9D"/>
    <w:rsid w:val="00015783"/>
    <w:rsid w:val="00015795"/>
    <w:rsid w:val="00016475"/>
    <w:rsid w:val="00020E87"/>
    <w:rsid w:val="00021554"/>
    <w:rsid w:val="00023685"/>
    <w:rsid w:val="00023AF4"/>
    <w:rsid w:val="00024717"/>
    <w:rsid w:val="000261CD"/>
    <w:rsid w:val="000302ED"/>
    <w:rsid w:val="00030BC9"/>
    <w:rsid w:val="000338E5"/>
    <w:rsid w:val="00041756"/>
    <w:rsid w:val="00042607"/>
    <w:rsid w:val="000441F1"/>
    <w:rsid w:val="00044AC3"/>
    <w:rsid w:val="00046CED"/>
    <w:rsid w:val="00046F50"/>
    <w:rsid w:val="0004715D"/>
    <w:rsid w:val="00051DE1"/>
    <w:rsid w:val="00051F04"/>
    <w:rsid w:val="00052B7E"/>
    <w:rsid w:val="000533E5"/>
    <w:rsid w:val="00060223"/>
    <w:rsid w:val="0006114E"/>
    <w:rsid w:val="00061BA7"/>
    <w:rsid w:val="000636F1"/>
    <w:rsid w:val="00063753"/>
    <w:rsid w:val="00063847"/>
    <w:rsid w:val="000641EC"/>
    <w:rsid w:val="000706D3"/>
    <w:rsid w:val="00072E94"/>
    <w:rsid w:val="00073577"/>
    <w:rsid w:val="000739F7"/>
    <w:rsid w:val="000740A5"/>
    <w:rsid w:val="00074365"/>
    <w:rsid w:val="0007633F"/>
    <w:rsid w:val="000804B5"/>
    <w:rsid w:val="00081C72"/>
    <w:rsid w:val="000826F5"/>
    <w:rsid w:val="00082F99"/>
    <w:rsid w:val="000843DB"/>
    <w:rsid w:val="000844E9"/>
    <w:rsid w:val="0008465B"/>
    <w:rsid w:val="000858C5"/>
    <w:rsid w:val="000872EC"/>
    <w:rsid w:val="00092E78"/>
    <w:rsid w:val="000942DB"/>
    <w:rsid w:val="00094E0E"/>
    <w:rsid w:val="000973AB"/>
    <w:rsid w:val="000A54EA"/>
    <w:rsid w:val="000B1070"/>
    <w:rsid w:val="000B1753"/>
    <w:rsid w:val="000B21A1"/>
    <w:rsid w:val="000B2858"/>
    <w:rsid w:val="000B40C3"/>
    <w:rsid w:val="000B4223"/>
    <w:rsid w:val="000B53DC"/>
    <w:rsid w:val="000B618E"/>
    <w:rsid w:val="000B684B"/>
    <w:rsid w:val="000B6F55"/>
    <w:rsid w:val="000B6F77"/>
    <w:rsid w:val="000C10BC"/>
    <w:rsid w:val="000C21A1"/>
    <w:rsid w:val="000C2BB0"/>
    <w:rsid w:val="000C3123"/>
    <w:rsid w:val="000C4881"/>
    <w:rsid w:val="000C4C56"/>
    <w:rsid w:val="000C6525"/>
    <w:rsid w:val="000D3F95"/>
    <w:rsid w:val="000E1BDD"/>
    <w:rsid w:val="000E1C03"/>
    <w:rsid w:val="000E481D"/>
    <w:rsid w:val="000F1284"/>
    <w:rsid w:val="000F1CAA"/>
    <w:rsid w:val="000F315B"/>
    <w:rsid w:val="000F3ED4"/>
    <w:rsid w:val="000F3F6B"/>
    <w:rsid w:val="000F40E8"/>
    <w:rsid w:val="000F5DEF"/>
    <w:rsid w:val="00101C2D"/>
    <w:rsid w:val="0010235A"/>
    <w:rsid w:val="0010659A"/>
    <w:rsid w:val="0010737A"/>
    <w:rsid w:val="0011162F"/>
    <w:rsid w:val="00111D5E"/>
    <w:rsid w:val="0011260C"/>
    <w:rsid w:val="0012178F"/>
    <w:rsid w:val="00122695"/>
    <w:rsid w:val="001230CB"/>
    <w:rsid w:val="00123E59"/>
    <w:rsid w:val="00124111"/>
    <w:rsid w:val="00124DA5"/>
    <w:rsid w:val="001252EC"/>
    <w:rsid w:val="00125502"/>
    <w:rsid w:val="0013436D"/>
    <w:rsid w:val="0013559A"/>
    <w:rsid w:val="0013594E"/>
    <w:rsid w:val="0013695F"/>
    <w:rsid w:val="0014181F"/>
    <w:rsid w:val="001440D1"/>
    <w:rsid w:val="00145F2D"/>
    <w:rsid w:val="0014680F"/>
    <w:rsid w:val="0014696F"/>
    <w:rsid w:val="00150404"/>
    <w:rsid w:val="00152355"/>
    <w:rsid w:val="001531C3"/>
    <w:rsid w:val="001533C9"/>
    <w:rsid w:val="00153C94"/>
    <w:rsid w:val="001563CC"/>
    <w:rsid w:val="001567BA"/>
    <w:rsid w:val="00157DAB"/>
    <w:rsid w:val="00161E0C"/>
    <w:rsid w:val="00162502"/>
    <w:rsid w:val="00162935"/>
    <w:rsid w:val="00162E8A"/>
    <w:rsid w:val="00164E42"/>
    <w:rsid w:val="00165507"/>
    <w:rsid w:val="001674A5"/>
    <w:rsid w:val="00167F8E"/>
    <w:rsid w:val="001702AB"/>
    <w:rsid w:val="001704BB"/>
    <w:rsid w:val="00172FB0"/>
    <w:rsid w:val="0017358F"/>
    <w:rsid w:val="00175047"/>
    <w:rsid w:val="00175637"/>
    <w:rsid w:val="00176730"/>
    <w:rsid w:val="001779BD"/>
    <w:rsid w:val="0018027B"/>
    <w:rsid w:val="00180FFA"/>
    <w:rsid w:val="001826A0"/>
    <w:rsid w:val="001827D6"/>
    <w:rsid w:val="00184E93"/>
    <w:rsid w:val="00185132"/>
    <w:rsid w:val="00185F4F"/>
    <w:rsid w:val="00190D89"/>
    <w:rsid w:val="001922AF"/>
    <w:rsid w:val="001926BC"/>
    <w:rsid w:val="001954A4"/>
    <w:rsid w:val="00197E1F"/>
    <w:rsid w:val="001A0BC2"/>
    <w:rsid w:val="001A2B44"/>
    <w:rsid w:val="001A3F8F"/>
    <w:rsid w:val="001A43CC"/>
    <w:rsid w:val="001B0413"/>
    <w:rsid w:val="001B1459"/>
    <w:rsid w:val="001B3407"/>
    <w:rsid w:val="001B64BA"/>
    <w:rsid w:val="001B685F"/>
    <w:rsid w:val="001C0680"/>
    <w:rsid w:val="001C0F6B"/>
    <w:rsid w:val="001C229A"/>
    <w:rsid w:val="001C2D43"/>
    <w:rsid w:val="001C74C9"/>
    <w:rsid w:val="001C790B"/>
    <w:rsid w:val="001D03B3"/>
    <w:rsid w:val="001D03B5"/>
    <w:rsid w:val="001D2E6B"/>
    <w:rsid w:val="001D5EF1"/>
    <w:rsid w:val="001D75D9"/>
    <w:rsid w:val="001E0649"/>
    <w:rsid w:val="001E4BF5"/>
    <w:rsid w:val="001E58D1"/>
    <w:rsid w:val="001E69B3"/>
    <w:rsid w:val="001F2D46"/>
    <w:rsid w:val="001F61BC"/>
    <w:rsid w:val="00200DC7"/>
    <w:rsid w:val="00202D02"/>
    <w:rsid w:val="00202F76"/>
    <w:rsid w:val="002046B7"/>
    <w:rsid w:val="00207338"/>
    <w:rsid w:val="0020739B"/>
    <w:rsid w:val="002115E8"/>
    <w:rsid w:val="0021373D"/>
    <w:rsid w:val="002143D7"/>
    <w:rsid w:val="002147B1"/>
    <w:rsid w:val="00215A61"/>
    <w:rsid w:val="00216004"/>
    <w:rsid w:val="002164EE"/>
    <w:rsid w:val="00216EBE"/>
    <w:rsid w:val="0022008C"/>
    <w:rsid w:val="00220B5A"/>
    <w:rsid w:val="00220F97"/>
    <w:rsid w:val="00221147"/>
    <w:rsid w:val="002217BC"/>
    <w:rsid w:val="00222FB9"/>
    <w:rsid w:val="0022535D"/>
    <w:rsid w:val="0022696A"/>
    <w:rsid w:val="00226FEA"/>
    <w:rsid w:val="0022719F"/>
    <w:rsid w:val="00227F80"/>
    <w:rsid w:val="00230865"/>
    <w:rsid w:val="00233F5E"/>
    <w:rsid w:val="002379C7"/>
    <w:rsid w:val="00241B6D"/>
    <w:rsid w:val="00244D9C"/>
    <w:rsid w:val="00247ED0"/>
    <w:rsid w:val="002510E0"/>
    <w:rsid w:val="002519E4"/>
    <w:rsid w:val="002524D5"/>
    <w:rsid w:val="00253AA0"/>
    <w:rsid w:val="00254BFD"/>
    <w:rsid w:val="00260101"/>
    <w:rsid w:val="0026060F"/>
    <w:rsid w:val="00273ECB"/>
    <w:rsid w:val="00274D07"/>
    <w:rsid w:val="00274F4B"/>
    <w:rsid w:val="002778E5"/>
    <w:rsid w:val="002809F7"/>
    <w:rsid w:val="00280F3A"/>
    <w:rsid w:val="0028148E"/>
    <w:rsid w:val="002823D7"/>
    <w:rsid w:val="0028419B"/>
    <w:rsid w:val="00285B7E"/>
    <w:rsid w:val="002863D4"/>
    <w:rsid w:val="002872AD"/>
    <w:rsid w:val="00290759"/>
    <w:rsid w:val="0029313F"/>
    <w:rsid w:val="00294448"/>
    <w:rsid w:val="002945D1"/>
    <w:rsid w:val="002963D5"/>
    <w:rsid w:val="0029B077"/>
    <w:rsid w:val="002A0323"/>
    <w:rsid w:val="002A18A6"/>
    <w:rsid w:val="002A221C"/>
    <w:rsid w:val="002A2416"/>
    <w:rsid w:val="002A2C45"/>
    <w:rsid w:val="002A652E"/>
    <w:rsid w:val="002A6F5E"/>
    <w:rsid w:val="002A6F8E"/>
    <w:rsid w:val="002A76E0"/>
    <w:rsid w:val="002B1566"/>
    <w:rsid w:val="002B2A63"/>
    <w:rsid w:val="002B54A6"/>
    <w:rsid w:val="002C0A25"/>
    <w:rsid w:val="002C17A5"/>
    <w:rsid w:val="002C1F46"/>
    <w:rsid w:val="002C2B3C"/>
    <w:rsid w:val="002C2F1E"/>
    <w:rsid w:val="002C37C8"/>
    <w:rsid w:val="002C6A5D"/>
    <w:rsid w:val="002C7ABA"/>
    <w:rsid w:val="002D0347"/>
    <w:rsid w:val="002D303D"/>
    <w:rsid w:val="002D3485"/>
    <w:rsid w:val="002D3FFA"/>
    <w:rsid w:val="002D42AA"/>
    <w:rsid w:val="002D48ED"/>
    <w:rsid w:val="002D4A32"/>
    <w:rsid w:val="002D5693"/>
    <w:rsid w:val="002D5F82"/>
    <w:rsid w:val="002D79A6"/>
    <w:rsid w:val="002D7E15"/>
    <w:rsid w:val="002E014E"/>
    <w:rsid w:val="002E0789"/>
    <w:rsid w:val="002E2597"/>
    <w:rsid w:val="002E3C97"/>
    <w:rsid w:val="002E527F"/>
    <w:rsid w:val="002E733A"/>
    <w:rsid w:val="002E7E42"/>
    <w:rsid w:val="002F0A39"/>
    <w:rsid w:val="002F1C4F"/>
    <w:rsid w:val="002F386A"/>
    <w:rsid w:val="002F4BA8"/>
    <w:rsid w:val="0030179E"/>
    <w:rsid w:val="003020EB"/>
    <w:rsid w:val="00302A71"/>
    <w:rsid w:val="00302FE3"/>
    <w:rsid w:val="00304358"/>
    <w:rsid w:val="003046F0"/>
    <w:rsid w:val="00310898"/>
    <w:rsid w:val="003147EF"/>
    <w:rsid w:val="00322226"/>
    <w:rsid w:val="00322BAD"/>
    <w:rsid w:val="00323511"/>
    <w:rsid w:val="0032492C"/>
    <w:rsid w:val="0033156A"/>
    <w:rsid w:val="00332E43"/>
    <w:rsid w:val="00333906"/>
    <w:rsid w:val="00335C10"/>
    <w:rsid w:val="00336C39"/>
    <w:rsid w:val="003417F8"/>
    <w:rsid w:val="00342412"/>
    <w:rsid w:val="00344069"/>
    <w:rsid w:val="00344F29"/>
    <w:rsid w:val="0034527D"/>
    <w:rsid w:val="00355209"/>
    <w:rsid w:val="00355BAA"/>
    <w:rsid w:val="00355C06"/>
    <w:rsid w:val="00360E89"/>
    <w:rsid w:val="00360F68"/>
    <w:rsid w:val="0036252F"/>
    <w:rsid w:val="003704DA"/>
    <w:rsid w:val="00373285"/>
    <w:rsid w:val="00374668"/>
    <w:rsid w:val="00374B11"/>
    <w:rsid w:val="00374B42"/>
    <w:rsid w:val="00374E20"/>
    <w:rsid w:val="00375F60"/>
    <w:rsid w:val="00376885"/>
    <w:rsid w:val="00377FF4"/>
    <w:rsid w:val="003803CA"/>
    <w:rsid w:val="0038196C"/>
    <w:rsid w:val="003819AC"/>
    <w:rsid w:val="003835D2"/>
    <w:rsid w:val="00384D46"/>
    <w:rsid w:val="00384EC4"/>
    <w:rsid w:val="00385CA5"/>
    <w:rsid w:val="003865F2"/>
    <w:rsid w:val="003879B3"/>
    <w:rsid w:val="003879B9"/>
    <w:rsid w:val="0039041D"/>
    <w:rsid w:val="003908BB"/>
    <w:rsid w:val="003909CA"/>
    <w:rsid w:val="00390E9B"/>
    <w:rsid w:val="00392FA3"/>
    <w:rsid w:val="00393262"/>
    <w:rsid w:val="00393CC2"/>
    <w:rsid w:val="0039534E"/>
    <w:rsid w:val="00397443"/>
    <w:rsid w:val="00397E36"/>
    <w:rsid w:val="003A156F"/>
    <w:rsid w:val="003A4403"/>
    <w:rsid w:val="003B10C2"/>
    <w:rsid w:val="003B3A1B"/>
    <w:rsid w:val="003B430A"/>
    <w:rsid w:val="003B45E8"/>
    <w:rsid w:val="003B489D"/>
    <w:rsid w:val="003B4AF6"/>
    <w:rsid w:val="003B5331"/>
    <w:rsid w:val="003B614E"/>
    <w:rsid w:val="003B63D8"/>
    <w:rsid w:val="003B6CFD"/>
    <w:rsid w:val="003B6D03"/>
    <w:rsid w:val="003B71E8"/>
    <w:rsid w:val="003B78B6"/>
    <w:rsid w:val="003C3754"/>
    <w:rsid w:val="003C3A66"/>
    <w:rsid w:val="003C3CAD"/>
    <w:rsid w:val="003D2006"/>
    <w:rsid w:val="003D3217"/>
    <w:rsid w:val="003D6F3F"/>
    <w:rsid w:val="003DFB31"/>
    <w:rsid w:val="003E0CB3"/>
    <w:rsid w:val="003E0D5D"/>
    <w:rsid w:val="003E26C0"/>
    <w:rsid w:val="003E2EFC"/>
    <w:rsid w:val="003F0850"/>
    <w:rsid w:val="003F0C9F"/>
    <w:rsid w:val="003F129D"/>
    <w:rsid w:val="003F2BD4"/>
    <w:rsid w:val="003F37F6"/>
    <w:rsid w:val="003F43C9"/>
    <w:rsid w:val="003F5075"/>
    <w:rsid w:val="003F56FC"/>
    <w:rsid w:val="003F6C4E"/>
    <w:rsid w:val="00400C03"/>
    <w:rsid w:val="004018A7"/>
    <w:rsid w:val="00402AB0"/>
    <w:rsid w:val="004039DB"/>
    <w:rsid w:val="00403D42"/>
    <w:rsid w:val="00405495"/>
    <w:rsid w:val="004066C4"/>
    <w:rsid w:val="004070B8"/>
    <w:rsid w:val="00407A2D"/>
    <w:rsid w:val="00410632"/>
    <w:rsid w:val="00410C95"/>
    <w:rsid w:val="00411397"/>
    <w:rsid w:val="00413680"/>
    <w:rsid w:val="00414D8A"/>
    <w:rsid w:val="00414E3D"/>
    <w:rsid w:val="00417402"/>
    <w:rsid w:val="0042245E"/>
    <w:rsid w:val="004248C1"/>
    <w:rsid w:val="00427B17"/>
    <w:rsid w:val="00432C87"/>
    <w:rsid w:val="004335AA"/>
    <w:rsid w:val="00433DF5"/>
    <w:rsid w:val="00435607"/>
    <w:rsid w:val="00435E35"/>
    <w:rsid w:val="00436652"/>
    <w:rsid w:val="0043706D"/>
    <w:rsid w:val="004406A4"/>
    <w:rsid w:val="0044113A"/>
    <w:rsid w:val="0044117A"/>
    <w:rsid w:val="0044228B"/>
    <w:rsid w:val="004442CB"/>
    <w:rsid w:val="004465AE"/>
    <w:rsid w:val="00447B63"/>
    <w:rsid w:val="00447F2A"/>
    <w:rsid w:val="0045062F"/>
    <w:rsid w:val="0045160B"/>
    <w:rsid w:val="00451994"/>
    <w:rsid w:val="00454DA4"/>
    <w:rsid w:val="004558E4"/>
    <w:rsid w:val="00455D81"/>
    <w:rsid w:val="0045668C"/>
    <w:rsid w:val="00456BC5"/>
    <w:rsid w:val="00457095"/>
    <w:rsid w:val="0046167E"/>
    <w:rsid w:val="0046341F"/>
    <w:rsid w:val="00463503"/>
    <w:rsid w:val="00463F91"/>
    <w:rsid w:val="004640D4"/>
    <w:rsid w:val="00464326"/>
    <w:rsid w:val="0046595B"/>
    <w:rsid w:val="00465F18"/>
    <w:rsid w:val="00466239"/>
    <w:rsid w:val="00466DB3"/>
    <w:rsid w:val="0047174F"/>
    <w:rsid w:val="00472C01"/>
    <w:rsid w:val="004743E8"/>
    <w:rsid w:val="0047524A"/>
    <w:rsid w:val="004762C2"/>
    <w:rsid w:val="00476582"/>
    <w:rsid w:val="004776DA"/>
    <w:rsid w:val="00477E11"/>
    <w:rsid w:val="00480054"/>
    <w:rsid w:val="00480578"/>
    <w:rsid w:val="00480FA7"/>
    <w:rsid w:val="0048190F"/>
    <w:rsid w:val="00482C88"/>
    <w:rsid w:val="00485C2F"/>
    <w:rsid w:val="00485DE7"/>
    <w:rsid w:val="00486B33"/>
    <w:rsid w:val="00490564"/>
    <w:rsid w:val="00490D90"/>
    <w:rsid w:val="00492200"/>
    <w:rsid w:val="00492D91"/>
    <w:rsid w:val="00492ECD"/>
    <w:rsid w:val="00493011"/>
    <w:rsid w:val="00493F6F"/>
    <w:rsid w:val="00494C4F"/>
    <w:rsid w:val="0049689A"/>
    <w:rsid w:val="004A0261"/>
    <w:rsid w:val="004A11D4"/>
    <w:rsid w:val="004A7A0B"/>
    <w:rsid w:val="004A7B0E"/>
    <w:rsid w:val="004B5C06"/>
    <w:rsid w:val="004C106D"/>
    <w:rsid w:val="004C2366"/>
    <w:rsid w:val="004C268C"/>
    <w:rsid w:val="004C2DC2"/>
    <w:rsid w:val="004C7688"/>
    <w:rsid w:val="004D2DD8"/>
    <w:rsid w:val="004D44D4"/>
    <w:rsid w:val="004D4BC9"/>
    <w:rsid w:val="004D505B"/>
    <w:rsid w:val="004E164C"/>
    <w:rsid w:val="004E4170"/>
    <w:rsid w:val="004E558A"/>
    <w:rsid w:val="004E6648"/>
    <w:rsid w:val="004E6736"/>
    <w:rsid w:val="004E717A"/>
    <w:rsid w:val="004E74CF"/>
    <w:rsid w:val="004E7DC8"/>
    <w:rsid w:val="004F15CF"/>
    <w:rsid w:val="004F39F9"/>
    <w:rsid w:val="004F40A4"/>
    <w:rsid w:val="004F4E9F"/>
    <w:rsid w:val="004F5BE5"/>
    <w:rsid w:val="004F6168"/>
    <w:rsid w:val="004F6235"/>
    <w:rsid w:val="00501A40"/>
    <w:rsid w:val="0050655F"/>
    <w:rsid w:val="00507B3A"/>
    <w:rsid w:val="005109E1"/>
    <w:rsid w:val="005120D5"/>
    <w:rsid w:val="00512746"/>
    <w:rsid w:val="00512F98"/>
    <w:rsid w:val="00515666"/>
    <w:rsid w:val="00517950"/>
    <w:rsid w:val="00520B5F"/>
    <w:rsid w:val="00520E89"/>
    <w:rsid w:val="005221C7"/>
    <w:rsid w:val="00530D9E"/>
    <w:rsid w:val="0053284D"/>
    <w:rsid w:val="00533CF4"/>
    <w:rsid w:val="00534C89"/>
    <w:rsid w:val="0053563D"/>
    <w:rsid w:val="00535A02"/>
    <w:rsid w:val="00535FED"/>
    <w:rsid w:val="00536425"/>
    <w:rsid w:val="00536879"/>
    <w:rsid w:val="00542677"/>
    <w:rsid w:val="00543867"/>
    <w:rsid w:val="00543D2F"/>
    <w:rsid w:val="0054462D"/>
    <w:rsid w:val="00544788"/>
    <w:rsid w:val="0054628F"/>
    <w:rsid w:val="005465FE"/>
    <w:rsid w:val="0054736C"/>
    <w:rsid w:val="00547BAC"/>
    <w:rsid w:val="00550A54"/>
    <w:rsid w:val="00550CDA"/>
    <w:rsid w:val="00550D32"/>
    <w:rsid w:val="00553877"/>
    <w:rsid w:val="005544EB"/>
    <w:rsid w:val="005562B8"/>
    <w:rsid w:val="005575DB"/>
    <w:rsid w:val="0056048C"/>
    <w:rsid w:val="00560C83"/>
    <w:rsid w:val="00563030"/>
    <w:rsid w:val="00565DF4"/>
    <w:rsid w:val="005677E5"/>
    <w:rsid w:val="00571DED"/>
    <w:rsid w:val="0057238D"/>
    <w:rsid w:val="00572818"/>
    <w:rsid w:val="00577B3C"/>
    <w:rsid w:val="00577BE9"/>
    <w:rsid w:val="0058118A"/>
    <w:rsid w:val="0058225E"/>
    <w:rsid w:val="005828C2"/>
    <w:rsid w:val="005838B2"/>
    <w:rsid w:val="00587DBD"/>
    <w:rsid w:val="00590054"/>
    <w:rsid w:val="005900C2"/>
    <w:rsid w:val="0059096C"/>
    <w:rsid w:val="005919D8"/>
    <w:rsid w:val="00593565"/>
    <w:rsid w:val="00594310"/>
    <w:rsid w:val="005A0166"/>
    <w:rsid w:val="005A062B"/>
    <w:rsid w:val="005A07C8"/>
    <w:rsid w:val="005A0AE0"/>
    <w:rsid w:val="005A114B"/>
    <w:rsid w:val="005A24D6"/>
    <w:rsid w:val="005A2674"/>
    <w:rsid w:val="005A26A8"/>
    <w:rsid w:val="005A29DD"/>
    <w:rsid w:val="005A34C3"/>
    <w:rsid w:val="005A360A"/>
    <w:rsid w:val="005A76FD"/>
    <w:rsid w:val="005B1112"/>
    <w:rsid w:val="005B2132"/>
    <w:rsid w:val="005B43F3"/>
    <w:rsid w:val="005B446D"/>
    <w:rsid w:val="005B6147"/>
    <w:rsid w:val="005B71A4"/>
    <w:rsid w:val="005B7551"/>
    <w:rsid w:val="005B7F53"/>
    <w:rsid w:val="005C020D"/>
    <w:rsid w:val="005C63C6"/>
    <w:rsid w:val="005C6C22"/>
    <w:rsid w:val="005D16EA"/>
    <w:rsid w:val="005D1EFB"/>
    <w:rsid w:val="005D21F2"/>
    <w:rsid w:val="005D359E"/>
    <w:rsid w:val="005D3CFF"/>
    <w:rsid w:val="005D4E21"/>
    <w:rsid w:val="005D6DEB"/>
    <w:rsid w:val="005D6FF5"/>
    <w:rsid w:val="005D795B"/>
    <w:rsid w:val="005E16B7"/>
    <w:rsid w:val="005E2989"/>
    <w:rsid w:val="005E3DA1"/>
    <w:rsid w:val="005E54A8"/>
    <w:rsid w:val="005E5732"/>
    <w:rsid w:val="005E67BE"/>
    <w:rsid w:val="005E69D6"/>
    <w:rsid w:val="005E6EB8"/>
    <w:rsid w:val="005E72F8"/>
    <w:rsid w:val="005F091B"/>
    <w:rsid w:val="005F17D9"/>
    <w:rsid w:val="005F266C"/>
    <w:rsid w:val="005F32B9"/>
    <w:rsid w:val="005F4582"/>
    <w:rsid w:val="005F45B2"/>
    <w:rsid w:val="005F6681"/>
    <w:rsid w:val="005F69F8"/>
    <w:rsid w:val="005F7ACE"/>
    <w:rsid w:val="00601F3F"/>
    <w:rsid w:val="00602AA5"/>
    <w:rsid w:val="006032C1"/>
    <w:rsid w:val="0060404E"/>
    <w:rsid w:val="00604369"/>
    <w:rsid w:val="00604386"/>
    <w:rsid w:val="006108FB"/>
    <w:rsid w:val="00613879"/>
    <w:rsid w:val="00615821"/>
    <w:rsid w:val="00615844"/>
    <w:rsid w:val="00615E47"/>
    <w:rsid w:val="006168B9"/>
    <w:rsid w:val="006176EA"/>
    <w:rsid w:val="0062096A"/>
    <w:rsid w:val="00620ECF"/>
    <w:rsid w:val="006217BD"/>
    <w:rsid w:val="00621E1A"/>
    <w:rsid w:val="006265FB"/>
    <w:rsid w:val="00630891"/>
    <w:rsid w:val="00631B11"/>
    <w:rsid w:val="0063649C"/>
    <w:rsid w:val="006373A8"/>
    <w:rsid w:val="006412FA"/>
    <w:rsid w:val="0064229E"/>
    <w:rsid w:val="00643269"/>
    <w:rsid w:val="006443C7"/>
    <w:rsid w:val="0064786F"/>
    <w:rsid w:val="00647C4E"/>
    <w:rsid w:val="00647CC2"/>
    <w:rsid w:val="00650AC4"/>
    <w:rsid w:val="006528A5"/>
    <w:rsid w:val="006542D8"/>
    <w:rsid w:val="00661D29"/>
    <w:rsid w:val="00664F79"/>
    <w:rsid w:val="00666DD7"/>
    <w:rsid w:val="006672AA"/>
    <w:rsid w:val="00667EC5"/>
    <w:rsid w:val="00671DC1"/>
    <w:rsid w:val="00672098"/>
    <w:rsid w:val="006727E0"/>
    <w:rsid w:val="00674974"/>
    <w:rsid w:val="006769D3"/>
    <w:rsid w:val="00680C73"/>
    <w:rsid w:val="00681527"/>
    <w:rsid w:val="00681BD8"/>
    <w:rsid w:val="00684986"/>
    <w:rsid w:val="00687534"/>
    <w:rsid w:val="00693924"/>
    <w:rsid w:val="00694C23"/>
    <w:rsid w:val="00696209"/>
    <w:rsid w:val="006A1510"/>
    <w:rsid w:val="006A36A6"/>
    <w:rsid w:val="006A3840"/>
    <w:rsid w:val="006A5E0E"/>
    <w:rsid w:val="006A6F0A"/>
    <w:rsid w:val="006B1416"/>
    <w:rsid w:val="006B1A78"/>
    <w:rsid w:val="006B22A7"/>
    <w:rsid w:val="006B439B"/>
    <w:rsid w:val="006B4DAF"/>
    <w:rsid w:val="006B584F"/>
    <w:rsid w:val="006C0212"/>
    <w:rsid w:val="006C1D83"/>
    <w:rsid w:val="006C77F6"/>
    <w:rsid w:val="006C7882"/>
    <w:rsid w:val="006C7C63"/>
    <w:rsid w:val="006CE659"/>
    <w:rsid w:val="006D0416"/>
    <w:rsid w:val="006D0602"/>
    <w:rsid w:val="006D15FA"/>
    <w:rsid w:val="006D1B3D"/>
    <w:rsid w:val="006D2305"/>
    <w:rsid w:val="006D37A8"/>
    <w:rsid w:val="006D5FC7"/>
    <w:rsid w:val="006D72A6"/>
    <w:rsid w:val="006E1BF1"/>
    <w:rsid w:val="006E1D76"/>
    <w:rsid w:val="006E2241"/>
    <w:rsid w:val="006E3122"/>
    <w:rsid w:val="006E5799"/>
    <w:rsid w:val="006E6011"/>
    <w:rsid w:val="006F0A09"/>
    <w:rsid w:val="006F0F95"/>
    <w:rsid w:val="006F31BD"/>
    <w:rsid w:val="006F4E08"/>
    <w:rsid w:val="006F6020"/>
    <w:rsid w:val="006F6AA6"/>
    <w:rsid w:val="006F6ED0"/>
    <w:rsid w:val="006F7000"/>
    <w:rsid w:val="007030CD"/>
    <w:rsid w:val="00706AE6"/>
    <w:rsid w:val="00707B89"/>
    <w:rsid w:val="00710312"/>
    <w:rsid w:val="00712A6A"/>
    <w:rsid w:val="00713A38"/>
    <w:rsid w:val="00715250"/>
    <w:rsid w:val="00716C86"/>
    <w:rsid w:val="0071791C"/>
    <w:rsid w:val="0073218B"/>
    <w:rsid w:val="0073389D"/>
    <w:rsid w:val="00733A6C"/>
    <w:rsid w:val="00736160"/>
    <w:rsid w:val="00742273"/>
    <w:rsid w:val="00742C02"/>
    <w:rsid w:val="007452B3"/>
    <w:rsid w:val="007479BA"/>
    <w:rsid w:val="00750815"/>
    <w:rsid w:val="00751CA9"/>
    <w:rsid w:val="00752D23"/>
    <w:rsid w:val="007549B8"/>
    <w:rsid w:val="00755A1F"/>
    <w:rsid w:val="00757305"/>
    <w:rsid w:val="00760337"/>
    <w:rsid w:val="00760EDB"/>
    <w:rsid w:val="00764084"/>
    <w:rsid w:val="00764518"/>
    <w:rsid w:val="00764523"/>
    <w:rsid w:val="00764FD6"/>
    <w:rsid w:val="007656AC"/>
    <w:rsid w:val="00765FD4"/>
    <w:rsid w:val="00766B78"/>
    <w:rsid w:val="007709B1"/>
    <w:rsid w:val="00774ACC"/>
    <w:rsid w:val="00775165"/>
    <w:rsid w:val="00781BE0"/>
    <w:rsid w:val="00783324"/>
    <w:rsid w:val="00783EB1"/>
    <w:rsid w:val="007841BB"/>
    <w:rsid w:val="00784F34"/>
    <w:rsid w:val="00786768"/>
    <w:rsid w:val="00786D58"/>
    <w:rsid w:val="00786DC2"/>
    <w:rsid w:val="00787164"/>
    <w:rsid w:val="00790DCD"/>
    <w:rsid w:val="007A0CBE"/>
    <w:rsid w:val="007A14BB"/>
    <w:rsid w:val="007A285E"/>
    <w:rsid w:val="007A2D6E"/>
    <w:rsid w:val="007A304C"/>
    <w:rsid w:val="007A412D"/>
    <w:rsid w:val="007A4532"/>
    <w:rsid w:val="007A5667"/>
    <w:rsid w:val="007A57C6"/>
    <w:rsid w:val="007A6A1D"/>
    <w:rsid w:val="007A7450"/>
    <w:rsid w:val="007A750A"/>
    <w:rsid w:val="007A76AB"/>
    <w:rsid w:val="007A7D6A"/>
    <w:rsid w:val="007B2CE0"/>
    <w:rsid w:val="007B4A0B"/>
    <w:rsid w:val="007B5267"/>
    <w:rsid w:val="007B602C"/>
    <w:rsid w:val="007C0E95"/>
    <w:rsid w:val="007C1C47"/>
    <w:rsid w:val="007C1E4C"/>
    <w:rsid w:val="007C2726"/>
    <w:rsid w:val="007C345A"/>
    <w:rsid w:val="007C3CB8"/>
    <w:rsid w:val="007C4C4A"/>
    <w:rsid w:val="007C68B8"/>
    <w:rsid w:val="007C6DB5"/>
    <w:rsid w:val="007D16C5"/>
    <w:rsid w:val="007D1A84"/>
    <w:rsid w:val="007D432C"/>
    <w:rsid w:val="007D5201"/>
    <w:rsid w:val="007E05CE"/>
    <w:rsid w:val="007E0C00"/>
    <w:rsid w:val="007E15DA"/>
    <w:rsid w:val="007E32D8"/>
    <w:rsid w:val="007E3EED"/>
    <w:rsid w:val="007E4A37"/>
    <w:rsid w:val="007E56E3"/>
    <w:rsid w:val="007EE30D"/>
    <w:rsid w:val="007F0C5A"/>
    <w:rsid w:val="007F3480"/>
    <w:rsid w:val="007F47D2"/>
    <w:rsid w:val="007F56EA"/>
    <w:rsid w:val="007F57FE"/>
    <w:rsid w:val="007F5808"/>
    <w:rsid w:val="00803CCD"/>
    <w:rsid w:val="0080509D"/>
    <w:rsid w:val="00805305"/>
    <w:rsid w:val="00805BC8"/>
    <w:rsid w:val="00806C75"/>
    <w:rsid w:val="00806DD2"/>
    <w:rsid w:val="0080768D"/>
    <w:rsid w:val="00807886"/>
    <w:rsid w:val="008101A8"/>
    <w:rsid w:val="00811CC0"/>
    <w:rsid w:val="00811E6B"/>
    <w:rsid w:val="00815F41"/>
    <w:rsid w:val="008214FA"/>
    <w:rsid w:val="0082179C"/>
    <w:rsid w:val="00822008"/>
    <w:rsid w:val="008235A3"/>
    <w:rsid w:val="00824046"/>
    <w:rsid w:val="00825A71"/>
    <w:rsid w:val="00826D73"/>
    <w:rsid w:val="008276B4"/>
    <w:rsid w:val="00827D6D"/>
    <w:rsid w:val="0083094C"/>
    <w:rsid w:val="00831360"/>
    <w:rsid w:val="00834EA6"/>
    <w:rsid w:val="00835068"/>
    <w:rsid w:val="008367B6"/>
    <w:rsid w:val="008367F3"/>
    <w:rsid w:val="0084188E"/>
    <w:rsid w:val="00843212"/>
    <w:rsid w:val="0084557D"/>
    <w:rsid w:val="008458BB"/>
    <w:rsid w:val="00846716"/>
    <w:rsid w:val="00847417"/>
    <w:rsid w:val="00851D48"/>
    <w:rsid w:val="00853C87"/>
    <w:rsid w:val="00855608"/>
    <w:rsid w:val="00862146"/>
    <w:rsid w:val="00862B07"/>
    <w:rsid w:val="00862F7B"/>
    <w:rsid w:val="00863C3E"/>
    <w:rsid w:val="00864211"/>
    <w:rsid w:val="00865DEB"/>
    <w:rsid w:val="00870CBB"/>
    <w:rsid w:val="0087124A"/>
    <w:rsid w:val="00872853"/>
    <w:rsid w:val="00872971"/>
    <w:rsid w:val="008742C6"/>
    <w:rsid w:val="00875FBE"/>
    <w:rsid w:val="008768AA"/>
    <w:rsid w:val="00880150"/>
    <w:rsid w:val="0088176C"/>
    <w:rsid w:val="00882164"/>
    <w:rsid w:val="00884A2F"/>
    <w:rsid w:val="0088634D"/>
    <w:rsid w:val="00892DD5"/>
    <w:rsid w:val="00893DC9"/>
    <w:rsid w:val="00894F81"/>
    <w:rsid w:val="0089515E"/>
    <w:rsid w:val="00895743"/>
    <w:rsid w:val="00895791"/>
    <w:rsid w:val="00897659"/>
    <w:rsid w:val="008A01BA"/>
    <w:rsid w:val="008A2EDB"/>
    <w:rsid w:val="008A79B0"/>
    <w:rsid w:val="008B0074"/>
    <w:rsid w:val="008B25EF"/>
    <w:rsid w:val="008B3CF3"/>
    <w:rsid w:val="008B4BBD"/>
    <w:rsid w:val="008B4C33"/>
    <w:rsid w:val="008B51BB"/>
    <w:rsid w:val="008B5B21"/>
    <w:rsid w:val="008B77FB"/>
    <w:rsid w:val="008B7A56"/>
    <w:rsid w:val="008C2BB7"/>
    <w:rsid w:val="008C3DFA"/>
    <w:rsid w:val="008C5A1B"/>
    <w:rsid w:val="008C6983"/>
    <w:rsid w:val="008D01E0"/>
    <w:rsid w:val="008D033F"/>
    <w:rsid w:val="008D07FB"/>
    <w:rsid w:val="008D148D"/>
    <w:rsid w:val="008D1BF9"/>
    <w:rsid w:val="008D226F"/>
    <w:rsid w:val="008D36ED"/>
    <w:rsid w:val="008D3E4D"/>
    <w:rsid w:val="008D5209"/>
    <w:rsid w:val="008D5AAC"/>
    <w:rsid w:val="008E2C8E"/>
    <w:rsid w:val="008E48E2"/>
    <w:rsid w:val="008F634B"/>
    <w:rsid w:val="008F7CA7"/>
    <w:rsid w:val="00901069"/>
    <w:rsid w:val="00902116"/>
    <w:rsid w:val="00902AA7"/>
    <w:rsid w:val="00904762"/>
    <w:rsid w:val="00904971"/>
    <w:rsid w:val="00905471"/>
    <w:rsid w:val="0090603D"/>
    <w:rsid w:val="009071EA"/>
    <w:rsid w:val="009111FE"/>
    <w:rsid w:val="00915B9E"/>
    <w:rsid w:val="00921DD9"/>
    <w:rsid w:val="00921FB8"/>
    <w:rsid w:val="0092232A"/>
    <w:rsid w:val="00922F6A"/>
    <w:rsid w:val="00927779"/>
    <w:rsid w:val="00931487"/>
    <w:rsid w:val="00932298"/>
    <w:rsid w:val="00932A67"/>
    <w:rsid w:val="00933774"/>
    <w:rsid w:val="00940755"/>
    <w:rsid w:val="00940856"/>
    <w:rsid w:val="00940E73"/>
    <w:rsid w:val="00947C14"/>
    <w:rsid w:val="00953B91"/>
    <w:rsid w:val="009561F6"/>
    <w:rsid w:val="00956201"/>
    <w:rsid w:val="009563D1"/>
    <w:rsid w:val="009568E6"/>
    <w:rsid w:val="00956F3F"/>
    <w:rsid w:val="009571C5"/>
    <w:rsid w:val="00957DDD"/>
    <w:rsid w:val="009605E1"/>
    <w:rsid w:val="00960ACA"/>
    <w:rsid w:val="009619A4"/>
    <w:rsid w:val="00961D13"/>
    <w:rsid w:val="0096275F"/>
    <w:rsid w:val="009636E3"/>
    <w:rsid w:val="00963F42"/>
    <w:rsid w:val="009651FF"/>
    <w:rsid w:val="009677E5"/>
    <w:rsid w:val="00970172"/>
    <w:rsid w:val="009734E9"/>
    <w:rsid w:val="00982213"/>
    <w:rsid w:val="00983FD4"/>
    <w:rsid w:val="00984DD2"/>
    <w:rsid w:val="0098551C"/>
    <w:rsid w:val="009862E4"/>
    <w:rsid w:val="00987473"/>
    <w:rsid w:val="009900B9"/>
    <w:rsid w:val="00990CC1"/>
    <w:rsid w:val="00993412"/>
    <w:rsid w:val="009936CA"/>
    <w:rsid w:val="00995A84"/>
    <w:rsid w:val="009A01A0"/>
    <w:rsid w:val="009A024E"/>
    <w:rsid w:val="009A0920"/>
    <w:rsid w:val="009A17C8"/>
    <w:rsid w:val="009A2FAE"/>
    <w:rsid w:val="009A3D85"/>
    <w:rsid w:val="009A6687"/>
    <w:rsid w:val="009A6EE6"/>
    <w:rsid w:val="009A77B1"/>
    <w:rsid w:val="009B0813"/>
    <w:rsid w:val="009B091E"/>
    <w:rsid w:val="009B0FDB"/>
    <w:rsid w:val="009B113E"/>
    <w:rsid w:val="009B1563"/>
    <w:rsid w:val="009B1E0F"/>
    <w:rsid w:val="009B4051"/>
    <w:rsid w:val="009B6C60"/>
    <w:rsid w:val="009B71B1"/>
    <w:rsid w:val="009C02E4"/>
    <w:rsid w:val="009C0771"/>
    <w:rsid w:val="009C11F0"/>
    <w:rsid w:val="009C1510"/>
    <w:rsid w:val="009C164F"/>
    <w:rsid w:val="009C73C1"/>
    <w:rsid w:val="009C7DCE"/>
    <w:rsid w:val="009D5999"/>
    <w:rsid w:val="009D670D"/>
    <w:rsid w:val="009E0928"/>
    <w:rsid w:val="009E2181"/>
    <w:rsid w:val="009E55E1"/>
    <w:rsid w:val="009E5C52"/>
    <w:rsid w:val="009E5C5B"/>
    <w:rsid w:val="009E62B9"/>
    <w:rsid w:val="009E6DF1"/>
    <w:rsid w:val="009E704D"/>
    <w:rsid w:val="009EF44F"/>
    <w:rsid w:val="009F0DEE"/>
    <w:rsid w:val="009F1369"/>
    <w:rsid w:val="009F338F"/>
    <w:rsid w:val="009F3CAD"/>
    <w:rsid w:val="00A007A1"/>
    <w:rsid w:val="00A00DCD"/>
    <w:rsid w:val="00A01D8E"/>
    <w:rsid w:val="00A02120"/>
    <w:rsid w:val="00A02B16"/>
    <w:rsid w:val="00A03654"/>
    <w:rsid w:val="00A07720"/>
    <w:rsid w:val="00A1009C"/>
    <w:rsid w:val="00A13A88"/>
    <w:rsid w:val="00A14C23"/>
    <w:rsid w:val="00A157DE"/>
    <w:rsid w:val="00A17632"/>
    <w:rsid w:val="00A21460"/>
    <w:rsid w:val="00A21937"/>
    <w:rsid w:val="00A233B9"/>
    <w:rsid w:val="00A269D5"/>
    <w:rsid w:val="00A3012B"/>
    <w:rsid w:val="00A30F95"/>
    <w:rsid w:val="00A32A56"/>
    <w:rsid w:val="00A36FE1"/>
    <w:rsid w:val="00A40307"/>
    <w:rsid w:val="00A407E0"/>
    <w:rsid w:val="00A41857"/>
    <w:rsid w:val="00A44C4C"/>
    <w:rsid w:val="00A45040"/>
    <w:rsid w:val="00A46930"/>
    <w:rsid w:val="00A52167"/>
    <w:rsid w:val="00A564A9"/>
    <w:rsid w:val="00A56A26"/>
    <w:rsid w:val="00A57D6D"/>
    <w:rsid w:val="00A658BC"/>
    <w:rsid w:val="00A66D30"/>
    <w:rsid w:val="00A704BA"/>
    <w:rsid w:val="00A70A05"/>
    <w:rsid w:val="00A73D7B"/>
    <w:rsid w:val="00A749BC"/>
    <w:rsid w:val="00A75066"/>
    <w:rsid w:val="00A80428"/>
    <w:rsid w:val="00A8589A"/>
    <w:rsid w:val="00A900FD"/>
    <w:rsid w:val="00A92C25"/>
    <w:rsid w:val="00A953D6"/>
    <w:rsid w:val="00AA164F"/>
    <w:rsid w:val="00AA39E2"/>
    <w:rsid w:val="00AA77D1"/>
    <w:rsid w:val="00AB05EA"/>
    <w:rsid w:val="00AB481C"/>
    <w:rsid w:val="00AB66F1"/>
    <w:rsid w:val="00AB7B3C"/>
    <w:rsid w:val="00AC09CA"/>
    <w:rsid w:val="00AC1EAB"/>
    <w:rsid w:val="00AC3E2D"/>
    <w:rsid w:val="00AC5576"/>
    <w:rsid w:val="00AC609C"/>
    <w:rsid w:val="00AC690A"/>
    <w:rsid w:val="00AC7A48"/>
    <w:rsid w:val="00AC7AD5"/>
    <w:rsid w:val="00AD292E"/>
    <w:rsid w:val="00AD2E5A"/>
    <w:rsid w:val="00AD4DC1"/>
    <w:rsid w:val="00AD4DF0"/>
    <w:rsid w:val="00AD5251"/>
    <w:rsid w:val="00AD5563"/>
    <w:rsid w:val="00AD62CB"/>
    <w:rsid w:val="00AE0F3D"/>
    <w:rsid w:val="00AE3E2B"/>
    <w:rsid w:val="00AE5577"/>
    <w:rsid w:val="00AE730B"/>
    <w:rsid w:val="00AE774B"/>
    <w:rsid w:val="00AF0F8A"/>
    <w:rsid w:val="00AF1B07"/>
    <w:rsid w:val="00AF4225"/>
    <w:rsid w:val="00AF5492"/>
    <w:rsid w:val="00AF5F51"/>
    <w:rsid w:val="00AF7909"/>
    <w:rsid w:val="00B00A59"/>
    <w:rsid w:val="00B03F74"/>
    <w:rsid w:val="00B0422F"/>
    <w:rsid w:val="00B04ADB"/>
    <w:rsid w:val="00B04B5D"/>
    <w:rsid w:val="00B05627"/>
    <w:rsid w:val="00B0647D"/>
    <w:rsid w:val="00B06733"/>
    <w:rsid w:val="00B1144F"/>
    <w:rsid w:val="00B13985"/>
    <w:rsid w:val="00B14515"/>
    <w:rsid w:val="00B15D9F"/>
    <w:rsid w:val="00B16059"/>
    <w:rsid w:val="00B171AF"/>
    <w:rsid w:val="00B17C5B"/>
    <w:rsid w:val="00B2015C"/>
    <w:rsid w:val="00B2030B"/>
    <w:rsid w:val="00B21DC1"/>
    <w:rsid w:val="00B21FC9"/>
    <w:rsid w:val="00B25D75"/>
    <w:rsid w:val="00B30029"/>
    <w:rsid w:val="00B329D4"/>
    <w:rsid w:val="00B33E42"/>
    <w:rsid w:val="00B34B6D"/>
    <w:rsid w:val="00B354A1"/>
    <w:rsid w:val="00B37557"/>
    <w:rsid w:val="00B4588A"/>
    <w:rsid w:val="00B46635"/>
    <w:rsid w:val="00B46B5C"/>
    <w:rsid w:val="00B542AA"/>
    <w:rsid w:val="00B54DDF"/>
    <w:rsid w:val="00B550D8"/>
    <w:rsid w:val="00B575F7"/>
    <w:rsid w:val="00B6078D"/>
    <w:rsid w:val="00B61458"/>
    <w:rsid w:val="00B7088D"/>
    <w:rsid w:val="00B731E8"/>
    <w:rsid w:val="00B761EF"/>
    <w:rsid w:val="00B76EAA"/>
    <w:rsid w:val="00B7714B"/>
    <w:rsid w:val="00B81A0E"/>
    <w:rsid w:val="00B830FA"/>
    <w:rsid w:val="00B8527A"/>
    <w:rsid w:val="00B93B8B"/>
    <w:rsid w:val="00B95F7F"/>
    <w:rsid w:val="00B9752A"/>
    <w:rsid w:val="00BA089C"/>
    <w:rsid w:val="00BA28D5"/>
    <w:rsid w:val="00BA3B21"/>
    <w:rsid w:val="00BA584C"/>
    <w:rsid w:val="00BA6594"/>
    <w:rsid w:val="00BA745E"/>
    <w:rsid w:val="00BB45A2"/>
    <w:rsid w:val="00BB4BDF"/>
    <w:rsid w:val="00BB529C"/>
    <w:rsid w:val="00BB5C21"/>
    <w:rsid w:val="00BB656B"/>
    <w:rsid w:val="00BB7569"/>
    <w:rsid w:val="00BC0EDC"/>
    <w:rsid w:val="00BC3DC6"/>
    <w:rsid w:val="00BC4354"/>
    <w:rsid w:val="00BC68EA"/>
    <w:rsid w:val="00BD229C"/>
    <w:rsid w:val="00BD5943"/>
    <w:rsid w:val="00BD633A"/>
    <w:rsid w:val="00BD695B"/>
    <w:rsid w:val="00BD6E81"/>
    <w:rsid w:val="00BD73E7"/>
    <w:rsid w:val="00BE33F4"/>
    <w:rsid w:val="00BE39A9"/>
    <w:rsid w:val="00BE7A0A"/>
    <w:rsid w:val="00BF08AC"/>
    <w:rsid w:val="00BF18E3"/>
    <w:rsid w:val="00BF25FA"/>
    <w:rsid w:val="00BF2A06"/>
    <w:rsid w:val="00BF3A2B"/>
    <w:rsid w:val="00BF404F"/>
    <w:rsid w:val="00BF4A6D"/>
    <w:rsid w:val="00BF5FBA"/>
    <w:rsid w:val="00BF6616"/>
    <w:rsid w:val="00C016C0"/>
    <w:rsid w:val="00C02251"/>
    <w:rsid w:val="00C0676F"/>
    <w:rsid w:val="00C06C1D"/>
    <w:rsid w:val="00C06FB5"/>
    <w:rsid w:val="00C10583"/>
    <w:rsid w:val="00C16BD9"/>
    <w:rsid w:val="00C20812"/>
    <w:rsid w:val="00C20A1F"/>
    <w:rsid w:val="00C22DC0"/>
    <w:rsid w:val="00C22F18"/>
    <w:rsid w:val="00C232E5"/>
    <w:rsid w:val="00C24A32"/>
    <w:rsid w:val="00C24DA3"/>
    <w:rsid w:val="00C26108"/>
    <w:rsid w:val="00C34E38"/>
    <w:rsid w:val="00C3749F"/>
    <w:rsid w:val="00C40227"/>
    <w:rsid w:val="00C40429"/>
    <w:rsid w:val="00C42A54"/>
    <w:rsid w:val="00C43C94"/>
    <w:rsid w:val="00C4604B"/>
    <w:rsid w:val="00C46A3C"/>
    <w:rsid w:val="00C470B9"/>
    <w:rsid w:val="00C502B1"/>
    <w:rsid w:val="00C50550"/>
    <w:rsid w:val="00C5115C"/>
    <w:rsid w:val="00C5236C"/>
    <w:rsid w:val="00C533E4"/>
    <w:rsid w:val="00C540D7"/>
    <w:rsid w:val="00C54134"/>
    <w:rsid w:val="00C60B11"/>
    <w:rsid w:val="00C616FB"/>
    <w:rsid w:val="00C62F40"/>
    <w:rsid w:val="00C6305D"/>
    <w:rsid w:val="00C650E5"/>
    <w:rsid w:val="00C6620A"/>
    <w:rsid w:val="00C66A59"/>
    <w:rsid w:val="00C66C58"/>
    <w:rsid w:val="00C6720F"/>
    <w:rsid w:val="00C7006E"/>
    <w:rsid w:val="00C75754"/>
    <w:rsid w:val="00C763BB"/>
    <w:rsid w:val="00C7795D"/>
    <w:rsid w:val="00C81230"/>
    <w:rsid w:val="00C825B4"/>
    <w:rsid w:val="00C837D1"/>
    <w:rsid w:val="00C83A2D"/>
    <w:rsid w:val="00C8509F"/>
    <w:rsid w:val="00C86EBC"/>
    <w:rsid w:val="00C90801"/>
    <w:rsid w:val="00C90C42"/>
    <w:rsid w:val="00C93D4D"/>
    <w:rsid w:val="00C93EC1"/>
    <w:rsid w:val="00C9790D"/>
    <w:rsid w:val="00CA15BD"/>
    <w:rsid w:val="00CA3ECE"/>
    <w:rsid w:val="00CA4753"/>
    <w:rsid w:val="00CA5161"/>
    <w:rsid w:val="00CA57E0"/>
    <w:rsid w:val="00CA5E8F"/>
    <w:rsid w:val="00CA6855"/>
    <w:rsid w:val="00CB007E"/>
    <w:rsid w:val="00CB0D01"/>
    <w:rsid w:val="00CB1075"/>
    <w:rsid w:val="00CB3872"/>
    <w:rsid w:val="00CC185C"/>
    <w:rsid w:val="00CC1E7E"/>
    <w:rsid w:val="00CC239E"/>
    <w:rsid w:val="00CC244F"/>
    <w:rsid w:val="00CC4A52"/>
    <w:rsid w:val="00CC5283"/>
    <w:rsid w:val="00CC66CF"/>
    <w:rsid w:val="00CC7DE5"/>
    <w:rsid w:val="00CD0468"/>
    <w:rsid w:val="00CD2086"/>
    <w:rsid w:val="00CD2D85"/>
    <w:rsid w:val="00CD62FB"/>
    <w:rsid w:val="00CE1A4C"/>
    <w:rsid w:val="00CE4369"/>
    <w:rsid w:val="00CE51D2"/>
    <w:rsid w:val="00CE5D1B"/>
    <w:rsid w:val="00CE63C4"/>
    <w:rsid w:val="00CE6C81"/>
    <w:rsid w:val="00CF2220"/>
    <w:rsid w:val="00CF2390"/>
    <w:rsid w:val="00CF3111"/>
    <w:rsid w:val="00CF46A0"/>
    <w:rsid w:val="00CF4B00"/>
    <w:rsid w:val="00CF7409"/>
    <w:rsid w:val="00D02115"/>
    <w:rsid w:val="00D03FAC"/>
    <w:rsid w:val="00D0615F"/>
    <w:rsid w:val="00D06419"/>
    <w:rsid w:val="00D06522"/>
    <w:rsid w:val="00D069A8"/>
    <w:rsid w:val="00D0714A"/>
    <w:rsid w:val="00D13615"/>
    <w:rsid w:val="00D16686"/>
    <w:rsid w:val="00D175B9"/>
    <w:rsid w:val="00D2016E"/>
    <w:rsid w:val="00D21FCA"/>
    <w:rsid w:val="00D22837"/>
    <w:rsid w:val="00D23A11"/>
    <w:rsid w:val="00D24440"/>
    <w:rsid w:val="00D24DAE"/>
    <w:rsid w:val="00D24E6F"/>
    <w:rsid w:val="00D25ECA"/>
    <w:rsid w:val="00D26AA5"/>
    <w:rsid w:val="00D26C90"/>
    <w:rsid w:val="00D316D0"/>
    <w:rsid w:val="00D3352E"/>
    <w:rsid w:val="00D33897"/>
    <w:rsid w:val="00D35008"/>
    <w:rsid w:val="00D3696C"/>
    <w:rsid w:val="00D37F5C"/>
    <w:rsid w:val="00D41954"/>
    <w:rsid w:val="00D41BED"/>
    <w:rsid w:val="00D41DAA"/>
    <w:rsid w:val="00D43E4D"/>
    <w:rsid w:val="00D448FB"/>
    <w:rsid w:val="00D449E7"/>
    <w:rsid w:val="00D4749C"/>
    <w:rsid w:val="00D512DD"/>
    <w:rsid w:val="00D516DE"/>
    <w:rsid w:val="00D54C11"/>
    <w:rsid w:val="00D5516C"/>
    <w:rsid w:val="00D56786"/>
    <w:rsid w:val="00D56AFE"/>
    <w:rsid w:val="00D57D84"/>
    <w:rsid w:val="00D6142E"/>
    <w:rsid w:val="00D61EB2"/>
    <w:rsid w:val="00D62B39"/>
    <w:rsid w:val="00D66FCC"/>
    <w:rsid w:val="00D674E1"/>
    <w:rsid w:val="00D7006E"/>
    <w:rsid w:val="00D71A0B"/>
    <w:rsid w:val="00D72D01"/>
    <w:rsid w:val="00D744BD"/>
    <w:rsid w:val="00D76922"/>
    <w:rsid w:val="00D8126C"/>
    <w:rsid w:val="00D81290"/>
    <w:rsid w:val="00D8445A"/>
    <w:rsid w:val="00D854AA"/>
    <w:rsid w:val="00D85FF6"/>
    <w:rsid w:val="00D86AB5"/>
    <w:rsid w:val="00D86B91"/>
    <w:rsid w:val="00D877EA"/>
    <w:rsid w:val="00D919E2"/>
    <w:rsid w:val="00D94789"/>
    <w:rsid w:val="00D9546B"/>
    <w:rsid w:val="00D96618"/>
    <w:rsid w:val="00D96B19"/>
    <w:rsid w:val="00DA0FFF"/>
    <w:rsid w:val="00DA17FD"/>
    <w:rsid w:val="00DA3B8C"/>
    <w:rsid w:val="00DA7FC0"/>
    <w:rsid w:val="00DB00E3"/>
    <w:rsid w:val="00DB5020"/>
    <w:rsid w:val="00DB5CFE"/>
    <w:rsid w:val="00DB6580"/>
    <w:rsid w:val="00DC2D55"/>
    <w:rsid w:val="00DC2E3B"/>
    <w:rsid w:val="00DC3234"/>
    <w:rsid w:val="00DC3FDB"/>
    <w:rsid w:val="00DC7C40"/>
    <w:rsid w:val="00DC7C49"/>
    <w:rsid w:val="00DC7CBA"/>
    <w:rsid w:val="00DD25B7"/>
    <w:rsid w:val="00DD4296"/>
    <w:rsid w:val="00DD44CE"/>
    <w:rsid w:val="00DD4551"/>
    <w:rsid w:val="00DE1F23"/>
    <w:rsid w:val="00DE3CAC"/>
    <w:rsid w:val="00DE57FD"/>
    <w:rsid w:val="00DE6684"/>
    <w:rsid w:val="00DE6C1A"/>
    <w:rsid w:val="00DE7813"/>
    <w:rsid w:val="00DF08A0"/>
    <w:rsid w:val="00DF0C0A"/>
    <w:rsid w:val="00DF2EA8"/>
    <w:rsid w:val="00DF32A7"/>
    <w:rsid w:val="00DF5127"/>
    <w:rsid w:val="00DF75D9"/>
    <w:rsid w:val="00E00746"/>
    <w:rsid w:val="00E00A43"/>
    <w:rsid w:val="00E02427"/>
    <w:rsid w:val="00E0337F"/>
    <w:rsid w:val="00E112EB"/>
    <w:rsid w:val="00E13E02"/>
    <w:rsid w:val="00E14ED9"/>
    <w:rsid w:val="00E1504B"/>
    <w:rsid w:val="00E152BE"/>
    <w:rsid w:val="00E15CB1"/>
    <w:rsid w:val="00E16F5D"/>
    <w:rsid w:val="00E2086D"/>
    <w:rsid w:val="00E2113A"/>
    <w:rsid w:val="00E21484"/>
    <w:rsid w:val="00E26CA7"/>
    <w:rsid w:val="00E26E13"/>
    <w:rsid w:val="00E275A8"/>
    <w:rsid w:val="00E318E5"/>
    <w:rsid w:val="00E32A01"/>
    <w:rsid w:val="00E32C69"/>
    <w:rsid w:val="00E33766"/>
    <w:rsid w:val="00E33A19"/>
    <w:rsid w:val="00E360AD"/>
    <w:rsid w:val="00E37E84"/>
    <w:rsid w:val="00E4056F"/>
    <w:rsid w:val="00E42102"/>
    <w:rsid w:val="00E4303E"/>
    <w:rsid w:val="00E45B7A"/>
    <w:rsid w:val="00E4667F"/>
    <w:rsid w:val="00E50642"/>
    <w:rsid w:val="00E534C2"/>
    <w:rsid w:val="00E6119D"/>
    <w:rsid w:val="00E61464"/>
    <w:rsid w:val="00E628C1"/>
    <w:rsid w:val="00E63270"/>
    <w:rsid w:val="00E66E19"/>
    <w:rsid w:val="00E705F0"/>
    <w:rsid w:val="00E71725"/>
    <w:rsid w:val="00E73B83"/>
    <w:rsid w:val="00E74228"/>
    <w:rsid w:val="00E745DE"/>
    <w:rsid w:val="00E7461F"/>
    <w:rsid w:val="00E80A10"/>
    <w:rsid w:val="00E82614"/>
    <w:rsid w:val="00E82B6C"/>
    <w:rsid w:val="00E82E5F"/>
    <w:rsid w:val="00E8561E"/>
    <w:rsid w:val="00E86411"/>
    <w:rsid w:val="00E90622"/>
    <w:rsid w:val="00E90C93"/>
    <w:rsid w:val="00E90DB8"/>
    <w:rsid w:val="00E90DC5"/>
    <w:rsid w:val="00E91801"/>
    <w:rsid w:val="00E933AC"/>
    <w:rsid w:val="00E93E48"/>
    <w:rsid w:val="00E97E31"/>
    <w:rsid w:val="00EA0F5F"/>
    <w:rsid w:val="00EA1C09"/>
    <w:rsid w:val="00EA245E"/>
    <w:rsid w:val="00EA34B4"/>
    <w:rsid w:val="00EA5895"/>
    <w:rsid w:val="00EA70A4"/>
    <w:rsid w:val="00EB1C92"/>
    <w:rsid w:val="00EB4E2A"/>
    <w:rsid w:val="00EB69DD"/>
    <w:rsid w:val="00EC0FB9"/>
    <w:rsid w:val="00EC1F52"/>
    <w:rsid w:val="00EC38D3"/>
    <w:rsid w:val="00EC5893"/>
    <w:rsid w:val="00EC7EE1"/>
    <w:rsid w:val="00ED187C"/>
    <w:rsid w:val="00ED56CB"/>
    <w:rsid w:val="00ED62D3"/>
    <w:rsid w:val="00ED6846"/>
    <w:rsid w:val="00ED7A5C"/>
    <w:rsid w:val="00ED7CC4"/>
    <w:rsid w:val="00EE1C35"/>
    <w:rsid w:val="00EE230D"/>
    <w:rsid w:val="00EE42F7"/>
    <w:rsid w:val="00EE4E63"/>
    <w:rsid w:val="00EE4EDE"/>
    <w:rsid w:val="00EE7DFD"/>
    <w:rsid w:val="00EF21AF"/>
    <w:rsid w:val="00EF2A47"/>
    <w:rsid w:val="00EF3481"/>
    <w:rsid w:val="00EF5018"/>
    <w:rsid w:val="00EF5B82"/>
    <w:rsid w:val="00F01357"/>
    <w:rsid w:val="00F01552"/>
    <w:rsid w:val="00F01574"/>
    <w:rsid w:val="00F04285"/>
    <w:rsid w:val="00F06B8F"/>
    <w:rsid w:val="00F06F8E"/>
    <w:rsid w:val="00F110F6"/>
    <w:rsid w:val="00F11EA6"/>
    <w:rsid w:val="00F12266"/>
    <w:rsid w:val="00F1467F"/>
    <w:rsid w:val="00F147E8"/>
    <w:rsid w:val="00F14CE7"/>
    <w:rsid w:val="00F1573C"/>
    <w:rsid w:val="00F165AF"/>
    <w:rsid w:val="00F174B6"/>
    <w:rsid w:val="00F224DD"/>
    <w:rsid w:val="00F23DD6"/>
    <w:rsid w:val="00F26FE2"/>
    <w:rsid w:val="00F27520"/>
    <w:rsid w:val="00F3082D"/>
    <w:rsid w:val="00F31963"/>
    <w:rsid w:val="00F324A9"/>
    <w:rsid w:val="00F335A4"/>
    <w:rsid w:val="00F33746"/>
    <w:rsid w:val="00F3482E"/>
    <w:rsid w:val="00F37859"/>
    <w:rsid w:val="00F37C45"/>
    <w:rsid w:val="00F4073C"/>
    <w:rsid w:val="00F418E7"/>
    <w:rsid w:val="00F42641"/>
    <w:rsid w:val="00F430CC"/>
    <w:rsid w:val="00F44109"/>
    <w:rsid w:val="00F4425F"/>
    <w:rsid w:val="00F4511E"/>
    <w:rsid w:val="00F4546D"/>
    <w:rsid w:val="00F55608"/>
    <w:rsid w:val="00F5560C"/>
    <w:rsid w:val="00F56FE8"/>
    <w:rsid w:val="00F60545"/>
    <w:rsid w:val="00F61260"/>
    <w:rsid w:val="00F61432"/>
    <w:rsid w:val="00F62445"/>
    <w:rsid w:val="00F636E4"/>
    <w:rsid w:val="00F63DFD"/>
    <w:rsid w:val="00F63F00"/>
    <w:rsid w:val="00F647ED"/>
    <w:rsid w:val="00F657AB"/>
    <w:rsid w:val="00F70283"/>
    <w:rsid w:val="00F70E39"/>
    <w:rsid w:val="00F715AA"/>
    <w:rsid w:val="00F72117"/>
    <w:rsid w:val="00F72B17"/>
    <w:rsid w:val="00F72F6C"/>
    <w:rsid w:val="00F7470E"/>
    <w:rsid w:val="00F7474C"/>
    <w:rsid w:val="00F7594A"/>
    <w:rsid w:val="00F75E10"/>
    <w:rsid w:val="00F764DD"/>
    <w:rsid w:val="00F80A04"/>
    <w:rsid w:val="00F8454A"/>
    <w:rsid w:val="00F905FD"/>
    <w:rsid w:val="00F90F56"/>
    <w:rsid w:val="00F9100F"/>
    <w:rsid w:val="00F91092"/>
    <w:rsid w:val="00F9123E"/>
    <w:rsid w:val="00F949A5"/>
    <w:rsid w:val="00F958B0"/>
    <w:rsid w:val="00FA0D4F"/>
    <w:rsid w:val="00FA12C3"/>
    <w:rsid w:val="00FA22B8"/>
    <w:rsid w:val="00FA27C8"/>
    <w:rsid w:val="00FA2D4A"/>
    <w:rsid w:val="00FA2E53"/>
    <w:rsid w:val="00FA3AA5"/>
    <w:rsid w:val="00FA3C4B"/>
    <w:rsid w:val="00FA5836"/>
    <w:rsid w:val="00FA5A90"/>
    <w:rsid w:val="00FB03D1"/>
    <w:rsid w:val="00FB2586"/>
    <w:rsid w:val="00FB389B"/>
    <w:rsid w:val="00FB636A"/>
    <w:rsid w:val="00FB66C1"/>
    <w:rsid w:val="00FB7409"/>
    <w:rsid w:val="00FB79B4"/>
    <w:rsid w:val="00FC29F3"/>
    <w:rsid w:val="00FC5C45"/>
    <w:rsid w:val="00FC616C"/>
    <w:rsid w:val="00FC61F4"/>
    <w:rsid w:val="00FC7B4D"/>
    <w:rsid w:val="00FC7D49"/>
    <w:rsid w:val="00FD1672"/>
    <w:rsid w:val="00FE0BDD"/>
    <w:rsid w:val="00FE185C"/>
    <w:rsid w:val="00FE2D12"/>
    <w:rsid w:val="00FE3148"/>
    <w:rsid w:val="00FE391D"/>
    <w:rsid w:val="00FE5CEE"/>
    <w:rsid w:val="00FF1C18"/>
    <w:rsid w:val="00FF517B"/>
    <w:rsid w:val="00FF59D2"/>
    <w:rsid w:val="00FF7A8A"/>
    <w:rsid w:val="017588AB"/>
    <w:rsid w:val="0188711E"/>
    <w:rsid w:val="019EEC3D"/>
    <w:rsid w:val="01F444C2"/>
    <w:rsid w:val="0201C06D"/>
    <w:rsid w:val="02192262"/>
    <w:rsid w:val="029BC013"/>
    <w:rsid w:val="02DA9A7C"/>
    <w:rsid w:val="02E573F3"/>
    <w:rsid w:val="0316CFFF"/>
    <w:rsid w:val="032A8169"/>
    <w:rsid w:val="03B9F777"/>
    <w:rsid w:val="04245C64"/>
    <w:rsid w:val="0474926C"/>
    <w:rsid w:val="04A02E2D"/>
    <w:rsid w:val="04B6F8AA"/>
    <w:rsid w:val="04B7FD35"/>
    <w:rsid w:val="04CD014A"/>
    <w:rsid w:val="057F000F"/>
    <w:rsid w:val="0582E3BF"/>
    <w:rsid w:val="05B2B834"/>
    <w:rsid w:val="06517B49"/>
    <w:rsid w:val="066A5DD1"/>
    <w:rsid w:val="06AA550B"/>
    <w:rsid w:val="06D59C18"/>
    <w:rsid w:val="06D62E35"/>
    <w:rsid w:val="06D670F9"/>
    <w:rsid w:val="06EDF546"/>
    <w:rsid w:val="06F19839"/>
    <w:rsid w:val="070CBCC7"/>
    <w:rsid w:val="070D7B7D"/>
    <w:rsid w:val="07487CB5"/>
    <w:rsid w:val="07F94C8A"/>
    <w:rsid w:val="084A9034"/>
    <w:rsid w:val="0854D814"/>
    <w:rsid w:val="087D927C"/>
    <w:rsid w:val="08B88E77"/>
    <w:rsid w:val="08D5AD02"/>
    <w:rsid w:val="08E554C8"/>
    <w:rsid w:val="09032CC4"/>
    <w:rsid w:val="09B0B125"/>
    <w:rsid w:val="0A19FA55"/>
    <w:rsid w:val="0A1DD8C8"/>
    <w:rsid w:val="0A37B53E"/>
    <w:rsid w:val="0A506D61"/>
    <w:rsid w:val="0B6B311D"/>
    <w:rsid w:val="0BA83E0C"/>
    <w:rsid w:val="0BFAE8E3"/>
    <w:rsid w:val="0C0C8401"/>
    <w:rsid w:val="0C141BD8"/>
    <w:rsid w:val="0C3A28EE"/>
    <w:rsid w:val="0C6817F7"/>
    <w:rsid w:val="0CBB228F"/>
    <w:rsid w:val="0CD3E0EA"/>
    <w:rsid w:val="0CE9E11E"/>
    <w:rsid w:val="0CFC0351"/>
    <w:rsid w:val="0D0DA047"/>
    <w:rsid w:val="0D7FC789"/>
    <w:rsid w:val="0DEBE67F"/>
    <w:rsid w:val="0E19B15B"/>
    <w:rsid w:val="0E1DEF33"/>
    <w:rsid w:val="0E6F5104"/>
    <w:rsid w:val="0E6FB14B"/>
    <w:rsid w:val="0E775642"/>
    <w:rsid w:val="0E97D3B2"/>
    <w:rsid w:val="0ECB3995"/>
    <w:rsid w:val="0EE6ACE2"/>
    <w:rsid w:val="0F498994"/>
    <w:rsid w:val="10877571"/>
    <w:rsid w:val="10E68549"/>
    <w:rsid w:val="1102855D"/>
    <w:rsid w:val="11524B2B"/>
    <w:rsid w:val="1159CB88"/>
    <w:rsid w:val="117CCBFB"/>
    <w:rsid w:val="11966AF4"/>
    <w:rsid w:val="119ED26A"/>
    <w:rsid w:val="11CF7474"/>
    <w:rsid w:val="1266470B"/>
    <w:rsid w:val="126E3491"/>
    <w:rsid w:val="12CEFFDD"/>
    <w:rsid w:val="12D6EF79"/>
    <w:rsid w:val="12DAC8AA"/>
    <w:rsid w:val="13523696"/>
    <w:rsid w:val="13C9E823"/>
    <w:rsid w:val="13FE7D7C"/>
    <w:rsid w:val="1445DF6B"/>
    <w:rsid w:val="145D5B7E"/>
    <w:rsid w:val="14A3BDCB"/>
    <w:rsid w:val="14E03B4F"/>
    <w:rsid w:val="14ECA631"/>
    <w:rsid w:val="158D5620"/>
    <w:rsid w:val="15C8674B"/>
    <w:rsid w:val="15EE172B"/>
    <w:rsid w:val="16330934"/>
    <w:rsid w:val="164D48C1"/>
    <w:rsid w:val="167483CC"/>
    <w:rsid w:val="167797F6"/>
    <w:rsid w:val="174D0888"/>
    <w:rsid w:val="17A74961"/>
    <w:rsid w:val="17B77C86"/>
    <w:rsid w:val="17C66510"/>
    <w:rsid w:val="17E8880C"/>
    <w:rsid w:val="17ED9123"/>
    <w:rsid w:val="1806EC51"/>
    <w:rsid w:val="183EB5F8"/>
    <w:rsid w:val="1862BCB5"/>
    <w:rsid w:val="18633EE4"/>
    <w:rsid w:val="18C6A815"/>
    <w:rsid w:val="18D1797F"/>
    <w:rsid w:val="18DF6E53"/>
    <w:rsid w:val="18FA4691"/>
    <w:rsid w:val="193278EB"/>
    <w:rsid w:val="19352871"/>
    <w:rsid w:val="19577AD1"/>
    <w:rsid w:val="19A915A6"/>
    <w:rsid w:val="19FD1C5D"/>
    <w:rsid w:val="1A1CD07F"/>
    <w:rsid w:val="1A7FE3ED"/>
    <w:rsid w:val="1A91D3D8"/>
    <w:rsid w:val="1AA45D6C"/>
    <w:rsid w:val="1AB520EF"/>
    <w:rsid w:val="1ABD0E75"/>
    <w:rsid w:val="1B07B8C5"/>
    <w:rsid w:val="1B3DEF4A"/>
    <w:rsid w:val="1B7E40BD"/>
    <w:rsid w:val="1B81C1FA"/>
    <w:rsid w:val="1BF2504A"/>
    <w:rsid w:val="1C1516D7"/>
    <w:rsid w:val="1C16CEC8"/>
    <w:rsid w:val="1C18F452"/>
    <w:rsid w:val="1CB6C7CE"/>
    <w:rsid w:val="1D9D62BE"/>
    <w:rsid w:val="1DA74908"/>
    <w:rsid w:val="1DDC65E6"/>
    <w:rsid w:val="1E53F9F0"/>
    <w:rsid w:val="1EC147D6"/>
    <w:rsid w:val="1ED1E933"/>
    <w:rsid w:val="1EDB571D"/>
    <w:rsid w:val="1EF2219A"/>
    <w:rsid w:val="1EF5D5A8"/>
    <w:rsid w:val="1F128C06"/>
    <w:rsid w:val="1F468501"/>
    <w:rsid w:val="1F4CB799"/>
    <w:rsid w:val="1F5BEC17"/>
    <w:rsid w:val="1F81D0F4"/>
    <w:rsid w:val="1FAE9208"/>
    <w:rsid w:val="1FD17295"/>
    <w:rsid w:val="2011606D"/>
    <w:rsid w:val="20566CA5"/>
    <w:rsid w:val="208884AD"/>
    <w:rsid w:val="20BF3B03"/>
    <w:rsid w:val="20C7BAA6"/>
    <w:rsid w:val="21149B0F"/>
    <w:rsid w:val="21384D56"/>
    <w:rsid w:val="21A826AB"/>
    <w:rsid w:val="21DC96E1"/>
    <w:rsid w:val="2223BD96"/>
    <w:rsid w:val="222D3F39"/>
    <w:rsid w:val="22823EFE"/>
    <w:rsid w:val="228FBE40"/>
    <w:rsid w:val="229646F4"/>
    <w:rsid w:val="22A5F145"/>
    <w:rsid w:val="22C4E079"/>
    <w:rsid w:val="22CBD0E5"/>
    <w:rsid w:val="2303563B"/>
    <w:rsid w:val="2310F4C4"/>
    <w:rsid w:val="2311F6C4"/>
    <w:rsid w:val="234EC8FC"/>
    <w:rsid w:val="23AD02D3"/>
    <w:rsid w:val="2415B5AB"/>
    <w:rsid w:val="245CDCEB"/>
    <w:rsid w:val="248D871E"/>
    <w:rsid w:val="24AB73DD"/>
    <w:rsid w:val="24D9A04F"/>
    <w:rsid w:val="25022E23"/>
    <w:rsid w:val="2509BA67"/>
    <w:rsid w:val="253EA014"/>
    <w:rsid w:val="2553D674"/>
    <w:rsid w:val="2594057B"/>
    <w:rsid w:val="25C5091E"/>
    <w:rsid w:val="25E022B8"/>
    <w:rsid w:val="26373857"/>
    <w:rsid w:val="26A456F2"/>
    <w:rsid w:val="26C3AB53"/>
    <w:rsid w:val="272558A0"/>
    <w:rsid w:val="27DF9DFF"/>
    <w:rsid w:val="285CEB03"/>
    <w:rsid w:val="2877A297"/>
    <w:rsid w:val="28A4A019"/>
    <w:rsid w:val="28CA3CF5"/>
    <w:rsid w:val="28D04135"/>
    <w:rsid w:val="28D11616"/>
    <w:rsid w:val="28F26EC9"/>
    <w:rsid w:val="294B7B86"/>
    <w:rsid w:val="295C8487"/>
    <w:rsid w:val="2972ED6E"/>
    <w:rsid w:val="29A02221"/>
    <w:rsid w:val="29A7128D"/>
    <w:rsid w:val="2AAB747F"/>
    <w:rsid w:val="2ACF657E"/>
    <w:rsid w:val="2AEE7695"/>
    <w:rsid w:val="2B3C61C1"/>
    <w:rsid w:val="2B3E9768"/>
    <w:rsid w:val="2B61027E"/>
    <w:rsid w:val="2B734F9F"/>
    <w:rsid w:val="2B8E9778"/>
    <w:rsid w:val="2BDE20D3"/>
    <w:rsid w:val="2C015632"/>
    <w:rsid w:val="2C09D2C4"/>
    <w:rsid w:val="2C15C907"/>
    <w:rsid w:val="2C2DE9B2"/>
    <w:rsid w:val="2C6F02A0"/>
    <w:rsid w:val="2C740F91"/>
    <w:rsid w:val="2C7D3AFF"/>
    <w:rsid w:val="2C89753C"/>
    <w:rsid w:val="2C8C08FE"/>
    <w:rsid w:val="2CE93B23"/>
    <w:rsid w:val="2D2B5C87"/>
    <w:rsid w:val="2D83F950"/>
    <w:rsid w:val="2D95FEF6"/>
    <w:rsid w:val="2DBBC0F5"/>
    <w:rsid w:val="2DCABB8D"/>
    <w:rsid w:val="2E07F367"/>
    <w:rsid w:val="2E550E12"/>
    <w:rsid w:val="2E830353"/>
    <w:rsid w:val="2E863979"/>
    <w:rsid w:val="2E9BD601"/>
    <w:rsid w:val="2E9C4540"/>
    <w:rsid w:val="2FCE2D88"/>
    <w:rsid w:val="2FFDBE46"/>
    <w:rsid w:val="300E622B"/>
    <w:rsid w:val="3058B2DE"/>
    <w:rsid w:val="30A4AD3D"/>
    <w:rsid w:val="30B44179"/>
    <w:rsid w:val="30BDC5A7"/>
    <w:rsid w:val="3125740D"/>
    <w:rsid w:val="313F93A3"/>
    <w:rsid w:val="3145B73B"/>
    <w:rsid w:val="321BC6B6"/>
    <w:rsid w:val="321D55ED"/>
    <w:rsid w:val="32526FBA"/>
    <w:rsid w:val="3256E374"/>
    <w:rsid w:val="329D8545"/>
    <w:rsid w:val="329F246F"/>
    <w:rsid w:val="32BBE028"/>
    <w:rsid w:val="32CBEF20"/>
    <w:rsid w:val="32DA3289"/>
    <w:rsid w:val="3362C1B7"/>
    <w:rsid w:val="33DDCE92"/>
    <w:rsid w:val="33FCA6B9"/>
    <w:rsid w:val="341F7E86"/>
    <w:rsid w:val="34594731"/>
    <w:rsid w:val="34A46132"/>
    <w:rsid w:val="34E91873"/>
    <w:rsid w:val="352EBC23"/>
    <w:rsid w:val="353C230B"/>
    <w:rsid w:val="3581F431"/>
    <w:rsid w:val="358DDC45"/>
    <w:rsid w:val="35CD9E23"/>
    <w:rsid w:val="35D6FC62"/>
    <w:rsid w:val="36123B03"/>
    <w:rsid w:val="367D4368"/>
    <w:rsid w:val="36BDBCFB"/>
    <w:rsid w:val="36CEC5FC"/>
    <w:rsid w:val="36EF5AB7"/>
    <w:rsid w:val="3713BBF0"/>
    <w:rsid w:val="37467151"/>
    <w:rsid w:val="377789B4"/>
    <w:rsid w:val="379CE080"/>
    <w:rsid w:val="37AF7185"/>
    <w:rsid w:val="382C2B33"/>
    <w:rsid w:val="382D2752"/>
    <w:rsid w:val="382E64B4"/>
    <w:rsid w:val="38325156"/>
    <w:rsid w:val="3864F6C4"/>
    <w:rsid w:val="387BBE30"/>
    <w:rsid w:val="38D6BDBF"/>
    <w:rsid w:val="38FCC57A"/>
    <w:rsid w:val="3904FF61"/>
    <w:rsid w:val="390B709B"/>
    <w:rsid w:val="390C0813"/>
    <w:rsid w:val="3950F8B1"/>
    <w:rsid w:val="397651C2"/>
    <w:rsid w:val="39B25C14"/>
    <w:rsid w:val="39BA9E35"/>
    <w:rsid w:val="3A0DE30F"/>
    <w:rsid w:val="3A14DF0E"/>
    <w:rsid w:val="3A24734A"/>
    <w:rsid w:val="3A35497A"/>
    <w:rsid w:val="3A395B15"/>
    <w:rsid w:val="3A6ADB0B"/>
    <w:rsid w:val="3B4D8D5D"/>
    <w:rsid w:val="3B5D7206"/>
    <w:rsid w:val="3B77B64F"/>
    <w:rsid w:val="3B7AEAA0"/>
    <w:rsid w:val="3B7BB9CF"/>
    <w:rsid w:val="3BBAB78B"/>
    <w:rsid w:val="3BF6928A"/>
    <w:rsid w:val="3C6886FB"/>
    <w:rsid w:val="3CE396E7"/>
    <w:rsid w:val="3D024BD9"/>
    <w:rsid w:val="3D1099C4"/>
    <w:rsid w:val="3D226C13"/>
    <w:rsid w:val="3E20F6CB"/>
    <w:rsid w:val="3E50A04D"/>
    <w:rsid w:val="3ED1210D"/>
    <w:rsid w:val="3ED4F1A8"/>
    <w:rsid w:val="3F446651"/>
    <w:rsid w:val="3FBFB901"/>
    <w:rsid w:val="4018605F"/>
    <w:rsid w:val="40605E58"/>
    <w:rsid w:val="406880C5"/>
    <w:rsid w:val="40F2C8B2"/>
    <w:rsid w:val="41B60BEB"/>
    <w:rsid w:val="41CD37FE"/>
    <w:rsid w:val="41E2A926"/>
    <w:rsid w:val="424095A1"/>
    <w:rsid w:val="429308C1"/>
    <w:rsid w:val="42CA04BA"/>
    <w:rsid w:val="43787DC9"/>
    <w:rsid w:val="43CB3163"/>
    <w:rsid w:val="43CCE927"/>
    <w:rsid w:val="43E32498"/>
    <w:rsid w:val="4411510A"/>
    <w:rsid w:val="441C6F5B"/>
    <w:rsid w:val="44472FC5"/>
    <w:rsid w:val="4447FD1F"/>
    <w:rsid w:val="445CEC71"/>
    <w:rsid w:val="44880D79"/>
    <w:rsid w:val="44A94D36"/>
    <w:rsid w:val="451FAE5D"/>
    <w:rsid w:val="45270AE6"/>
    <w:rsid w:val="45629676"/>
    <w:rsid w:val="457F5540"/>
    <w:rsid w:val="45A704E5"/>
    <w:rsid w:val="45E0402A"/>
    <w:rsid w:val="461B90AC"/>
    <w:rsid w:val="464BA64B"/>
    <w:rsid w:val="467547A2"/>
    <w:rsid w:val="4764AE96"/>
    <w:rsid w:val="47841112"/>
    <w:rsid w:val="4803B85F"/>
    <w:rsid w:val="482D6CCB"/>
    <w:rsid w:val="48A6E60F"/>
    <w:rsid w:val="48C66760"/>
    <w:rsid w:val="48D88A1C"/>
    <w:rsid w:val="48DD3A49"/>
    <w:rsid w:val="48E10E1F"/>
    <w:rsid w:val="492F0D85"/>
    <w:rsid w:val="49D018D5"/>
    <w:rsid w:val="49D71E79"/>
    <w:rsid w:val="4A42F0B2"/>
    <w:rsid w:val="4A8847E8"/>
    <w:rsid w:val="4ABFAA60"/>
    <w:rsid w:val="4BF6B620"/>
    <w:rsid w:val="4C262B12"/>
    <w:rsid w:val="4CCBF841"/>
    <w:rsid w:val="4D36C515"/>
    <w:rsid w:val="4D62D66B"/>
    <w:rsid w:val="4DBE875E"/>
    <w:rsid w:val="4E1C8357"/>
    <w:rsid w:val="4E3B9C0E"/>
    <w:rsid w:val="4E66BC90"/>
    <w:rsid w:val="4E842D5D"/>
    <w:rsid w:val="4EB4DA8D"/>
    <w:rsid w:val="4EBCB255"/>
    <w:rsid w:val="4EC77DB1"/>
    <w:rsid w:val="4EF8A28C"/>
    <w:rsid w:val="4F172738"/>
    <w:rsid w:val="4F2443A8"/>
    <w:rsid w:val="4F42AEBC"/>
    <w:rsid w:val="4FB5B40F"/>
    <w:rsid w:val="4FB715D0"/>
    <w:rsid w:val="4FEB00AD"/>
    <w:rsid w:val="4FF4520A"/>
    <w:rsid w:val="50B79006"/>
    <w:rsid w:val="50CEB6BE"/>
    <w:rsid w:val="50D0EA39"/>
    <w:rsid w:val="50D4F83D"/>
    <w:rsid w:val="50FEA998"/>
    <w:rsid w:val="514E6D35"/>
    <w:rsid w:val="51AC4937"/>
    <w:rsid w:val="51DA404D"/>
    <w:rsid w:val="51F45317"/>
    <w:rsid w:val="51F7121B"/>
    <w:rsid w:val="5210C1FD"/>
    <w:rsid w:val="52B834E2"/>
    <w:rsid w:val="52EE80B0"/>
    <w:rsid w:val="52F675A7"/>
    <w:rsid w:val="536C6046"/>
    <w:rsid w:val="537AABA6"/>
    <w:rsid w:val="539279E2"/>
    <w:rsid w:val="539DE73D"/>
    <w:rsid w:val="53AFA8A3"/>
    <w:rsid w:val="53DFE84E"/>
    <w:rsid w:val="540FDBAE"/>
    <w:rsid w:val="543B01DF"/>
    <w:rsid w:val="5459E7DE"/>
    <w:rsid w:val="5479ADB2"/>
    <w:rsid w:val="548508E6"/>
    <w:rsid w:val="5492DD80"/>
    <w:rsid w:val="54BDDA58"/>
    <w:rsid w:val="54F45C08"/>
    <w:rsid w:val="551AB902"/>
    <w:rsid w:val="55319842"/>
    <w:rsid w:val="555ECCF5"/>
    <w:rsid w:val="55A1CBA6"/>
    <w:rsid w:val="55A4C003"/>
    <w:rsid w:val="55ABA8FE"/>
    <w:rsid w:val="55B0B430"/>
    <w:rsid w:val="562D7A91"/>
    <w:rsid w:val="56A825D6"/>
    <w:rsid w:val="56ADE441"/>
    <w:rsid w:val="5700CF0C"/>
    <w:rsid w:val="572FE499"/>
    <w:rsid w:val="57798213"/>
    <w:rsid w:val="57CD7851"/>
    <w:rsid w:val="5858FEAC"/>
    <w:rsid w:val="58D9D10F"/>
    <w:rsid w:val="58DD205D"/>
    <w:rsid w:val="5941B87E"/>
    <w:rsid w:val="5992BF45"/>
    <w:rsid w:val="59933207"/>
    <w:rsid w:val="599E7609"/>
    <w:rsid w:val="59D392E7"/>
    <w:rsid w:val="5A21955E"/>
    <w:rsid w:val="5A407F37"/>
    <w:rsid w:val="5A78F0BE"/>
    <w:rsid w:val="5B22B1A4"/>
    <w:rsid w:val="5B4007E6"/>
    <w:rsid w:val="5B7EA5E1"/>
    <w:rsid w:val="5BBC33BE"/>
    <w:rsid w:val="5BC6E3CB"/>
    <w:rsid w:val="5C273A4E"/>
    <w:rsid w:val="5C2962D2"/>
    <w:rsid w:val="5CB2EF1A"/>
    <w:rsid w:val="5CF9BB69"/>
    <w:rsid w:val="5D35B9BB"/>
    <w:rsid w:val="5D84D73C"/>
    <w:rsid w:val="5DB06500"/>
    <w:rsid w:val="5DD41436"/>
    <w:rsid w:val="5E62941A"/>
    <w:rsid w:val="5F0CCD92"/>
    <w:rsid w:val="5F48A891"/>
    <w:rsid w:val="5F4FDBC1"/>
    <w:rsid w:val="5F5229AE"/>
    <w:rsid w:val="5F7E5CE7"/>
    <w:rsid w:val="5F81A5FD"/>
    <w:rsid w:val="5FB75679"/>
    <w:rsid w:val="5FBCE29C"/>
    <w:rsid w:val="602411D0"/>
    <w:rsid w:val="60244C41"/>
    <w:rsid w:val="606B669F"/>
    <w:rsid w:val="608604F2"/>
    <w:rsid w:val="60A45753"/>
    <w:rsid w:val="60C3A956"/>
    <w:rsid w:val="60DD55B5"/>
    <w:rsid w:val="6143717F"/>
    <w:rsid w:val="61580655"/>
    <w:rsid w:val="618A069D"/>
    <w:rsid w:val="61D967C4"/>
    <w:rsid w:val="620D040F"/>
    <w:rsid w:val="62688717"/>
    <w:rsid w:val="6288659E"/>
    <w:rsid w:val="648F0F9F"/>
    <w:rsid w:val="6516785F"/>
    <w:rsid w:val="65310182"/>
    <w:rsid w:val="6534BF2D"/>
    <w:rsid w:val="653DE63B"/>
    <w:rsid w:val="654C86C4"/>
    <w:rsid w:val="6566786F"/>
    <w:rsid w:val="65769D09"/>
    <w:rsid w:val="65A7AAD7"/>
    <w:rsid w:val="66482DD6"/>
    <w:rsid w:val="66700465"/>
    <w:rsid w:val="6671B50F"/>
    <w:rsid w:val="66D2B63D"/>
    <w:rsid w:val="6740FBFB"/>
    <w:rsid w:val="67FC4A99"/>
    <w:rsid w:val="680E6E8E"/>
    <w:rsid w:val="682207CB"/>
    <w:rsid w:val="682A20D6"/>
    <w:rsid w:val="683BE130"/>
    <w:rsid w:val="68D85B2D"/>
    <w:rsid w:val="68E58330"/>
    <w:rsid w:val="696EF868"/>
    <w:rsid w:val="69A22574"/>
    <w:rsid w:val="6A0A56FF"/>
    <w:rsid w:val="6A36BC83"/>
    <w:rsid w:val="6A3E74AD"/>
    <w:rsid w:val="6A7A5792"/>
    <w:rsid w:val="6A815391"/>
    <w:rsid w:val="6A8209DB"/>
    <w:rsid w:val="6A9B7712"/>
    <w:rsid w:val="6AA81F5D"/>
    <w:rsid w:val="6AE9BC4D"/>
    <w:rsid w:val="6BB698E9"/>
    <w:rsid w:val="6BF0DCBA"/>
    <w:rsid w:val="6C552A95"/>
    <w:rsid w:val="6C8104BA"/>
    <w:rsid w:val="6CB07EEE"/>
    <w:rsid w:val="6D0D34F2"/>
    <w:rsid w:val="6D28AD81"/>
    <w:rsid w:val="6D61146B"/>
    <w:rsid w:val="6DA5E87C"/>
    <w:rsid w:val="6DB94881"/>
    <w:rsid w:val="6E1DF00C"/>
    <w:rsid w:val="6EB62464"/>
    <w:rsid w:val="6F6AEC26"/>
    <w:rsid w:val="6F7EA16A"/>
    <w:rsid w:val="6F919854"/>
    <w:rsid w:val="6FEAC96B"/>
    <w:rsid w:val="6FFC8C4D"/>
    <w:rsid w:val="7050A98B"/>
    <w:rsid w:val="70EA5E04"/>
    <w:rsid w:val="71501FBF"/>
    <w:rsid w:val="718BB237"/>
    <w:rsid w:val="718F8708"/>
    <w:rsid w:val="719A9029"/>
    <w:rsid w:val="724709E0"/>
    <w:rsid w:val="72BE8264"/>
    <w:rsid w:val="73C7298B"/>
    <w:rsid w:val="73FABFAF"/>
    <w:rsid w:val="749583BD"/>
    <w:rsid w:val="74A84079"/>
    <w:rsid w:val="74DB4806"/>
    <w:rsid w:val="755C2961"/>
    <w:rsid w:val="75A0470F"/>
    <w:rsid w:val="75FC6A11"/>
    <w:rsid w:val="7632D603"/>
    <w:rsid w:val="769962CB"/>
    <w:rsid w:val="76EAECD0"/>
    <w:rsid w:val="76FF3FDD"/>
    <w:rsid w:val="7778B921"/>
    <w:rsid w:val="778DAF5E"/>
    <w:rsid w:val="77A4CD88"/>
    <w:rsid w:val="78021298"/>
    <w:rsid w:val="785E38AB"/>
    <w:rsid w:val="78894CE7"/>
    <w:rsid w:val="78A75CF9"/>
    <w:rsid w:val="78A9BB5F"/>
    <w:rsid w:val="78ADF937"/>
    <w:rsid w:val="78FF080E"/>
    <w:rsid w:val="795E58D2"/>
    <w:rsid w:val="79F860B2"/>
    <w:rsid w:val="7A1946A3"/>
    <w:rsid w:val="7A8AE756"/>
    <w:rsid w:val="7ABCBA28"/>
    <w:rsid w:val="7B29A367"/>
    <w:rsid w:val="7B406DE4"/>
    <w:rsid w:val="7B94749B"/>
    <w:rsid w:val="7C031A1A"/>
    <w:rsid w:val="7C120760"/>
    <w:rsid w:val="7C95621C"/>
    <w:rsid w:val="7CAEDF2D"/>
    <w:rsid w:val="7CBFE82E"/>
    <w:rsid w:val="7D024E6C"/>
    <w:rsid w:val="7D54E374"/>
    <w:rsid w:val="7D7CC755"/>
    <w:rsid w:val="7D849FA3"/>
    <w:rsid w:val="7DA5A670"/>
    <w:rsid w:val="7DC6F8C1"/>
    <w:rsid w:val="7E3CCEB6"/>
    <w:rsid w:val="7E48E615"/>
    <w:rsid w:val="7E526A43"/>
    <w:rsid w:val="7E8E7BED"/>
    <w:rsid w:val="7E8EA74D"/>
    <w:rsid w:val="7ED1A78E"/>
    <w:rsid w:val="7F0F99D4"/>
    <w:rsid w:val="7F44111F"/>
    <w:rsid w:val="7FB530AF"/>
    <w:rsid w:val="7FB7217C"/>
    <w:rsid w:val="7FDCFBC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ECC44"/>
  <w15:chartTrackingRefBased/>
  <w15:docId w15:val="{2B14836C-4CF2-463C-A473-5EE75687E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21DC96E1"/>
    <w:pPr>
      <w:jc w:val="both"/>
    </w:pPr>
  </w:style>
  <w:style w:type="paragraph" w:styleId="Heading1">
    <w:name w:val="heading 1"/>
    <w:basedOn w:val="Normal"/>
    <w:next w:val="Normal"/>
    <w:link w:val="Heading1Char"/>
    <w:uiPriority w:val="1"/>
    <w:qFormat/>
    <w:rsid w:val="21DC96E1"/>
    <w:pPr>
      <w:keepNext/>
      <w:numPr>
        <w:numId w:val="8"/>
      </w:numPr>
      <w:spacing w:before="360" w:after="180"/>
      <w:outlineLvl w:val="0"/>
    </w:pPr>
    <w:rPr>
      <w:rFonts w:ascii="Arial" w:hAnsi="Arial" w:eastAsia="Times New Roman" w:cs="Arial"/>
      <w:b/>
      <w:bCs/>
      <w:caps/>
      <w:color w:val="007FC5"/>
      <w:sz w:val="32"/>
      <w:szCs w:val="32"/>
      <w:lang w:eastAsia="de-DE"/>
    </w:rPr>
  </w:style>
  <w:style w:type="paragraph" w:styleId="Heading2">
    <w:name w:val="heading 2"/>
    <w:basedOn w:val="Normal"/>
    <w:next w:val="Normal"/>
    <w:link w:val="Heading2Char"/>
    <w:uiPriority w:val="1"/>
    <w:qFormat/>
    <w:rsid w:val="21DC96E1"/>
    <w:pPr>
      <w:keepNext/>
      <w:numPr>
        <w:ilvl w:val="1"/>
        <w:numId w:val="8"/>
      </w:numPr>
      <w:spacing w:before="360" w:after="180"/>
      <w:outlineLvl w:val="1"/>
    </w:pPr>
    <w:rPr>
      <w:rFonts w:eastAsia="Times New Roman" w:cs="Arial"/>
      <w:b/>
      <w:bCs/>
      <w:color w:val="007FC5"/>
      <w:sz w:val="28"/>
      <w:szCs w:val="28"/>
      <w:lang w:eastAsia="de-DE"/>
    </w:rPr>
  </w:style>
  <w:style w:type="paragraph" w:styleId="Heading3">
    <w:name w:val="heading 3"/>
    <w:basedOn w:val="Normal"/>
    <w:next w:val="Normal"/>
    <w:link w:val="Heading3Char"/>
    <w:uiPriority w:val="1"/>
    <w:qFormat/>
    <w:rsid w:val="21DC96E1"/>
    <w:pPr>
      <w:keepNext/>
      <w:numPr>
        <w:ilvl w:val="2"/>
        <w:numId w:val="8"/>
      </w:numPr>
      <w:spacing w:before="240" w:after="60"/>
      <w:outlineLvl w:val="2"/>
    </w:pPr>
    <w:rPr>
      <w:rFonts w:eastAsia="Times New Roman" w:cs="Arial"/>
      <w:b/>
      <w:bCs/>
      <w:sz w:val="26"/>
      <w:szCs w:val="26"/>
      <w:lang w:eastAsia="de-DE"/>
    </w:rPr>
  </w:style>
  <w:style w:type="paragraph" w:styleId="Heading4">
    <w:name w:val="heading 4"/>
    <w:basedOn w:val="Heading3"/>
    <w:next w:val="Normal"/>
    <w:link w:val="Heading4Char"/>
    <w:uiPriority w:val="9"/>
    <w:unhideWhenUsed/>
    <w:qFormat/>
    <w:rsid w:val="21DC96E1"/>
    <w:pPr>
      <w:ind w:left="862" w:hanging="862"/>
      <w:outlineLvl w:val="3"/>
    </w:pPr>
  </w:style>
  <w:style w:type="paragraph" w:styleId="Heading5">
    <w:name w:val="heading 5"/>
    <w:basedOn w:val="Normal"/>
    <w:next w:val="Normal"/>
    <w:link w:val="Heading5Char"/>
    <w:uiPriority w:val="1"/>
    <w:qFormat/>
    <w:rsid w:val="21DC96E1"/>
    <w:pPr>
      <w:numPr>
        <w:ilvl w:val="4"/>
        <w:numId w:val="8"/>
      </w:numPr>
      <w:spacing w:before="240" w:after="60"/>
      <w:outlineLvl w:val="4"/>
    </w:pPr>
    <w:rPr>
      <w:rFonts w:eastAsia="Times New Roman" w:cs="Times New Roman"/>
      <w:b/>
      <w:bCs/>
      <w:lang w:eastAsia="de-DE"/>
    </w:rPr>
  </w:style>
  <w:style w:type="paragraph" w:styleId="Heading6">
    <w:name w:val="heading 6"/>
    <w:basedOn w:val="Normal"/>
    <w:next w:val="Normal"/>
    <w:link w:val="Heading6Char"/>
    <w:uiPriority w:val="9"/>
    <w:semiHidden/>
    <w:unhideWhenUsed/>
    <w:qFormat/>
    <w:rsid w:val="21DC96E1"/>
    <w:pPr>
      <w:keepNext/>
      <w:keepLines/>
      <w:numPr>
        <w:ilvl w:val="5"/>
        <w:numId w:val="8"/>
      </w:numPr>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semiHidden/>
    <w:unhideWhenUsed/>
    <w:qFormat/>
    <w:rsid w:val="21DC96E1"/>
    <w:pPr>
      <w:keepNext/>
      <w:keepLines/>
      <w:numPr>
        <w:ilvl w:val="6"/>
        <w:numId w:val="8"/>
      </w:numPr>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semiHidden/>
    <w:unhideWhenUsed/>
    <w:qFormat/>
    <w:rsid w:val="21DC96E1"/>
    <w:pPr>
      <w:keepNext/>
      <w:keepLines/>
      <w:numPr>
        <w:ilvl w:val="7"/>
        <w:numId w:val="8"/>
      </w:numPr>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semiHidden/>
    <w:unhideWhenUsed/>
    <w:qFormat/>
    <w:rsid w:val="21DC96E1"/>
    <w:pPr>
      <w:keepNext/>
      <w:keepLines/>
      <w:numPr>
        <w:ilvl w:val="8"/>
        <w:numId w:val="8"/>
      </w:numPr>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21DC96E1"/>
    <w:pPr>
      <w:spacing w:after="0"/>
      <w:contextualSpacing/>
    </w:pPr>
    <w:rPr>
      <w:rFonts w:asciiTheme="majorHAnsi" w:hAnsiTheme="majorHAnsi" w:eastAsiaTheme="majorEastAsia" w:cstheme="majorBidi"/>
      <w:sz w:val="56"/>
      <w:szCs w:val="56"/>
    </w:rPr>
  </w:style>
  <w:style w:type="character" w:styleId="TitleChar" w:customStyle="1">
    <w:name w:val="Title Char"/>
    <w:basedOn w:val="DefaultParagraphFont"/>
    <w:link w:val="Title"/>
    <w:uiPriority w:val="10"/>
    <w:rsid w:val="1ED1E933"/>
    <w:rPr>
      <w:rFonts w:asciiTheme="majorHAnsi" w:hAnsiTheme="majorHAnsi" w:eastAsiaTheme="majorEastAsia" w:cstheme="majorBidi"/>
      <w:noProof w:val="0"/>
      <w:sz w:val="56"/>
      <w:szCs w:val="56"/>
      <w:lang w:val="de-DE"/>
    </w:rPr>
  </w:style>
  <w:style w:type="character" w:styleId="Heading1Char" w:customStyle="1">
    <w:name w:val="Heading 1 Char"/>
    <w:basedOn w:val="DefaultParagraphFont"/>
    <w:link w:val="Heading1"/>
    <w:uiPriority w:val="1"/>
    <w:rsid w:val="21DC96E1"/>
    <w:rPr>
      <w:rFonts w:ascii="Arial" w:hAnsi="Arial" w:eastAsia="Times New Roman" w:cs="Arial"/>
      <w:b/>
      <w:bCs/>
      <w:caps/>
      <w:color w:val="007FC5"/>
      <w:sz w:val="32"/>
      <w:szCs w:val="32"/>
      <w:lang w:eastAsia="de-DE"/>
    </w:rPr>
  </w:style>
  <w:style w:type="character" w:styleId="Heading2Char" w:customStyle="1">
    <w:name w:val="Heading 2 Char"/>
    <w:basedOn w:val="DefaultParagraphFont"/>
    <w:link w:val="Heading2"/>
    <w:uiPriority w:val="1"/>
    <w:rsid w:val="21DC96E1"/>
    <w:rPr>
      <w:rFonts w:eastAsia="Times New Roman" w:cs="Arial" w:asciiTheme="minorHAnsi" w:hAnsiTheme="minorHAnsi"/>
      <w:b/>
      <w:bCs/>
      <w:noProof w:val="0"/>
      <w:color w:val="007FC5"/>
      <w:sz w:val="28"/>
      <w:szCs w:val="28"/>
      <w:lang w:val="de-DE" w:eastAsia="de-DE"/>
    </w:rPr>
  </w:style>
  <w:style w:type="character" w:styleId="Heading3Char" w:customStyle="1">
    <w:name w:val="Heading 3 Char"/>
    <w:basedOn w:val="DefaultParagraphFont"/>
    <w:link w:val="Heading3"/>
    <w:uiPriority w:val="1"/>
    <w:rsid w:val="21DC96E1"/>
    <w:rPr>
      <w:rFonts w:eastAsia="Times New Roman" w:cs="Arial" w:asciiTheme="minorHAnsi" w:hAnsiTheme="minorHAnsi"/>
      <w:b/>
      <w:bCs/>
      <w:noProof w:val="0"/>
      <w:sz w:val="26"/>
      <w:szCs w:val="26"/>
      <w:lang w:val="de-DE" w:eastAsia="de-DE"/>
    </w:rPr>
  </w:style>
  <w:style w:type="character" w:styleId="Heading5Char" w:customStyle="1">
    <w:name w:val="Heading 5 Char"/>
    <w:basedOn w:val="DefaultParagraphFont"/>
    <w:link w:val="Heading5"/>
    <w:uiPriority w:val="1"/>
    <w:rsid w:val="21DC96E1"/>
    <w:rPr>
      <w:rFonts w:eastAsia="Times New Roman" w:cs="Times New Roman" w:asciiTheme="minorHAnsi" w:hAnsiTheme="minorHAnsi"/>
      <w:b/>
      <w:bCs/>
      <w:noProof w:val="0"/>
      <w:lang w:val="de-DE" w:eastAsia="de-DE"/>
    </w:rPr>
  </w:style>
  <w:style w:type="paragraph" w:styleId="Tabelle" w:customStyle="1">
    <w:name w:val="Tabelle"/>
    <w:basedOn w:val="Normal"/>
    <w:link w:val="TabelleZchn"/>
    <w:uiPriority w:val="1"/>
    <w:rsid w:val="21DC96E1"/>
    <w:pPr>
      <w:spacing w:before="40" w:after="40"/>
    </w:pPr>
    <w:rPr>
      <w:rFonts w:ascii="Tahoma" w:hAnsi="Tahoma" w:eastAsia="Times New Roman" w:cs="Times New Roman"/>
      <w:sz w:val="18"/>
      <w:szCs w:val="18"/>
      <w:lang w:eastAsia="de-DE"/>
    </w:rPr>
  </w:style>
  <w:style w:type="paragraph" w:styleId="Tabellenkopf" w:customStyle="1">
    <w:name w:val="Tabellenkopf"/>
    <w:basedOn w:val="Tabelle"/>
    <w:uiPriority w:val="1"/>
    <w:rsid w:val="21DC96E1"/>
    <w:rPr>
      <w:b/>
      <w:bCs/>
    </w:rPr>
  </w:style>
  <w:style w:type="paragraph" w:styleId="berschrift1ohne" w:customStyle="1">
    <w:name w:val="Überschrift 1 ohne"/>
    <w:basedOn w:val="Heading1"/>
    <w:uiPriority w:val="1"/>
    <w:rsid w:val="21DC96E1"/>
  </w:style>
  <w:style w:type="paragraph" w:styleId="TOC1">
    <w:name w:val="toc 1"/>
    <w:basedOn w:val="Normal"/>
    <w:next w:val="Normal"/>
    <w:uiPriority w:val="39"/>
    <w:rsid w:val="008D033F"/>
    <w:pPr>
      <w:tabs>
        <w:tab w:val="right" w:leader="dot" w:pos="9072"/>
      </w:tabs>
      <w:spacing w:before="120" w:after="40"/>
      <w:ind w:left="284" w:hanging="284"/>
    </w:pPr>
    <w:rPr>
      <w:rFonts w:eastAsia="Times New Roman" w:cs="Times New Roman"/>
      <w:b/>
      <w:sz w:val="20"/>
      <w:szCs w:val="20"/>
      <w:lang w:eastAsia="de-DE"/>
    </w:rPr>
  </w:style>
  <w:style w:type="paragraph" w:styleId="TOC2">
    <w:name w:val="toc 2"/>
    <w:basedOn w:val="Normal"/>
    <w:next w:val="Normal"/>
    <w:uiPriority w:val="39"/>
    <w:rsid w:val="000F1CAA"/>
    <w:pPr>
      <w:spacing w:after="40"/>
      <w:ind w:left="681" w:hanging="397"/>
    </w:pPr>
    <w:rPr>
      <w:rFonts w:eastAsia="Times New Roman" w:cs="Times New Roman"/>
      <w:sz w:val="20"/>
      <w:szCs w:val="20"/>
      <w:lang w:eastAsia="de-DE"/>
    </w:rPr>
  </w:style>
  <w:style w:type="paragraph" w:styleId="TOC3">
    <w:name w:val="toc 3"/>
    <w:basedOn w:val="Normal"/>
    <w:next w:val="Normal"/>
    <w:uiPriority w:val="39"/>
    <w:rsid w:val="00B8527A"/>
    <w:pPr>
      <w:tabs>
        <w:tab w:val="left" w:pos="1440"/>
        <w:tab w:val="right" w:leader="dot" w:pos="9062"/>
      </w:tabs>
      <w:spacing w:after="40"/>
      <w:ind w:left="1247" w:hanging="567"/>
    </w:pPr>
    <w:rPr>
      <w:rFonts w:eastAsia="Times New Roman" w:cs="Times New Roman"/>
      <w:sz w:val="20"/>
      <w:szCs w:val="20"/>
      <w:lang w:eastAsia="de-DE"/>
    </w:rPr>
  </w:style>
  <w:style w:type="character" w:styleId="Hyperlink">
    <w:name w:val="Hyperlink"/>
    <w:uiPriority w:val="99"/>
    <w:rsid w:val="002C17A5"/>
    <w:rPr>
      <w:color w:val="0000FF"/>
      <w:u w:val="single"/>
    </w:rPr>
  </w:style>
  <w:style w:type="character" w:styleId="TabelleZchn" w:customStyle="1">
    <w:name w:val="Tabelle Zchn"/>
    <w:link w:val="Tabelle"/>
    <w:uiPriority w:val="1"/>
    <w:rsid w:val="21DC96E1"/>
    <w:rPr>
      <w:rFonts w:ascii="Tahoma" w:hAnsi="Tahoma" w:eastAsia="Times New Roman" w:cs="Times New Roman"/>
      <w:noProof w:val="0"/>
      <w:sz w:val="18"/>
      <w:szCs w:val="18"/>
      <w:lang w:eastAsia="de-DE"/>
    </w:rPr>
  </w:style>
  <w:style w:type="paragraph" w:styleId="ListParagraph">
    <w:name w:val="List Paragraph"/>
    <w:basedOn w:val="Normal"/>
    <w:uiPriority w:val="34"/>
    <w:qFormat/>
    <w:rsid w:val="21DC96E1"/>
    <w:pPr>
      <w:spacing w:after="200"/>
      <w:ind w:left="720"/>
      <w:contextualSpacing/>
      <w:jc w:val="left"/>
    </w:pPr>
    <w:rPr>
      <w:rFonts w:ascii="Arial" w:hAnsi="Arial" w:eastAsiaTheme="minorEastAsia"/>
      <w:lang w:val="en-ZA"/>
    </w:rPr>
  </w:style>
  <w:style w:type="paragraph" w:styleId="FarbigeListe-Akzent11" w:customStyle="1">
    <w:name w:val="Farbige Liste - Akzent 11"/>
    <w:basedOn w:val="Normal"/>
    <w:uiPriority w:val="34"/>
    <w:qFormat/>
    <w:rsid w:val="21DC96E1"/>
    <w:pPr>
      <w:spacing w:after="0"/>
      <w:ind w:left="720"/>
      <w:contextualSpacing/>
      <w:jc w:val="left"/>
    </w:pPr>
    <w:rPr>
      <w:rFonts w:ascii="Arial" w:hAnsi="Arial" w:eastAsia="Cambria" w:cs="Times New Roman"/>
    </w:rPr>
  </w:style>
  <w:style w:type="table" w:styleId="TableGrid">
    <w:name w:val="Table Grid"/>
    <w:basedOn w:val="TableNormal"/>
    <w:uiPriority w:val="39"/>
    <w:rsid w:val="0039041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21DC96E1"/>
    <w:pPr>
      <w:tabs>
        <w:tab w:val="center" w:pos="4536"/>
        <w:tab w:val="right" w:pos="9072"/>
      </w:tabs>
      <w:spacing w:after="0"/>
    </w:pPr>
  </w:style>
  <w:style w:type="character" w:styleId="HeaderChar" w:customStyle="1">
    <w:name w:val="Header Char"/>
    <w:basedOn w:val="DefaultParagraphFont"/>
    <w:link w:val="Header"/>
    <w:uiPriority w:val="99"/>
    <w:rsid w:val="1ED1E933"/>
    <w:rPr>
      <w:noProof w:val="0"/>
      <w:sz w:val="24"/>
      <w:szCs w:val="24"/>
      <w:lang w:val="de-DE"/>
    </w:rPr>
  </w:style>
  <w:style w:type="paragraph" w:styleId="Footer">
    <w:name w:val="footer"/>
    <w:basedOn w:val="Normal"/>
    <w:link w:val="FooterChar"/>
    <w:uiPriority w:val="99"/>
    <w:unhideWhenUsed/>
    <w:rsid w:val="21DC96E1"/>
    <w:pPr>
      <w:tabs>
        <w:tab w:val="center" w:pos="4536"/>
        <w:tab w:val="right" w:pos="9072"/>
      </w:tabs>
      <w:spacing w:after="0"/>
    </w:pPr>
  </w:style>
  <w:style w:type="character" w:styleId="FooterChar" w:customStyle="1">
    <w:name w:val="Footer Char"/>
    <w:basedOn w:val="DefaultParagraphFont"/>
    <w:link w:val="Footer"/>
    <w:uiPriority w:val="99"/>
    <w:rsid w:val="1ED1E933"/>
    <w:rPr>
      <w:noProof w:val="0"/>
      <w:sz w:val="24"/>
      <w:szCs w:val="24"/>
      <w:lang w:val="de-DE"/>
    </w:rPr>
  </w:style>
  <w:style w:type="paragraph" w:styleId="TOCHeading">
    <w:name w:val="TOC Heading"/>
    <w:basedOn w:val="Heading1"/>
    <w:next w:val="Normal"/>
    <w:uiPriority w:val="39"/>
    <w:unhideWhenUsed/>
    <w:qFormat/>
    <w:rsid w:val="21DC96E1"/>
    <w:pPr>
      <w:keepLines/>
      <w:spacing w:before="240" w:after="0"/>
      <w:jc w:val="left"/>
    </w:pPr>
    <w:rPr>
      <w:rFonts w:asciiTheme="majorHAnsi" w:hAnsiTheme="majorHAnsi" w:eastAsiaTheme="majorEastAsia" w:cstheme="majorBidi"/>
      <w:b w:val="0"/>
      <w:bCs w:val="0"/>
      <w:caps w:val="0"/>
      <w:color w:val="2F5496" w:themeColor="accent1" w:themeShade="BF"/>
    </w:rPr>
  </w:style>
  <w:style w:type="paragraph" w:styleId="Ausfllen" w:customStyle="1">
    <w:name w:val="Ausfüllen"/>
    <w:basedOn w:val="Normal"/>
    <w:link w:val="AusfllenZchn"/>
    <w:uiPriority w:val="1"/>
    <w:rsid w:val="21DC96E1"/>
    <w:pPr>
      <w:spacing w:after="220"/>
      <w:jc w:val="left"/>
    </w:pPr>
    <w:rPr>
      <w:rFonts w:ascii="Tahoma" w:hAnsi="Tahoma" w:eastAsia="Times New Roman" w:cs="Times New Roman"/>
      <w:i/>
      <w:iCs/>
      <w:color w:val="000080"/>
      <w:sz w:val="20"/>
      <w:szCs w:val="20"/>
      <w:lang w:eastAsia="de-DE"/>
    </w:rPr>
  </w:style>
  <w:style w:type="character" w:styleId="AusfllenZchn" w:customStyle="1">
    <w:name w:val="Ausfüllen Zchn"/>
    <w:basedOn w:val="DefaultParagraphFont"/>
    <w:link w:val="Ausfllen"/>
    <w:uiPriority w:val="1"/>
    <w:rsid w:val="1ED1E933"/>
    <w:rPr>
      <w:rFonts w:ascii="Tahoma" w:hAnsi="Tahoma" w:eastAsia="Times New Roman" w:cs="Times New Roman"/>
      <w:i/>
      <w:iCs/>
      <w:noProof w:val="0"/>
      <w:color w:val="000080"/>
      <w:sz w:val="20"/>
      <w:szCs w:val="20"/>
      <w:lang w:val="de-DE" w:eastAsia="de-DE"/>
    </w:rPr>
  </w:style>
  <w:style w:type="paragraph" w:styleId="DefaultText" w:customStyle="1">
    <w:name w:val="Default Text"/>
    <w:basedOn w:val="Normal"/>
    <w:uiPriority w:val="1"/>
    <w:rsid w:val="21DC96E1"/>
    <w:pPr>
      <w:spacing w:before="28" w:after="0"/>
      <w:jc w:val="left"/>
    </w:pPr>
    <w:rPr>
      <w:rFonts w:ascii="Tms Rmn" w:hAnsi="Tms Rmn" w:eastAsia="Times New Roman" w:cs="Times New Roman"/>
    </w:rPr>
  </w:style>
  <w:style w:type="character" w:styleId="UnresolvedMention">
    <w:name w:val="Unresolved Mention"/>
    <w:basedOn w:val="DefaultParagraphFont"/>
    <w:uiPriority w:val="99"/>
    <w:semiHidden/>
    <w:unhideWhenUsed/>
    <w:rsid w:val="004762C2"/>
    <w:rPr>
      <w:color w:val="605E5C"/>
      <w:shd w:val="clear" w:color="auto" w:fill="E1DFDD"/>
    </w:rPr>
  </w:style>
  <w:style w:type="character" w:styleId="FollowedHyperlink">
    <w:name w:val="FollowedHyperlink"/>
    <w:basedOn w:val="DefaultParagraphFont"/>
    <w:uiPriority w:val="99"/>
    <w:semiHidden/>
    <w:unhideWhenUsed/>
    <w:rsid w:val="00805BC8"/>
    <w:rPr>
      <w:color w:val="954F72" w:themeColor="followedHyperlink"/>
      <w:u w:val="single"/>
    </w:rPr>
  </w:style>
  <w:style w:type="table" w:styleId="TableGridLight">
    <w:name w:val="Grid Table Light"/>
    <w:basedOn w:val="TableNormal"/>
    <w:uiPriority w:val="40"/>
    <w:rsid w:val="008E48E2"/>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AusfTabelle" w:customStyle="1">
    <w:name w:val="AusfTabelle"/>
    <w:basedOn w:val="Tabelle"/>
    <w:link w:val="AusfTabelleZchn"/>
    <w:uiPriority w:val="1"/>
    <w:rsid w:val="21DC96E1"/>
    <w:pPr>
      <w:jc w:val="left"/>
    </w:pPr>
    <w:rPr>
      <w:i/>
      <w:iCs/>
      <w:color w:val="000080"/>
    </w:rPr>
  </w:style>
  <w:style w:type="character" w:styleId="AusfTabelleZchn" w:customStyle="1">
    <w:name w:val="AusfTabelle Zchn"/>
    <w:basedOn w:val="TabelleZchn"/>
    <w:link w:val="AusfTabelle"/>
    <w:uiPriority w:val="1"/>
    <w:rsid w:val="21DC96E1"/>
    <w:rPr>
      <w:rFonts w:ascii="Tahoma" w:hAnsi="Tahoma" w:eastAsia="Times New Roman" w:cs="Times New Roman"/>
      <w:i/>
      <w:iCs/>
      <w:noProof w:val="0"/>
      <w:color w:val="000080"/>
      <w:sz w:val="18"/>
      <w:szCs w:val="18"/>
      <w:lang w:eastAsia="de-DE"/>
    </w:rPr>
  </w:style>
  <w:style w:type="character" w:styleId="Heading4Char" w:customStyle="1">
    <w:name w:val="Heading 4 Char"/>
    <w:basedOn w:val="DefaultParagraphFont"/>
    <w:link w:val="Heading4"/>
    <w:uiPriority w:val="9"/>
    <w:rsid w:val="21DC96E1"/>
    <w:rPr>
      <w:rFonts w:eastAsia="Times New Roman" w:cs="Arial" w:asciiTheme="minorHAnsi" w:hAnsiTheme="minorHAnsi"/>
      <w:b/>
      <w:bCs/>
      <w:noProof w:val="0"/>
      <w:sz w:val="26"/>
      <w:szCs w:val="26"/>
      <w:lang w:val="de-DE" w:eastAsia="de-DE"/>
    </w:rPr>
  </w:style>
  <w:style w:type="character" w:styleId="Heading6Char" w:customStyle="1">
    <w:name w:val="Heading 6 Char"/>
    <w:basedOn w:val="DefaultParagraphFont"/>
    <w:link w:val="Heading6"/>
    <w:uiPriority w:val="9"/>
    <w:semiHidden/>
    <w:rsid w:val="21DC96E1"/>
    <w:rPr>
      <w:rFonts w:asciiTheme="majorHAnsi" w:hAnsiTheme="majorHAnsi" w:eastAsiaTheme="majorEastAsia" w:cstheme="majorBidi"/>
      <w:noProof w:val="0"/>
      <w:color w:val="1F3763"/>
      <w:lang w:val="de-DE"/>
    </w:rPr>
  </w:style>
  <w:style w:type="character" w:styleId="Heading7Char" w:customStyle="1">
    <w:name w:val="Heading 7 Char"/>
    <w:basedOn w:val="DefaultParagraphFont"/>
    <w:link w:val="Heading7"/>
    <w:uiPriority w:val="9"/>
    <w:semiHidden/>
    <w:rsid w:val="21DC96E1"/>
    <w:rPr>
      <w:rFonts w:asciiTheme="majorHAnsi" w:hAnsiTheme="majorHAnsi" w:eastAsiaTheme="majorEastAsia" w:cstheme="majorBidi"/>
      <w:i/>
      <w:iCs/>
      <w:noProof w:val="0"/>
      <w:color w:val="1F3763"/>
      <w:lang w:val="de-DE"/>
    </w:rPr>
  </w:style>
  <w:style w:type="character" w:styleId="Heading8Char" w:customStyle="1">
    <w:name w:val="Heading 8 Char"/>
    <w:basedOn w:val="DefaultParagraphFont"/>
    <w:link w:val="Heading8"/>
    <w:uiPriority w:val="9"/>
    <w:semiHidden/>
    <w:rsid w:val="21DC96E1"/>
    <w:rPr>
      <w:rFonts w:asciiTheme="majorHAnsi" w:hAnsiTheme="majorHAnsi" w:eastAsiaTheme="majorEastAsia" w:cstheme="majorBidi"/>
      <w:noProof w:val="0"/>
      <w:color w:val="272727"/>
      <w:sz w:val="21"/>
      <w:szCs w:val="21"/>
      <w:lang w:val="de-DE"/>
    </w:rPr>
  </w:style>
  <w:style w:type="character" w:styleId="Heading9Char" w:customStyle="1">
    <w:name w:val="Heading 9 Char"/>
    <w:basedOn w:val="DefaultParagraphFont"/>
    <w:link w:val="Heading9"/>
    <w:uiPriority w:val="9"/>
    <w:semiHidden/>
    <w:rsid w:val="21DC96E1"/>
    <w:rPr>
      <w:rFonts w:asciiTheme="majorHAnsi" w:hAnsiTheme="majorHAnsi" w:eastAsiaTheme="majorEastAsia" w:cstheme="majorBidi"/>
      <w:i/>
      <w:iCs/>
      <w:noProof w:val="0"/>
      <w:color w:val="272727"/>
      <w:sz w:val="21"/>
      <w:szCs w:val="21"/>
      <w:lang w:val="de-DE"/>
    </w:rPr>
  </w:style>
  <w:style w:type="paragraph" w:styleId="Subtitle">
    <w:name w:val="Subtitle"/>
    <w:basedOn w:val="Normal"/>
    <w:next w:val="Normal"/>
    <w:link w:val="SubtitleChar"/>
    <w:uiPriority w:val="11"/>
    <w:qFormat/>
    <w:rsid w:val="21DC96E1"/>
    <w:rPr>
      <w:rFonts w:eastAsiaTheme="minorEastAsia"/>
      <w:color w:val="5A5A5A"/>
    </w:rPr>
  </w:style>
  <w:style w:type="paragraph" w:styleId="Quote">
    <w:name w:val="Quote"/>
    <w:basedOn w:val="Normal"/>
    <w:next w:val="Normal"/>
    <w:link w:val="QuoteChar"/>
    <w:uiPriority w:val="29"/>
    <w:qFormat/>
    <w:rsid w:val="21DC96E1"/>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1DC96E1"/>
    <w:pPr>
      <w:spacing w:before="360" w:after="360"/>
      <w:ind w:left="864" w:right="864"/>
      <w:jc w:val="center"/>
    </w:pPr>
    <w:rPr>
      <w:i/>
      <w:iCs/>
      <w:color w:val="4472C4" w:themeColor="accent1"/>
    </w:rPr>
  </w:style>
  <w:style w:type="character" w:styleId="SubtitleChar" w:customStyle="1">
    <w:name w:val="Subtitle Char"/>
    <w:basedOn w:val="DefaultParagraphFont"/>
    <w:link w:val="Subtitle"/>
    <w:uiPriority w:val="11"/>
    <w:rsid w:val="21DC96E1"/>
    <w:rPr>
      <w:rFonts w:asciiTheme="minorHAnsi" w:hAnsiTheme="minorHAnsi" w:eastAsiaTheme="minorEastAsia" w:cstheme="minorBidi"/>
      <w:noProof w:val="0"/>
      <w:color w:val="5A5A5A"/>
      <w:lang w:val="de-DE"/>
    </w:rPr>
  </w:style>
  <w:style w:type="character" w:styleId="QuoteChar" w:customStyle="1">
    <w:name w:val="Quote Char"/>
    <w:basedOn w:val="DefaultParagraphFont"/>
    <w:link w:val="Quote"/>
    <w:uiPriority w:val="29"/>
    <w:rsid w:val="1ED1E933"/>
    <w:rPr>
      <w:i/>
      <w:iCs/>
      <w:noProof w:val="0"/>
      <w:color w:val="404040" w:themeColor="text1" w:themeTint="BF"/>
      <w:lang w:val="de-DE"/>
    </w:rPr>
  </w:style>
  <w:style w:type="character" w:styleId="IntenseQuoteChar" w:customStyle="1">
    <w:name w:val="Intense Quote Char"/>
    <w:basedOn w:val="DefaultParagraphFont"/>
    <w:link w:val="IntenseQuote"/>
    <w:uiPriority w:val="30"/>
    <w:rsid w:val="1ED1E933"/>
    <w:rPr>
      <w:i/>
      <w:iCs/>
      <w:noProof w:val="0"/>
      <w:color w:val="4472C4" w:themeColor="accent1"/>
      <w:lang w:val="de-DE"/>
    </w:rPr>
  </w:style>
  <w:style w:type="paragraph" w:styleId="TOC4">
    <w:name w:val="toc 4"/>
    <w:basedOn w:val="Normal"/>
    <w:next w:val="Normal"/>
    <w:uiPriority w:val="39"/>
    <w:unhideWhenUsed/>
    <w:rsid w:val="21DC96E1"/>
    <w:pPr>
      <w:spacing w:after="100"/>
      <w:ind w:left="660"/>
    </w:pPr>
  </w:style>
  <w:style w:type="paragraph" w:styleId="TOC5">
    <w:name w:val="toc 5"/>
    <w:basedOn w:val="Normal"/>
    <w:next w:val="Normal"/>
    <w:uiPriority w:val="39"/>
    <w:unhideWhenUsed/>
    <w:rsid w:val="21DC96E1"/>
    <w:pPr>
      <w:spacing w:after="100"/>
      <w:ind w:left="880"/>
    </w:pPr>
  </w:style>
  <w:style w:type="paragraph" w:styleId="TOC6">
    <w:name w:val="toc 6"/>
    <w:basedOn w:val="Normal"/>
    <w:next w:val="Normal"/>
    <w:uiPriority w:val="39"/>
    <w:unhideWhenUsed/>
    <w:rsid w:val="21DC96E1"/>
    <w:pPr>
      <w:spacing w:after="100"/>
      <w:ind w:left="1100"/>
    </w:pPr>
  </w:style>
  <w:style w:type="paragraph" w:styleId="TOC7">
    <w:name w:val="toc 7"/>
    <w:basedOn w:val="Normal"/>
    <w:next w:val="Normal"/>
    <w:uiPriority w:val="39"/>
    <w:unhideWhenUsed/>
    <w:rsid w:val="21DC96E1"/>
    <w:pPr>
      <w:spacing w:after="100"/>
      <w:ind w:left="1320"/>
    </w:pPr>
  </w:style>
  <w:style w:type="paragraph" w:styleId="TOC8">
    <w:name w:val="toc 8"/>
    <w:basedOn w:val="Normal"/>
    <w:next w:val="Normal"/>
    <w:uiPriority w:val="39"/>
    <w:unhideWhenUsed/>
    <w:rsid w:val="21DC96E1"/>
    <w:pPr>
      <w:spacing w:after="100"/>
      <w:ind w:left="1540"/>
    </w:pPr>
  </w:style>
  <w:style w:type="paragraph" w:styleId="TOC9">
    <w:name w:val="toc 9"/>
    <w:basedOn w:val="Normal"/>
    <w:next w:val="Normal"/>
    <w:uiPriority w:val="39"/>
    <w:unhideWhenUsed/>
    <w:rsid w:val="21DC96E1"/>
    <w:pPr>
      <w:spacing w:after="100"/>
      <w:ind w:left="1760"/>
    </w:pPr>
  </w:style>
  <w:style w:type="paragraph" w:styleId="EndnoteText">
    <w:name w:val="endnote text"/>
    <w:basedOn w:val="Normal"/>
    <w:link w:val="EndnoteTextChar"/>
    <w:uiPriority w:val="99"/>
    <w:semiHidden/>
    <w:unhideWhenUsed/>
    <w:rsid w:val="21DC96E1"/>
    <w:pPr>
      <w:spacing w:after="0"/>
    </w:pPr>
    <w:rPr>
      <w:sz w:val="20"/>
      <w:szCs w:val="20"/>
    </w:rPr>
  </w:style>
  <w:style w:type="character" w:styleId="EndnoteTextChar" w:customStyle="1">
    <w:name w:val="Endnote Text Char"/>
    <w:basedOn w:val="DefaultParagraphFont"/>
    <w:link w:val="EndnoteText"/>
    <w:uiPriority w:val="99"/>
    <w:semiHidden/>
    <w:rsid w:val="1ED1E933"/>
    <w:rPr>
      <w:noProof w:val="0"/>
      <w:sz w:val="20"/>
      <w:szCs w:val="20"/>
      <w:lang w:val="de-DE"/>
    </w:rPr>
  </w:style>
  <w:style w:type="paragraph" w:styleId="FootnoteText">
    <w:name w:val="footnote text"/>
    <w:basedOn w:val="Normal"/>
    <w:link w:val="FootnoteTextChar"/>
    <w:uiPriority w:val="99"/>
    <w:semiHidden/>
    <w:unhideWhenUsed/>
    <w:rsid w:val="21DC96E1"/>
    <w:pPr>
      <w:spacing w:after="0"/>
    </w:pPr>
    <w:rPr>
      <w:sz w:val="20"/>
      <w:szCs w:val="20"/>
    </w:rPr>
  </w:style>
  <w:style w:type="character" w:styleId="FootnoteTextChar" w:customStyle="1">
    <w:name w:val="Footnote Text Char"/>
    <w:basedOn w:val="DefaultParagraphFont"/>
    <w:link w:val="FootnoteText"/>
    <w:uiPriority w:val="99"/>
    <w:semiHidden/>
    <w:rsid w:val="1ED1E933"/>
    <w:rPr>
      <w:noProof w:val="0"/>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564324">
      <w:bodyDiv w:val="1"/>
      <w:marLeft w:val="0"/>
      <w:marRight w:val="0"/>
      <w:marTop w:val="0"/>
      <w:marBottom w:val="0"/>
      <w:divBdr>
        <w:top w:val="none" w:sz="0" w:space="0" w:color="auto"/>
        <w:left w:val="none" w:sz="0" w:space="0" w:color="auto"/>
        <w:bottom w:val="none" w:sz="0" w:space="0" w:color="auto"/>
        <w:right w:val="none" w:sz="0" w:space="0" w:color="auto"/>
      </w:divBdr>
    </w:div>
    <w:div w:id="1661494249">
      <w:bodyDiv w:val="1"/>
      <w:marLeft w:val="0"/>
      <w:marRight w:val="0"/>
      <w:marTop w:val="0"/>
      <w:marBottom w:val="0"/>
      <w:divBdr>
        <w:top w:val="none" w:sz="0" w:space="0" w:color="auto"/>
        <w:left w:val="none" w:sz="0" w:space="0" w:color="auto"/>
        <w:bottom w:val="none" w:sz="0" w:space="0" w:color="auto"/>
        <w:right w:val="none" w:sz="0" w:space="0" w:color="auto"/>
      </w:divBdr>
    </w:div>
    <w:div w:id="1742634224">
      <w:bodyDiv w:val="1"/>
      <w:marLeft w:val="0"/>
      <w:marRight w:val="0"/>
      <w:marTop w:val="0"/>
      <w:marBottom w:val="0"/>
      <w:divBdr>
        <w:top w:val="none" w:sz="0" w:space="0" w:color="auto"/>
        <w:left w:val="none" w:sz="0" w:space="0" w:color="auto"/>
        <w:bottom w:val="none" w:sz="0" w:space="0" w:color="auto"/>
        <w:right w:val="none" w:sz="0" w:space="0" w:color="auto"/>
      </w:divBdr>
      <w:divsChild>
        <w:div w:id="786042063">
          <w:marLeft w:val="547"/>
          <w:marRight w:val="0"/>
          <w:marTop w:val="360"/>
          <w:marBottom w:val="0"/>
          <w:divBdr>
            <w:top w:val="none" w:sz="0" w:space="0" w:color="auto"/>
            <w:left w:val="none" w:sz="0" w:space="0" w:color="auto"/>
            <w:bottom w:val="none" w:sz="0" w:space="0" w:color="auto"/>
            <w:right w:val="none" w:sz="0" w:space="0" w:color="auto"/>
          </w:divBdr>
        </w:div>
        <w:div w:id="907229533">
          <w:marLeft w:val="821"/>
          <w:marRight w:val="0"/>
          <w:marTop w:val="120"/>
          <w:marBottom w:val="0"/>
          <w:divBdr>
            <w:top w:val="none" w:sz="0" w:space="0" w:color="auto"/>
            <w:left w:val="none" w:sz="0" w:space="0" w:color="auto"/>
            <w:bottom w:val="none" w:sz="0" w:space="0" w:color="auto"/>
            <w:right w:val="none" w:sz="0" w:space="0" w:color="auto"/>
          </w:divBdr>
        </w:div>
        <w:div w:id="1053045087">
          <w:marLeft w:val="547"/>
          <w:marRight w:val="0"/>
          <w:marTop w:val="360"/>
          <w:marBottom w:val="0"/>
          <w:divBdr>
            <w:top w:val="none" w:sz="0" w:space="0" w:color="auto"/>
            <w:left w:val="none" w:sz="0" w:space="0" w:color="auto"/>
            <w:bottom w:val="none" w:sz="0" w:space="0" w:color="auto"/>
            <w:right w:val="none" w:sz="0" w:space="0" w:color="auto"/>
          </w:divBdr>
        </w:div>
        <w:div w:id="1104809711">
          <w:marLeft w:val="821"/>
          <w:marRight w:val="0"/>
          <w:marTop w:val="120"/>
          <w:marBottom w:val="0"/>
          <w:divBdr>
            <w:top w:val="none" w:sz="0" w:space="0" w:color="auto"/>
            <w:left w:val="none" w:sz="0" w:space="0" w:color="auto"/>
            <w:bottom w:val="none" w:sz="0" w:space="0" w:color="auto"/>
            <w:right w:val="none" w:sz="0" w:space="0" w:color="auto"/>
          </w:divBdr>
        </w:div>
        <w:div w:id="1393499191">
          <w:marLeft w:val="547"/>
          <w:marRight w:val="0"/>
          <w:marTop w:val="360"/>
          <w:marBottom w:val="0"/>
          <w:divBdr>
            <w:top w:val="none" w:sz="0" w:space="0" w:color="auto"/>
            <w:left w:val="none" w:sz="0" w:space="0" w:color="auto"/>
            <w:bottom w:val="none" w:sz="0" w:space="0" w:color="auto"/>
            <w:right w:val="none" w:sz="0" w:space="0" w:color="auto"/>
          </w:divBdr>
        </w:div>
        <w:div w:id="1699238041">
          <w:marLeft w:val="547"/>
          <w:marRight w:val="0"/>
          <w:marTop w:val="360"/>
          <w:marBottom w:val="0"/>
          <w:divBdr>
            <w:top w:val="none" w:sz="0" w:space="0" w:color="auto"/>
            <w:left w:val="none" w:sz="0" w:space="0" w:color="auto"/>
            <w:bottom w:val="none" w:sz="0" w:space="0" w:color="auto"/>
            <w:right w:val="none" w:sz="0" w:space="0" w:color="auto"/>
          </w:divBdr>
        </w:div>
        <w:div w:id="1884781418">
          <w:marLeft w:val="547"/>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thub.com/tkister/StripTheText" TargetMode="External" Id="rId8" /><Relationship Type="http://schemas.openxmlformats.org/officeDocument/2006/relationships/diagramColors" Target="diagrams/colors1.xml" Id="rId13" /><Relationship Type="http://schemas.openxmlformats.org/officeDocument/2006/relationships/diagramColors" Target="diagrams/colors2.xml" Id="rId18" /><Relationship Type="http://schemas.openxmlformats.org/officeDocument/2006/relationships/styles" Target="styles.xml" Id="rId3" /><Relationship Type="http://schemas.openxmlformats.org/officeDocument/2006/relationships/footer" Target="footer1.xml" Id="rId21" /><Relationship Type="http://schemas.openxmlformats.org/officeDocument/2006/relationships/endnotes" Target="endnotes.xml" Id="rId7" /><Relationship Type="http://schemas.openxmlformats.org/officeDocument/2006/relationships/diagramQuickStyle" Target="diagrams/quickStyle1.xml" Id="rId12" /><Relationship Type="http://schemas.openxmlformats.org/officeDocument/2006/relationships/diagramQuickStyle" Target="diagrams/quickStyle2.xml" Id="rId17" /><Relationship Type="http://schemas.openxmlformats.org/officeDocument/2006/relationships/numbering" Target="numbering.xml" Id="rId2" /><Relationship Type="http://schemas.openxmlformats.org/officeDocument/2006/relationships/diagramLayout" Target="diagrams/layout2.xm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diagramLayout" Target="diagrams/layout1.xml" Id="rId11" /><Relationship Type="http://schemas.microsoft.com/office/2020/10/relationships/intelligence" Target="intelligence2.xml" Id="rId24" /><Relationship Type="http://schemas.openxmlformats.org/officeDocument/2006/relationships/webSettings" Target="webSettings.xml" Id="rId5" /><Relationship Type="http://schemas.openxmlformats.org/officeDocument/2006/relationships/diagramData" Target="diagrams/data2.xml" Id="rId15" /><Relationship Type="http://schemas.openxmlformats.org/officeDocument/2006/relationships/theme" Target="theme/theme1.xml" Id="rId23" /><Relationship Type="http://schemas.openxmlformats.org/officeDocument/2006/relationships/diagramData" Target="diagrams/data1.xml" Id="rId10" /><Relationship Type="http://schemas.microsoft.com/office/2007/relationships/diagramDrawing" Target="diagrams/drawing2.xml" Id="rId19" /><Relationship Type="http://schemas.openxmlformats.org/officeDocument/2006/relationships/settings" Target="settings.xml" Id="rId4" /><Relationship Type="http://schemas.openxmlformats.org/officeDocument/2006/relationships/hyperlink" Target="https://github.com/tkister/StripTheText" TargetMode="External" Id="rId9" /><Relationship Type="http://schemas.microsoft.com/office/2007/relationships/diagramDrawing" Target="diagrams/drawing1.xml" Id="rId14" /><Relationship Type="http://schemas.openxmlformats.org/officeDocument/2006/relationships/fontTable" Target="fontTable.xml" Id="rId22" /><Relationship Type="http://schemas.openxmlformats.org/officeDocument/2006/relationships/glossaryDocument" Target="glossary/document.xml" Id="R484a21c0d4244066" /></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B458CF-A97A-41B6-8EFD-9FBA1C23F503}" type="doc">
      <dgm:prSet loTypeId="urn:microsoft.com/office/officeart/2005/8/layout/hProcess11" loCatId="process" qsTypeId="urn:microsoft.com/office/officeart/2005/8/quickstyle/simple1" qsCatId="simple" csTypeId="urn:microsoft.com/office/officeart/2005/8/colors/accent1_2" csCatId="accent1" phldr="1"/>
      <dgm:spPr/>
      <dgm:t>
        <a:bodyPr/>
        <a:lstStyle/>
        <a:p>
          <a:endParaRPr lang="de-DE"/>
        </a:p>
      </dgm:t>
    </dgm:pt>
    <dgm:pt modelId="{5C692226-537B-4C3D-BBAB-9E72EDD7733C}">
      <dgm:prSet phldrT="[Text]"/>
      <dgm:spPr/>
      <dgm:t>
        <a:bodyPr/>
        <a:lstStyle/>
        <a:p>
          <a:r>
            <a:rPr lang="de-DE"/>
            <a:t>Projektinitialisierung</a:t>
          </a:r>
        </a:p>
        <a:p>
          <a:r>
            <a:rPr lang="de-DE" b="1"/>
            <a:t>08.05.2023</a:t>
          </a:r>
        </a:p>
      </dgm:t>
    </dgm:pt>
    <dgm:pt modelId="{D70D03A5-BCB2-4BD9-9B85-C7C6B042C2F3}" type="parTrans" cxnId="{F92A9A83-0042-4664-9FBA-BEABE5B299CC}">
      <dgm:prSet/>
      <dgm:spPr/>
      <dgm:t>
        <a:bodyPr/>
        <a:lstStyle/>
        <a:p>
          <a:endParaRPr lang="de-DE"/>
        </a:p>
      </dgm:t>
    </dgm:pt>
    <dgm:pt modelId="{4AFF01E5-C9AC-4B9B-9A3A-B9B926B8030D}" type="sibTrans" cxnId="{F92A9A83-0042-4664-9FBA-BEABE5B299CC}">
      <dgm:prSet/>
      <dgm:spPr/>
      <dgm:t>
        <a:bodyPr/>
        <a:lstStyle/>
        <a:p>
          <a:endParaRPr lang="de-DE"/>
        </a:p>
      </dgm:t>
    </dgm:pt>
    <dgm:pt modelId="{A7C848FD-09F6-40F9-99CB-5F6C6CA8A808}">
      <dgm:prSet phldrT="[Text]"/>
      <dgm:spPr/>
      <dgm:t>
        <a:bodyPr/>
        <a:lstStyle/>
        <a:p>
          <a:r>
            <a:rPr lang="de-DE" b="1"/>
            <a:t>M</a:t>
          </a:r>
          <a:r>
            <a:rPr lang="de-DE" b="1" baseline="-25000"/>
            <a:t>3</a:t>
          </a:r>
          <a:r>
            <a:rPr lang="de-DE"/>
            <a:t>: Abschluss Data Preprocessing / Pipeline </a:t>
          </a:r>
        </a:p>
        <a:p>
          <a:r>
            <a:rPr lang="de-DE" b="1"/>
            <a:t>16.06.2023</a:t>
          </a:r>
        </a:p>
      </dgm:t>
    </dgm:pt>
    <dgm:pt modelId="{D9292DEE-8886-451A-AA8B-DBF371F97ACB}" type="parTrans" cxnId="{4DB718BC-66FA-43D1-83D9-366CE061EA35}">
      <dgm:prSet/>
      <dgm:spPr/>
      <dgm:t>
        <a:bodyPr/>
        <a:lstStyle/>
        <a:p>
          <a:endParaRPr lang="de-DE"/>
        </a:p>
      </dgm:t>
    </dgm:pt>
    <dgm:pt modelId="{49342091-2473-4EBD-BA32-F423B416BFC9}" type="sibTrans" cxnId="{4DB718BC-66FA-43D1-83D9-366CE061EA35}">
      <dgm:prSet/>
      <dgm:spPr/>
      <dgm:t>
        <a:bodyPr/>
        <a:lstStyle/>
        <a:p>
          <a:endParaRPr lang="de-DE"/>
        </a:p>
      </dgm:t>
    </dgm:pt>
    <dgm:pt modelId="{DA5598B5-CEEB-4A3A-B5EE-7D231CD29260}">
      <dgm:prSet phldrT="[Text]"/>
      <dgm:spPr/>
      <dgm:t>
        <a:bodyPr/>
        <a:lstStyle/>
        <a:p>
          <a:r>
            <a:rPr lang="de-DE"/>
            <a:t>Projektabschluss </a:t>
          </a:r>
        </a:p>
        <a:p>
          <a:r>
            <a:rPr lang="de-DE" b="1"/>
            <a:t>27.07.2023</a:t>
          </a:r>
        </a:p>
      </dgm:t>
    </dgm:pt>
    <dgm:pt modelId="{1A81AA40-96FD-4748-BB7D-1E69EC5B44B6}" type="parTrans" cxnId="{C1A6D4A5-0228-40DE-BE00-1A89BBFA6731}">
      <dgm:prSet/>
      <dgm:spPr/>
      <dgm:t>
        <a:bodyPr/>
        <a:lstStyle/>
        <a:p>
          <a:endParaRPr lang="de-DE"/>
        </a:p>
      </dgm:t>
    </dgm:pt>
    <dgm:pt modelId="{54794295-5942-4E06-BE01-177EF52F81A6}" type="sibTrans" cxnId="{C1A6D4A5-0228-40DE-BE00-1A89BBFA6731}">
      <dgm:prSet/>
      <dgm:spPr/>
      <dgm:t>
        <a:bodyPr/>
        <a:lstStyle/>
        <a:p>
          <a:endParaRPr lang="de-DE"/>
        </a:p>
      </dgm:t>
    </dgm:pt>
    <dgm:pt modelId="{40F43F3C-3789-4B52-A127-1FBA2461DD07}">
      <dgm:prSet phldrT="[Text]"/>
      <dgm:spPr/>
      <dgm:t>
        <a:bodyPr/>
        <a:lstStyle/>
        <a:p>
          <a:r>
            <a:rPr lang="de-DE" b="1"/>
            <a:t>M</a:t>
          </a:r>
          <a:r>
            <a:rPr lang="de-DE" b="1" baseline="-25000"/>
            <a:t>1</a:t>
          </a:r>
          <a:r>
            <a:rPr lang="de-DE"/>
            <a:t>: Abschluss des Projektauftrags </a:t>
          </a:r>
        </a:p>
        <a:p>
          <a:r>
            <a:rPr lang="de-DE" b="1"/>
            <a:t>24.05.2023</a:t>
          </a:r>
        </a:p>
      </dgm:t>
    </dgm:pt>
    <dgm:pt modelId="{8613BF28-9B90-482D-8676-D469EC8C6F8C}" type="parTrans" cxnId="{2C4FA17A-A20B-4147-BF7A-6D02D34035CD}">
      <dgm:prSet/>
      <dgm:spPr/>
      <dgm:t>
        <a:bodyPr/>
        <a:lstStyle/>
        <a:p>
          <a:endParaRPr lang="de-DE"/>
        </a:p>
      </dgm:t>
    </dgm:pt>
    <dgm:pt modelId="{8A80474E-A46D-4EDB-9372-F902468829FC}" type="sibTrans" cxnId="{2C4FA17A-A20B-4147-BF7A-6D02D34035CD}">
      <dgm:prSet/>
      <dgm:spPr/>
      <dgm:t>
        <a:bodyPr/>
        <a:lstStyle/>
        <a:p>
          <a:endParaRPr lang="de-DE"/>
        </a:p>
      </dgm:t>
    </dgm:pt>
    <dgm:pt modelId="{FB06071C-B8D1-4B31-8C3E-3E1205FCD279}">
      <dgm:prSet phldrT="[Text]"/>
      <dgm:spPr/>
      <dgm:t>
        <a:bodyPr/>
        <a:lstStyle/>
        <a:p>
          <a:r>
            <a:rPr lang="de-DE" b="1"/>
            <a:t>M</a:t>
          </a:r>
          <a:r>
            <a:rPr lang="de-DE" b="1" baseline="-25000"/>
            <a:t>4</a:t>
          </a:r>
          <a:r>
            <a:rPr lang="de-DE" b="1"/>
            <a:t>: </a:t>
          </a:r>
          <a:r>
            <a:rPr lang="de-DE" b="0"/>
            <a:t>Modelltraining beendet und Modelle evaluiert</a:t>
          </a:r>
          <a:r>
            <a:rPr lang="de-DE" b="1"/>
            <a:t> </a:t>
          </a:r>
        </a:p>
        <a:p>
          <a:r>
            <a:rPr lang="de-DE" b="1"/>
            <a:t>24.07.2023</a:t>
          </a:r>
        </a:p>
      </dgm:t>
    </dgm:pt>
    <dgm:pt modelId="{A5E41D6C-15CE-4FD2-AD84-B2780464124B}" type="parTrans" cxnId="{D229789A-BF08-4DBA-854A-EE46F6762C82}">
      <dgm:prSet/>
      <dgm:spPr/>
      <dgm:t>
        <a:bodyPr/>
        <a:lstStyle/>
        <a:p>
          <a:endParaRPr lang="de-DE"/>
        </a:p>
      </dgm:t>
    </dgm:pt>
    <dgm:pt modelId="{1566EB8B-17C1-4B33-8345-65D4DA26EDF5}" type="sibTrans" cxnId="{D229789A-BF08-4DBA-854A-EE46F6762C82}">
      <dgm:prSet/>
      <dgm:spPr/>
      <dgm:t>
        <a:bodyPr/>
        <a:lstStyle/>
        <a:p>
          <a:endParaRPr lang="de-DE"/>
        </a:p>
      </dgm:t>
    </dgm:pt>
    <dgm:pt modelId="{C16533C6-35F2-4A62-BA11-FDB2A4E35139}">
      <dgm:prSet phldrT="[Text]"/>
      <dgm:spPr/>
      <dgm:t>
        <a:bodyPr/>
        <a:lstStyle/>
        <a:p>
          <a:r>
            <a:rPr lang="de-DE" b="1"/>
            <a:t>M</a:t>
          </a:r>
          <a:r>
            <a:rPr lang="de-DE" b="1" baseline="-25000"/>
            <a:t>2</a:t>
          </a:r>
          <a:r>
            <a:rPr lang="de-DE" b="1"/>
            <a:t>: </a:t>
          </a:r>
          <a:r>
            <a:rPr lang="de-DE" b="0"/>
            <a:t>Datengrundlage zusammenstellen </a:t>
          </a:r>
        </a:p>
        <a:p>
          <a:r>
            <a:rPr lang="de-DE" b="1"/>
            <a:t>02.06.2023</a:t>
          </a:r>
        </a:p>
      </dgm:t>
    </dgm:pt>
    <dgm:pt modelId="{6F255171-43D5-4EDB-A34E-C49F17DFD771}" type="parTrans" cxnId="{5DA36089-FCA2-41ED-9174-5E25C3F3C2F9}">
      <dgm:prSet/>
      <dgm:spPr/>
    </dgm:pt>
    <dgm:pt modelId="{E46B1FB2-31C3-4A22-8172-41227AE3D0F2}" type="sibTrans" cxnId="{5DA36089-FCA2-41ED-9174-5E25C3F3C2F9}">
      <dgm:prSet/>
      <dgm:spPr/>
    </dgm:pt>
    <dgm:pt modelId="{E85807F1-D4DE-47EB-8143-48BA7CA343E9}" type="pres">
      <dgm:prSet presAssocID="{97B458CF-A97A-41B6-8EFD-9FBA1C23F503}" presName="Name0" presStyleCnt="0">
        <dgm:presLayoutVars>
          <dgm:dir/>
          <dgm:resizeHandles val="exact"/>
        </dgm:presLayoutVars>
      </dgm:prSet>
      <dgm:spPr/>
    </dgm:pt>
    <dgm:pt modelId="{8E0AD1D3-559F-40D9-91B1-99B2941126BE}" type="pres">
      <dgm:prSet presAssocID="{97B458CF-A97A-41B6-8EFD-9FBA1C23F503}" presName="arrow" presStyleLbl="bgShp" presStyleIdx="0" presStyleCnt="1"/>
      <dgm:spPr/>
    </dgm:pt>
    <dgm:pt modelId="{50A7E72E-5329-48AB-8EC7-BC2CE8CE1B94}" type="pres">
      <dgm:prSet presAssocID="{97B458CF-A97A-41B6-8EFD-9FBA1C23F503}" presName="points" presStyleCnt="0"/>
      <dgm:spPr/>
    </dgm:pt>
    <dgm:pt modelId="{BCE79BBB-95BB-4B3B-809F-BC1C4C38BE95}" type="pres">
      <dgm:prSet presAssocID="{5C692226-537B-4C3D-BBAB-9E72EDD7733C}" presName="compositeA" presStyleCnt="0"/>
      <dgm:spPr/>
    </dgm:pt>
    <dgm:pt modelId="{08C9EF14-65A6-4CA2-89F5-247BC0D027D6}" type="pres">
      <dgm:prSet presAssocID="{5C692226-537B-4C3D-BBAB-9E72EDD7733C}" presName="textA" presStyleLbl="revTx" presStyleIdx="0" presStyleCnt="6">
        <dgm:presLayoutVars>
          <dgm:bulletEnabled val="1"/>
        </dgm:presLayoutVars>
      </dgm:prSet>
      <dgm:spPr/>
    </dgm:pt>
    <dgm:pt modelId="{8966C21A-4E50-4707-BFDD-EE62A669D86E}" type="pres">
      <dgm:prSet presAssocID="{5C692226-537B-4C3D-BBAB-9E72EDD7733C}" presName="circleA" presStyleLbl="node1" presStyleIdx="0" presStyleCnt="6"/>
      <dgm:spPr/>
    </dgm:pt>
    <dgm:pt modelId="{3268F88C-B013-4C24-B562-7BDB21D9E686}" type="pres">
      <dgm:prSet presAssocID="{5C692226-537B-4C3D-BBAB-9E72EDD7733C}" presName="spaceA" presStyleCnt="0"/>
      <dgm:spPr/>
    </dgm:pt>
    <dgm:pt modelId="{3FD410A4-20B5-4F36-A04E-FE4885F2BD8B}" type="pres">
      <dgm:prSet presAssocID="{4AFF01E5-C9AC-4B9B-9A3A-B9B926B8030D}" presName="space" presStyleCnt="0"/>
      <dgm:spPr/>
    </dgm:pt>
    <dgm:pt modelId="{10A9D884-AC8D-4FDC-9A0F-52ABF706D951}" type="pres">
      <dgm:prSet presAssocID="{40F43F3C-3789-4B52-A127-1FBA2461DD07}" presName="compositeB" presStyleCnt="0"/>
      <dgm:spPr/>
    </dgm:pt>
    <dgm:pt modelId="{230B4BC6-2F73-40EC-BDBA-A6269CE5CD28}" type="pres">
      <dgm:prSet presAssocID="{40F43F3C-3789-4B52-A127-1FBA2461DD07}" presName="textB" presStyleLbl="revTx" presStyleIdx="1" presStyleCnt="6">
        <dgm:presLayoutVars>
          <dgm:bulletEnabled val="1"/>
        </dgm:presLayoutVars>
      </dgm:prSet>
      <dgm:spPr/>
    </dgm:pt>
    <dgm:pt modelId="{37AB7707-1A51-448E-A75D-0661B31525CE}" type="pres">
      <dgm:prSet presAssocID="{40F43F3C-3789-4B52-A127-1FBA2461DD07}" presName="circleB" presStyleLbl="node1" presStyleIdx="1" presStyleCnt="6"/>
      <dgm:spPr/>
    </dgm:pt>
    <dgm:pt modelId="{B41D6957-C400-4871-919E-66A70A5F7302}" type="pres">
      <dgm:prSet presAssocID="{40F43F3C-3789-4B52-A127-1FBA2461DD07}" presName="spaceB" presStyleCnt="0"/>
      <dgm:spPr/>
    </dgm:pt>
    <dgm:pt modelId="{43247551-1D26-43D4-BDE2-1B78F6B991DE}" type="pres">
      <dgm:prSet presAssocID="{8A80474E-A46D-4EDB-9372-F902468829FC}" presName="space" presStyleCnt="0"/>
      <dgm:spPr/>
    </dgm:pt>
    <dgm:pt modelId="{B8127AEC-8264-4052-83FD-50A2540E5C7A}" type="pres">
      <dgm:prSet presAssocID="{C16533C6-35F2-4A62-BA11-FDB2A4E35139}" presName="compositeA" presStyleCnt="0"/>
      <dgm:spPr/>
    </dgm:pt>
    <dgm:pt modelId="{7E270215-C624-42DE-9438-7A781C9FBA14}" type="pres">
      <dgm:prSet presAssocID="{C16533C6-35F2-4A62-BA11-FDB2A4E35139}" presName="textA" presStyleLbl="revTx" presStyleIdx="2" presStyleCnt="6">
        <dgm:presLayoutVars>
          <dgm:bulletEnabled val="1"/>
        </dgm:presLayoutVars>
      </dgm:prSet>
      <dgm:spPr/>
    </dgm:pt>
    <dgm:pt modelId="{C8EB4932-8698-469F-B6FB-3627B5E2A217}" type="pres">
      <dgm:prSet presAssocID="{C16533C6-35F2-4A62-BA11-FDB2A4E35139}" presName="circleA" presStyleLbl="node1" presStyleIdx="2" presStyleCnt="6"/>
      <dgm:spPr/>
    </dgm:pt>
    <dgm:pt modelId="{F598334E-A241-4443-9772-A4FA7B979CC6}" type="pres">
      <dgm:prSet presAssocID="{C16533C6-35F2-4A62-BA11-FDB2A4E35139}" presName="spaceA" presStyleCnt="0"/>
      <dgm:spPr/>
    </dgm:pt>
    <dgm:pt modelId="{AF547F05-39BA-4F7B-A3A8-CFCAF8E1EC24}" type="pres">
      <dgm:prSet presAssocID="{E46B1FB2-31C3-4A22-8172-41227AE3D0F2}" presName="space" presStyleCnt="0"/>
      <dgm:spPr/>
    </dgm:pt>
    <dgm:pt modelId="{AD3FF4A0-1417-4CBD-8AB7-375334931E79}" type="pres">
      <dgm:prSet presAssocID="{A7C848FD-09F6-40F9-99CB-5F6C6CA8A808}" presName="compositeB" presStyleCnt="0"/>
      <dgm:spPr/>
    </dgm:pt>
    <dgm:pt modelId="{E6FA9EED-63D1-403D-AA9B-4D9619A109A1}" type="pres">
      <dgm:prSet presAssocID="{A7C848FD-09F6-40F9-99CB-5F6C6CA8A808}" presName="textB" presStyleLbl="revTx" presStyleIdx="3" presStyleCnt="6">
        <dgm:presLayoutVars>
          <dgm:bulletEnabled val="1"/>
        </dgm:presLayoutVars>
      </dgm:prSet>
      <dgm:spPr/>
    </dgm:pt>
    <dgm:pt modelId="{177DA0D8-93B6-4C81-B11D-A1FA759C524E}" type="pres">
      <dgm:prSet presAssocID="{A7C848FD-09F6-40F9-99CB-5F6C6CA8A808}" presName="circleB" presStyleLbl="node1" presStyleIdx="3" presStyleCnt="6"/>
      <dgm:spPr/>
    </dgm:pt>
    <dgm:pt modelId="{AF45661C-8F7F-4DF4-899E-0A236DA45B43}" type="pres">
      <dgm:prSet presAssocID="{A7C848FD-09F6-40F9-99CB-5F6C6CA8A808}" presName="spaceB" presStyleCnt="0"/>
      <dgm:spPr/>
    </dgm:pt>
    <dgm:pt modelId="{7BDEF037-C8A3-46D4-812B-9F66BC9E5AD1}" type="pres">
      <dgm:prSet presAssocID="{49342091-2473-4EBD-BA32-F423B416BFC9}" presName="space" presStyleCnt="0"/>
      <dgm:spPr/>
    </dgm:pt>
    <dgm:pt modelId="{1B868313-18AB-4939-8818-58FF243D4A25}" type="pres">
      <dgm:prSet presAssocID="{FB06071C-B8D1-4B31-8C3E-3E1205FCD279}" presName="compositeA" presStyleCnt="0"/>
      <dgm:spPr/>
    </dgm:pt>
    <dgm:pt modelId="{F45ADEB2-817E-4820-829C-C225CB66DB9A}" type="pres">
      <dgm:prSet presAssocID="{FB06071C-B8D1-4B31-8C3E-3E1205FCD279}" presName="textA" presStyleLbl="revTx" presStyleIdx="4" presStyleCnt="6">
        <dgm:presLayoutVars>
          <dgm:bulletEnabled val="1"/>
        </dgm:presLayoutVars>
      </dgm:prSet>
      <dgm:spPr/>
    </dgm:pt>
    <dgm:pt modelId="{D2E21D40-531F-4F59-9CB1-A2582038C53E}" type="pres">
      <dgm:prSet presAssocID="{FB06071C-B8D1-4B31-8C3E-3E1205FCD279}" presName="circleA" presStyleLbl="node1" presStyleIdx="4" presStyleCnt="6"/>
      <dgm:spPr/>
    </dgm:pt>
    <dgm:pt modelId="{DF9D250B-C0A9-4E6B-8456-6F5F338B473A}" type="pres">
      <dgm:prSet presAssocID="{FB06071C-B8D1-4B31-8C3E-3E1205FCD279}" presName="spaceA" presStyleCnt="0"/>
      <dgm:spPr/>
    </dgm:pt>
    <dgm:pt modelId="{89412FB8-9C2E-414F-BE7E-52746407CAF4}" type="pres">
      <dgm:prSet presAssocID="{1566EB8B-17C1-4B33-8345-65D4DA26EDF5}" presName="space" presStyleCnt="0"/>
      <dgm:spPr/>
    </dgm:pt>
    <dgm:pt modelId="{3F33F832-BAA6-4F92-991E-5FA23E57D233}" type="pres">
      <dgm:prSet presAssocID="{DA5598B5-CEEB-4A3A-B5EE-7D231CD29260}" presName="compositeB" presStyleCnt="0"/>
      <dgm:spPr/>
    </dgm:pt>
    <dgm:pt modelId="{1B45F39A-0214-4A0E-BA9D-B033F4CD404B}" type="pres">
      <dgm:prSet presAssocID="{DA5598B5-CEEB-4A3A-B5EE-7D231CD29260}" presName="textB" presStyleLbl="revTx" presStyleIdx="5" presStyleCnt="6">
        <dgm:presLayoutVars>
          <dgm:bulletEnabled val="1"/>
        </dgm:presLayoutVars>
      </dgm:prSet>
      <dgm:spPr/>
    </dgm:pt>
    <dgm:pt modelId="{D4435BD4-C20E-4C18-9F7F-DD3081C6A1BE}" type="pres">
      <dgm:prSet presAssocID="{DA5598B5-CEEB-4A3A-B5EE-7D231CD29260}" presName="circleB" presStyleLbl="node1" presStyleIdx="5" presStyleCnt="6"/>
      <dgm:spPr/>
    </dgm:pt>
    <dgm:pt modelId="{276CCA12-38E5-4828-BA0C-760F5C720FA1}" type="pres">
      <dgm:prSet presAssocID="{DA5598B5-CEEB-4A3A-B5EE-7D231CD29260}" presName="spaceB" presStyleCnt="0"/>
      <dgm:spPr/>
    </dgm:pt>
  </dgm:ptLst>
  <dgm:cxnLst>
    <dgm:cxn modelId="{DCE7373A-BE9B-4CD5-9B32-62F2F38C0B23}" type="presOf" srcId="{C16533C6-35F2-4A62-BA11-FDB2A4E35139}" destId="{7E270215-C624-42DE-9438-7A781C9FBA14}" srcOrd="0" destOrd="0" presId="urn:microsoft.com/office/officeart/2005/8/layout/hProcess11"/>
    <dgm:cxn modelId="{FCAB0E43-55AC-4D3C-A8F6-FD555897D397}" type="presOf" srcId="{5C692226-537B-4C3D-BBAB-9E72EDD7733C}" destId="{08C9EF14-65A6-4CA2-89F5-247BC0D027D6}" srcOrd="0" destOrd="0" presId="urn:microsoft.com/office/officeart/2005/8/layout/hProcess11"/>
    <dgm:cxn modelId="{A7C99D4D-3045-4414-90EF-B0A667F8FAB3}" type="presOf" srcId="{40F43F3C-3789-4B52-A127-1FBA2461DD07}" destId="{230B4BC6-2F73-40EC-BDBA-A6269CE5CD28}" srcOrd="0" destOrd="0" presId="urn:microsoft.com/office/officeart/2005/8/layout/hProcess11"/>
    <dgm:cxn modelId="{2C4FA17A-A20B-4147-BF7A-6D02D34035CD}" srcId="{97B458CF-A97A-41B6-8EFD-9FBA1C23F503}" destId="{40F43F3C-3789-4B52-A127-1FBA2461DD07}" srcOrd="1" destOrd="0" parTransId="{8613BF28-9B90-482D-8676-D469EC8C6F8C}" sibTransId="{8A80474E-A46D-4EDB-9372-F902468829FC}"/>
    <dgm:cxn modelId="{F92A9A83-0042-4664-9FBA-BEABE5B299CC}" srcId="{97B458CF-A97A-41B6-8EFD-9FBA1C23F503}" destId="{5C692226-537B-4C3D-BBAB-9E72EDD7733C}" srcOrd="0" destOrd="0" parTransId="{D70D03A5-BCB2-4BD9-9B85-C7C6B042C2F3}" sibTransId="{4AFF01E5-C9AC-4B9B-9A3A-B9B926B8030D}"/>
    <dgm:cxn modelId="{5DA36089-FCA2-41ED-9174-5E25C3F3C2F9}" srcId="{97B458CF-A97A-41B6-8EFD-9FBA1C23F503}" destId="{C16533C6-35F2-4A62-BA11-FDB2A4E35139}" srcOrd="2" destOrd="0" parTransId="{6F255171-43D5-4EDB-A34E-C49F17DFD771}" sibTransId="{E46B1FB2-31C3-4A22-8172-41227AE3D0F2}"/>
    <dgm:cxn modelId="{78DF688C-5793-49DC-85B7-75187EE3C3AA}" type="presOf" srcId="{FB06071C-B8D1-4B31-8C3E-3E1205FCD279}" destId="{F45ADEB2-817E-4820-829C-C225CB66DB9A}" srcOrd="0" destOrd="0" presId="urn:microsoft.com/office/officeart/2005/8/layout/hProcess11"/>
    <dgm:cxn modelId="{D229789A-BF08-4DBA-854A-EE46F6762C82}" srcId="{97B458CF-A97A-41B6-8EFD-9FBA1C23F503}" destId="{FB06071C-B8D1-4B31-8C3E-3E1205FCD279}" srcOrd="4" destOrd="0" parTransId="{A5E41D6C-15CE-4FD2-AD84-B2780464124B}" sibTransId="{1566EB8B-17C1-4B33-8345-65D4DA26EDF5}"/>
    <dgm:cxn modelId="{F5FF7AA2-45A8-4ECE-A61D-66CECCC128D5}" type="presOf" srcId="{DA5598B5-CEEB-4A3A-B5EE-7D231CD29260}" destId="{1B45F39A-0214-4A0E-BA9D-B033F4CD404B}" srcOrd="0" destOrd="0" presId="urn:microsoft.com/office/officeart/2005/8/layout/hProcess11"/>
    <dgm:cxn modelId="{C1A6D4A5-0228-40DE-BE00-1A89BBFA6731}" srcId="{97B458CF-A97A-41B6-8EFD-9FBA1C23F503}" destId="{DA5598B5-CEEB-4A3A-B5EE-7D231CD29260}" srcOrd="5" destOrd="0" parTransId="{1A81AA40-96FD-4748-BB7D-1E69EC5B44B6}" sibTransId="{54794295-5942-4E06-BE01-177EF52F81A6}"/>
    <dgm:cxn modelId="{B5AD9DA9-74DB-457E-87D1-723CB2B5B0EA}" type="presOf" srcId="{A7C848FD-09F6-40F9-99CB-5F6C6CA8A808}" destId="{E6FA9EED-63D1-403D-AA9B-4D9619A109A1}" srcOrd="0" destOrd="0" presId="urn:microsoft.com/office/officeart/2005/8/layout/hProcess11"/>
    <dgm:cxn modelId="{4DF076AC-91C8-467E-B855-7EAC74065257}" type="presOf" srcId="{97B458CF-A97A-41B6-8EFD-9FBA1C23F503}" destId="{E85807F1-D4DE-47EB-8143-48BA7CA343E9}" srcOrd="0" destOrd="0" presId="urn:microsoft.com/office/officeart/2005/8/layout/hProcess11"/>
    <dgm:cxn modelId="{4DB718BC-66FA-43D1-83D9-366CE061EA35}" srcId="{97B458CF-A97A-41B6-8EFD-9FBA1C23F503}" destId="{A7C848FD-09F6-40F9-99CB-5F6C6CA8A808}" srcOrd="3" destOrd="0" parTransId="{D9292DEE-8886-451A-AA8B-DBF371F97ACB}" sibTransId="{49342091-2473-4EBD-BA32-F423B416BFC9}"/>
    <dgm:cxn modelId="{985F00D7-44E0-497C-B8B7-3BD67B35C773}" type="presParOf" srcId="{E85807F1-D4DE-47EB-8143-48BA7CA343E9}" destId="{8E0AD1D3-559F-40D9-91B1-99B2941126BE}" srcOrd="0" destOrd="0" presId="urn:microsoft.com/office/officeart/2005/8/layout/hProcess11"/>
    <dgm:cxn modelId="{6569E357-D4EE-4C16-A718-D5AD834905C1}" type="presParOf" srcId="{E85807F1-D4DE-47EB-8143-48BA7CA343E9}" destId="{50A7E72E-5329-48AB-8EC7-BC2CE8CE1B94}" srcOrd="1" destOrd="0" presId="urn:microsoft.com/office/officeart/2005/8/layout/hProcess11"/>
    <dgm:cxn modelId="{E72D8124-5F6E-46AD-85D1-5949A934D2BC}" type="presParOf" srcId="{50A7E72E-5329-48AB-8EC7-BC2CE8CE1B94}" destId="{BCE79BBB-95BB-4B3B-809F-BC1C4C38BE95}" srcOrd="0" destOrd="0" presId="urn:microsoft.com/office/officeart/2005/8/layout/hProcess11"/>
    <dgm:cxn modelId="{F7BBF727-D93E-4C00-A04E-95D27615CAEA}" type="presParOf" srcId="{BCE79BBB-95BB-4B3B-809F-BC1C4C38BE95}" destId="{08C9EF14-65A6-4CA2-89F5-247BC0D027D6}" srcOrd="0" destOrd="0" presId="urn:microsoft.com/office/officeart/2005/8/layout/hProcess11"/>
    <dgm:cxn modelId="{B3013532-3A16-4E4C-AA2E-F5C7F22273AF}" type="presParOf" srcId="{BCE79BBB-95BB-4B3B-809F-BC1C4C38BE95}" destId="{8966C21A-4E50-4707-BFDD-EE62A669D86E}" srcOrd="1" destOrd="0" presId="urn:microsoft.com/office/officeart/2005/8/layout/hProcess11"/>
    <dgm:cxn modelId="{539891F6-C9E1-4D80-B956-3B382D020DBE}" type="presParOf" srcId="{BCE79BBB-95BB-4B3B-809F-BC1C4C38BE95}" destId="{3268F88C-B013-4C24-B562-7BDB21D9E686}" srcOrd="2" destOrd="0" presId="urn:microsoft.com/office/officeart/2005/8/layout/hProcess11"/>
    <dgm:cxn modelId="{A4DFF79C-9FAC-4912-A314-72F7DBE8FB77}" type="presParOf" srcId="{50A7E72E-5329-48AB-8EC7-BC2CE8CE1B94}" destId="{3FD410A4-20B5-4F36-A04E-FE4885F2BD8B}" srcOrd="1" destOrd="0" presId="urn:microsoft.com/office/officeart/2005/8/layout/hProcess11"/>
    <dgm:cxn modelId="{AF00A492-843D-481C-BC1D-F24799981691}" type="presParOf" srcId="{50A7E72E-5329-48AB-8EC7-BC2CE8CE1B94}" destId="{10A9D884-AC8D-4FDC-9A0F-52ABF706D951}" srcOrd="2" destOrd="0" presId="urn:microsoft.com/office/officeart/2005/8/layout/hProcess11"/>
    <dgm:cxn modelId="{C01E5D6B-6457-466C-A0C3-C96614199896}" type="presParOf" srcId="{10A9D884-AC8D-4FDC-9A0F-52ABF706D951}" destId="{230B4BC6-2F73-40EC-BDBA-A6269CE5CD28}" srcOrd="0" destOrd="0" presId="urn:microsoft.com/office/officeart/2005/8/layout/hProcess11"/>
    <dgm:cxn modelId="{F597878E-ECA0-4883-859F-D6CE8CF7B571}" type="presParOf" srcId="{10A9D884-AC8D-4FDC-9A0F-52ABF706D951}" destId="{37AB7707-1A51-448E-A75D-0661B31525CE}" srcOrd="1" destOrd="0" presId="urn:microsoft.com/office/officeart/2005/8/layout/hProcess11"/>
    <dgm:cxn modelId="{2B5973DC-52C3-4255-95BB-C8DD6A7D151A}" type="presParOf" srcId="{10A9D884-AC8D-4FDC-9A0F-52ABF706D951}" destId="{B41D6957-C400-4871-919E-66A70A5F7302}" srcOrd="2" destOrd="0" presId="urn:microsoft.com/office/officeart/2005/8/layout/hProcess11"/>
    <dgm:cxn modelId="{3CF8B7D0-3664-4270-B97D-FE4FE4B815F5}" type="presParOf" srcId="{50A7E72E-5329-48AB-8EC7-BC2CE8CE1B94}" destId="{43247551-1D26-43D4-BDE2-1B78F6B991DE}" srcOrd="3" destOrd="0" presId="urn:microsoft.com/office/officeart/2005/8/layout/hProcess11"/>
    <dgm:cxn modelId="{1BAF2C3B-B596-4405-84AF-031B70EEA380}" type="presParOf" srcId="{50A7E72E-5329-48AB-8EC7-BC2CE8CE1B94}" destId="{B8127AEC-8264-4052-83FD-50A2540E5C7A}" srcOrd="4" destOrd="0" presId="urn:microsoft.com/office/officeart/2005/8/layout/hProcess11"/>
    <dgm:cxn modelId="{7D61B80A-A2BD-4D52-81A8-B611CD77584B}" type="presParOf" srcId="{B8127AEC-8264-4052-83FD-50A2540E5C7A}" destId="{7E270215-C624-42DE-9438-7A781C9FBA14}" srcOrd="0" destOrd="0" presId="urn:microsoft.com/office/officeart/2005/8/layout/hProcess11"/>
    <dgm:cxn modelId="{FF02C29F-12C0-40E2-8688-556C02148D35}" type="presParOf" srcId="{B8127AEC-8264-4052-83FD-50A2540E5C7A}" destId="{C8EB4932-8698-469F-B6FB-3627B5E2A217}" srcOrd="1" destOrd="0" presId="urn:microsoft.com/office/officeart/2005/8/layout/hProcess11"/>
    <dgm:cxn modelId="{862EFE07-20FC-4303-BCC3-4D8AD2A1A689}" type="presParOf" srcId="{B8127AEC-8264-4052-83FD-50A2540E5C7A}" destId="{F598334E-A241-4443-9772-A4FA7B979CC6}" srcOrd="2" destOrd="0" presId="urn:microsoft.com/office/officeart/2005/8/layout/hProcess11"/>
    <dgm:cxn modelId="{9550496C-DF6C-4D9D-B537-A874DE994FA6}" type="presParOf" srcId="{50A7E72E-5329-48AB-8EC7-BC2CE8CE1B94}" destId="{AF547F05-39BA-4F7B-A3A8-CFCAF8E1EC24}" srcOrd="5" destOrd="0" presId="urn:microsoft.com/office/officeart/2005/8/layout/hProcess11"/>
    <dgm:cxn modelId="{742A3CFB-297C-42AB-AEAB-F313D073EB53}" type="presParOf" srcId="{50A7E72E-5329-48AB-8EC7-BC2CE8CE1B94}" destId="{AD3FF4A0-1417-4CBD-8AB7-375334931E79}" srcOrd="6" destOrd="0" presId="urn:microsoft.com/office/officeart/2005/8/layout/hProcess11"/>
    <dgm:cxn modelId="{37AB3E17-AA74-42DB-A21E-7665DC9FF94D}" type="presParOf" srcId="{AD3FF4A0-1417-4CBD-8AB7-375334931E79}" destId="{E6FA9EED-63D1-403D-AA9B-4D9619A109A1}" srcOrd="0" destOrd="0" presId="urn:microsoft.com/office/officeart/2005/8/layout/hProcess11"/>
    <dgm:cxn modelId="{3B2127C8-D4FF-4E1E-A751-29621DE991F1}" type="presParOf" srcId="{AD3FF4A0-1417-4CBD-8AB7-375334931E79}" destId="{177DA0D8-93B6-4C81-B11D-A1FA759C524E}" srcOrd="1" destOrd="0" presId="urn:microsoft.com/office/officeart/2005/8/layout/hProcess11"/>
    <dgm:cxn modelId="{7CEE6B42-E81B-4F3B-AB2E-9980129FBD0B}" type="presParOf" srcId="{AD3FF4A0-1417-4CBD-8AB7-375334931E79}" destId="{AF45661C-8F7F-4DF4-899E-0A236DA45B43}" srcOrd="2" destOrd="0" presId="urn:microsoft.com/office/officeart/2005/8/layout/hProcess11"/>
    <dgm:cxn modelId="{C9211093-1D24-4EAD-B6B6-532B51C0D05C}" type="presParOf" srcId="{50A7E72E-5329-48AB-8EC7-BC2CE8CE1B94}" destId="{7BDEF037-C8A3-46D4-812B-9F66BC9E5AD1}" srcOrd="7" destOrd="0" presId="urn:microsoft.com/office/officeart/2005/8/layout/hProcess11"/>
    <dgm:cxn modelId="{5A9A58DF-9032-470D-BC6E-81B93BC6FE39}" type="presParOf" srcId="{50A7E72E-5329-48AB-8EC7-BC2CE8CE1B94}" destId="{1B868313-18AB-4939-8818-58FF243D4A25}" srcOrd="8" destOrd="0" presId="urn:microsoft.com/office/officeart/2005/8/layout/hProcess11"/>
    <dgm:cxn modelId="{9F024445-4F38-4CBD-BEFD-84CC16434C47}" type="presParOf" srcId="{1B868313-18AB-4939-8818-58FF243D4A25}" destId="{F45ADEB2-817E-4820-829C-C225CB66DB9A}" srcOrd="0" destOrd="0" presId="urn:microsoft.com/office/officeart/2005/8/layout/hProcess11"/>
    <dgm:cxn modelId="{42D49FA2-7C76-47B5-885B-9B848067C22B}" type="presParOf" srcId="{1B868313-18AB-4939-8818-58FF243D4A25}" destId="{D2E21D40-531F-4F59-9CB1-A2582038C53E}" srcOrd="1" destOrd="0" presId="urn:microsoft.com/office/officeart/2005/8/layout/hProcess11"/>
    <dgm:cxn modelId="{ED00496B-86C1-4455-A400-FB8F773D44A1}" type="presParOf" srcId="{1B868313-18AB-4939-8818-58FF243D4A25}" destId="{DF9D250B-C0A9-4E6B-8456-6F5F338B473A}" srcOrd="2" destOrd="0" presId="urn:microsoft.com/office/officeart/2005/8/layout/hProcess11"/>
    <dgm:cxn modelId="{07937621-3405-4E44-9306-2BA00A3DF5AB}" type="presParOf" srcId="{50A7E72E-5329-48AB-8EC7-BC2CE8CE1B94}" destId="{89412FB8-9C2E-414F-BE7E-52746407CAF4}" srcOrd="9" destOrd="0" presId="urn:microsoft.com/office/officeart/2005/8/layout/hProcess11"/>
    <dgm:cxn modelId="{55F38ABA-7F38-4F76-AA6F-9BA4E86E9178}" type="presParOf" srcId="{50A7E72E-5329-48AB-8EC7-BC2CE8CE1B94}" destId="{3F33F832-BAA6-4F92-991E-5FA23E57D233}" srcOrd="10" destOrd="0" presId="urn:microsoft.com/office/officeart/2005/8/layout/hProcess11"/>
    <dgm:cxn modelId="{3C5B79F6-589C-47D1-94A4-880B0B607441}" type="presParOf" srcId="{3F33F832-BAA6-4F92-991E-5FA23E57D233}" destId="{1B45F39A-0214-4A0E-BA9D-B033F4CD404B}" srcOrd="0" destOrd="0" presId="urn:microsoft.com/office/officeart/2005/8/layout/hProcess11"/>
    <dgm:cxn modelId="{C5853968-3D0E-4476-B35D-862963B73AC1}" type="presParOf" srcId="{3F33F832-BAA6-4F92-991E-5FA23E57D233}" destId="{D4435BD4-C20E-4C18-9F7F-DD3081C6A1BE}" srcOrd="1" destOrd="0" presId="urn:microsoft.com/office/officeart/2005/8/layout/hProcess11"/>
    <dgm:cxn modelId="{B31C60B9-C06D-4693-A993-1105069EC7ED}" type="presParOf" srcId="{3F33F832-BAA6-4F92-991E-5FA23E57D233}" destId="{276CCA12-38E5-4828-BA0C-760F5C720FA1}" srcOrd="2" destOrd="0" presId="urn:microsoft.com/office/officeart/2005/8/layout/hProcess1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03F60CC-6437-4906-B6B9-D4127C12023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911F67A0-13D2-40B1-BDE4-D18D03E7C882}">
      <dgm:prSet phldrT="[Text]"/>
      <dgm:spPr>
        <a:solidFill>
          <a:srgbClr val="007FC5"/>
        </a:solidFill>
      </dgm:spPr>
      <dgm:t>
        <a:bodyPr/>
        <a:lstStyle/>
        <a:p>
          <a:r>
            <a:rPr lang="de-DE"/>
            <a:t>Projekt Textstrip 2.0</a:t>
          </a:r>
        </a:p>
      </dgm:t>
    </dgm:pt>
    <dgm:pt modelId="{E6754220-CEA0-4A47-B60A-F347DDD71530}" type="parTrans" cxnId="{818321B7-B4B4-48AE-8879-ADBC28144BBC}">
      <dgm:prSet/>
      <dgm:spPr/>
      <dgm:t>
        <a:bodyPr/>
        <a:lstStyle/>
        <a:p>
          <a:endParaRPr lang="de-DE"/>
        </a:p>
      </dgm:t>
    </dgm:pt>
    <dgm:pt modelId="{7051C314-3E2E-42E8-91CC-95B07BB448BD}" type="sibTrans" cxnId="{818321B7-B4B4-48AE-8879-ADBC28144BBC}">
      <dgm:prSet/>
      <dgm:spPr/>
      <dgm:t>
        <a:bodyPr/>
        <a:lstStyle/>
        <a:p>
          <a:endParaRPr lang="de-DE"/>
        </a:p>
      </dgm:t>
    </dgm:pt>
    <dgm:pt modelId="{3BB3E85D-8A21-4EEE-9A22-897CA7F060E7}">
      <dgm:prSet phldrT="[Text]"/>
      <dgm:spPr>
        <a:solidFill>
          <a:srgbClr val="007FC5"/>
        </a:solidFill>
      </dgm:spPr>
      <dgm:t>
        <a:bodyPr/>
        <a:lstStyle/>
        <a:p>
          <a:r>
            <a:rPr lang="de-DE"/>
            <a:t>2. Planung</a:t>
          </a:r>
        </a:p>
      </dgm:t>
    </dgm:pt>
    <dgm:pt modelId="{BA3FB49B-CFF4-4083-9168-2F99CED21E6C}" type="parTrans" cxnId="{8452284B-47F9-41ED-9154-1FAD58E0C873}">
      <dgm:prSet/>
      <dgm:spPr/>
      <dgm:t>
        <a:bodyPr/>
        <a:lstStyle/>
        <a:p>
          <a:endParaRPr lang="de-DE"/>
        </a:p>
      </dgm:t>
    </dgm:pt>
    <dgm:pt modelId="{EB55A2F2-D581-4B40-90F6-BDB8840EC60A}" type="sibTrans" cxnId="{8452284B-47F9-41ED-9154-1FAD58E0C873}">
      <dgm:prSet/>
      <dgm:spPr/>
      <dgm:t>
        <a:bodyPr/>
        <a:lstStyle/>
        <a:p>
          <a:endParaRPr lang="de-DE"/>
        </a:p>
      </dgm:t>
    </dgm:pt>
    <dgm:pt modelId="{C8AC3502-C3E6-4446-90BC-D731E5F02566}">
      <dgm:prSet phldrT="[Text]"/>
      <dgm:spPr>
        <a:solidFill>
          <a:srgbClr val="007FC5"/>
        </a:solidFill>
      </dgm:spPr>
      <dgm:t>
        <a:bodyPr/>
        <a:lstStyle/>
        <a:p>
          <a:r>
            <a:rPr lang="de-DE"/>
            <a:t>3. Datenvorverarbeitung</a:t>
          </a:r>
        </a:p>
      </dgm:t>
    </dgm:pt>
    <dgm:pt modelId="{EBA3D5CB-0393-42E2-98EF-41787A6DF429}" type="parTrans" cxnId="{A3727801-E522-46EF-9AF1-3FA4623D0BCF}">
      <dgm:prSet/>
      <dgm:spPr/>
      <dgm:t>
        <a:bodyPr/>
        <a:lstStyle/>
        <a:p>
          <a:endParaRPr lang="de-DE"/>
        </a:p>
      </dgm:t>
    </dgm:pt>
    <dgm:pt modelId="{A0D2E18D-508A-4ECC-91DA-87526AC1B114}" type="sibTrans" cxnId="{A3727801-E522-46EF-9AF1-3FA4623D0BCF}">
      <dgm:prSet/>
      <dgm:spPr/>
      <dgm:t>
        <a:bodyPr/>
        <a:lstStyle/>
        <a:p>
          <a:endParaRPr lang="de-DE"/>
        </a:p>
      </dgm:t>
    </dgm:pt>
    <dgm:pt modelId="{900C94E0-688D-45CD-B517-DDCADDAF397F}">
      <dgm:prSet phldrT="[Text]"/>
      <dgm:spPr>
        <a:solidFill>
          <a:srgbClr val="007FC5"/>
        </a:solidFill>
      </dgm:spPr>
      <dgm:t>
        <a:bodyPr/>
        <a:lstStyle/>
        <a:p>
          <a:r>
            <a:rPr lang="de-DE"/>
            <a:t>4. Modelltraining</a:t>
          </a:r>
        </a:p>
      </dgm:t>
    </dgm:pt>
    <dgm:pt modelId="{7B8EAA3F-B45A-47FD-9C37-C0EAB4F88F94}" type="parTrans" cxnId="{66EA2808-D5A2-43A6-9BA2-4521FAAC10E7}">
      <dgm:prSet/>
      <dgm:spPr/>
      <dgm:t>
        <a:bodyPr/>
        <a:lstStyle/>
        <a:p>
          <a:endParaRPr lang="de-DE"/>
        </a:p>
      </dgm:t>
    </dgm:pt>
    <dgm:pt modelId="{D961A93A-9BD5-4486-A308-F3A76833220F}" type="sibTrans" cxnId="{66EA2808-D5A2-43A6-9BA2-4521FAAC10E7}">
      <dgm:prSet/>
      <dgm:spPr/>
      <dgm:t>
        <a:bodyPr/>
        <a:lstStyle/>
        <a:p>
          <a:endParaRPr lang="de-DE"/>
        </a:p>
      </dgm:t>
    </dgm:pt>
    <dgm:pt modelId="{0911993E-7A91-49C3-B9D6-B5FAF5081AE2}">
      <dgm:prSet phldrT="[Text]"/>
      <dgm:spPr>
        <a:solidFill>
          <a:srgbClr val="007FC5"/>
        </a:solidFill>
      </dgm:spPr>
      <dgm:t>
        <a:bodyPr/>
        <a:lstStyle/>
        <a:p>
          <a:r>
            <a:rPr lang="de-DE"/>
            <a:t>5. Abschluss</a:t>
          </a:r>
        </a:p>
      </dgm:t>
    </dgm:pt>
    <dgm:pt modelId="{BCB2F24E-F02A-4E5D-BDCD-50DD14AF53E8}" type="parTrans" cxnId="{059DBE99-8718-47E7-B364-3E1505510EA8}">
      <dgm:prSet/>
      <dgm:spPr/>
      <dgm:t>
        <a:bodyPr/>
        <a:lstStyle/>
        <a:p>
          <a:endParaRPr lang="de-DE"/>
        </a:p>
      </dgm:t>
    </dgm:pt>
    <dgm:pt modelId="{222F2AF9-2AA7-439E-A4C5-14C39A0175C5}" type="sibTrans" cxnId="{059DBE99-8718-47E7-B364-3E1505510EA8}">
      <dgm:prSet/>
      <dgm:spPr/>
      <dgm:t>
        <a:bodyPr/>
        <a:lstStyle/>
        <a:p>
          <a:endParaRPr lang="de-DE"/>
        </a:p>
      </dgm:t>
    </dgm:pt>
    <dgm:pt modelId="{9D188437-D5DF-4559-876C-17F9ACEE4D0D}">
      <dgm:prSet phldrT="[Text]"/>
      <dgm:spPr>
        <a:solidFill>
          <a:srgbClr val="007FC5"/>
        </a:solidFill>
      </dgm:spPr>
      <dgm:t>
        <a:bodyPr/>
        <a:lstStyle/>
        <a:p>
          <a:r>
            <a:rPr lang="de-DE"/>
            <a:t>2.1 Anforderungsanalyse</a:t>
          </a:r>
        </a:p>
      </dgm:t>
    </dgm:pt>
    <dgm:pt modelId="{B4CDE892-D8C9-47DE-88AB-484FE0062CE8}" type="parTrans" cxnId="{8C99969C-4BF3-40C7-9C03-FCF648DD8C13}">
      <dgm:prSet/>
      <dgm:spPr/>
      <dgm:t>
        <a:bodyPr/>
        <a:lstStyle/>
        <a:p>
          <a:endParaRPr lang="de-DE"/>
        </a:p>
      </dgm:t>
    </dgm:pt>
    <dgm:pt modelId="{19C7284F-AC45-4015-9EA2-28864CFB7B9C}" type="sibTrans" cxnId="{8C99969C-4BF3-40C7-9C03-FCF648DD8C13}">
      <dgm:prSet/>
      <dgm:spPr/>
      <dgm:t>
        <a:bodyPr/>
        <a:lstStyle/>
        <a:p>
          <a:endParaRPr lang="de-DE"/>
        </a:p>
      </dgm:t>
    </dgm:pt>
    <dgm:pt modelId="{25059882-260C-4E17-9BB9-8421B2FCB0F2}">
      <dgm:prSet phldrT="[Text]"/>
      <dgm:spPr>
        <a:solidFill>
          <a:srgbClr val="007FC5"/>
        </a:solidFill>
      </dgm:spPr>
      <dgm:t>
        <a:bodyPr/>
        <a:lstStyle/>
        <a:p>
          <a:r>
            <a:rPr lang="de-DE"/>
            <a:t>1. Initialisierung</a:t>
          </a:r>
        </a:p>
      </dgm:t>
    </dgm:pt>
    <dgm:pt modelId="{E7723D34-BCD1-4182-83F5-BDE576DE9758}" type="parTrans" cxnId="{66DA807E-BC6C-4E79-BFCF-57F2901D86C9}">
      <dgm:prSet/>
      <dgm:spPr/>
      <dgm:t>
        <a:bodyPr/>
        <a:lstStyle/>
        <a:p>
          <a:endParaRPr lang="de-DE"/>
        </a:p>
      </dgm:t>
    </dgm:pt>
    <dgm:pt modelId="{0A2F26B8-9067-420D-930F-97AD5DA6FE1A}" type="sibTrans" cxnId="{66DA807E-BC6C-4E79-BFCF-57F2901D86C9}">
      <dgm:prSet/>
      <dgm:spPr/>
      <dgm:t>
        <a:bodyPr/>
        <a:lstStyle/>
        <a:p>
          <a:endParaRPr lang="de-DE"/>
        </a:p>
      </dgm:t>
    </dgm:pt>
    <dgm:pt modelId="{6DD5E148-438E-4475-9259-66B30E7670C6}">
      <dgm:prSet phldrT="[Text]"/>
      <dgm:spPr>
        <a:solidFill>
          <a:srgbClr val="007FC5"/>
        </a:solidFill>
      </dgm:spPr>
      <dgm:t>
        <a:bodyPr/>
        <a:lstStyle/>
        <a:p>
          <a:r>
            <a:rPr lang="de-DE"/>
            <a:t>5.1 Kontrolle der Projektziele</a:t>
          </a:r>
        </a:p>
      </dgm:t>
    </dgm:pt>
    <dgm:pt modelId="{64325F9D-CB6D-4536-83C1-D0D78489C9B2}" type="parTrans" cxnId="{5ADA404D-9E1A-4794-BE10-1596E90081EC}">
      <dgm:prSet/>
      <dgm:spPr/>
      <dgm:t>
        <a:bodyPr/>
        <a:lstStyle/>
        <a:p>
          <a:endParaRPr lang="de-DE"/>
        </a:p>
      </dgm:t>
    </dgm:pt>
    <dgm:pt modelId="{8915D2BD-06AE-422E-A60C-EC0D3B24ECD7}" type="sibTrans" cxnId="{5ADA404D-9E1A-4794-BE10-1596E90081EC}">
      <dgm:prSet/>
      <dgm:spPr/>
      <dgm:t>
        <a:bodyPr/>
        <a:lstStyle/>
        <a:p>
          <a:endParaRPr lang="de-DE"/>
        </a:p>
      </dgm:t>
    </dgm:pt>
    <dgm:pt modelId="{B90D3899-213D-4F87-9BA1-85FE770C83BB}">
      <dgm:prSet phldrT="[Text]"/>
      <dgm:spPr>
        <a:solidFill>
          <a:srgbClr val="007FC5"/>
        </a:solidFill>
      </dgm:spPr>
      <dgm:t>
        <a:bodyPr/>
        <a:lstStyle/>
        <a:p>
          <a:r>
            <a:rPr lang="de-DE"/>
            <a:t>4.1 Training Klassifikator</a:t>
          </a:r>
        </a:p>
      </dgm:t>
    </dgm:pt>
    <dgm:pt modelId="{2578E0BC-ABDB-48D0-AA01-85019E5BBAD4}" type="parTrans" cxnId="{FD8F70BC-5809-4395-B792-C702B7C782FB}">
      <dgm:prSet/>
      <dgm:spPr/>
      <dgm:t>
        <a:bodyPr/>
        <a:lstStyle/>
        <a:p>
          <a:endParaRPr lang="de-DE"/>
        </a:p>
      </dgm:t>
    </dgm:pt>
    <dgm:pt modelId="{D9A6F579-1DB7-42AF-9B29-CD6EF5FA7844}" type="sibTrans" cxnId="{FD8F70BC-5809-4395-B792-C702B7C782FB}">
      <dgm:prSet/>
      <dgm:spPr/>
      <dgm:t>
        <a:bodyPr/>
        <a:lstStyle/>
        <a:p>
          <a:endParaRPr lang="de-DE"/>
        </a:p>
      </dgm:t>
    </dgm:pt>
    <dgm:pt modelId="{DAC9B41A-7A51-46B8-87A0-879406F6CDE2}">
      <dgm:prSet phldrT="[Text]"/>
      <dgm:spPr>
        <a:solidFill>
          <a:srgbClr val="007FC5"/>
        </a:solidFill>
      </dgm:spPr>
      <dgm:t>
        <a:bodyPr/>
        <a:lstStyle/>
        <a:p>
          <a:r>
            <a:rPr lang="de-DE"/>
            <a:t>4.2 Training Textkompressor</a:t>
          </a:r>
        </a:p>
      </dgm:t>
    </dgm:pt>
    <dgm:pt modelId="{C6BF1BD1-A4F8-4D9C-8CB6-1CD05345A226}" type="parTrans" cxnId="{420EC935-43F1-4E38-A2E2-BF4B517C8B3E}">
      <dgm:prSet/>
      <dgm:spPr/>
      <dgm:t>
        <a:bodyPr/>
        <a:lstStyle/>
        <a:p>
          <a:endParaRPr lang="de-DE"/>
        </a:p>
      </dgm:t>
    </dgm:pt>
    <dgm:pt modelId="{BFC7DF36-DA4E-4B9E-86F9-BBEACD203394}" type="sibTrans" cxnId="{420EC935-43F1-4E38-A2E2-BF4B517C8B3E}">
      <dgm:prSet/>
      <dgm:spPr/>
      <dgm:t>
        <a:bodyPr/>
        <a:lstStyle/>
        <a:p>
          <a:endParaRPr lang="de-DE"/>
        </a:p>
      </dgm:t>
    </dgm:pt>
    <dgm:pt modelId="{359B9C2F-C1D1-47A0-A5DB-58C2D80551D9}">
      <dgm:prSet phldrT="[Text]"/>
      <dgm:spPr>
        <a:solidFill>
          <a:srgbClr val="007FC5"/>
        </a:solidFill>
      </dgm:spPr>
      <dgm:t>
        <a:bodyPr/>
        <a:lstStyle/>
        <a:p>
          <a:r>
            <a:rPr lang="de-DE"/>
            <a:t>4.3 Evaluation der Modelle</a:t>
          </a:r>
        </a:p>
      </dgm:t>
    </dgm:pt>
    <dgm:pt modelId="{25E66726-097E-438D-94BA-258D444CA88E}" type="parTrans" cxnId="{BCE281D4-D65A-47A5-9970-CD0B2EE244E7}">
      <dgm:prSet/>
      <dgm:spPr/>
      <dgm:t>
        <a:bodyPr/>
        <a:lstStyle/>
        <a:p>
          <a:endParaRPr lang="de-DE"/>
        </a:p>
      </dgm:t>
    </dgm:pt>
    <dgm:pt modelId="{C933A78D-5804-4E84-906C-D611339049E5}" type="sibTrans" cxnId="{BCE281D4-D65A-47A5-9970-CD0B2EE244E7}">
      <dgm:prSet/>
      <dgm:spPr/>
      <dgm:t>
        <a:bodyPr/>
        <a:lstStyle/>
        <a:p>
          <a:endParaRPr lang="de-DE"/>
        </a:p>
      </dgm:t>
    </dgm:pt>
    <dgm:pt modelId="{90E87F18-4F29-445A-A168-A750041E11A0}">
      <dgm:prSet phldrT="[Text]"/>
      <dgm:spPr>
        <a:solidFill>
          <a:srgbClr val="007FC5"/>
        </a:solidFill>
      </dgm:spPr>
      <dgm:t>
        <a:bodyPr/>
        <a:lstStyle/>
        <a:p>
          <a:r>
            <a:rPr lang="de-DE"/>
            <a:t>5.2 Ergebnispräsentation</a:t>
          </a:r>
        </a:p>
      </dgm:t>
    </dgm:pt>
    <dgm:pt modelId="{E89B282B-1DEE-4245-BDF5-4E0DADF868F5}" type="parTrans" cxnId="{F78C129F-ADC4-4E9E-BBFD-4DB5FA460E3E}">
      <dgm:prSet/>
      <dgm:spPr/>
      <dgm:t>
        <a:bodyPr/>
        <a:lstStyle/>
        <a:p>
          <a:endParaRPr lang="de-DE"/>
        </a:p>
      </dgm:t>
    </dgm:pt>
    <dgm:pt modelId="{FEC8FC1B-DC1D-4E31-9DA7-B7CC30CDBCB3}" type="sibTrans" cxnId="{F78C129F-ADC4-4E9E-BBFD-4DB5FA460E3E}">
      <dgm:prSet/>
      <dgm:spPr/>
      <dgm:t>
        <a:bodyPr/>
        <a:lstStyle/>
        <a:p>
          <a:endParaRPr lang="de-DE"/>
        </a:p>
      </dgm:t>
    </dgm:pt>
    <dgm:pt modelId="{7E90104D-C98B-4173-8EFE-F20FB96B40E5}">
      <dgm:prSet phldrT="[Text]"/>
      <dgm:spPr>
        <a:solidFill>
          <a:srgbClr val="007FC5"/>
        </a:solidFill>
      </dgm:spPr>
      <dgm:t>
        <a:bodyPr/>
        <a:lstStyle/>
        <a:p>
          <a:r>
            <a:rPr lang="de-DE"/>
            <a:t>2.2 Data Selection</a:t>
          </a:r>
        </a:p>
      </dgm:t>
    </dgm:pt>
    <dgm:pt modelId="{3F4B5917-FE2F-4DF9-9D06-BF0EB09D1C4E}" type="parTrans" cxnId="{21436510-9CB8-4691-A0AF-CF1817522C77}">
      <dgm:prSet/>
      <dgm:spPr/>
      <dgm:t>
        <a:bodyPr/>
        <a:lstStyle/>
        <a:p>
          <a:endParaRPr lang="de-DE"/>
        </a:p>
      </dgm:t>
    </dgm:pt>
    <dgm:pt modelId="{7302119A-D551-473B-A65D-6D0B61C987AF}" type="sibTrans" cxnId="{21436510-9CB8-4691-A0AF-CF1817522C77}">
      <dgm:prSet/>
      <dgm:spPr/>
      <dgm:t>
        <a:bodyPr/>
        <a:lstStyle/>
        <a:p>
          <a:endParaRPr lang="de-DE"/>
        </a:p>
      </dgm:t>
    </dgm:pt>
    <dgm:pt modelId="{3FFD67DA-6C77-42A8-9004-897AFC96D3BF}">
      <dgm:prSet phldrT="[Text]"/>
      <dgm:spPr>
        <a:solidFill>
          <a:srgbClr val="007FC5"/>
        </a:solidFill>
      </dgm:spPr>
      <dgm:t>
        <a:bodyPr/>
        <a:lstStyle/>
        <a:p>
          <a:r>
            <a:rPr lang="de-DE"/>
            <a:t>1.1 Projektteam-zusammenstellung</a:t>
          </a:r>
        </a:p>
      </dgm:t>
    </dgm:pt>
    <dgm:pt modelId="{C8D38ADA-7259-47D8-BAC6-591611E822FC}" type="parTrans" cxnId="{EC70A36D-E9F2-4230-B463-48FA68D0D925}">
      <dgm:prSet/>
      <dgm:spPr/>
      <dgm:t>
        <a:bodyPr/>
        <a:lstStyle/>
        <a:p>
          <a:endParaRPr lang="de-DE"/>
        </a:p>
      </dgm:t>
    </dgm:pt>
    <dgm:pt modelId="{37D568CA-4384-431A-85FB-9A2864A86814}" type="sibTrans" cxnId="{EC70A36D-E9F2-4230-B463-48FA68D0D925}">
      <dgm:prSet/>
      <dgm:spPr/>
      <dgm:t>
        <a:bodyPr/>
        <a:lstStyle/>
        <a:p>
          <a:endParaRPr lang="de-DE"/>
        </a:p>
      </dgm:t>
    </dgm:pt>
    <dgm:pt modelId="{1B83C64F-5DB9-4C0C-9AC5-36B8B10CB3DB}">
      <dgm:prSet phldrT="[Text]"/>
      <dgm:spPr>
        <a:solidFill>
          <a:srgbClr val="007FC5"/>
        </a:solidFill>
      </dgm:spPr>
      <dgm:t>
        <a:bodyPr/>
        <a:lstStyle/>
        <a:p>
          <a:r>
            <a:rPr lang="de-DE"/>
            <a:t>1.2 Zieldefinition</a:t>
          </a:r>
        </a:p>
      </dgm:t>
    </dgm:pt>
    <dgm:pt modelId="{D98E0539-E88D-44CF-B60D-E498D7FAD629}" type="parTrans" cxnId="{008B1140-34E1-4DB3-ABFF-4FE43243FD81}">
      <dgm:prSet/>
      <dgm:spPr/>
      <dgm:t>
        <a:bodyPr/>
        <a:lstStyle/>
        <a:p>
          <a:endParaRPr lang="de-DE"/>
        </a:p>
      </dgm:t>
    </dgm:pt>
    <dgm:pt modelId="{3F8D377B-FDB9-4BFC-8793-FE0D63265C16}" type="sibTrans" cxnId="{008B1140-34E1-4DB3-ABFF-4FE43243FD81}">
      <dgm:prSet/>
      <dgm:spPr/>
      <dgm:t>
        <a:bodyPr/>
        <a:lstStyle/>
        <a:p>
          <a:endParaRPr lang="de-DE"/>
        </a:p>
      </dgm:t>
    </dgm:pt>
    <dgm:pt modelId="{0F8E9383-26D3-424F-881C-DF3E63094AEB}">
      <dgm:prSet phldrT="[Text]"/>
      <dgm:spPr>
        <a:solidFill>
          <a:srgbClr val="007FC5"/>
        </a:solidFill>
      </dgm:spPr>
      <dgm:t>
        <a:bodyPr/>
        <a:lstStyle/>
        <a:p>
          <a:r>
            <a:rPr lang="de-DE"/>
            <a:t>3.1 Data Cleaning</a:t>
          </a:r>
        </a:p>
      </dgm:t>
    </dgm:pt>
    <dgm:pt modelId="{4F8A2280-BF6C-4C02-A772-142AC1EAAFB5}" type="parTrans" cxnId="{BC4EE788-95EA-4DBF-8853-2F0BEDAE7B19}">
      <dgm:prSet/>
      <dgm:spPr/>
      <dgm:t>
        <a:bodyPr/>
        <a:lstStyle/>
        <a:p>
          <a:endParaRPr lang="de-DE"/>
        </a:p>
      </dgm:t>
    </dgm:pt>
    <dgm:pt modelId="{63F0CCBA-1B8A-46DC-AC09-D0771C6A161C}" type="sibTrans" cxnId="{BC4EE788-95EA-4DBF-8853-2F0BEDAE7B19}">
      <dgm:prSet/>
      <dgm:spPr/>
      <dgm:t>
        <a:bodyPr/>
        <a:lstStyle/>
        <a:p>
          <a:endParaRPr lang="de-DE"/>
        </a:p>
      </dgm:t>
    </dgm:pt>
    <dgm:pt modelId="{F1579F65-8195-474F-B7E8-FB18DDA6B4A7}">
      <dgm:prSet phldrT="[Text]"/>
      <dgm:spPr>
        <a:solidFill>
          <a:srgbClr val="007FC5"/>
        </a:solidFill>
      </dgm:spPr>
      <dgm:t>
        <a:bodyPr/>
        <a:lstStyle/>
        <a:p>
          <a:r>
            <a:rPr lang="de-DE"/>
            <a:t>3.2 Data Preprocessing-Pipeline implementieren</a:t>
          </a:r>
        </a:p>
      </dgm:t>
    </dgm:pt>
    <dgm:pt modelId="{C20098A2-8E47-49CA-A12B-1B4072EB2298}" type="parTrans" cxnId="{8D5B0AB4-A420-4EB2-9111-1410432946A8}">
      <dgm:prSet/>
      <dgm:spPr/>
      <dgm:t>
        <a:bodyPr/>
        <a:lstStyle/>
        <a:p>
          <a:endParaRPr lang="de-DE"/>
        </a:p>
      </dgm:t>
    </dgm:pt>
    <dgm:pt modelId="{0DFC7F23-D9EC-4AEE-8223-00126B715F86}" type="sibTrans" cxnId="{8D5B0AB4-A420-4EB2-9111-1410432946A8}">
      <dgm:prSet/>
      <dgm:spPr/>
      <dgm:t>
        <a:bodyPr/>
        <a:lstStyle/>
        <a:p>
          <a:endParaRPr lang="de-DE"/>
        </a:p>
      </dgm:t>
    </dgm:pt>
    <dgm:pt modelId="{5A8F5C23-5AB0-4C44-B55F-C00383F7A4D1}">
      <dgm:prSet phldrT="[Text]"/>
      <dgm:spPr>
        <a:solidFill>
          <a:srgbClr val="007FC5"/>
        </a:solidFill>
      </dgm:spPr>
      <dgm:t>
        <a:bodyPr/>
        <a:lstStyle/>
        <a:p>
          <a:r>
            <a:rPr lang="de-DE"/>
            <a:t>3.3 OCR-Erkennung implementieren</a:t>
          </a:r>
        </a:p>
      </dgm:t>
    </dgm:pt>
    <dgm:pt modelId="{856E78FD-4A68-4846-AF9C-DF915B0F6F1D}" type="parTrans" cxnId="{3E5F63BC-7A18-413D-9FBA-7C1841310B43}">
      <dgm:prSet/>
      <dgm:spPr/>
      <dgm:t>
        <a:bodyPr/>
        <a:lstStyle/>
        <a:p>
          <a:endParaRPr lang="de-DE"/>
        </a:p>
      </dgm:t>
    </dgm:pt>
    <dgm:pt modelId="{BC163439-26D5-495E-9FC5-E83F21E783C6}" type="sibTrans" cxnId="{3E5F63BC-7A18-413D-9FBA-7C1841310B43}">
      <dgm:prSet/>
      <dgm:spPr/>
      <dgm:t>
        <a:bodyPr/>
        <a:lstStyle/>
        <a:p>
          <a:endParaRPr lang="de-DE"/>
        </a:p>
      </dgm:t>
    </dgm:pt>
    <dgm:pt modelId="{72956E36-04CF-4C2D-A0EB-BB0C6945462A}" type="pres">
      <dgm:prSet presAssocID="{303F60CC-6437-4906-B6B9-D4127C12023F}" presName="hierChild1" presStyleCnt="0">
        <dgm:presLayoutVars>
          <dgm:orgChart val="1"/>
          <dgm:chPref val="1"/>
          <dgm:dir/>
          <dgm:animOne val="branch"/>
          <dgm:animLvl val="lvl"/>
          <dgm:resizeHandles/>
        </dgm:presLayoutVars>
      </dgm:prSet>
      <dgm:spPr/>
    </dgm:pt>
    <dgm:pt modelId="{46FAEF68-9D3B-4536-BE1C-1BFD5347FDC5}" type="pres">
      <dgm:prSet presAssocID="{911F67A0-13D2-40B1-BDE4-D18D03E7C882}" presName="hierRoot1" presStyleCnt="0">
        <dgm:presLayoutVars>
          <dgm:hierBranch val="init"/>
        </dgm:presLayoutVars>
      </dgm:prSet>
      <dgm:spPr/>
    </dgm:pt>
    <dgm:pt modelId="{AC280728-F3EB-482D-AD27-A636EE84EF53}" type="pres">
      <dgm:prSet presAssocID="{911F67A0-13D2-40B1-BDE4-D18D03E7C882}" presName="rootComposite1" presStyleCnt="0"/>
      <dgm:spPr/>
    </dgm:pt>
    <dgm:pt modelId="{2E54B996-B093-4C58-8430-1A03F7B1A6C2}" type="pres">
      <dgm:prSet presAssocID="{911F67A0-13D2-40B1-BDE4-D18D03E7C882}" presName="rootText1" presStyleLbl="node0" presStyleIdx="0" presStyleCnt="1">
        <dgm:presLayoutVars>
          <dgm:chPref val="3"/>
        </dgm:presLayoutVars>
      </dgm:prSet>
      <dgm:spPr/>
    </dgm:pt>
    <dgm:pt modelId="{616EE385-413C-49E6-8F4B-0F246F1F44B8}" type="pres">
      <dgm:prSet presAssocID="{911F67A0-13D2-40B1-BDE4-D18D03E7C882}" presName="rootConnector1" presStyleLbl="node1" presStyleIdx="0" presStyleCnt="0"/>
      <dgm:spPr/>
    </dgm:pt>
    <dgm:pt modelId="{E707016E-8C36-4528-9505-DD13B6E8265A}" type="pres">
      <dgm:prSet presAssocID="{911F67A0-13D2-40B1-BDE4-D18D03E7C882}" presName="hierChild2" presStyleCnt="0"/>
      <dgm:spPr/>
    </dgm:pt>
    <dgm:pt modelId="{BBBDC074-C2F0-4189-9DA6-7E4AD31B1FE6}" type="pres">
      <dgm:prSet presAssocID="{E7723D34-BCD1-4182-83F5-BDE576DE9758}" presName="Name37" presStyleLbl="parChTrans1D2" presStyleIdx="0" presStyleCnt="5"/>
      <dgm:spPr/>
    </dgm:pt>
    <dgm:pt modelId="{22FC7070-E05F-46A2-90C2-94243100F536}" type="pres">
      <dgm:prSet presAssocID="{25059882-260C-4E17-9BB9-8421B2FCB0F2}" presName="hierRoot2" presStyleCnt="0">
        <dgm:presLayoutVars>
          <dgm:hierBranch val="init"/>
        </dgm:presLayoutVars>
      </dgm:prSet>
      <dgm:spPr/>
    </dgm:pt>
    <dgm:pt modelId="{44CBADF0-D0C8-41E7-B286-1A78669275A9}" type="pres">
      <dgm:prSet presAssocID="{25059882-260C-4E17-9BB9-8421B2FCB0F2}" presName="rootComposite" presStyleCnt="0"/>
      <dgm:spPr/>
    </dgm:pt>
    <dgm:pt modelId="{B8D5047D-E617-446A-A4A4-D908E4DB0E9F}" type="pres">
      <dgm:prSet presAssocID="{25059882-260C-4E17-9BB9-8421B2FCB0F2}" presName="rootText" presStyleLbl="node2" presStyleIdx="0" presStyleCnt="5">
        <dgm:presLayoutVars>
          <dgm:chPref val="3"/>
        </dgm:presLayoutVars>
      </dgm:prSet>
      <dgm:spPr/>
    </dgm:pt>
    <dgm:pt modelId="{4186A054-4FA4-4029-8E84-6524E452F499}" type="pres">
      <dgm:prSet presAssocID="{25059882-260C-4E17-9BB9-8421B2FCB0F2}" presName="rootConnector" presStyleLbl="node2" presStyleIdx="0" presStyleCnt="5"/>
      <dgm:spPr/>
    </dgm:pt>
    <dgm:pt modelId="{764F3223-BF51-42FC-81E2-BD99E1356B14}" type="pres">
      <dgm:prSet presAssocID="{25059882-260C-4E17-9BB9-8421B2FCB0F2}" presName="hierChild4" presStyleCnt="0"/>
      <dgm:spPr/>
    </dgm:pt>
    <dgm:pt modelId="{5B919CF2-4EA5-4EDB-A31B-BB865851AEFA}" type="pres">
      <dgm:prSet presAssocID="{C8D38ADA-7259-47D8-BAC6-591611E822FC}" presName="Name37" presStyleLbl="parChTrans1D3" presStyleIdx="0" presStyleCnt="12"/>
      <dgm:spPr/>
    </dgm:pt>
    <dgm:pt modelId="{E7202865-5968-484F-B39D-4B4A407AD857}" type="pres">
      <dgm:prSet presAssocID="{3FFD67DA-6C77-42A8-9004-897AFC96D3BF}" presName="hierRoot2" presStyleCnt="0">
        <dgm:presLayoutVars>
          <dgm:hierBranch val="init"/>
        </dgm:presLayoutVars>
      </dgm:prSet>
      <dgm:spPr/>
    </dgm:pt>
    <dgm:pt modelId="{C2F185C7-5B45-4AE9-AFFC-EB6698835685}" type="pres">
      <dgm:prSet presAssocID="{3FFD67DA-6C77-42A8-9004-897AFC96D3BF}" presName="rootComposite" presStyleCnt="0"/>
      <dgm:spPr/>
    </dgm:pt>
    <dgm:pt modelId="{9BF8CE9F-1325-4027-BFD4-06D395F1F03B}" type="pres">
      <dgm:prSet presAssocID="{3FFD67DA-6C77-42A8-9004-897AFC96D3BF}" presName="rootText" presStyleLbl="node3" presStyleIdx="0" presStyleCnt="12">
        <dgm:presLayoutVars>
          <dgm:chPref val="3"/>
        </dgm:presLayoutVars>
      </dgm:prSet>
      <dgm:spPr/>
    </dgm:pt>
    <dgm:pt modelId="{8F60E41C-4BD7-4B1C-8FE9-4B05758BD5FD}" type="pres">
      <dgm:prSet presAssocID="{3FFD67DA-6C77-42A8-9004-897AFC96D3BF}" presName="rootConnector" presStyleLbl="node3" presStyleIdx="0" presStyleCnt="12"/>
      <dgm:spPr/>
    </dgm:pt>
    <dgm:pt modelId="{2083ADA7-237F-4C27-AFF5-7B848E18EF03}" type="pres">
      <dgm:prSet presAssocID="{3FFD67DA-6C77-42A8-9004-897AFC96D3BF}" presName="hierChild4" presStyleCnt="0"/>
      <dgm:spPr/>
    </dgm:pt>
    <dgm:pt modelId="{475AA4B3-556E-4496-BB2E-D21C049B1765}" type="pres">
      <dgm:prSet presAssocID="{3FFD67DA-6C77-42A8-9004-897AFC96D3BF}" presName="hierChild5" presStyleCnt="0"/>
      <dgm:spPr/>
    </dgm:pt>
    <dgm:pt modelId="{7A8BD887-2207-4CBB-9A8E-696CEC6C5725}" type="pres">
      <dgm:prSet presAssocID="{D98E0539-E88D-44CF-B60D-E498D7FAD629}" presName="Name37" presStyleLbl="parChTrans1D3" presStyleIdx="1" presStyleCnt="12"/>
      <dgm:spPr/>
    </dgm:pt>
    <dgm:pt modelId="{4C7EFD17-AE67-4511-854A-EAD189C54FC1}" type="pres">
      <dgm:prSet presAssocID="{1B83C64F-5DB9-4C0C-9AC5-36B8B10CB3DB}" presName="hierRoot2" presStyleCnt="0">
        <dgm:presLayoutVars>
          <dgm:hierBranch val="init"/>
        </dgm:presLayoutVars>
      </dgm:prSet>
      <dgm:spPr/>
    </dgm:pt>
    <dgm:pt modelId="{1402A9B7-8DA0-4B43-BC42-829CB9EFA776}" type="pres">
      <dgm:prSet presAssocID="{1B83C64F-5DB9-4C0C-9AC5-36B8B10CB3DB}" presName="rootComposite" presStyleCnt="0"/>
      <dgm:spPr/>
    </dgm:pt>
    <dgm:pt modelId="{FE27AD0A-6771-4BFF-A445-EDCFA81D7D4D}" type="pres">
      <dgm:prSet presAssocID="{1B83C64F-5DB9-4C0C-9AC5-36B8B10CB3DB}" presName="rootText" presStyleLbl="node3" presStyleIdx="1" presStyleCnt="12">
        <dgm:presLayoutVars>
          <dgm:chPref val="3"/>
        </dgm:presLayoutVars>
      </dgm:prSet>
      <dgm:spPr/>
    </dgm:pt>
    <dgm:pt modelId="{4E391193-2242-49D7-9525-9BEBE510CB87}" type="pres">
      <dgm:prSet presAssocID="{1B83C64F-5DB9-4C0C-9AC5-36B8B10CB3DB}" presName="rootConnector" presStyleLbl="node3" presStyleIdx="1" presStyleCnt="12"/>
      <dgm:spPr/>
    </dgm:pt>
    <dgm:pt modelId="{1F2EE1FE-B069-45CB-A84C-D0F0928FA8E5}" type="pres">
      <dgm:prSet presAssocID="{1B83C64F-5DB9-4C0C-9AC5-36B8B10CB3DB}" presName="hierChild4" presStyleCnt="0"/>
      <dgm:spPr/>
    </dgm:pt>
    <dgm:pt modelId="{85B80C9B-9DD7-4038-8989-6D8C5E2712F5}" type="pres">
      <dgm:prSet presAssocID="{1B83C64F-5DB9-4C0C-9AC5-36B8B10CB3DB}" presName="hierChild5" presStyleCnt="0"/>
      <dgm:spPr/>
    </dgm:pt>
    <dgm:pt modelId="{02F7A4ED-220F-4DDA-8AA5-CE4FF0F5AB68}" type="pres">
      <dgm:prSet presAssocID="{25059882-260C-4E17-9BB9-8421B2FCB0F2}" presName="hierChild5" presStyleCnt="0"/>
      <dgm:spPr/>
    </dgm:pt>
    <dgm:pt modelId="{E96ABBAA-B5C1-4D9F-AF44-A7DCB7F4C937}" type="pres">
      <dgm:prSet presAssocID="{BA3FB49B-CFF4-4083-9168-2F99CED21E6C}" presName="Name37" presStyleLbl="parChTrans1D2" presStyleIdx="1" presStyleCnt="5"/>
      <dgm:spPr/>
    </dgm:pt>
    <dgm:pt modelId="{A7D34DFD-E9CC-465B-A937-0950E13E82B4}" type="pres">
      <dgm:prSet presAssocID="{3BB3E85D-8A21-4EEE-9A22-897CA7F060E7}" presName="hierRoot2" presStyleCnt="0">
        <dgm:presLayoutVars>
          <dgm:hierBranch val="init"/>
        </dgm:presLayoutVars>
      </dgm:prSet>
      <dgm:spPr/>
    </dgm:pt>
    <dgm:pt modelId="{8EBD95E1-44A9-49D9-B2CA-AD6E47C140C8}" type="pres">
      <dgm:prSet presAssocID="{3BB3E85D-8A21-4EEE-9A22-897CA7F060E7}" presName="rootComposite" presStyleCnt="0"/>
      <dgm:spPr/>
    </dgm:pt>
    <dgm:pt modelId="{2809FC0C-AF02-46C4-BD6F-8560BEC95A15}" type="pres">
      <dgm:prSet presAssocID="{3BB3E85D-8A21-4EEE-9A22-897CA7F060E7}" presName="rootText" presStyleLbl="node2" presStyleIdx="1" presStyleCnt="5">
        <dgm:presLayoutVars>
          <dgm:chPref val="3"/>
        </dgm:presLayoutVars>
      </dgm:prSet>
      <dgm:spPr/>
    </dgm:pt>
    <dgm:pt modelId="{57BB516A-006B-4424-88DF-948D969E6EC9}" type="pres">
      <dgm:prSet presAssocID="{3BB3E85D-8A21-4EEE-9A22-897CA7F060E7}" presName="rootConnector" presStyleLbl="node2" presStyleIdx="1" presStyleCnt="5"/>
      <dgm:spPr/>
    </dgm:pt>
    <dgm:pt modelId="{6135F02B-42DA-418F-B51E-EDEB0CA90DDC}" type="pres">
      <dgm:prSet presAssocID="{3BB3E85D-8A21-4EEE-9A22-897CA7F060E7}" presName="hierChild4" presStyleCnt="0"/>
      <dgm:spPr/>
    </dgm:pt>
    <dgm:pt modelId="{7BB547A1-D7C5-4325-B0A8-92AF6BFA6B37}" type="pres">
      <dgm:prSet presAssocID="{B4CDE892-D8C9-47DE-88AB-484FE0062CE8}" presName="Name37" presStyleLbl="parChTrans1D3" presStyleIdx="2" presStyleCnt="12"/>
      <dgm:spPr/>
    </dgm:pt>
    <dgm:pt modelId="{C0165A23-68BB-439D-BF1C-C1BAC4417B0E}" type="pres">
      <dgm:prSet presAssocID="{9D188437-D5DF-4559-876C-17F9ACEE4D0D}" presName="hierRoot2" presStyleCnt="0">
        <dgm:presLayoutVars>
          <dgm:hierBranch val="init"/>
        </dgm:presLayoutVars>
      </dgm:prSet>
      <dgm:spPr/>
    </dgm:pt>
    <dgm:pt modelId="{1706B0F1-1868-4B14-8E7C-A9968B98141A}" type="pres">
      <dgm:prSet presAssocID="{9D188437-D5DF-4559-876C-17F9ACEE4D0D}" presName="rootComposite" presStyleCnt="0"/>
      <dgm:spPr/>
    </dgm:pt>
    <dgm:pt modelId="{4F514504-00CA-4224-B99A-2068889A60EC}" type="pres">
      <dgm:prSet presAssocID="{9D188437-D5DF-4559-876C-17F9ACEE4D0D}" presName="rootText" presStyleLbl="node3" presStyleIdx="2" presStyleCnt="12">
        <dgm:presLayoutVars>
          <dgm:chPref val="3"/>
        </dgm:presLayoutVars>
      </dgm:prSet>
      <dgm:spPr/>
    </dgm:pt>
    <dgm:pt modelId="{288AD826-7F45-40F0-B678-59AAF0B8185E}" type="pres">
      <dgm:prSet presAssocID="{9D188437-D5DF-4559-876C-17F9ACEE4D0D}" presName="rootConnector" presStyleLbl="node3" presStyleIdx="2" presStyleCnt="12"/>
      <dgm:spPr/>
    </dgm:pt>
    <dgm:pt modelId="{B26AB292-78F5-4611-AB50-0F5E63982881}" type="pres">
      <dgm:prSet presAssocID="{9D188437-D5DF-4559-876C-17F9ACEE4D0D}" presName="hierChild4" presStyleCnt="0"/>
      <dgm:spPr/>
    </dgm:pt>
    <dgm:pt modelId="{753CC816-02C3-404E-859B-E39193CE388B}" type="pres">
      <dgm:prSet presAssocID="{9D188437-D5DF-4559-876C-17F9ACEE4D0D}" presName="hierChild5" presStyleCnt="0"/>
      <dgm:spPr/>
    </dgm:pt>
    <dgm:pt modelId="{C01AFF92-DEE6-4B76-99BA-F81177F48380}" type="pres">
      <dgm:prSet presAssocID="{3F4B5917-FE2F-4DF9-9D06-BF0EB09D1C4E}" presName="Name37" presStyleLbl="parChTrans1D3" presStyleIdx="3" presStyleCnt="12"/>
      <dgm:spPr/>
    </dgm:pt>
    <dgm:pt modelId="{8C1B3230-CF5D-4C5B-A4DC-48BA66B6840C}" type="pres">
      <dgm:prSet presAssocID="{7E90104D-C98B-4173-8EFE-F20FB96B40E5}" presName="hierRoot2" presStyleCnt="0">
        <dgm:presLayoutVars>
          <dgm:hierBranch val="init"/>
        </dgm:presLayoutVars>
      </dgm:prSet>
      <dgm:spPr/>
    </dgm:pt>
    <dgm:pt modelId="{7153AE6C-BD5D-416A-B79A-3C1B2FCAF084}" type="pres">
      <dgm:prSet presAssocID="{7E90104D-C98B-4173-8EFE-F20FB96B40E5}" presName="rootComposite" presStyleCnt="0"/>
      <dgm:spPr/>
    </dgm:pt>
    <dgm:pt modelId="{E45E9E64-6DF2-417D-BB06-B25C29680B3A}" type="pres">
      <dgm:prSet presAssocID="{7E90104D-C98B-4173-8EFE-F20FB96B40E5}" presName="rootText" presStyleLbl="node3" presStyleIdx="3" presStyleCnt="12">
        <dgm:presLayoutVars>
          <dgm:chPref val="3"/>
        </dgm:presLayoutVars>
      </dgm:prSet>
      <dgm:spPr/>
    </dgm:pt>
    <dgm:pt modelId="{3CB5F8D2-FA3A-4E9C-BC82-AEAA8AD8FC3D}" type="pres">
      <dgm:prSet presAssocID="{7E90104D-C98B-4173-8EFE-F20FB96B40E5}" presName="rootConnector" presStyleLbl="node3" presStyleIdx="3" presStyleCnt="12"/>
      <dgm:spPr/>
    </dgm:pt>
    <dgm:pt modelId="{349AA267-C819-4C89-852F-F79B7575EA87}" type="pres">
      <dgm:prSet presAssocID="{7E90104D-C98B-4173-8EFE-F20FB96B40E5}" presName="hierChild4" presStyleCnt="0"/>
      <dgm:spPr/>
    </dgm:pt>
    <dgm:pt modelId="{961DEE85-20CE-4286-89E3-627AFE246ABF}" type="pres">
      <dgm:prSet presAssocID="{7E90104D-C98B-4173-8EFE-F20FB96B40E5}" presName="hierChild5" presStyleCnt="0"/>
      <dgm:spPr/>
    </dgm:pt>
    <dgm:pt modelId="{474DDEC3-8532-4E1B-811F-E9F9CE1FB2B1}" type="pres">
      <dgm:prSet presAssocID="{3BB3E85D-8A21-4EEE-9A22-897CA7F060E7}" presName="hierChild5" presStyleCnt="0"/>
      <dgm:spPr/>
    </dgm:pt>
    <dgm:pt modelId="{DE700100-54A8-472A-A6C9-237283511BCE}" type="pres">
      <dgm:prSet presAssocID="{EBA3D5CB-0393-42E2-98EF-41787A6DF429}" presName="Name37" presStyleLbl="parChTrans1D2" presStyleIdx="2" presStyleCnt="5"/>
      <dgm:spPr/>
    </dgm:pt>
    <dgm:pt modelId="{237D9861-DD5F-4768-9295-B98C2FE462DA}" type="pres">
      <dgm:prSet presAssocID="{C8AC3502-C3E6-4446-90BC-D731E5F02566}" presName="hierRoot2" presStyleCnt="0">
        <dgm:presLayoutVars>
          <dgm:hierBranch val="init"/>
        </dgm:presLayoutVars>
      </dgm:prSet>
      <dgm:spPr/>
    </dgm:pt>
    <dgm:pt modelId="{37C331FE-9B6E-45B5-A4CE-1CDF94F751C9}" type="pres">
      <dgm:prSet presAssocID="{C8AC3502-C3E6-4446-90BC-D731E5F02566}" presName="rootComposite" presStyleCnt="0"/>
      <dgm:spPr/>
    </dgm:pt>
    <dgm:pt modelId="{813EF79E-A3B7-4752-AD93-A5B15F4483A9}" type="pres">
      <dgm:prSet presAssocID="{C8AC3502-C3E6-4446-90BC-D731E5F02566}" presName="rootText" presStyleLbl="node2" presStyleIdx="2" presStyleCnt="5">
        <dgm:presLayoutVars>
          <dgm:chPref val="3"/>
        </dgm:presLayoutVars>
      </dgm:prSet>
      <dgm:spPr/>
    </dgm:pt>
    <dgm:pt modelId="{C58FD66E-F239-487F-8E94-8E0564D4010F}" type="pres">
      <dgm:prSet presAssocID="{C8AC3502-C3E6-4446-90BC-D731E5F02566}" presName="rootConnector" presStyleLbl="node2" presStyleIdx="2" presStyleCnt="5"/>
      <dgm:spPr/>
    </dgm:pt>
    <dgm:pt modelId="{4BC54D01-2199-4C15-A5AF-9CEE9B71B481}" type="pres">
      <dgm:prSet presAssocID="{C8AC3502-C3E6-4446-90BC-D731E5F02566}" presName="hierChild4" presStyleCnt="0"/>
      <dgm:spPr/>
    </dgm:pt>
    <dgm:pt modelId="{D43024A0-A995-4FEF-BE4A-941F28CA0BBC}" type="pres">
      <dgm:prSet presAssocID="{4F8A2280-BF6C-4C02-A772-142AC1EAAFB5}" presName="Name37" presStyleLbl="parChTrans1D3" presStyleIdx="4" presStyleCnt="12"/>
      <dgm:spPr/>
    </dgm:pt>
    <dgm:pt modelId="{47640509-433A-4454-9AB3-824EF97B84F0}" type="pres">
      <dgm:prSet presAssocID="{0F8E9383-26D3-424F-881C-DF3E63094AEB}" presName="hierRoot2" presStyleCnt="0">
        <dgm:presLayoutVars>
          <dgm:hierBranch val="init"/>
        </dgm:presLayoutVars>
      </dgm:prSet>
      <dgm:spPr/>
    </dgm:pt>
    <dgm:pt modelId="{AD3AD2E9-22A8-46AD-97C8-C27BAA23C255}" type="pres">
      <dgm:prSet presAssocID="{0F8E9383-26D3-424F-881C-DF3E63094AEB}" presName="rootComposite" presStyleCnt="0"/>
      <dgm:spPr/>
    </dgm:pt>
    <dgm:pt modelId="{B86F16A9-4B1B-487F-BCC8-C4222A9793E1}" type="pres">
      <dgm:prSet presAssocID="{0F8E9383-26D3-424F-881C-DF3E63094AEB}" presName="rootText" presStyleLbl="node3" presStyleIdx="4" presStyleCnt="12">
        <dgm:presLayoutVars>
          <dgm:chPref val="3"/>
        </dgm:presLayoutVars>
      </dgm:prSet>
      <dgm:spPr/>
    </dgm:pt>
    <dgm:pt modelId="{57CC2A9F-1F83-4CFE-9F35-3F98A248439D}" type="pres">
      <dgm:prSet presAssocID="{0F8E9383-26D3-424F-881C-DF3E63094AEB}" presName="rootConnector" presStyleLbl="node3" presStyleIdx="4" presStyleCnt="12"/>
      <dgm:spPr/>
    </dgm:pt>
    <dgm:pt modelId="{3A9C16C4-2414-48FE-93F2-C3A687CCCEA2}" type="pres">
      <dgm:prSet presAssocID="{0F8E9383-26D3-424F-881C-DF3E63094AEB}" presName="hierChild4" presStyleCnt="0"/>
      <dgm:spPr/>
    </dgm:pt>
    <dgm:pt modelId="{2987CBC8-7311-46D9-A205-BA94D30DAACE}" type="pres">
      <dgm:prSet presAssocID="{0F8E9383-26D3-424F-881C-DF3E63094AEB}" presName="hierChild5" presStyleCnt="0"/>
      <dgm:spPr/>
    </dgm:pt>
    <dgm:pt modelId="{02B8AAC1-3D18-4178-A98C-1D1FEBA42497}" type="pres">
      <dgm:prSet presAssocID="{C20098A2-8E47-49CA-A12B-1B4072EB2298}" presName="Name37" presStyleLbl="parChTrans1D3" presStyleIdx="5" presStyleCnt="12"/>
      <dgm:spPr/>
    </dgm:pt>
    <dgm:pt modelId="{BD6494E3-1F26-48C2-80AD-F669C0573B0B}" type="pres">
      <dgm:prSet presAssocID="{F1579F65-8195-474F-B7E8-FB18DDA6B4A7}" presName="hierRoot2" presStyleCnt="0">
        <dgm:presLayoutVars>
          <dgm:hierBranch val="init"/>
        </dgm:presLayoutVars>
      </dgm:prSet>
      <dgm:spPr/>
    </dgm:pt>
    <dgm:pt modelId="{6EF5E580-C902-4A53-9A55-7AB06CC11539}" type="pres">
      <dgm:prSet presAssocID="{F1579F65-8195-474F-B7E8-FB18DDA6B4A7}" presName="rootComposite" presStyleCnt="0"/>
      <dgm:spPr/>
    </dgm:pt>
    <dgm:pt modelId="{486D30B3-FFEA-4417-AF8A-A96F0A04332A}" type="pres">
      <dgm:prSet presAssocID="{F1579F65-8195-474F-B7E8-FB18DDA6B4A7}" presName="rootText" presStyleLbl="node3" presStyleIdx="5" presStyleCnt="12">
        <dgm:presLayoutVars>
          <dgm:chPref val="3"/>
        </dgm:presLayoutVars>
      </dgm:prSet>
      <dgm:spPr/>
    </dgm:pt>
    <dgm:pt modelId="{4ECD16BE-D4AC-4404-8C87-8C232F157007}" type="pres">
      <dgm:prSet presAssocID="{F1579F65-8195-474F-B7E8-FB18DDA6B4A7}" presName="rootConnector" presStyleLbl="node3" presStyleIdx="5" presStyleCnt="12"/>
      <dgm:spPr/>
    </dgm:pt>
    <dgm:pt modelId="{7B6380C1-9E06-497F-A00B-559A31814A8E}" type="pres">
      <dgm:prSet presAssocID="{F1579F65-8195-474F-B7E8-FB18DDA6B4A7}" presName="hierChild4" presStyleCnt="0"/>
      <dgm:spPr/>
    </dgm:pt>
    <dgm:pt modelId="{BE08DAD6-770F-4594-962E-7E171260EB04}" type="pres">
      <dgm:prSet presAssocID="{F1579F65-8195-474F-B7E8-FB18DDA6B4A7}" presName="hierChild5" presStyleCnt="0"/>
      <dgm:spPr/>
    </dgm:pt>
    <dgm:pt modelId="{E9C30DCC-516A-47DB-AA86-322A22FFDBC9}" type="pres">
      <dgm:prSet presAssocID="{856E78FD-4A68-4846-AF9C-DF915B0F6F1D}" presName="Name37" presStyleLbl="parChTrans1D3" presStyleIdx="6" presStyleCnt="12"/>
      <dgm:spPr/>
    </dgm:pt>
    <dgm:pt modelId="{0B75A666-E347-40CE-9A8E-5651C004DC19}" type="pres">
      <dgm:prSet presAssocID="{5A8F5C23-5AB0-4C44-B55F-C00383F7A4D1}" presName="hierRoot2" presStyleCnt="0">
        <dgm:presLayoutVars>
          <dgm:hierBranch val="init"/>
        </dgm:presLayoutVars>
      </dgm:prSet>
      <dgm:spPr/>
    </dgm:pt>
    <dgm:pt modelId="{CA828436-6255-4973-82B6-C2DF97887A98}" type="pres">
      <dgm:prSet presAssocID="{5A8F5C23-5AB0-4C44-B55F-C00383F7A4D1}" presName="rootComposite" presStyleCnt="0"/>
      <dgm:spPr/>
    </dgm:pt>
    <dgm:pt modelId="{494F5DCB-8ADF-4EF1-967C-D38BDC4BFAE4}" type="pres">
      <dgm:prSet presAssocID="{5A8F5C23-5AB0-4C44-B55F-C00383F7A4D1}" presName="rootText" presStyleLbl="node3" presStyleIdx="6" presStyleCnt="12">
        <dgm:presLayoutVars>
          <dgm:chPref val="3"/>
        </dgm:presLayoutVars>
      </dgm:prSet>
      <dgm:spPr/>
    </dgm:pt>
    <dgm:pt modelId="{524CD3E1-92A7-417A-AA1B-B299E8ACB183}" type="pres">
      <dgm:prSet presAssocID="{5A8F5C23-5AB0-4C44-B55F-C00383F7A4D1}" presName="rootConnector" presStyleLbl="node3" presStyleIdx="6" presStyleCnt="12"/>
      <dgm:spPr/>
    </dgm:pt>
    <dgm:pt modelId="{C8D30EAA-B6CA-414B-BC9B-8A322BCAD41D}" type="pres">
      <dgm:prSet presAssocID="{5A8F5C23-5AB0-4C44-B55F-C00383F7A4D1}" presName="hierChild4" presStyleCnt="0"/>
      <dgm:spPr/>
    </dgm:pt>
    <dgm:pt modelId="{53B13E9F-2952-4855-8A53-083181E8971A}" type="pres">
      <dgm:prSet presAssocID="{5A8F5C23-5AB0-4C44-B55F-C00383F7A4D1}" presName="hierChild5" presStyleCnt="0"/>
      <dgm:spPr/>
    </dgm:pt>
    <dgm:pt modelId="{290A347C-451A-4464-A769-91ABFEF7A432}" type="pres">
      <dgm:prSet presAssocID="{C8AC3502-C3E6-4446-90BC-D731E5F02566}" presName="hierChild5" presStyleCnt="0"/>
      <dgm:spPr/>
    </dgm:pt>
    <dgm:pt modelId="{E0133624-0451-4B4E-9D5E-75415D1A7768}" type="pres">
      <dgm:prSet presAssocID="{7B8EAA3F-B45A-47FD-9C37-C0EAB4F88F94}" presName="Name37" presStyleLbl="parChTrans1D2" presStyleIdx="3" presStyleCnt="5"/>
      <dgm:spPr/>
    </dgm:pt>
    <dgm:pt modelId="{94FEA946-5DE9-4939-85B1-9F63DCE71824}" type="pres">
      <dgm:prSet presAssocID="{900C94E0-688D-45CD-B517-DDCADDAF397F}" presName="hierRoot2" presStyleCnt="0">
        <dgm:presLayoutVars>
          <dgm:hierBranch val="init"/>
        </dgm:presLayoutVars>
      </dgm:prSet>
      <dgm:spPr/>
    </dgm:pt>
    <dgm:pt modelId="{BAC1A1F9-03CD-4196-A2F4-B49C4829C45F}" type="pres">
      <dgm:prSet presAssocID="{900C94E0-688D-45CD-B517-DDCADDAF397F}" presName="rootComposite" presStyleCnt="0"/>
      <dgm:spPr/>
    </dgm:pt>
    <dgm:pt modelId="{9CA86321-22AE-4DEA-B4CF-17DD70729127}" type="pres">
      <dgm:prSet presAssocID="{900C94E0-688D-45CD-B517-DDCADDAF397F}" presName="rootText" presStyleLbl="node2" presStyleIdx="3" presStyleCnt="5">
        <dgm:presLayoutVars>
          <dgm:chPref val="3"/>
        </dgm:presLayoutVars>
      </dgm:prSet>
      <dgm:spPr/>
    </dgm:pt>
    <dgm:pt modelId="{AB6CAF97-3F8E-486C-A6FE-78C1EA69C70A}" type="pres">
      <dgm:prSet presAssocID="{900C94E0-688D-45CD-B517-DDCADDAF397F}" presName="rootConnector" presStyleLbl="node2" presStyleIdx="3" presStyleCnt="5"/>
      <dgm:spPr/>
    </dgm:pt>
    <dgm:pt modelId="{3F0A9535-8D85-49CD-8F91-AA876F3F91F8}" type="pres">
      <dgm:prSet presAssocID="{900C94E0-688D-45CD-B517-DDCADDAF397F}" presName="hierChild4" presStyleCnt="0"/>
      <dgm:spPr/>
    </dgm:pt>
    <dgm:pt modelId="{05FC07FA-8F7B-4291-A489-8FE0DB4D6601}" type="pres">
      <dgm:prSet presAssocID="{2578E0BC-ABDB-48D0-AA01-85019E5BBAD4}" presName="Name37" presStyleLbl="parChTrans1D3" presStyleIdx="7" presStyleCnt="12"/>
      <dgm:spPr/>
    </dgm:pt>
    <dgm:pt modelId="{E58788F7-61AB-4DF9-A4B9-04FD793D7E72}" type="pres">
      <dgm:prSet presAssocID="{B90D3899-213D-4F87-9BA1-85FE770C83BB}" presName="hierRoot2" presStyleCnt="0">
        <dgm:presLayoutVars>
          <dgm:hierBranch val="init"/>
        </dgm:presLayoutVars>
      </dgm:prSet>
      <dgm:spPr/>
    </dgm:pt>
    <dgm:pt modelId="{A321BAFB-6AA8-40FA-84C5-2DEB90543FA5}" type="pres">
      <dgm:prSet presAssocID="{B90D3899-213D-4F87-9BA1-85FE770C83BB}" presName="rootComposite" presStyleCnt="0"/>
      <dgm:spPr/>
    </dgm:pt>
    <dgm:pt modelId="{A7E9D84A-FE00-4E78-954C-D1AE577A037C}" type="pres">
      <dgm:prSet presAssocID="{B90D3899-213D-4F87-9BA1-85FE770C83BB}" presName="rootText" presStyleLbl="node3" presStyleIdx="7" presStyleCnt="12">
        <dgm:presLayoutVars>
          <dgm:chPref val="3"/>
        </dgm:presLayoutVars>
      </dgm:prSet>
      <dgm:spPr/>
    </dgm:pt>
    <dgm:pt modelId="{6FD5E29D-ED67-4BA3-953D-5A4DABF090CE}" type="pres">
      <dgm:prSet presAssocID="{B90D3899-213D-4F87-9BA1-85FE770C83BB}" presName="rootConnector" presStyleLbl="node3" presStyleIdx="7" presStyleCnt="12"/>
      <dgm:spPr/>
    </dgm:pt>
    <dgm:pt modelId="{5B7D4BFE-3ED9-4D12-BC63-263AF4B61778}" type="pres">
      <dgm:prSet presAssocID="{B90D3899-213D-4F87-9BA1-85FE770C83BB}" presName="hierChild4" presStyleCnt="0"/>
      <dgm:spPr/>
    </dgm:pt>
    <dgm:pt modelId="{1EEE2AEA-BA1B-4CCC-9FCD-30C4F5A761E2}" type="pres">
      <dgm:prSet presAssocID="{B90D3899-213D-4F87-9BA1-85FE770C83BB}" presName="hierChild5" presStyleCnt="0"/>
      <dgm:spPr/>
    </dgm:pt>
    <dgm:pt modelId="{91C25D97-3223-45AA-A42A-F2A5F3CBC51E}" type="pres">
      <dgm:prSet presAssocID="{C6BF1BD1-A4F8-4D9C-8CB6-1CD05345A226}" presName="Name37" presStyleLbl="parChTrans1D3" presStyleIdx="8" presStyleCnt="12"/>
      <dgm:spPr/>
    </dgm:pt>
    <dgm:pt modelId="{703CE442-FF83-4950-94CD-03119ED75937}" type="pres">
      <dgm:prSet presAssocID="{DAC9B41A-7A51-46B8-87A0-879406F6CDE2}" presName="hierRoot2" presStyleCnt="0">
        <dgm:presLayoutVars>
          <dgm:hierBranch val="init"/>
        </dgm:presLayoutVars>
      </dgm:prSet>
      <dgm:spPr/>
    </dgm:pt>
    <dgm:pt modelId="{0EFB2AB5-ACA1-45B2-BEA0-75F6CE5318A1}" type="pres">
      <dgm:prSet presAssocID="{DAC9B41A-7A51-46B8-87A0-879406F6CDE2}" presName="rootComposite" presStyleCnt="0"/>
      <dgm:spPr/>
    </dgm:pt>
    <dgm:pt modelId="{506278E1-29F4-43CC-9119-AB9B990D92D8}" type="pres">
      <dgm:prSet presAssocID="{DAC9B41A-7A51-46B8-87A0-879406F6CDE2}" presName="rootText" presStyleLbl="node3" presStyleIdx="8" presStyleCnt="12">
        <dgm:presLayoutVars>
          <dgm:chPref val="3"/>
        </dgm:presLayoutVars>
      </dgm:prSet>
      <dgm:spPr/>
    </dgm:pt>
    <dgm:pt modelId="{18F21083-D55C-4AA4-A8A7-503AA190785B}" type="pres">
      <dgm:prSet presAssocID="{DAC9B41A-7A51-46B8-87A0-879406F6CDE2}" presName="rootConnector" presStyleLbl="node3" presStyleIdx="8" presStyleCnt="12"/>
      <dgm:spPr/>
    </dgm:pt>
    <dgm:pt modelId="{2DFB0776-A5E0-4EFB-9A5D-A3D4A71CD862}" type="pres">
      <dgm:prSet presAssocID="{DAC9B41A-7A51-46B8-87A0-879406F6CDE2}" presName="hierChild4" presStyleCnt="0"/>
      <dgm:spPr/>
    </dgm:pt>
    <dgm:pt modelId="{33D14890-DF98-44A1-B9B7-431C07E16B6D}" type="pres">
      <dgm:prSet presAssocID="{DAC9B41A-7A51-46B8-87A0-879406F6CDE2}" presName="hierChild5" presStyleCnt="0"/>
      <dgm:spPr/>
    </dgm:pt>
    <dgm:pt modelId="{F319BB21-CB87-4D76-A652-0506474649E4}" type="pres">
      <dgm:prSet presAssocID="{25E66726-097E-438D-94BA-258D444CA88E}" presName="Name37" presStyleLbl="parChTrans1D3" presStyleIdx="9" presStyleCnt="12"/>
      <dgm:spPr/>
    </dgm:pt>
    <dgm:pt modelId="{E4F6052B-CCAC-4F0A-BE51-7BCD639A3688}" type="pres">
      <dgm:prSet presAssocID="{359B9C2F-C1D1-47A0-A5DB-58C2D80551D9}" presName="hierRoot2" presStyleCnt="0">
        <dgm:presLayoutVars>
          <dgm:hierBranch val="init"/>
        </dgm:presLayoutVars>
      </dgm:prSet>
      <dgm:spPr/>
    </dgm:pt>
    <dgm:pt modelId="{A3DC9076-7648-4D4C-A2D1-286FB0B4A4B5}" type="pres">
      <dgm:prSet presAssocID="{359B9C2F-C1D1-47A0-A5DB-58C2D80551D9}" presName="rootComposite" presStyleCnt="0"/>
      <dgm:spPr/>
    </dgm:pt>
    <dgm:pt modelId="{F98769E2-75F5-46A7-92CE-0A2AAAB19C34}" type="pres">
      <dgm:prSet presAssocID="{359B9C2F-C1D1-47A0-A5DB-58C2D80551D9}" presName="rootText" presStyleLbl="node3" presStyleIdx="9" presStyleCnt="12">
        <dgm:presLayoutVars>
          <dgm:chPref val="3"/>
        </dgm:presLayoutVars>
      </dgm:prSet>
      <dgm:spPr/>
    </dgm:pt>
    <dgm:pt modelId="{BC5FB03F-5CFC-4B71-8BFA-A958EE4F7FD6}" type="pres">
      <dgm:prSet presAssocID="{359B9C2F-C1D1-47A0-A5DB-58C2D80551D9}" presName="rootConnector" presStyleLbl="node3" presStyleIdx="9" presStyleCnt="12"/>
      <dgm:spPr/>
    </dgm:pt>
    <dgm:pt modelId="{89A02692-C72C-4E67-A19A-C7F3D2F9AE95}" type="pres">
      <dgm:prSet presAssocID="{359B9C2F-C1D1-47A0-A5DB-58C2D80551D9}" presName="hierChild4" presStyleCnt="0"/>
      <dgm:spPr/>
    </dgm:pt>
    <dgm:pt modelId="{405A81BE-6677-4788-A1D6-28CF7DDE7AC1}" type="pres">
      <dgm:prSet presAssocID="{359B9C2F-C1D1-47A0-A5DB-58C2D80551D9}" presName="hierChild5" presStyleCnt="0"/>
      <dgm:spPr/>
    </dgm:pt>
    <dgm:pt modelId="{D2EABED5-999D-472C-87FE-091B728C7B76}" type="pres">
      <dgm:prSet presAssocID="{900C94E0-688D-45CD-B517-DDCADDAF397F}" presName="hierChild5" presStyleCnt="0"/>
      <dgm:spPr/>
    </dgm:pt>
    <dgm:pt modelId="{0B0BFCB9-A9CF-44AC-84FE-EB883C491ADB}" type="pres">
      <dgm:prSet presAssocID="{BCB2F24E-F02A-4E5D-BDCD-50DD14AF53E8}" presName="Name37" presStyleLbl="parChTrans1D2" presStyleIdx="4" presStyleCnt="5"/>
      <dgm:spPr/>
    </dgm:pt>
    <dgm:pt modelId="{45A1BA9A-A751-42CE-88FC-3672CAC8246E}" type="pres">
      <dgm:prSet presAssocID="{0911993E-7A91-49C3-B9D6-B5FAF5081AE2}" presName="hierRoot2" presStyleCnt="0">
        <dgm:presLayoutVars>
          <dgm:hierBranch val="init"/>
        </dgm:presLayoutVars>
      </dgm:prSet>
      <dgm:spPr/>
    </dgm:pt>
    <dgm:pt modelId="{796A403E-4E5C-44C7-A1D8-BFBB078CC31A}" type="pres">
      <dgm:prSet presAssocID="{0911993E-7A91-49C3-B9D6-B5FAF5081AE2}" presName="rootComposite" presStyleCnt="0"/>
      <dgm:spPr/>
    </dgm:pt>
    <dgm:pt modelId="{06ADBDF9-9BC5-4AE6-BB16-6A241D141730}" type="pres">
      <dgm:prSet presAssocID="{0911993E-7A91-49C3-B9D6-B5FAF5081AE2}" presName="rootText" presStyleLbl="node2" presStyleIdx="4" presStyleCnt="5">
        <dgm:presLayoutVars>
          <dgm:chPref val="3"/>
        </dgm:presLayoutVars>
      </dgm:prSet>
      <dgm:spPr/>
    </dgm:pt>
    <dgm:pt modelId="{F15C276C-9384-4499-B388-252FF9FB489D}" type="pres">
      <dgm:prSet presAssocID="{0911993E-7A91-49C3-B9D6-B5FAF5081AE2}" presName="rootConnector" presStyleLbl="node2" presStyleIdx="4" presStyleCnt="5"/>
      <dgm:spPr/>
    </dgm:pt>
    <dgm:pt modelId="{7EB3B005-790B-49EF-ACC8-A5D35338C933}" type="pres">
      <dgm:prSet presAssocID="{0911993E-7A91-49C3-B9D6-B5FAF5081AE2}" presName="hierChild4" presStyleCnt="0"/>
      <dgm:spPr/>
    </dgm:pt>
    <dgm:pt modelId="{036C66DD-4B46-4E12-A7FE-1996B53E6206}" type="pres">
      <dgm:prSet presAssocID="{64325F9D-CB6D-4536-83C1-D0D78489C9B2}" presName="Name37" presStyleLbl="parChTrans1D3" presStyleIdx="10" presStyleCnt="12"/>
      <dgm:spPr/>
    </dgm:pt>
    <dgm:pt modelId="{B42CB68E-CABD-4F15-9D9D-9006F2D78257}" type="pres">
      <dgm:prSet presAssocID="{6DD5E148-438E-4475-9259-66B30E7670C6}" presName="hierRoot2" presStyleCnt="0">
        <dgm:presLayoutVars>
          <dgm:hierBranch val="init"/>
        </dgm:presLayoutVars>
      </dgm:prSet>
      <dgm:spPr/>
    </dgm:pt>
    <dgm:pt modelId="{966548E4-D747-4A29-96F7-8CD57939A962}" type="pres">
      <dgm:prSet presAssocID="{6DD5E148-438E-4475-9259-66B30E7670C6}" presName="rootComposite" presStyleCnt="0"/>
      <dgm:spPr/>
    </dgm:pt>
    <dgm:pt modelId="{2CF905E4-866B-4C86-88D7-73F76C8BEFF4}" type="pres">
      <dgm:prSet presAssocID="{6DD5E148-438E-4475-9259-66B30E7670C6}" presName="rootText" presStyleLbl="node3" presStyleIdx="10" presStyleCnt="12">
        <dgm:presLayoutVars>
          <dgm:chPref val="3"/>
        </dgm:presLayoutVars>
      </dgm:prSet>
      <dgm:spPr/>
    </dgm:pt>
    <dgm:pt modelId="{6C9E9A62-C631-4BF5-9612-84102C6FB0F1}" type="pres">
      <dgm:prSet presAssocID="{6DD5E148-438E-4475-9259-66B30E7670C6}" presName="rootConnector" presStyleLbl="node3" presStyleIdx="10" presStyleCnt="12"/>
      <dgm:spPr/>
    </dgm:pt>
    <dgm:pt modelId="{543192D3-F33A-41C5-B881-14C55E9125D3}" type="pres">
      <dgm:prSet presAssocID="{6DD5E148-438E-4475-9259-66B30E7670C6}" presName="hierChild4" presStyleCnt="0"/>
      <dgm:spPr/>
    </dgm:pt>
    <dgm:pt modelId="{2866A15F-31EF-4BBC-8ED2-1AC27C15AE13}" type="pres">
      <dgm:prSet presAssocID="{6DD5E148-438E-4475-9259-66B30E7670C6}" presName="hierChild5" presStyleCnt="0"/>
      <dgm:spPr/>
    </dgm:pt>
    <dgm:pt modelId="{41207176-4886-4641-A09A-9984D96044B8}" type="pres">
      <dgm:prSet presAssocID="{E89B282B-1DEE-4245-BDF5-4E0DADF868F5}" presName="Name37" presStyleLbl="parChTrans1D3" presStyleIdx="11" presStyleCnt="12"/>
      <dgm:spPr/>
    </dgm:pt>
    <dgm:pt modelId="{B78D64B3-313B-4F99-A59C-1A82A547D694}" type="pres">
      <dgm:prSet presAssocID="{90E87F18-4F29-445A-A168-A750041E11A0}" presName="hierRoot2" presStyleCnt="0">
        <dgm:presLayoutVars>
          <dgm:hierBranch val="init"/>
        </dgm:presLayoutVars>
      </dgm:prSet>
      <dgm:spPr/>
    </dgm:pt>
    <dgm:pt modelId="{2807671F-47B7-44E1-B531-CB0500C5F3F8}" type="pres">
      <dgm:prSet presAssocID="{90E87F18-4F29-445A-A168-A750041E11A0}" presName="rootComposite" presStyleCnt="0"/>
      <dgm:spPr/>
    </dgm:pt>
    <dgm:pt modelId="{5829CFC2-94BC-4E12-9CCA-92349A58196B}" type="pres">
      <dgm:prSet presAssocID="{90E87F18-4F29-445A-A168-A750041E11A0}" presName="rootText" presStyleLbl="node3" presStyleIdx="11" presStyleCnt="12">
        <dgm:presLayoutVars>
          <dgm:chPref val="3"/>
        </dgm:presLayoutVars>
      </dgm:prSet>
      <dgm:spPr/>
    </dgm:pt>
    <dgm:pt modelId="{27F29AF1-2E2F-48BB-9999-045DA40A6AD1}" type="pres">
      <dgm:prSet presAssocID="{90E87F18-4F29-445A-A168-A750041E11A0}" presName="rootConnector" presStyleLbl="node3" presStyleIdx="11" presStyleCnt="12"/>
      <dgm:spPr/>
    </dgm:pt>
    <dgm:pt modelId="{1BE7DEFE-C22C-442C-8190-AC1CDD838288}" type="pres">
      <dgm:prSet presAssocID="{90E87F18-4F29-445A-A168-A750041E11A0}" presName="hierChild4" presStyleCnt="0"/>
      <dgm:spPr/>
    </dgm:pt>
    <dgm:pt modelId="{F9E5A493-C881-4DB9-9771-76EED14730DC}" type="pres">
      <dgm:prSet presAssocID="{90E87F18-4F29-445A-A168-A750041E11A0}" presName="hierChild5" presStyleCnt="0"/>
      <dgm:spPr/>
    </dgm:pt>
    <dgm:pt modelId="{4D8B48BF-6E46-43EA-8606-F05B9A187E19}" type="pres">
      <dgm:prSet presAssocID="{0911993E-7A91-49C3-B9D6-B5FAF5081AE2}" presName="hierChild5" presStyleCnt="0"/>
      <dgm:spPr/>
    </dgm:pt>
    <dgm:pt modelId="{FD0AED25-DB62-45F3-B326-BB246BEF3A58}" type="pres">
      <dgm:prSet presAssocID="{911F67A0-13D2-40B1-BDE4-D18D03E7C882}" presName="hierChild3" presStyleCnt="0"/>
      <dgm:spPr/>
    </dgm:pt>
  </dgm:ptLst>
  <dgm:cxnLst>
    <dgm:cxn modelId="{A3727801-E522-46EF-9AF1-3FA4623D0BCF}" srcId="{911F67A0-13D2-40B1-BDE4-D18D03E7C882}" destId="{C8AC3502-C3E6-4446-90BC-D731E5F02566}" srcOrd="2" destOrd="0" parTransId="{EBA3D5CB-0393-42E2-98EF-41787A6DF429}" sibTransId="{A0D2E18D-508A-4ECC-91DA-87526AC1B114}"/>
    <dgm:cxn modelId="{4225D706-6C20-4308-B547-9CAF936C13C3}" type="presOf" srcId="{25059882-260C-4E17-9BB9-8421B2FCB0F2}" destId="{B8D5047D-E617-446A-A4A4-D908E4DB0E9F}" srcOrd="0" destOrd="0" presId="urn:microsoft.com/office/officeart/2005/8/layout/orgChart1"/>
    <dgm:cxn modelId="{2348C207-9BC9-4515-AECD-1D69DB696498}" type="presOf" srcId="{E89B282B-1DEE-4245-BDF5-4E0DADF868F5}" destId="{41207176-4886-4641-A09A-9984D96044B8}" srcOrd="0" destOrd="0" presId="urn:microsoft.com/office/officeart/2005/8/layout/orgChart1"/>
    <dgm:cxn modelId="{66EA2808-D5A2-43A6-9BA2-4521FAAC10E7}" srcId="{911F67A0-13D2-40B1-BDE4-D18D03E7C882}" destId="{900C94E0-688D-45CD-B517-DDCADDAF397F}" srcOrd="3" destOrd="0" parTransId="{7B8EAA3F-B45A-47FD-9C37-C0EAB4F88F94}" sibTransId="{D961A93A-9BD5-4486-A308-F3A76833220F}"/>
    <dgm:cxn modelId="{6081E00B-A3F0-49C9-8077-A5488F0E6B2A}" type="presOf" srcId="{911F67A0-13D2-40B1-BDE4-D18D03E7C882}" destId="{2E54B996-B093-4C58-8430-1A03F7B1A6C2}" srcOrd="0" destOrd="0" presId="urn:microsoft.com/office/officeart/2005/8/layout/orgChart1"/>
    <dgm:cxn modelId="{845DBB0F-793A-4A07-968C-D4F1C88A5608}" type="presOf" srcId="{9D188437-D5DF-4559-876C-17F9ACEE4D0D}" destId="{288AD826-7F45-40F0-B678-59AAF0B8185E}" srcOrd="1" destOrd="0" presId="urn:microsoft.com/office/officeart/2005/8/layout/orgChart1"/>
    <dgm:cxn modelId="{C0E9C90F-CC86-4E2F-ABCD-AF23778904FA}" type="presOf" srcId="{F1579F65-8195-474F-B7E8-FB18DDA6B4A7}" destId="{486D30B3-FFEA-4417-AF8A-A96F0A04332A}" srcOrd="0" destOrd="0" presId="urn:microsoft.com/office/officeart/2005/8/layout/orgChart1"/>
    <dgm:cxn modelId="{21436510-9CB8-4691-A0AF-CF1817522C77}" srcId="{3BB3E85D-8A21-4EEE-9A22-897CA7F060E7}" destId="{7E90104D-C98B-4173-8EFE-F20FB96B40E5}" srcOrd="1" destOrd="0" parTransId="{3F4B5917-FE2F-4DF9-9D06-BF0EB09D1C4E}" sibTransId="{7302119A-D551-473B-A65D-6D0B61C987AF}"/>
    <dgm:cxn modelId="{AAE55712-6937-4A1F-8AB3-BFB09896FBDF}" type="presOf" srcId="{5A8F5C23-5AB0-4C44-B55F-C00383F7A4D1}" destId="{524CD3E1-92A7-417A-AA1B-B299E8ACB183}" srcOrd="1" destOrd="0" presId="urn:microsoft.com/office/officeart/2005/8/layout/orgChart1"/>
    <dgm:cxn modelId="{3F129E1D-9B95-473E-A34A-C5D3D2E90004}" type="presOf" srcId="{64325F9D-CB6D-4536-83C1-D0D78489C9B2}" destId="{036C66DD-4B46-4E12-A7FE-1996B53E6206}" srcOrd="0" destOrd="0" presId="urn:microsoft.com/office/officeart/2005/8/layout/orgChart1"/>
    <dgm:cxn modelId="{B3F61322-C292-436D-90A9-7DEA257D6848}" type="presOf" srcId="{6DD5E148-438E-4475-9259-66B30E7670C6}" destId="{2CF905E4-866B-4C86-88D7-73F76C8BEFF4}" srcOrd="0" destOrd="0" presId="urn:microsoft.com/office/officeart/2005/8/layout/orgChart1"/>
    <dgm:cxn modelId="{4EF0DC22-0A45-4DEF-B0C8-6977D1185585}" type="presOf" srcId="{90E87F18-4F29-445A-A168-A750041E11A0}" destId="{27F29AF1-2E2F-48BB-9999-045DA40A6AD1}" srcOrd="1" destOrd="0" presId="urn:microsoft.com/office/officeart/2005/8/layout/orgChart1"/>
    <dgm:cxn modelId="{FE57A026-A38C-48E7-BCAF-2DE2C34839CE}" type="presOf" srcId="{C8AC3502-C3E6-4446-90BC-D731E5F02566}" destId="{813EF79E-A3B7-4752-AD93-A5B15F4483A9}" srcOrd="0" destOrd="0" presId="urn:microsoft.com/office/officeart/2005/8/layout/orgChart1"/>
    <dgm:cxn modelId="{3C64A72C-6BF4-4401-B8AC-227AA82A34E7}" type="presOf" srcId="{7B8EAA3F-B45A-47FD-9C37-C0EAB4F88F94}" destId="{E0133624-0451-4B4E-9D5E-75415D1A7768}" srcOrd="0" destOrd="0" presId="urn:microsoft.com/office/officeart/2005/8/layout/orgChart1"/>
    <dgm:cxn modelId="{DF66032D-E8E2-4BCC-A376-305094F25DF5}" type="presOf" srcId="{0F8E9383-26D3-424F-881C-DF3E63094AEB}" destId="{B86F16A9-4B1B-487F-BCC8-C4222A9793E1}" srcOrd="0" destOrd="0" presId="urn:microsoft.com/office/officeart/2005/8/layout/orgChart1"/>
    <dgm:cxn modelId="{8C4DE92E-B169-4384-B0D4-BD72E6261AA0}" type="presOf" srcId="{E7723D34-BCD1-4182-83F5-BDE576DE9758}" destId="{BBBDC074-C2F0-4189-9DA6-7E4AD31B1FE6}" srcOrd="0" destOrd="0" presId="urn:microsoft.com/office/officeart/2005/8/layout/orgChart1"/>
    <dgm:cxn modelId="{A0E0812F-A714-448B-A0B4-C4D3B4F95116}" type="presOf" srcId="{4F8A2280-BF6C-4C02-A772-142AC1EAAFB5}" destId="{D43024A0-A995-4FEF-BE4A-941F28CA0BBC}" srcOrd="0" destOrd="0" presId="urn:microsoft.com/office/officeart/2005/8/layout/orgChart1"/>
    <dgm:cxn modelId="{AFFBCA33-9CD4-41FA-8056-9E16CE07D362}" type="presOf" srcId="{7E90104D-C98B-4173-8EFE-F20FB96B40E5}" destId="{3CB5F8D2-FA3A-4E9C-BC82-AEAA8AD8FC3D}" srcOrd="1" destOrd="0" presId="urn:microsoft.com/office/officeart/2005/8/layout/orgChart1"/>
    <dgm:cxn modelId="{420EC935-43F1-4E38-A2E2-BF4B517C8B3E}" srcId="{900C94E0-688D-45CD-B517-DDCADDAF397F}" destId="{DAC9B41A-7A51-46B8-87A0-879406F6CDE2}" srcOrd="1" destOrd="0" parTransId="{C6BF1BD1-A4F8-4D9C-8CB6-1CD05345A226}" sibTransId="{BFC7DF36-DA4E-4B9E-86F9-BBEACD203394}"/>
    <dgm:cxn modelId="{3B96473B-2790-4070-B263-5BC3B2AB2491}" type="presOf" srcId="{DAC9B41A-7A51-46B8-87A0-879406F6CDE2}" destId="{506278E1-29F4-43CC-9119-AB9B990D92D8}" srcOrd="0" destOrd="0" presId="urn:microsoft.com/office/officeart/2005/8/layout/orgChart1"/>
    <dgm:cxn modelId="{F818F13B-2F0B-4D0C-ABAD-83E39DCF6420}" type="presOf" srcId="{BCB2F24E-F02A-4E5D-BDCD-50DD14AF53E8}" destId="{0B0BFCB9-A9CF-44AC-84FE-EB883C491ADB}" srcOrd="0" destOrd="0" presId="urn:microsoft.com/office/officeart/2005/8/layout/orgChart1"/>
    <dgm:cxn modelId="{AACA033E-AB1F-409A-92F0-A422A4261211}" type="presOf" srcId="{1B83C64F-5DB9-4C0C-9AC5-36B8B10CB3DB}" destId="{4E391193-2242-49D7-9525-9BEBE510CB87}" srcOrd="1" destOrd="0" presId="urn:microsoft.com/office/officeart/2005/8/layout/orgChart1"/>
    <dgm:cxn modelId="{345C213E-2C83-4EC2-BE95-1A606B4D7CB2}" type="presOf" srcId="{0F8E9383-26D3-424F-881C-DF3E63094AEB}" destId="{57CC2A9F-1F83-4CFE-9F35-3F98A248439D}" srcOrd="1" destOrd="0" presId="urn:microsoft.com/office/officeart/2005/8/layout/orgChart1"/>
    <dgm:cxn modelId="{008B1140-34E1-4DB3-ABFF-4FE43243FD81}" srcId="{25059882-260C-4E17-9BB9-8421B2FCB0F2}" destId="{1B83C64F-5DB9-4C0C-9AC5-36B8B10CB3DB}" srcOrd="1" destOrd="0" parTransId="{D98E0539-E88D-44CF-B60D-E498D7FAD629}" sibTransId="{3F8D377B-FDB9-4BFC-8793-FE0D63265C16}"/>
    <dgm:cxn modelId="{CDA1A942-87F3-4BC4-8032-086AB895E8D6}" type="presOf" srcId="{7E90104D-C98B-4173-8EFE-F20FB96B40E5}" destId="{E45E9E64-6DF2-417D-BB06-B25C29680B3A}" srcOrd="0" destOrd="0" presId="urn:microsoft.com/office/officeart/2005/8/layout/orgChart1"/>
    <dgm:cxn modelId="{F55FEA63-959F-49E8-9B79-EA3F6DE7F919}" type="presOf" srcId="{2578E0BC-ABDB-48D0-AA01-85019E5BBAD4}" destId="{05FC07FA-8F7B-4291-A489-8FE0DB4D6601}" srcOrd="0" destOrd="0" presId="urn:microsoft.com/office/officeart/2005/8/layout/orgChart1"/>
    <dgm:cxn modelId="{25EE0145-FF6E-4E09-9C56-FB672A57705A}" type="presOf" srcId="{359B9C2F-C1D1-47A0-A5DB-58C2D80551D9}" destId="{F98769E2-75F5-46A7-92CE-0A2AAAB19C34}" srcOrd="0" destOrd="0" presId="urn:microsoft.com/office/officeart/2005/8/layout/orgChart1"/>
    <dgm:cxn modelId="{78822D46-3AB2-4184-80BB-A41930F8DF66}" type="presOf" srcId="{25E66726-097E-438D-94BA-258D444CA88E}" destId="{F319BB21-CB87-4D76-A652-0506474649E4}" srcOrd="0" destOrd="0" presId="urn:microsoft.com/office/officeart/2005/8/layout/orgChart1"/>
    <dgm:cxn modelId="{B73FD947-ED28-43F7-939F-07484A1A5AAD}" type="presOf" srcId="{90E87F18-4F29-445A-A168-A750041E11A0}" destId="{5829CFC2-94BC-4E12-9CCA-92349A58196B}" srcOrd="0" destOrd="0" presId="urn:microsoft.com/office/officeart/2005/8/layout/orgChart1"/>
    <dgm:cxn modelId="{8452284B-47F9-41ED-9154-1FAD58E0C873}" srcId="{911F67A0-13D2-40B1-BDE4-D18D03E7C882}" destId="{3BB3E85D-8A21-4EEE-9A22-897CA7F060E7}" srcOrd="1" destOrd="0" parTransId="{BA3FB49B-CFF4-4083-9168-2F99CED21E6C}" sibTransId="{EB55A2F2-D581-4B40-90F6-BDB8840EC60A}"/>
    <dgm:cxn modelId="{5ADA404D-9E1A-4794-BE10-1596E90081EC}" srcId="{0911993E-7A91-49C3-B9D6-B5FAF5081AE2}" destId="{6DD5E148-438E-4475-9259-66B30E7670C6}" srcOrd="0" destOrd="0" parTransId="{64325F9D-CB6D-4536-83C1-D0D78489C9B2}" sibTransId="{8915D2BD-06AE-422E-A60C-EC0D3B24ECD7}"/>
    <dgm:cxn modelId="{EC70A36D-E9F2-4230-B463-48FA68D0D925}" srcId="{25059882-260C-4E17-9BB9-8421B2FCB0F2}" destId="{3FFD67DA-6C77-42A8-9004-897AFC96D3BF}" srcOrd="0" destOrd="0" parTransId="{C8D38ADA-7259-47D8-BAC6-591611E822FC}" sibTransId="{37D568CA-4384-431A-85FB-9A2864A86814}"/>
    <dgm:cxn modelId="{F6063970-FA18-4797-8540-42C50305D184}" type="presOf" srcId="{3FFD67DA-6C77-42A8-9004-897AFC96D3BF}" destId="{8F60E41C-4BD7-4B1C-8FE9-4B05758BD5FD}" srcOrd="1" destOrd="0" presId="urn:microsoft.com/office/officeart/2005/8/layout/orgChart1"/>
    <dgm:cxn modelId="{12E8B850-854E-4FE6-8E96-187E90D2C878}" type="presOf" srcId="{359B9C2F-C1D1-47A0-A5DB-58C2D80551D9}" destId="{BC5FB03F-5CFC-4B71-8BFA-A958EE4F7FD6}" srcOrd="1" destOrd="0" presId="urn:microsoft.com/office/officeart/2005/8/layout/orgChart1"/>
    <dgm:cxn modelId="{AB02BD51-DE30-4781-82E5-CC800E2F10E6}" type="presOf" srcId="{C8D38ADA-7259-47D8-BAC6-591611E822FC}" destId="{5B919CF2-4EA5-4EDB-A31B-BB865851AEFA}" srcOrd="0" destOrd="0" presId="urn:microsoft.com/office/officeart/2005/8/layout/orgChart1"/>
    <dgm:cxn modelId="{6CA83776-05CE-4926-802C-9AA8581F252E}" type="presOf" srcId="{5A8F5C23-5AB0-4C44-B55F-C00383F7A4D1}" destId="{494F5DCB-8ADF-4EF1-967C-D38BDC4BFAE4}" srcOrd="0" destOrd="0" presId="urn:microsoft.com/office/officeart/2005/8/layout/orgChart1"/>
    <dgm:cxn modelId="{05FE0C77-591C-4D86-8D3B-BDDD22DB4409}" type="presOf" srcId="{BA3FB49B-CFF4-4083-9168-2F99CED21E6C}" destId="{E96ABBAA-B5C1-4D9F-AF44-A7DCB7F4C937}" srcOrd="0" destOrd="0" presId="urn:microsoft.com/office/officeart/2005/8/layout/orgChart1"/>
    <dgm:cxn modelId="{66DA807E-BC6C-4E79-BFCF-57F2901D86C9}" srcId="{911F67A0-13D2-40B1-BDE4-D18D03E7C882}" destId="{25059882-260C-4E17-9BB9-8421B2FCB0F2}" srcOrd="0" destOrd="0" parTransId="{E7723D34-BCD1-4182-83F5-BDE576DE9758}" sibTransId="{0A2F26B8-9067-420D-930F-97AD5DA6FE1A}"/>
    <dgm:cxn modelId="{A8A2B87E-2FE6-4315-ACCF-13A72CAFFDAC}" type="presOf" srcId="{F1579F65-8195-474F-B7E8-FB18DDA6B4A7}" destId="{4ECD16BE-D4AC-4404-8C87-8C232F157007}" srcOrd="1" destOrd="0" presId="urn:microsoft.com/office/officeart/2005/8/layout/orgChart1"/>
    <dgm:cxn modelId="{500A6C7F-545A-451F-ABB7-0104D8732102}" type="presOf" srcId="{EBA3D5CB-0393-42E2-98EF-41787A6DF429}" destId="{DE700100-54A8-472A-A6C9-237283511BCE}" srcOrd="0" destOrd="0" presId="urn:microsoft.com/office/officeart/2005/8/layout/orgChart1"/>
    <dgm:cxn modelId="{73807081-DE11-42D9-B424-BCA9A45F5DA8}" type="presOf" srcId="{B4CDE892-D8C9-47DE-88AB-484FE0062CE8}" destId="{7BB547A1-D7C5-4325-B0A8-92AF6BFA6B37}" srcOrd="0" destOrd="0" presId="urn:microsoft.com/office/officeart/2005/8/layout/orgChart1"/>
    <dgm:cxn modelId="{58758982-266A-4CDD-B85A-B4DC06691F74}" type="presOf" srcId="{3BB3E85D-8A21-4EEE-9A22-897CA7F060E7}" destId="{57BB516A-006B-4424-88DF-948D969E6EC9}" srcOrd="1" destOrd="0" presId="urn:microsoft.com/office/officeart/2005/8/layout/orgChart1"/>
    <dgm:cxn modelId="{3A88CE88-D19B-4D50-81EE-4EC5EFD5BA3C}" type="presOf" srcId="{D98E0539-E88D-44CF-B60D-E498D7FAD629}" destId="{7A8BD887-2207-4CBB-9A8E-696CEC6C5725}" srcOrd="0" destOrd="0" presId="urn:microsoft.com/office/officeart/2005/8/layout/orgChart1"/>
    <dgm:cxn modelId="{BC4EE788-95EA-4DBF-8853-2F0BEDAE7B19}" srcId="{C8AC3502-C3E6-4446-90BC-D731E5F02566}" destId="{0F8E9383-26D3-424F-881C-DF3E63094AEB}" srcOrd="0" destOrd="0" parTransId="{4F8A2280-BF6C-4C02-A772-142AC1EAAFB5}" sibTransId="{63F0CCBA-1B8A-46DC-AC09-D0771C6A161C}"/>
    <dgm:cxn modelId="{6398BF89-3D10-4D76-AE44-BD770E62A9C0}" type="presOf" srcId="{900C94E0-688D-45CD-B517-DDCADDAF397F}" destId="{AB6CAF97-3F8E-486C-A6FE-78C1EA69C70A}" srcOrd="1" destOrd="0" presId="urn:microsoft.com/office/officeart/2005/8/layout/orgChart1"/>
    <dgm:cxn modelId="{6163E58C-214E-4760-90A7-CA1463D99317}" type="presOf" srcId="{B90D3899-213D-4F87-9BA1-85FE770C83BB}" destId="{A7E9D84A-FE00-4E78-954C-D1AE577A037C}" srcOrd="0" destOrd="0" presId="urn:microsoft.com/office/officeart/2005/8/layout/orgChart1"/>
    <dgm:cxn modelId="{155CF990-1E57-462C-9D20-ADFA0B07DDB0}" type="presOf" srcId="{9D188437-D5DF-4559-876C-17F9ACEE4D0D}" destId="{4F514504-00CA-4224-B99A-2068889A60EC}" srcOrd="0" destOrd="0" presId="urn:microsoft.com/office/officeart/2005/8/layout/orgChart1"/>
    <dgm:cxn modelId="{059DBE99-8718-47E7-B364-3E1505510EA8}" srcId="{911F67A0-13D2-40B1-BDE4-D18D03E7C882}" destId="{0911993E-7A91-49C3-B9D6-B5FAF5081AE2}" srcOrd="4" destOrd="0" parTransId="{BCB2F24E-F02A-4E5D-BDCD-50DD14AF53E8}" sibTransId="{222F2AF9-2AA7-439E-A4C5-14C39A0175C5}"/>
    <dgm:cxn modelId="{B76AAA9A-B15C-4364-8E29-89E00912AC34}" type="presOf" srcId="{C6BF1BD1-A4F8-4D9C-8CB6-1CD05345A226}" destId="{91C25D97-3223-45AA-A42A-F2A5F3CBC51E}" srcOrd="0" destOrd="0" presId="urn:microsoft.com/office/officeart/2005/8/layout/orgChart1"/>
    <dgm:cxn modelId="{8C99969C-4BF3-40C7-9C03-FCF648DD8C13}" srcId="{3BB3E85D-8A21-4EEE-9A22-897CA7F060E7}" destId="{9D188437-D5DF-4559-876C-17F9ACEE4D0D}" srcOrd="0" destOrd="0" parTransId="{B4CDE892-D8C9-47DE-88AB-484FE0062CE8}" sibTransId="{19C7284F-AC45-4015-9EA2-28864CFB7B9C}"/>
    <dgm:cxn modelId="{F78C129F-ADC4-4E9E-BBFD-4DB5FA460E3E}" srcId="{0911993E-7A91-49C3-B9D6-B5FAF5081AE2}" destId="{90E87F18-4F29-445A-A168-A750041E11A0}" srcOrd="1" destOrd="0" parTransId="{E89B282B-1DEE-4245-BDF5-4E0DADF868F5}" sibTransId="{FEC8FC1B-DC1D-4E31-9DA7-B7CC30CDBCB3}"/>
    <dgm:cxn modelId="{81D531AD-722D-49D4-BBA3-728D19C5F1DC}" type="presOf" srcId="{0911993E-7A91-49C3-B9D6-B5FAF5081AE2}" destId="{06ADBDF9-9BC5-4AE6-BB16-6A241D141730}" srcOrd="0" destOrd="0" presId="urn:microsoft.com/office/officeart/2005/8/layout/orgChart1"/>
    <dgm:cxn modelId="{6B1E79AD-2484-42FD-8845-04C49105CDB2}" type="presOf" srcId="{900C94E0-688D-45CD-B517-DDCADDAF397F}" destId="{9CA86321-22AE-4DEA-B4CF-17DD70729127}" srcOrd="0" destOrd="0" presId="urn:microsoft.com/office/officeart/2005/8/layout/orgChart1"/>
    <dgm:cxn modelId="{8D5B0AB4-A420-4EB2-9111-1410432946A8}" srcId="{C8AC3502-C3E6-4446-90BC-D731E5F02566}" destId="{F1579F65-8195-474F-B7E8-FB18DDA6B4A7}" srcOrd="1" destOrd="0" parTransId="{C20098A2-8E47-49CA-A12B-1B4072EB2298}" sibTransId="{0DFC7F23-D9EC-4AEE-8223-00126B715F86}"/>
    <dgm:cxn modelId="{B373B4B6-4D7B-47B1-9A18-E56317D44A94}" type="presOf" srcId="{B90D3899-213D-4F87-9BA1-85FE770C83BB}" destId="{6FD5E29D-ED67-4BA3-953D-5A4DABF090CE}" srcOrd="1" destOrd="0" presId="urn:microsoft.com/office/officeart/2005/8/layout/orgChart1"/>
    <dgm:cxn modelId="{818321B7-B4B4-48AE-8879-ADBC28144BBC}" srcId="{303F60CC-6437-4906-B6B9-D4127C12023F}" destId="{911F67A0-13D2-40B1-BDE4-D18D03E7C882}" srcOrd="0" destOrd="0" parTransId="{E6754220-CEA0-4A47-B60A-F347DDD71530}" sibTransId="{7051C314-3E2E-42E8-91CC-95B07BB448BD}"/>
    <dgm:cxn modelId="{1BA4CCBA-2582-42B8-B43B-0278BED76974}" type="presOf" srcId="{3FFD67DA-6C77-42A8-9004-897AFC96D3BF}" destId="{9BF8CE9F-1325-4027-BFD4-06D395F1F03B}" srcOrd="0" destOrd="0" presId="urn:microsoft.com/office/officeart/2005/8/layout/orgChart1"/>
    <dgm:cxn modelId="{42F65CBC-79DB-4339-948F-C04233289483}" type="presOf" srcId="{25059882-260C-4E17-9BB9-8421B2FCB0F2}" destId="{4186A054-4FA4-4029-8E84-6524E452F499}" srcOrd="1" destOrd="0" presId="urn:microsoft.com/office/officeart/2005/8/layout/orgChart1"/>
    <dgm:cxn modelId="{3E5F63BC-7A18-413D-9FBA-7C1841310B43}" srcId="{C8AC3502-C3E6-4446-90BC-D731E5F02566}" destId="{5A8F5C23-5AB0-4C44-B55F-C00383F7A4D1}" srcOrd="2" destOrd="0" parTransId="{856E78FD-4A68-4846-AF9C-DF915B0F6F1D}" sibTransId="{BC163439-26D5-495E-9FC5-E83F21E783C6}"/>
    <dgm:cxn modelId="{FD8F70BC-5809-4395-B792-C702B7C782FB}" srcId="{900C94E0-688D-45CD-B517-DDCADDAF397F}" destId="{B90D3899-213D-4F87-9BA1-85FE770C83BB}" srcOrd="0" destOrd="0" parTransId="{2578E0BC-ABDB-48D0-AA01-85019E5BBAD4}" sibTransId="{D9A6F579-1DB7-42AF-9B29-CD6EF5FA7844}"/>
    <dgm:cxn modelId="{7F1272BC-8962-450A-8DD8-7B39D1C24D0C}" type="presOf" srcId="{C20098A2-8E47-49CA-A12B-1B4072EB2298}" destId="{02B8AAC1-3D18-4178-A98C-1D1FEBA42497}" srcOrd="0" destOrd="0" presId="urn:microsoft.com/office/officeart/2005/8/layout/orgChart1"/>
    <dgm:cxn modelId="{FE3253CD-CB10-4347-B387-043D323BEB69}" type="presOf" srcId="{856E78FD-4A68-4846-AF9C-DF915B0F6F1D}" destId="{E9C30DCC-516A-47DB-AA86-322A22FFDBC9}" srcOrd="0" destOrd="0" presId="urn:microsoft.com/office/officeart/2005/8/layout/orgChart1"/>
    <dgm:cxn modelId="{0AC777D0-2F5A-4912-998B-C934DA5C5CD7}" type="presOf" srcId="{303F60CC-6437-4906-B6B9-D4127C12023F}" destId="{72956E36-04CF-4C2D-A0EB-BB0C6945462A}" srcOrd="0" destOrd="0" presId="urn:microsoft.com/office/officeart/2005/8/layout/orgChart1"/>
    <dgm:cxn modelId="{93B2F4D0-CFF4-4B4C-9A33-027640F7C19A}" type="presOf" srcId="{C8AC3502-C3E6-4446-90BC-D731E5F02566}" destId="{C58FD66E-F239-487F-8E94-8E0564D4010F}" srcOrd="1" destOrd="0" presId="urn:microsoft.com/office/officeart/2005/8/layout/orgChart1"/>
    <dgm:cxn modelId="{013F79D1-D424-4B9D-86AE-26BF045BCBBB}" type="presOf" srcId="{6DD5E148-438E-4475-9259-66B30E7670C6}" destId="{6C9E9A62-C631-4BF5-9612-84102C6FB0F1}" srcOrd="1" destOrd="0" presId="urn:microsoft.com/office/officeart/2005/8/layout/orgChart1"/>
    <dgm:cxn modelId="{978EEED1-0B19-4C52-96FC-9D3A4E29BE3F}" type="presOf" srcId="{1B83C64F-5DB9-4C0C-9AC5-36B8B10CB3DB}" destId="{FE27AD0A-6771-4BFF-A445-EDCFA81D7D4D}" srcOrd="0" destOrd="0" presId="urn:microsoft.com/office/officeart/2005/8/layout/orgChart1"/>
    <dgm:cxn modelId="{BCE281D4-D65A-47A5-9970-CD0B2EE244E7}" srcId="{900C94E0-688D-45CD-B517-DDCADDAF397F}" destId="{359B9C2F-C1D1-47A0-A5DB-58C2D80551D9}" srcOrd="2" destOrd="0" parTransId="{25E66726-097E-438D-94BA-258D444CA88E}" sibTransId="{C933A78D-5804-4E84-906C-D611339049E5}"/>
    <dgm:cxn modelId="{7CD382D6-2360-4790-A077-90E8C2110BB2}" type="presOf" srcId="{0911993E-7A91-49C3-B9D6-B5FAF5081AE2}" destId="{F15C276C-9384-4499-B388-252FF9FB489D}" srcOrd="1" destOrd="0" presId="urn:microsoft.com/office/officeart/2005/8/layout/orgChart1"/>
    <dgm:cxn modelId="{9BD041E6-B800-4861-8CDD-342F107C2972}" type="presOf" srcId="{911F67A0-13D2-40B1-BDE4-D18D03E7C882}" destId="{616EE385-413C-49E6-8F4B-0F246F1F44B8}" srcOrd="1" destOrd="0" presId="urn:microsoft.com/office/officeart/2005/8/layout/orgChart1"/>
    <dgm:cxn modelId="{58163BED-52CE-4E0F-A984-D9B3207357EC}" type="presOf" srcId="{3BB3E85D-8A21-4EEE-9A22-897CA7F060E7}" destId="{2809FC0C-AF02-46C4-BD6F-8560BEC95A15}" srcOrd="0" destOrd="0" presId="urn:microsoft.com/office/officeart/2005/8/layout/orgChart1"/>
    <dgm:cxn modelId="{2A0643F3-AF52-4E14-A3F2-2206D6518388}" type="presOf" srcId="{3F4B5917-FE2F-4DF9-9D06-BF0EB09D1C4E}" destId="{C01AFF92-DEE6-4B76-99BA-F81177F48380}" srcOrd="0" destOrd="0" presId="urn:microsoft.com/office/officeart/2005/8/layout/orgChart1"/>
    <dgm:cxn modelId="{6EB636F4-73CB-4522-AB00-E6763D076E05}" type="presOf" srcId="{DAC9B41A-7A51-46B8-87A0-879406F6CDE2}" destId="{18F21083-D55C-4AA4-A8A7-503AA190785B}" srcOrd="1" destOrd="0" presId="urn:microsoft.com/office/officeart/2005/8/layout/orgChart1"/>
    <dgm:cxn modelId="{DA2320A5-C8E1-445D-A820-5041623C652B}" type="presParOf" srcId="{72956E36-04CF-4C2D-A0EB-BB0C6945462A}" destId="{46FAEF68-9D3B-4536-BE1C-1BFD5347FDC5}" srcOrd="0" destOrd="0" presId="urn:microsoft.com/office/officeart/2005/8/layout/orgChart1"/>
    <dgm:cxn modelId="{24912FB3-E77A-42A6-B91D-A426E0370A4B}" type="presParOf" srcId="{46FAEF68-9D3B-4536-BE1C-1BFD5347FDC5}" destId="{AC280728-F3EB-482D-AD27-A636EE84EF53}" srcOrd="0" destOrd="0" presId="urn:microsoft.com/office/officeart/2005/8/layout/orgChart1"/>
    <dgm:cxn modelId="{1855F619-8969-4AE7-80DE-38123035561E}" type="presParOf" srcId="{AC280728-F3EB-482D-AD27-A636EE84EF53}" destId="{2E54B996-B093-4C58-8430-1A03F7B1A6C2}" srcOrd="0" destOrd="0" presId="urn:microsoft.com/office/officeart/2005/8/layout/orgChart1"/>
    <dgm:cxn modelId="{603AD505-8516-4BC0-9E38-FCAA56ECA2B6}" type="presParOf" srcId="{AC280728-F3EB-482D-AD27-A636EE84EF53}" destId="{616EE385-413C-49E6-8F4B-0F246F1F44B8}" srcOrd="1" destOrd="0" presId="urn:microsoft.com/office/officeart/2005/8/layout/orgChart1"/>
    <dgm:cxn modelId="{62052666-DA5E-422C-9DE3-FD6AEAFE3436}" type="presParOf" srcId="{46FAEF68-9D3B-4536-BE1C-1BFD5347FDC5}" destId="{E707016E-8C36-4528-9505-DD13B6E8265A}" srcOrd="1" destOrd="0" presId="urn:microsoft.com/office/officeart/2005/8/layout/orgChart1"/>
    <dgm:cxn modelId="{32FBA30D-223D-4AA5-8CB6-B6060BC1AF50}" type="presParOf" srcId="{E707016E-8C36-4528-9505-DD13B6E8265A}" destId="{BBBDC074-C2F0-4189-9DA6-7E4AD31B1FE6}" srcOrd="0" destOrd="0" presId="urn:microsoft.com/office/officeart/2005/8/layout/orgChart1"/>
    <dgm:cxn modelId="{9DE0E929-C343-4BBD-8A72-CA2DD3682D70}" type="presParOf" srcId="{E707016E-8C36-4528-9505-DD13B6E8265A}" destId="{22FC7070-E05F-46A2-90C2-94243100F536}" srcOrd="1" destOrd="0" presId="urn:microsoft.com/office/officeart/2005/8/layout/orgChart1"/>
    <dgm:cxn modelId="{9164650B-1DC8-405A-8099-0C1437DD9BE3}" type="presParOf" srcId="{22FC7070-E05F-46A2-90C2-94243100F536}" destId="{44CBADF0-D0C8-41E7-B286-1A78669275A9}" srcOrd="0" destOrd="0" presId="urn:microsoft.com/office/officeart/2005/8/layout/orgChart1"/>
    <dgm:cxn modelId="{8C25D3BE-6D1E-49C6-BC56-C2F83F730AD1}" type="presParOf" srcId="{44CBADF0-D0C8-41E7-B286-1A78669275A9}" destId="{B8D5047D-E617-446A-A4A4-D908E4DB0E9F}" srcOrd="0" destOrd="0" presId="urn:microsoft.com/office/officeart/2005/8/layout/orgChart1"/>
    <dgm:cxn modelId="{6DD7FA01-8854-4B78-905A-6316DD3CD686}" type="presParOf" srcId="{44CBADF0-D0C8-41E7-B286-1A78669275A9}" destId="{4186A054-4FA4-4029-8E84-6524E452F499}" srcOrd="1" destOrd="0" presId="urn:microsoft.com/office/officeart/2005/8/layout/orgChart1"/>
    <dgm:cxn modelId="{D1F1A44B-1E11-4C08-9DAB-CAFC51194652}" type="presParOf" srcId="{22FC7070-E05F-46A2-90C2-94243100F536}" destId="{764F3223-BF51-42FC-81E2-BD99E1356B14}" srcOrd="1" destOrd="0" presId="urn:microsoft.com/office/officeart/2005/8/layout/orgChart1"/>
    <dgm:cxn modelId="{4BFFAE12-F35B-42E6-8041-A0A9733FDBC0}" type="presParOf" srcId="{764F3223-BF51-42FC-81E2-BD99E1356B14}" destId="{5B919CF2-4EA5-4EDB-A31B-BB865851AEFA}" srcOrd="0" destOrd="0" presId="urn:microsoft.com/office/officeart/2005/8/layout/orgChart1"/>
    <dgm:cxn modelId="{FBDC1167-8DD1-437E-839C-1BCD0C28A0CD}" type="presParOf" srcId="{764F3223-BF51-42FC-81E2-BD99E1356B14}" destId="{E7202865-5968-484F-B39D-4B4A407AD857}" srcOrd="1" destOrd="0" presId="urn:microsoft.com/office/officeart/2005/8/layout/orgChart1"/>
    <dgm:cxn modelId="{1A08CA38-C39C-4BB6-A155-A016FB86DD8C}" type="presParOf" srcId="{E7202865-5968-484F-B39D-4B4A407AD857}" destId="{C2F185C7-5B45-4AE9-AFFC-EB6698835685}" srcOrd="0" destOrd="0" presId="urn:microsoft.com/office/officeart/2005/8/layout/orgChart1"/>
    <dgm:cxn modelId="{F4D6B889-A667-4719-9158-ECB32F846507}" type="presParOf" srcId="{C2F185C7-5B45-4AE9-AFFC-EB6698835685}" destId="{9BF8CE9F-1325-4027-BFD4-06D395F1F03B}" srcOrd="0" destOrd="0" presId="urn:microsoft.com/office/officeart/2005/8/layout/orgChart1"/>
    <dgm:cxn modelId="{2F396139-CD14-47E1-BDC8-9D343AA97FB6}" type="presParOf" srcId="{C2F185C7-5B45-4AE9-AFFC-EB6698835685}" destId="{8F60E41C-4BD7-4B1C-8FE9-4B05758BD5FD}" srcOrd="1" destOrd="0" presId="urn:microsoft.com/office/officeart/2005/8/layout/orgChart1"/>
    <dgm:cxn modelId="{22562C39-1930-47CB-AF6E-AD55FF2F39BF}" type="presParOf" srcId="{E7202865-5968-484F-B39D-4B4A407AD857}" destId="{2083ADA7-237F-4C27-AFF5-7B848E18EF03}" srcOrd="1" destOrd="0" presId="urn:microsoft.com/office/officeart/2005/8/layout/orgChart1"/>
    <dgm:cxn modelId="{7428682D-8F4D-4B69-BA3D-72BB855CEC61}" type="presParOf" srcId="{E7202865-5968-484F-B39D-4B4A407AD857}" destId="{475AA4B3-556E-4496-BB2E-D21C049B1765}" srcOrd="2" destOrd="0" presId="urn:microsoft.com/office/officeart/2005/8/layout/orgChart1"/>
    <dgm:cxn modelId="{10622FB7-3880-434A-A1E3-E20D13936AC2}" type="presParOf" srcId="{764F3223-BF51-42FC-81E2-BD99E1356B14}" destId="{7A8BD887-2207-4CBB-9A8E-696CEC6C5725}" srcOrd="2" destOrd="0" presId="urn:microsoft.com/office/officeart/2005/8/layout/orgChart1"/>
    <dgm:cxn modelId="{7623786A-4A2D-43F3-8436-D7FE18E47877}" type="presParOf" srcId="{764F3223-BF51-42FC-81E2-BD99E1356B14}" destId="{4C7EFD17-AE67-4511-854A-EAD189C54FC1}" srcOrd="3" destOrd="0" presId="urn:microsoft.com/office/officeart/2005/8/layout/orgChart1"/>
    <dgm:cxn modelId="{0A08F466-E3A2-4421-8626-45391610A1FF}" type="presParOf" srcId="{4C7EFD17-AE67-4511-854A-EAD189C54FC1}" destId="{1402A9B7-8DA0-4B43-BC42-829CB9EFA776}" srcOrd="0" destOrd="0" presId="urn:microsoft.com/office/officeart/2005/8/layout/orgChart1"/>
    <dgm:cxn modelId="{49E1430E-EE04-46CC-9FDC-6C87D78B5640}" type="presParOf" srcId="{1402A9B7-8DA0-4B43-BC42-829CB9EFA776}" destId="{FE27AD0A-6771-4BFF-A445-EDCFA81D7D4D}" srcOrd="0" destOrd="0" presId="urn:microsoft.com/office/officeart/2005/8/layout/orgChart1"/>
    <dgm:cxn modelId="{861C91FC-D646-44DD-A973-4C48A975CE1F}" type="presParOf" srcId="{1402A9B7-8DA0-4B43-BC42-829CB9EFA776}" destId="{4E391193-2242-49D7-9525-9BEBE510CB87}" srcOrd="1" destOrd="0" presId="urn:microsoft.com/office/officeart/2005/8/layout/orgChart1"/>
    <dgm:cxn modelId="{29347B14-981F-4E95-A3E7-7095E9FD1498}" type="presParOf" srcId="{4C7EFD17-AE67-4511-854A-EAD189C54FC1}" destId="{1F2EE1FE-B069-45CB-A84C-D0F0928FA8E5}" srcOrd="1" destOrd="0" presId="urn:microsoft.com/office/officeart/2005/8/layout/orgChart1"/>
    <dgm:cxn modelId="{E1B0816C-E090-4C40-899E-A40C854017A9}" type="presParOf" srcId="{4C7EFD17-AE67-4511-854A-EAD189C54FC1}" destId="{85B80C9B-9DD7-4038-8989-6D8C5E2712F5}" srcOrd="2" destOrd="0" presId="urn:microsoft.com/office/officeart/2005/8/layout/orgChart1"/>
    <dgm:cxn modelId="{A2295ED1-8C74-4321-875B-004313A2E331}" type="presParOf" srcId="{22FC7070-E05F-46A2-90C2-94243100F536}" destId="{02F7A4ED-220F-4DDA-8AA5-CE4FF0F5AB68}" srcOrd="2" destOrd="0" presId="urn:microsoft.com/office/officeart/2005/8/layout/orgChart1"/>
    <dgm:cxn modelId="{AC0A594F-0708-4716-AFF7-6B613901985D}" type="presParOf" srcId="{E707016E-8C36-4528-9505-DD13B6E8265A}" destId="{E96ABBAA-B5C1-4D9F-AF44-A7DCB7F4C937}" srcOrd="2" destOrd="0" presId="urn:microsoft.com/office/officeart/2005/8/layout/orgChart1"/>
    <dgm:cxn modelId="{165339EF-A454-457B-AA86-B5D83FFFC7F2}" type="presParOf" srcId="{E707016E-8C36-4528-9505-DD13B6E8265A}" destId="{A7D34DFD-E9CC-465B-A937-0950E13E82B4}" srcOrd="3" destOrd="0" presId="urn:microsoft.com/office/officeart/2005/8/layout/orgChart1"/>
    <dgm:cxn modelId="{2C4767C7-E22E-4040-8062-2103E256DA2D}" type="presParOf" srcId="{A7D34DFD-E9CC-465B-A937-0950E13E82B4}" destId="{8EBD95E1-44A9-49D9-B2CA-AD6E47C140C8}" srcOrd="0" destOrd="0" presId="urn:microsoft.com/office/officeart/2005/8/layout/orgChart1"/>
    <dgm:cxn modelId="{9F957D6A-E87A-41E9-9532-C7B4E37EF751}" type="presParOf" srcId="{8EBD95E1-44A9-49D9-B2CA-AD6E47C140C8}" destId="{2809FC0C-AF02-46C4-BD6F-8560BEC95A15}" srcOrd="0" destOrd="0" presId="urn:microsoft.com/office/officeart/2005/8/layout/orgChart1"/>
    <dgm:cxn modelId="{856A8F70-A744-456E-A80C-4607A8061567}" type="presParOf" srcId="{8EBD95E1-44A9-49D9-B2CA-AD6E47C140C8}" destId="{57BB516A-006B-4424-88DF-948D969E6EC9}" srcOrd="1" destOrd="0" presId="urn:microsoft.com/office/officeart/2005/8/layout/orgChart1"/>
    <dgm:cxn modelId="{B1CB081B-0B43-4C9C-B198-66E161AB0EFF}" type="presParOf" srcId="{A7D34DFD-E9CC-465B-A937-0950E13E82B4}" destId="{6135F02B-42DA-418F-B51E-EDEB0CA90DDC}" srcOrd="1" destOrd="0" presId="urn:microsoft.com/office/officeart/2005/8/layout/orgChart1"/>
    <dgm:cxn modelId="{D7F769E1-FD8A-4B6E-9D64-46930E482780}" type="presParOf" srcId="{6135F02B-42DA-418F-B51E-EDEB0CA90DDC}" destId="{7BB547A1-D7C5-4325-B0A8-92AF6BFA6B37}" srcOrd="0" destOrd="0" presId="urn:microsoft.com/office/officeart/2005/8/layout/orgChart1"/>
    <dgm:cxn modelId="{6BA0E44A-2CED-4A15-B7AC-95892CCD176B}" type="presParOf" srcId="{6135F02B-42DA-418F-B51E-EDEB0CA90DDC}" destId="{C0165A23-68BB-439D-BF1C-C1BAC4417B0E}" srcOrd="1" destOrd="0" presId="urn:microsoft.com/office/officeart/2005/8/layout/orgChart1"/>
    <dgm:cxn modelId="{4EFEC990-17A6-4F92-981B-39D1E7FC05A1}" type="presParOf" srcId="{C0165A23-68BB-439D-BF1C-C1BAC4417B0E}" destId="{1706B0F1-1868-4B14-8E7C-A9968B98141A}" srcOrd="0" destOrd="0" presId="urn:microsoft.com/office/officeart/2005/8/layout/orgChart1"/>
    <dgm:cxn modelId="{83D295F6-8A70-4744-B35F-001C69DE3BEA}" type="presParOf" srcId="{1706B0F1-1868-4B14-8E7C-A9968B98141A}" destId="{4F514504-00CA-4224-B99A-2068889A60EC}" srcOrd="0" destOrd="0" presId="urn:microsoft.com/office/officeart/2005/8/layout/orgChart1"/>
    <dgm:cxn modelId="{072A9917-228B-4EA5-937E-B2B91B1A8E6A}" type="presParOf" srcId="{1706B0F1-1868-4B14-8E7C-A9968B98141A}" destId="{288AD826-7F45-40F0-B678-59AAF0B8185E}" srcOrd="1" destOrd="0" presId="urn:microsoft.com/office/officeart/2005/8/layout/orgChart1"/>
    <dgm:cxn modelId="{69F68B1C-1A77-4998-8422-D1EBF02E96FD}" type="presParOf" srcId="{C0165A23-68BB-439D-BF1C-C1BAC4417B0E}" destId="{B26AB292-78F5-4611-AB50-0F5E63982881}" srcOrd="1" destOrd="0" presId="urn:microsoft.com/office/officeart/2005/8/layout/orgChart1"/>
    <dgm:cxn modelId="{63DFEB84-716E-4BDB-AC64-B7A833E8A908}" type="presParOf" srcId="{C0165A23-68BB-439D-BF1C-C1BAC4417B0E}" destId="{753CC816-02C3-404E-859B-E39193CE388B}" srcOrd="2" destOrd="0" presId="urn:microsoft.com/office/officeart/2005/8/layout/orgChart1"/>
    <dgm:cxn modelId="{1FF2A083-56E6-431E-8CF8-DEAD9C7700CE}" type="presParOf" srcId="{6135F02B-42DA-418F-B51E-EDEB0CA90DDC}" destId="{C01AFF92-DEE6-4B76-99BA-F81177F48380}" srcOrd="2" destOrd="0" presId="urn:microsoft.com/office/officeart/2005/8/layout/orgChart1"/>
    <dgm:cxn modelId="{2E421C98-7DB0-48F6-805E-8C4299F417A2}" type="presParOf" srcId="{6135F02B-42DA-418F-B51E-EDEB0CA90DDC}" destId="{8C1B3230-CF5D-4C5B-A4DC-48BA66B6840C}" srcOrd="3" destOrd="0" presId="urn:microsoft.com/office/officeart/2005/8/layout/orgChart1"/>
    <dgm:cxn modelId="{690C8E0F-9653-414D-B377-FDDBB64B8058}" type="presParOf" srcId="{8C1B3230-CF5D-4C5B-A4DC-48BA66B6840C}" destId="{7153AE6C-BD5D-416A-B79A-3C1B2FCAF084}" srcOrd="0" destOrd="0" presId="urn:microsoft.com/office/officeart/2005/8/layout/orgChart1"/>
    <dgm:cxn modelId="{6395EF48-E9DA-4A87-A221-AEC6989585E1}" type="presParOf" srcId="{7153AE6C-BD5D-416A-B79A-3C1B2FCAF084}" destId="{E45E9E64-6DF2-417D-BB06-B25C29680B3A}" srcOrd="0" destOrd="0" presId="urn:microsoft.com/office/officeart/2005/8/layout/orgChart1"/>
    <dgm:cxn modelId="{A2EDFC60-7602-4A19-9588-D44170AAAE62}" type="presParOf" srcId="{7153AE6C-BD5D-416A-B79A-3C1B2FCAF084}" destId="{3CB5F8D2-FA3A-4E9C-BC82-AEAA8AD8FC3D}" srcOrd="1" destOrd="0" presId="urn:microsoft.com/office/officeart/2005/8/layout/orgChart1"/>
    <dgm:cxn modelId="{38643076-8750-4A84-9F50-E563FD3896DA}" type="presParOf" srcId="{8C1B3230-CF5D-4C5B-A4DC-48BA66B6840C}" destId="{349AA267-C819-4C89-852F-F79B7575EA87}" srcOrd="1" destOrd="0" presId="urn:microsoft.com/office/officeart/2005/8/layout/orgChart1"/>
    <dgm:cxn modelId="{736E93EE-6305-4E25-8F72-3D97718348D5}" type="presParOf" srcId="{8C1B3230-CF5D-4C5B-A4DC-48BA66B6840C}" destId="{961DEE85-20CE-4286-89E3-627AFE246ABF}" srcOrd="2" destOrd="0" presId="urn:microsoft.com/office/officeart/2005/8/layout/orgChart1"/>
    <dgm:cxn modelId="{50C25D73-755B-463D-ADE0-C6C07EAAFCCA}" type="presParOf" srcId="{A7D34DFD-E9CC-465B-A937-0950E13E82B4}" destId="{474DDEC3-8532-4E1B-811F-E9F9CE1FB2B1}" srcOrd="2" destOrd="0" presId="urn:microsoft.com/office/officeart/2005/8/layout/orgChart1"/>
    <dgm:cxn modelId="{0BC8DA02-8783-48D1-A73B-385268AA6723}" type="presParOf" srcId="{E707016E-8C36-4528-9505-DD13B6E8265A}" destId="{DE700100-54A8-472A-A6C9-237283511BCE}" srcOrd="4" destOrd="0" presId="urn:microsoft.com/office/officeart/2005/8/layout/orgChart1"/>
    <dgm:cxn modelId="{EB10441E-1D12-4559-A31B-67761C6134A5}" type="presParOf" srcId="{E707016E-8C36-4528-9505-DD13B6E8265A}" destId="{237D9861-DD5F-4768-9295-B98C2FE462DA}" srcOrd="5" destOrd="0" presId="urn:microsoft.com/office/officeart/2005/8/layout/orgChart1"/>
    <dgm:cxn modelId="{9A12C8CF-D3B2-4BE9-96E6-02FEF5C6A420}" type="presParOf" srcId="{237D9861-DD5F-4768-9295-B98C2FE462DA}" destId="{37C331FE-9B6E-45B5-A4CE-1CDF94F751C9}" srcOrd="0" destOrd="0" presId="urn:microsoft.com/office/officeart/2005/8/layout/orgChart1"/>
    <dgm:cxn modelId="{78E4C714-5F62-4221-B980-4AC40C25108A}" type="presParOf" srcId="{37C331FE-9B6E-45B5-A4CE-1CDF94F751C9}" destId="{813EF79E-A3B7-4752-AD93-A5B15F4483A9}" srcOrd="0" destOrd="0" presId="urn:microsoft.com/office/officeart/2005/8/layout/orgChart1"/>
    <dgm:cxn modelId="{31B35B8D-296B-4CEA-8DE7-2B47BEBBD9E8}" type="presParOf" srcId="{37C331FE-9B6E-45B5-A4CE-1CDF94F751C9}" destId="{C58FD66E-F239-487F-8E94-8E0564D4010F}" srcOrd="1" destOrd="0" presId="urn:microsoft.com/office/officeart/2005/8/layout/orgChart1"/>
    <dgm:cxn modelId="{BE0B55A6-85BA-4546-8489-5B964E270818}" type="presParOf" srcId="{237D9861-DD5F-4768-9295-B98C2FE462DA}" destId="{4BC54D01-2199-4C15-A5AF-9CEE9B71B481}" srcOrd="1" destOrd="0" presId="urn:microsoft.com/office/officeart/2005/8/layout/orgChart1"/>
    <dgm:cxn modelId="{E52D7607-7982-422C-841B-CDDA23A4064A}" type="presParOf" srcId="{4BC54D01-2199-4C15-A5AF-9CEE9B71B481}" destId="{D43024A0-A995-4FEF-BE4A-941F28CA0BBC}" srcOrd="0" destOrd="0" presId="urn:microsoft.com/office/officeart/2005/8/layout/orgChart1"/>
    <dgm:cxn modelId="{77B996E2-3292-4B53-8483-8FADF21A80E6}" type="presParOf" srcId="{4BC54D01-2199-4C15-A5AF-9CEE9B71B481}" destId="{47640509-433A-4454-9AB3-824EF97B84F0}" srcOrd="1" destOrd="0" presId="urn:microsoft.com/office/officeart/2005/8/layout/orgChart1"/>
    <dgm:cxn modelId="{99F71233-0533-47FA-B3EF-8D840664B916}" type="presParOf" srcId="{47640509-433A-4454-9AB3-824EF97B84F0}" destId="{AD3AD2E9-22A8-46AD-97C8-C27BAA23C255}" srcOrd="0" destOrd="0" presId="urn:microsoft.com/office/officeart/2005/8/layout/orgChart1"/>
    <dgm:cxn modelId="{AE6547C2-35FE-4A37-9366-706C595BFCF7}" type="presParOf" srcId="{AD3AD2E9-22A8-46AD-97C8-C27BAA23C255}" destId="{B86F16A9-4B1B-487F-BCC8-C4222A9793E1}" srcOrd="0" destOrd="0" presId="urn:microsoft.com/office/officeart/2005/8/layout/orgChart1"/>
    <dgm:cxn modelId="{79F8635B-9548-4920-916F-1729D6682014}" type="presParOf" srcId="{AD3AD2E9-22A8-46AD-97C8-C27BAA23C255}" destId="{57CC2A9F-1F83-4CFE-9F35-3F98A248439D}" srcOrd="1" destOrd="0" presId="urn:microsoft.com/office/officeart/2005/8/layout/orgChart1"/>
    <dgm:cxn modelId="{789A5B20-C349-45B7-8C91-8B46401F93C7}" type="presParOf" srcId="{47640509-433A-4454-9AB3-824EF97B84F0}" destId="{3A9C16C4-2414-48FE-93F2-C3A687CCCEA2}" srcOrd="1" destOrd="0" presId="urn:microsoft.com/office/officeart/2005/8/layout/orgChart1"/>
    <dgm:cxn modelId="{F9CCE425-14CB-48AB-A01D-3ED541ED63BD}" type="presParOf" srcId="{47640509-433A-4454-9AB3-824EF97B84F0}" destId="{2987CBC8-7311-46D9-A205-BA94D30DAACE}" srcOrd="2" destOrd="0" presId="urn:microsoft.com/office/officeart/2005/8/layout/orgChart1"/>
    <dgm:cxn modelId="{22BDE4A6-3C36-4AEE-995E-316DA965B09C}" type="presParOf" srcId="{4BC54D01-2199-4C15-A5AF-9CEE9B71B481}" destId="{02B8AAC1-3D18-4178-A98C-1D1FEBA42497}" srcOrd="2" destOrd="0" presId="urn:microsoft.com/office/officeart/2005/8/layout/orgChart1"/>
    <dgm:cxn modelId="{06C4B5BB-169A-4E9C-8ED0-1704019CDD64}" type="presParOf" srcId="{4BC54D01-2199-4C15-A5AF-9CEE9B71B481}" destId="{BD6494E3-1F26-48C2-80AD-F669C0573B0B}" srcOrd="3" destOrd="0" presId="urn:microsoft.com/office/officeart/2005/8/layout/orgChart1"/>
    <dgm:cxn modelId="{0E623A4D-22DE-4D9C-B93C-CA0C980212B4}" type="presParOf" srcId="{BD6494E3-1F26-48C2-80AD-F669C0573B0B}" destId="{6EF5E580-C902-4A53-9A55-7AB06CC11539}" srcOrd="0" destOrd="0" presId="urn:microsoft.com/office/officeart/2005/8/layout/orgChart1"/>
    <dgm:cxn modelId="{5728E19C-D895-479B-A3B8-44B1057B21C9}" type="presParOf" srcId="{6EF5E580-C902-4A53-9A55-7AB06CC11539}" destId="{486D30B3-FFEA-4417-AF8A-A96F0A04332A}" srcOrd="0" destOrd="0" presId="urn:microsoft.com/office/officeart/2005/8/layout/orgChart1"/>
    <dgm:cxn modelId="{0244493F-B1C2-4721-83D5-9D28BCA787D0}" type="presParOf" srcId="{6EF5E580-C902-4A53-9A55-7AB06CC11539}" destId="{4ECD16BE-D4AC-4404-8C87-8C232F157007}" srcOrd="1" destOrd="0" presId="urn:microsoft.com/office/officeart/2005/8/layout/orgChart1"/>
    <dgm:cxn modelId="{A140D78A-4417-436E-8E98-9B4BC425E73B}" type="presParOf" srcId="{BD6494E3-1F26-48C2-80AD-F669C0573B0B}" destId="{7B6380C1-9E06-497F-A00B-559A31814A8E}" srcOrd="1" destOrd="0" presId="urn:microsoft.com/office/officeart/2005/8/layout/orgChart1"/>
    <dgm:cxn modelId="{E1D61660-8C77-443A-B7A1-3FBD5A051D60}" type="presParOf" srcId="{BD6494E3-1F26-48C2-80AD-F669C0573B0B}" destId="{BE08DAD6-770F-4594-962E-7E171260EB04}" srcOrd="2" destOrd="0" presId="urn:microsoft.com/office/officeart/2005/8/layout/orgChart1"/>
    <dgm:cxn modelId="{54D34232-19C8-41BC-8569-6E59E7934A4D}" type="presParOf" srcId="{4BC54D01-2199-4C15-A5AF-9CEE9B71B481}" destId="{E9C30DCC-516A-47DB-AA86-322A22FFDBC9}" srcOrd="4" destOrd="0" presId="urn:microsoft.com/office/officeart/2005/8/layout/orgChart1"/>
    <dgm:cxn modelId="{0C986C6A-25D0-43EF-B3B8-AC62B8E559A0}" type="presParOf" srcId="{4BC54D01-2199-4C15-A5AF-9CEE9B71B481}" destId="{0B75A666-E347-40CE-9A8E-5651C004DC19}" srcOrd="5" destOrd="0" presId="urn:microsoft.com/office/officeart/2005/8/layout/orgChart1"/>
    <dgm:cxn modelId="{612B6A04-BEB4-47AA-A34E-C502885FCD05}" type="presParOf" srcId="{0B75A666-E347-40CE-9A8E-5651C004DC19}" destId="{CA828436-6255-4973-82B6-C2DF97887A98}" srcOrd="0" destOrd="0" presId="urn:microsoft.com/office/officeart/2005/8/layout/orgChart1"/>
    <dgm:cxn modelId="{985CBEFA-26E7-425A-B957-AF65001E1F90}" type="presParOf" srcId="{CA828436-6255-4973-82B6-C2DF97887A98}" destId="{494F5DCB-8ADF-4EF1-967C-D38BDC4BFAE4}" srcOrd="0" destOrd="0" presId="urn:microsoft.com/office/officeart/2005/8/layout/orgChart1"/>
    <dgm:cxn modelId="{02BC703D-D308-4861-8A89-EAE8600C2C2D}" type="presParOf" srcId="{CA828436-6255-4973-82B6-C2DF97887A98}" destId="{524CD3E1-92A7-417A-AA1B-B299E8ACB183}" srcOrd="1" destOrd="0" presId="urn:microsoft.com/office/officeart/2005/8/layout/orgChart1"/>
    <dgm:cxn modelId="{FCC411AA-6783-4DF9-B3B0-6DC86A7571E0}" type="presParOf" srcId="{0B75A666-E347-40CE-9A8E-5651C004DC19}" destId="{C8D30EAA-B6CA-414B-BC9B-8A322BCAD41D}" srcOrd="1" destOrd="0" presId="urn:microsoft.com/office/officeart/2005/8/layout/orgChart1"/>
    <dgm:cxn modelId="{E7FF0F9B-3264-44AC-A278-4CD1024D6F21}" type="presParOf" srcId="{0B75A666-E347-40CE-9A8E-5651C004DC19}" destId="{53B13E9F-2952-4855-8A53-083181E8971A}" srcOrd="2" destOrd="0" presId="urn:microsoft.com/office/officeart/2005/8/layout/orgChart1"/>
    <dgm:cxn modelId="{E7417078-0E06-43A2-82DF-6F8CAFA5341C}" type="presParOf" srcId="{237D9861-DD5F-4768-9295-B98C2FE462DA}" destId="{290A347C-451A-4464-A769-91ABFEF7A432}" srcOrd="2" destOrd="0" presId="urn:microsoft.com/office/officeart/2005/8/layout/orgChart1"/>
    <dgm:cxn modelId="{4AD16B65-D5A6-41D8-9BE1-87C85EDB0E4C}" type="presParOf" srcId="{E707016E-8C36-4528-9505-DD13B6E8265A}" destId="{E0133624-0451-4B4E-9D5E-75415D1A7768}" srcOrd="6" destOrd="0" presId="urn:microsoft.com/office/officeart/2005/8/layout/orgChart1"/>
    <dgm:cxn modelId="{637A24CA-4413-499F-8719-0B1B7CCA5C53}" type="presParOf" srcId="{E707016E-8C36-4528-9505-DD13B6E8265A}" destId="{94FEA946-5DE9-4939-85B1-9F63DCE71824}" srcOrd="7" destOrd="0" presId="urn:microsoft.com/office/officeart/2005/8/layout/orgChart1"/>
    <dgm:cxn modelId="{2230FF07-B8F7-49AE-8F02-C51B4FAED7F3}" type="presParOf" srcId="{94FEA946-5DE9-4939-85B1-9F63DCE71824}" destId="{BAC1A1F9-03CD-4196-A2F4-B49C4829C45F}" srcOrd="0" destOrd="0" presId="urn:microsoft.com/office/officeart/2005/8/layout/orgChart1"/>
    <dgm:cxn modelId="{F0F88A6A-0707-4C73-9512-05362EDF19A3}" type="presParOf" srcId="{BAC1A1F9-03CD-4196-A2F4-B49C4829C45F}" destId="{9CA86321-22AE-4DEA-B4CF-17DD70729127}" srcOrd="0" destOrd="0" presId="urn:microsoft.com/office/officeart/2005/8/layout/orgChart1"/>
    <dgm:cxn modelId="{0837CEFE-3EDB-4861-938A-E90417A383D8}" type="presParOf" srcId="{BAC1A1F9-03CD-4196-A2F4-B49C4829C45F}" destId="{AB6CAF97-3F8E-486C-A6FE-78C1EA69C70A}" srcOrd="1" destOrd="0" presId="urn:microsoft.com/office/officeart/2005/8/layout/orgChart1"/>
    <dgm:cxn modelId="{5C307363-1807-47EB-A083-764AC543914E}" type="presParOf" srcId="{94FEA946-5DE9-4939-85B1-9F63DCE71824}" destId="{3F0A9535-8D85-49CD-8F91-AA876F3F91F8}" srcOrd="1" destOrd="0" presId="urn:microsoft.com/office/officeart/2005/8/layout/orgChart1"/>
    <dgm:cxn modelId="{F9CE8CCC-49AB-4E36-BA9D-1F47B52AA152}" type="presParOf" srcId="{3F0A9535-8D85-49CD-8F91-AA876F3F91F8}" destId="{05FC07FA-8F7B-4291-A489-8FE0DB4D6601}" srcOrd="0" destOrd="0" presId="urn:microsoft.com/office/officeart/2005/8/layout/orgChart1"/>
    <dgm:cxn modelId="{FA65AA2D-113F-4666-9363-E5EECCD04B28}" type="presParOf" srcId="{3F0A9535-8D85-49CD-8F91-AA876F3F91F8}" destId="{E58788F7-61AB-4DF9-A4B9-04FD793D7E72}" srcOrd="1" destOrd="0" presId="urn:microsoft.com/office/officeart/2005/8/layout/orgChart1"/>
    <dgm:cxn modelId="{6FB0A648-4A34-4BF6-8D6C-8B00B8AD1B66}" type="presParOf" srcId="{E58788F7-61AB-4DF9-A4B9-04FD793D7E72}" destId="{A321BAFB-6AA8-40FA-84C5-2DEB90543FA5}" srcOrd="0" destOrd="0" presId="urn:microsoft.com/office/officeart/2005/8/layout/orgChart1"/>
    <dgm:cxn modelId="{298523E1-9757-4CED-BEA3-14212F467047}" type="presParOf" srcId="{A321BAFB-6AA8-40FA-84C5-2DEB90543FA5}" destId="{A7E9D84A-FE00-4E78-954C-D1AE577A037C}" srcOrd="0" destOrd="0" presId="urn:microsoft.com/office/officeart/2005/8/layout/orgChart1"/>
    <dgm:cxn modelId="{4E21378D-62B9-4117-B21C-3853E7FBDF4A}" type="presParOf" srcId="{A321BAFB-6AA8-40FA-84C5-2DEB90543FA5}" destId="{6FD5E29D-ED67-4BA3-953D-5A4DABF090CE}" srcOrd="1" destOrd="0" presId="urn:microsoft.com/office/officeart/2005/8/layout/orgChart1"/>
    <dgm:cxn modelId="{FF71FA15-36E3-4C48-86A8-87FFF0B6CD02}" type="presParOf" srcId="{E58788F7-61AB-4DF9-A4B9-04FD793D7E72}" destId="{5B7D4BFE-3ED9-4D12-BC63-263AF4B61778}" srcOrd="1" destOrd="0" presId="urn:microsoft.com/office/officeart/2005/8/layout/orgChart1"/>
    <dgm:cxn modelId="{D580AB1D-3C98-4BDD-BE21-48F3FFA3ED91}" type="presParOf" srcId="{E58788F7-61AB-4DF9-A4B9-04FD793D7E72}" destId="{1EEE2AEA-BA1B-4CCC-9FCD-30C4F5A761E2}" srcOrd="2" destOrd="0" presId="urn:microsoft.com/office/officeart/2005/8/layout/orgChart1"/>
    <dgm:cxn modelId="{2B519D84-CA47-430A-B645-0CDB784E3F0B}" type="presParOf" srcId="{3F0A9535-8D85-49CD-8F91-AA876F3F91F8}" destId="{91C25D97-3223-45AA-A42A-F2A5F3CBC51E}" srcOrd="2" destOrd="0" presId="urn:microsoft.com/office/officeart/2005/8/layout/orgChart1"/>
    <dgm:cxn modelId="{08CAF4B0-8255-4373-80F5-3018A60D60C2}" type="presParOf" srcId="{3F0A9535-8D85-49CD-8F91-AA876F3F91F8}" destId="{703CE442-FF83-4950-94CD-03119ED75937}" srcOrd="3" destOrd="0" presId="urn:microsoft.com/office/officeart/2005/8/layout/orgChart1"/>
    <dgm:cxn modelId="{2AD4D874-C256-4CF4-9388-0A62A974347F}" type="presParOf" srcId="{703CE442-FF83-4950-94CD-03119ED75937}" destId="{0EFB2AB5-ACA1-45B2-BEA0-75F6CE5318A1}" srcOrd="0" destOrd="0" presId="urn:microsoft.com/office/officeart/2005/8/layout/orgChart1"/>
    <dgm:cxn modelId="{E9F6D7C7-B0EB-4F1D-AEF2-AB3BE497E8C6}" type="presParOf" srcId="{0EFB2AB5-ACA1-45B2-BEA0-75F6CE5318A1}" destId="{506278E1-29F4-43CC-9119-AB9B990D92D8}" srcOrd="0" destOrd="0" presId="urn:microsoft.com/office/officeart/2005/8/layout/orgChart1"/>
    <dgm:cxn modelId="{1EC5DE1A-E7B5-4B65-8002-0A6E1B826C83}" type="presParOf" srcId="{0EFB2AB5-ACA1-45B2-BEA0-75F6CE5318A1}" destId="{18F21083-D55C-4AA4-A8A7-503AA190785B}" srcOrd="1" destOrd="0" presId="urn:microsoft.com/office/officeart/2005/8/layout/orgChart1"/>
    <dgm:cxn modelId="{06330200-EE62-4755-9DDE-D969B579D6E4}" type="presParOf" srcId="{703CE442-FF83-4950-94CD-03119ED75937}" destId="{2DFB0776-A5E0-4EFB-9A5D-A3D4A71CD862}" srcOrd="1" destOrd="0" presId="urn:microsoft.com/office/officeart/2005/8/layout/orgChart1"/>
    <dgm:cxn modelId="{72193A44-3971-4A05-A258-1F36F2A67905}" type="presParOf" srcId="{703CE442-FF83-4950-94CD-03119ED75937}" destId="{33D14890-DF98-44A1-B9B7-431C07E16B6D}" srcOrd="2" destOrd="0" presId="urn:microsoft.com/office/officeart/2005/8/layout/orgChart1"/>
    <dgm:cxn modelId="{0EE42670-DFF2-433A-8646-5B4F68262307}" type="presParOf" srcId="{3F0A9535-8D85-49CD-8F91-AA876F3F91F8}" destId="{F319BB21-CB87-4D76-A652-0506474649E4}" srcOrd="4" destOrd="0" presId="urn:microsoft.com/office/officeart/2005/8/layout/orgChart1"/>
    <dgm:cxn modelId="{3512BE27-B443-43EB-A59C-5B8DF8151FAA}" type="presParOf" srcId="{3F0A9535-8D85-49CD-8F91-AA876F3F91F8}" destId="{E4F6052B-CCAC-4F0A-BE51-7BCD639A3688}" srcOrd="5" destOrd="0" presId="urn:microsoft.com/office/officeart/2005/8/layout/orgChart1"/>
    <dgm:cxn modelId="{B6DE13F3-A46F-4F76-9AC7-3E7EEA19CFC2}" type="presParOf" srcId="{E4F6052B-CCAC-4F0A-BE51-7BCD639A3688}" destId="{A3DC9076-7648-4D4C-A2D1-286FB0B4A4B5}" srcOrd="0" destOrd="0" presId="urn:microsoft.com/office/officeart/2005/8/layout/orgChart1"/>
    <dgm:cxn modelId="{AE949D01-F186-4A97-8E5A-E6463C63C01B}" type="presParOf" srcId="{A3DC9076-7648-4D4C-A2D1-286FB0B4A4B5}" destId="{F98769E2-75F5-46A7-92CE-0A2AAAB19C34}" srcOrd="0" destOrd="0" presId="urn:microsoft.com/office/officeart/2005/8/layout/orgChart1"/>
    <dgm:cxn modelId="{41D7A194-788B-4F30-9084-DF970A4675EB}" type="presParOf" srcId="{A3DC9076-7648-4D4C-A2D1-286FB0B4A4B5}" destId="{BC5FB03F-5CFC-4B71-8BFA-A958EE4F7FD6}" srcOrd="1" destOrd="0" presId="urn:microsoft.com/office/officeart/2005/8/layout/orgChart1"/>
    <dgm:cxn modelId="{5A15E6F2-3B60-4926-A1E5-CFF910CCB79D}" type="presParOf" srcId="{E4F6052B-CCAC-4F0A-BE51-7BCD639A3688}" destId="{89A02692-C72C-4E67-A19A-C7F3D2F9AE95}" srcOrd="1" destOrd="0" presId="urn:microsoft.com/office/officeart/2005/8/layout/orgChart1"/>
    <dgm:cxn modelId="{18068F80-E994-4D5D-A0A6-E6465B8636AF}" type="presParOf" srcId="{E4F6052B-CCAC-4F0A-BE51-7BCD639A3688}" destId="{405A81BE-6677-4788-A1D6-28CF7DDE7AC1}" srcOrd="2" destOrd="0" presId="urn:microsoft.com/office/officeart/2005/8/layout/orgChart1"/>
    <dgm:cxn modelId="{211059AD-264B-43EB-A4EE-1B3BD87A6437}" type="presParOf" srcId="{94FEA946-5DE9-4939-85B1-9F63DCE71824}" destId="{D2EABED5-999D-472C-87FE-091B728C7B76}" srcOrd="2" destOrd="0" presId="urn:microsoft.com/office/officeart/2005/8/layout/orgChart1"/>
    <dgm:cxn modelId="{1285BCEC-6006-40C1-9FC6-BE340D2A3F3A}" type="presParOf" srcId="{E707016E-8C36-4528-9505-DD13B6E8265A}" destId="{0B0BFCB9-A9CF-44AC-84FE-EB883C491ADB}" srcOrd="8" destOrd="0" presId="urn:microsoft.com/office/officeart/2005/8/layout/orgChart1"/>
    <dgm:cxn modelId="{FD86D1FC-69BF-4F8E-8948-5EC696061021}" type="presParOf" srcId="{E707016E-8C36-4528-9505-DD13B6E8265A}" destId="{45A1BA9A-A751-42CE-88FC-3672CAC8246E}" srcOrd="9" destOrd="0" presId="urn:microsoft.com/office/officeart/2005/8/layout/orgChart1"/>
    <dgm:cxn modelId="{838BFC04-F1A2-4AC4-8497-434FDE2E4EE0}" type="presParOf" srcId="{45A1BA9A-A751-42CE-88FC-3672CAC8246E}" destId="{796A403E-4E5C-44C7-A1D8-BFBB078CC31A}" srcOrd="0" destOrd="0" presId="urn:microsoft.com/office/officeart/2005/8/layout/orgChart1"/>
    <dgm:cxn modelId="{E945C737-6BA2-42C5-A5A0-8E157649F597}" type="presParOf" srcId="{796A403E-4E5C-44C7-A1D8-BFBB078CC31A}" destId="{06ADBDF9-9BC5-4AE6-BB16-6A241D141730}" srcOrd="0" destOrd="0" presId="urn:microsoft.com/office/officeart/2005/8/layout/orgChart1"/>
    <dgm:cxn modelId="{0E311DC6-D2D9-4696-8A0F-71C7BC12552A}" type="presParOf" srcId="{796A403E-4E5C-44C7-A1D8-BFBB078CC31A}" destId="{F15C276C-9384-4499-B388-252FF9FB489D}" srcOrd="1" destOrd="0" presId="urn:microsoft.com/office/officeart/2005/8/layout/orgChart1"/>
    <dgm:cxn modelId="{51C57A92-5FB6-4A6F-9AF8-C84B699A3866}" type="presParOf" srcId="{45A1BA9A-A751-42CE-88FC-3672CAC8246E}" destId="{7EB3B005-790B-49EF-ACC8-A5D35338C933}" srcOrd="1" destOrd="0" presId="urn:microsoft.com/office/officeart/2005/8/layout/orgChart1"/>
    <dgm:cxn modelId="{4B1299E7-9E02-4CE7-88E1-9D8831A2EA4E}" type="presParOf" srcId="{7EB3B005-790B-49EF-ACC8-A5D35338C933}" destId="{036C66DD-4B46-4E12-A7FE-1996B53E6206}" srcOrd="0" destOrd="0" presId="urn:microsoft.com/office/officeart/2005/8/layout/orgChart1"/>
    <dgm:cxn modelId="{CD31EA86-BB63-4709-89E7-95CD9EE9E2C5}" type="presParOf" srcId="{7EB3B005-790B-49EF-ACC8-A5D35338C933}" destId="{B42CB68E-CABD-4F15-9D9D-9006F2D78257}" srcOrd="1" destOrd="0" presId="urn:microsoft.com/office/officeart/2005/8/layout/orgChart1"/>
    <dgm:cxn modelId="{C1B82FB4-B8B5-4C2C-BC28-BD1D68042C9B}" type="presParOf" srcId="{B42CB68E-CABD-4F15-9D9D-9006F2D78257}" destId="{966548E4-D747-4A29-96F7-8CD57939A962}" srcOrd="0" destOrd="0" presId="urn:microsoft.com/office/officeart/2005/8/layout/orgChart1"/>
    <dgm:cxn modelId="{01E63738-D7B4-4983-9C8D-0275E1FFB924}" type="presParOf" srcId="{966548E4-D747-4A29-96F7-8CD57939A962}" destId="{2CF905E4-866B-4C86-88D7-73F76C8BEFF4}" srcOrd="0" destOrd="0" presId="urn:microsoft.com/office/officeart/2005/8/layout/orgChart1"/>
    <dgm:cxn modelId="{E104E001-03D6-4E0C-9CD4-6FD922E7B9F0}" type="presParOf" srcId="{966548E4-D747-4A29-96F7-8CD57939A962}" destId="{6C9E9A62-C631-4BF5-9612-84102C6FB0F1}" srcOrd="1" destOrd="0" presId="urn:microsoft.com/office/officeart/2005/8/layout/orgChart1"/>
    <dgm:cxn modelId="{BC842ADA-375A-498A-A051-8CB0A4FC0B46}" type="presParOf" srcId="{B42CB68E-CABD-4F15-9D9D-9006F2D78257}" destId="{543192D3-F33A-41C5-B881-14C55E9125D3}" srcOrd="1" destOrd="0" presId="urn:microsoft.com/office/officeart/2005/8/layout/orgChart1"/>
    <dgm:cxn modelId="{62AAF25B-C15F-4D9B-9A5D-BCA2CFBA7719}" type="presParOf" srcId="{B42CB68E-CABD-4F15-9D9D-9006F2D78257}" destId="{2866A15F-31EF-4BBC-8ED2-1AC27C15AE13}" srcOrd="2" destOrd="0" presId="urn:microsoft.com/office/officeart/2005/8/layout/orgChart1"/>
    <dgm:cxn modelId="{AD565750-469B-4DC0-898B-F0E747A407DA}" type="presParOf" srcId="{7EB3B005-790B-49EF-ACC8-A5D35338C933}" destId="{41207176-4886-4641-A09A-9984D96044B8}" srcOrd="2" destOrd="0" presId="urn:microsoft.com/office/officeart/2005/8/layout/orgChart1"/>
    <dgm:cxn modelId="{93F8C712-F216-417F-8A4F-54BA1F3837B5}" type="presParOf" srcId="{7EB3B005-790B-49EF-ACC8-A5D35338C933}" destId="{B78D64B3-313B-4F99-A59C-1A82A547D694}" srcOrd="3" destOrd="0" presId="urn:microsoft.com/office/officeart/2005/8/layout/orgChart1"/>
    <dgm:cxn modelId="{5D85140A-2AF2-4993-9830-C5A4975D379F}" type="presParOf" srcId="{B78D64B3-313B-4F99-A59C-1A82A547D694}" destId="{2807671F-47B7-44E1-B531-CB0500C5F3F8}" srcOrd="0" destOrd="0" presId="urn:microsoft.com/office/officeart/2005/8/layout/orgChart1"/>
    <dgm:cxn modelId="{9522DA26-BE2B-4B82-A77F-C74A4A421BEE}" type="presParOf" srcId="{2807671F-47B7-44E1-B531-CB0500C5F3F8}" destId="{5829CFC2-94BC-4E12-9CCA-92349A58196B}" srcOrd="0" destOrd="0" presId="urn:microsoft.com/office/officeart/2005/8/layout/orgChart1"/>
    <dgm:cxn modelId="{B6CBAB67-58D8-40FA-93B5-8798FB3B219E}" type="presParOf" srcId="{2807671F-47B7-44E1-B531-CB0500C5F3F8}" destId="{27F29AF1-2E2F-48BB-9999-045DA40A6AD1}" srcOrd="1" destOrd="0" presId="urn:microsoft.com/office/officeart/2005/8/layout/orgChart1"/>
    <dgm:cxn modelId="{F3F47048-DC04-4327-A46F-D77C55DA7DD8}" type="presParOf" srcId="{B78D64B3-313B-4F99-A59C-1A82A547D694}" destId="{1BE7DEFE-C22C-442C-8190-AC1CDD838288}" srcOrd="1" destOrd="0" presId="urn:microsoft.com/office/officeart/2005/8/layout/orgChart1"/>
    <dgm:cxn modelId="{C3ADD463-73CA-4FCD-AD91-CB9E9069B1C7}" type="presParOf" srcId="{B78D64B3-313B-4F99-A59C-1A82A547D694}" destId="{F9E5A493-C881-4DB9-9771-76EED14730DC}" srcOrd="2" destOrd="0" presId="urn:microsoft.com/office/officeart/2005/8/layout/orgChart1"/>
    <dgm:cxn modelId="{A3A7806C-7404-4460-8E7A-699B670DA066}" type="presParOf" srcId="{45A1BA9A-A751-42CE-88FC-3672CAC8246E}" destId="{4D8B48BF-6E46-43EA-8606-F05B9A187E19}" srcOrd="2" destOrd="0" presId="urn:microsoft.com/office/officeart/2005/8/layout/orgChart1"/>
    <dgm:cxn modelId="{40519CB2-95A7-4DD1-8A95-E6D1BF1F41B5}" type="presParOf" srcId="{46FAEF68-9D3B-4536-BE1C-1BFD5347FDC5}" destId="{FD0AED25-DB62-45F3-B326-BB246BEF3A58}"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0AD1D3-559F-40D9-91B1-99B2941126BE}">
      <dsp:nvSpPr>
        <dsp:cNvPr id="0" name=""/>
        <dsp:cNvSpPr/>
      </dsp:nvSpPr>
      <dsp:spPr>
        <a:xfrm>
          <a:off x="0" y="530352"/>
          <a:ext cx="5783580" cy="707136"/>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8C9EF14-65A6-4CA2-89F5-247BC0D027D6}">
      <dsp:nvSpPr>
        <dsp:cNvPr id="0" name=""/>
        <dsp:cNvSpPr/>
      </dsp:nvSpPr>
      <dsp:spPr>
        <a:xfrm>
          <a:off x="1429" y="0"/>
          <a:ext cx="832378" cy="7071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b" anchorCtr="0">
          <a:noAutofit/>
        </a:bodyPr>
        <a:lstStyle/>
        <a:p>
          <a:pPr marL="0" lvl="0" indent="0" algn="ctr" defTabSz="266700">
            <a:lnSpc>
              <a:spcPct val="90000"/>
            </a:lnSpc>
            <a:spcBef>
              <a:spcPct val="0"/>
            </a:spcBef>
            <a:spcAft>
              <a:spcPct val="35000"/>
            </a:spcAft>
            <a:buNone/>
          </a:pPr>
          <a:r>
            <a:rPr lang="de-DE" sz="600" kern="1200"/>
            <a:t>Projektinitialisierung</a:t>
          </a:r>
        </a:p>
        <a:p>
          <a:pPr marL="0" lvl="0" indent="0" algn="ctr" defTabSz="266700">
            <a:lnSpc>
              <a:spcPct val="90000"/>
            </a:lnSpc>
            <a:spcBef>
              <a:spcPct val="0"/>
            </a:spcBef>
            <a:spcAft>
              <a:spcPct val="35000"/>
            </a:spcAft>
            <a:buNone/>
          </a:pPr>
          <a:r>
            <a:rPr lang="de-DE" sz="600" b="1" kern="1200"/>
            <a:t>08.05.2023</a:t>
          </a:r>
        </a:p>
      </dsp:txBody>
      <dsp:txXfrm>
        <a:off x="1429" y="0"/>
        <a:ext cx="832378" cy="707136"/>
      </dsp:txXfrm>
    </dsp:sp>
    <dsp:sp modelId="{8966C21A-4E50-4707-BFDD-EE62A669D86E}">
      <dsp:nvSpPr>
        <dsp:cNvPr id="0" name=""/>
        <dsp:cNvSpPr/>
      </dsp:nvSpPr>
      <dsp:spPr>
        <a:xfrm>
          <a:off x="329226" y="795528"/>
          <a:ext cx="176784" cy="17678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0B4BC6-2F73-40EC-BDBA-A6269CE5CD28}">
      <dsp:nvSpPr>
        <dsp:cNvPr id="0" name=""/>
        <dsp:cNvSpPr/>
      </dsp:nvSpPr>
      <dsp:spPr>
        <a:xfrm>
          <a:off x="875426" y="1060704"/>
          <a:ext cx="832378" cy="7071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t" anchorCtr="0">
          <a:noAutofit/>
        </a:bodyPr>
        <a:lstStyle/>
        <a:p>
          <a:pPr marL="0" lvl="0" indent="0" algn="ctr" defTabSz="266700">
            <a:lnSpc>
              <a:spcPct val="90000"/>
            </a:lnSpc>
            <a:spcBef>
              <a:spcPct val="0"/>
            </a:spcBef>
            <a:spcAft>
              <a:spcPct val="35000"/>
            </a:spcAft>
            <a:buNone/>
          </a:pPr>
          <a:r>
            <a:rPr lang="de-DE" sz="600" b="1" kern="1200"/>
            <a:t>M</a:t>
          </a:r>
          <a:r>
            <a:rPr lang="de-DE" sz="600" b="1" kern="1200" baseline="-25000"/>
            <a:t>1</a:t>
          </a:r>
          <a:r>
            <a:rPr lang="de-DE" sz="600" kern="1200"/>
            <a:t>: Abschluss des Projektauftrags </a:t>
          </a:r>
        </a:p>
        <a:p>
          <a:pPr marL="0" lvl="0" indent="0" algn="ctr" defTabSz="266700">
            <a:lnSpc>
              <a:spcPct val="90000"/>
            </a:lnSpc>
            <a:spcBef>
              <a:spcPct val="0"/>
            </a:spcBef>
            <a:spcAft>
              <a:spcPct val="35000"/>
            </a:spcAft>
            <a:buNone/>
          </a:pPr>
          <a:r>
            <a:rPr lang="de-DE" sz="600" b="1" kern="1200"/>
            <a:t>24.05.2023</a:t>
          </a:r>
        </a:p>
      </dsp:txBody>
      <dsp:txXfrm>
        <a:off x="875426" y="1060704"/>
        <a:ext cx="832378" cy="707136"/>
      </dsp:txXfrm>
    </dsp:sp>
    <dsp:sp modelId="{37AB7707-1A51-448E-A75D-0661B31525CE}">
      <dsp:nvSpPr>
        <dsp:cNvPr id="0" name=""/>
        <dsp:cNvSpPr/>
      </dsp:nvSpPr>
      <dsp:spPr>
        <a:xfrm>
          <a:off x="1203223" y="795528"/>
          <a:ext cx="176784" cy="17678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E270215-C624-42DE-9438-7A781C9FBA14}">
      <dsp:nvSpPr>
        <dsp:cNvPr id="0" name=""/>
        <dsp:cNvSpPr/>
      </dsp:nvSpPr>
      <dsp:spPr>
        <a:xfrm>
          <a:off x="1749423" y="0"/>
          <a:ext cx="832378" cy="7071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b" anchorCtr="0">
          <a:noAutofit/>
        </a:bodyPr>
        <a:lstStyle/>
        <a:p>
          <a:pPr marL="0" lvl="0" indent="0" algn="ctr" defTabSz="266700">
            <a:lnSpc>
              <a:spcPct val="90000"/>
            </a:lnSpc>
            <a:spcBef>
              <a:spcPct val="0"/>
            </a:spcBef>
            <a:spcAft>
              <a:spcPct val="35000"/>
            </a:spcAft>
            <a:buNone/>
          </a:pPr>
          <a:r>
            <a:rPr lang="de-DE" sz="600" b="1" kern="1200"/>
            <a:t>M</a:t>
          </a:r>
          <a:r>
            <a:rPr lang="de-DE" sz="600" b="1" kern="1200" baseline="-25000"/>
            <a:t>2</a:t>
          </a:r>
          <a:r>
            <a:rPr lang="de-DE" sz="600" b="1" kern="1200"/>
            <a:t>: </a:t>
          </a:r>
          <a:r>
            <a:rPr lang="de-DE" sz="600" b="0" kern="1200"/>
            <a:t>Datengrundlage zusammenstellen </a:t>
          </a:r>
        </a:p>
        <a:p>
          <a:pPr marL="0" lvl="0" indent="0" algn="ctr" defTabSz="266700">
            <a:lnSpc>
              <a:spcPct val="90000"/>
            </a:lnSpc>
            <a:spcBef>
              <a:spcPct val="0"/>
            </a:spcBef>
            <a:spcAft>
              <a:spcPct val="35000"/>
            </a:spcAft>
            <a:buNone/>
          </a:pPr>
          <a:r>
            <a:rPr lang="de-DE" sz="600" b="1" kern="1200"/>
            <a:t>02.06.2023</a:t>
          </a:r>
        </a:p>
      </dsp:txBody>
      <dsp:txXfrm>
        <a:off x="1749423" y="0"/>
        <a:ext cx="832378" cy="707136"/>
      </dsp:txXfrm>
    </dsp:sp>
    <dsp:sp modelId="{C8EB4932-8698-469F-B6FB-3627B5E2A217}">
      <dsp:nvSpPr>
        <dsp:cNvPr id="0" name=""/>
        <dsp:cNvSpPr/>
      </dsp:nvSpPr>
      <dsp:spPr>
        <a:xfrm>
          <a:off x="2077220" y="795528"/>
          <a:ext cx="176784" cy="17678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6FA9EED-63D1-403D-AA9B-4D9619A109A1}">
      <dsp:nvSpPr>
        <dsp:cNvPr id="0" name=""/>
        <dsp:cNvSpPr/>
      </dsp:nvSpPr>
      <dsp:spPr>
        <a:xfrm>
          <a:off x="2623420" y="1060704"/>
          <a:ext cx="832378" cy="7071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t" anchorCtr="0">
          <a:noAutofit/>
        </a:bodyPr>
        <a:lstStyle/>
        <a:p>
          <a:pPr marL="0" lvl="0" indent="0" algn="ctr" defTabSz="266700">
            <a:lnSpc>
              <a:spcPct val="90000"/>
            </a:lnSpc>
            <a:spcBef>
              <a:spcPct val="0"/>
            </a:spcBef>
            <a:spcAft>
              <a:spcPct val="35000"/>
            </a:spcAft>
            <a:buNone/>
          </a:pPr>
          <a:r>
            <a:rPr lang="de-DE" sz="600" b="1" kern="1200"/>
            <a:t>M</a:t>
          </a:r>
          <a:r>
            <a:rPr lang="de-DE" sz="600" b="1" kern="1200" baseline="-25000"/>
            <a:t>3</a:t>
          </a:r>
          <a:r>
            <a:rPr lang="de-DE" sz="600" kern="1200"/>
            <a:t>: Abschluss Data Preprocessing / Pipeline </a:t>
          </a:r>
        </a:p>
        <a:p>
          <a:pPr marL="0" lvl="0" indent="0" algn="ctr" defTabSz="266700">
            <a:lnSpc>
              <a:spcPct val="90000"/>
            </a:lnSpc>
            <a:spcBef>
              <a:spcPct val="0"/>
            </a:spcBef>
            <a:spcAft>
              <a:spcPct val="35000"/>
            </a:spcAft>
            <a:buNone/>
          </a:pPr>
          <a:r>
            <a:rPr lang="de-DE" sz="600" b="1" kern="1200"/>
            <a:t>16.06.2023</a:t>
          </a:r>
        </a:p>
      </dsp:txBody>
      <dsp:txXfrm>
        <a:off x="2623420" y="1060704"/>
        <a:ext cx="832378" cy="707136"/>
      </dsp:txXfrm>
    </dsp:sp>
    <dsp:sp modelId="{177DA0D8-93B6-4C81-B11D-A1FA759C524E}">
      <dsp:nvSpPr>
        <dsp:cNvPr id="0" name=""/>
        <dsp:cNvSpPr/>
      </dsp:nvSpPr>
      <dsp:spPr>
        <a:xfrm>
          <a:off x="2951217" y="795528"/>
          <a:ext cx="176784" cy="17678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45ADEB2-817E-4820-829C-C225CB66DB9A}">
      <dsp:nvSpPr>
        <dsp:cNvPr id="0" name=""/>
        <dsp:cNvSpPr/>
      </dsp:nvSpPr>
      <dsp:spPr>
        <a:xfrm>
          <a:off x="3497417" y="0"/>
          <a:ext cx="832378" cy="7071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b" anchorCtr="0">
          <a:noAutofit/>
        </a:bodyPr>
        <a:lstStyle/>
        <a:p>
          <a:pPr marL="0" lvl="0" indent="0" algn="ctr" defTabSz="266700">
            <a:lnSpc>
              <a:spcPct val="90000"/>
            </a:lnSpc>
            <a:spcBef>
              <a:spcPct val="0"/>
            </a:spcBef>
            <a:spcAft>
              <a:spcPct val="35000"/>
            </a:spcAft>
            <a:buNone/>
          </a:pPr>
          <a:r>
            <a:rPr lang="de-DE" sz="600" b="1" kern="1200"/>
            <a:t>M</a:t>
          </a:r>
          <a:r>
            <a:rPr lang="de-DE" sz="600" b="1" kern="1200" baseline="-25000"/>
            <a:t>4</a:t>
          </a:r>
          <a:r>
            <a:rPr lang="de-DE" sz="600" b="1" kern="1200"/>
            <a:t>: </a:t>
          </a:r>
          <a:r>
            <a:rPr lang="de-DE" sz="600" b="0" kern="1200"/>
            <a:t>Modelltraining beendet und Modelle evaluiert</a:t>
          </a:r>
          <a:r>
            <a:rPr lang="de-DE" sz="600" b="1" kern="1200"/>
            <a:t> </a:t>
          </a:r>
        </a:p>
        <a:p>
          <a:pPr marL="0" lvl="0" indent="0" algn="ctr" defTabSz="266700">
            <a:lnSpc>
              <a:spcPct val="90000"/>
            </a:lnSpc>
            <a:spcBef>
              <a:spcPct val="0"/>
            </a:spcBef>
            <a:spcAft>
              <a:spcPct val="35000"/>
            </a:spcAft>
            <a:buNone/>
          </a:pPr>
          <a:r>
            <a:rPr lang="de-DE" sz="600" b="1" kern="1200"/>
            <a:t>24.07.2023</a:t>
          </a:r>
        </a:p>
      </dsp:txBody>
      <dsp:txXfrm>
        <a:off x="3497417" y="0"/>
        <a:ext cx="832378" cy="707136"/>
      </dsp:txXfrm>
    </dsp:sp>
    <dsp:sp modelId="{D2E21D40-531F-4F59-9CB1-A2582038C53E}">
      <dsp:nvSpPr>
        <dsp:cNvPr id="0" name=""/>
        <dsp:cNvSpPr/>
      </dsp:nvSpPr>
      <dsp:spPr>
        <a:xfrm>
          <a:off x="3825214" y="795528"/>
          <a:ext cx="176784" cy="17678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B45F39A-0214-4A0E-BA9D-B033F4CD404B}">
      <dsp:nvSpPr>
        <dsp:cNvPr id="0" name=""/>
        <dsp:cNvSpPr/>
      </dsp:nvSpPr>
      <dsp:spPr>
        <a:xfrm>
          <a:off x="4371414" y="1060704"/>
          <a:ext cx="832378" cy="7071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t" anchorCtr="0">
          <a:noAutofit/>
        </a:bodyPr>
        <a:lstStyle/>
        <a:p>
          <a:pPr marL="0" lvl="0" indent="0" algn="ctr" defTabSz="266700">
            <a:lnSpc>
              <a:spcPct val="90000"/>
            </a:lnSpc>
            <a:spcBef>
              <a:spcPct val="0"/>
            </a:spcBef>
            <a:spcAft>
              <a:spcPct val="35000"/>
            </a:spcAft>
            <a:buNone/>
          </a:pPr>
          <a:r>
            <a:rPr lang="de-DE" sz="600" kern="1200"/>
            <a:t>Projektabschluss </a:t>
          </a:r>
        </a:p>
        <a:p>
          <a:pPr marL="0" lvl="0" indent="0" algn="ctr" defTabSz="266700">
            <a:lnSpc>
              <a:spcPct val="90000"/>
            </a:lnSpc>
            <a:spcBef>
              <a:spcPct val="0"/>
            </a:spcBef>
            <a:spcAft>
              <a:spcPct val="35000"/>
            </a:spcAft>
            <a:buNone/>
          </a:pPr>
          <a:r>
            <a:rPr lang="de-DE" sz="600" b="1" kern="1200"/>
            <a:t>27.07.2023</a:t>
          </a:r>
        </a:p>
      </dsp:txBody>
      <dsp:txXfrm>
        <a:off x="4371414" y="1060704"/>
        <a:ext cx="832378" cy="707136"/>
      </dsp:txXfrm>
    </dsp:sp>
    <dsp:sp modelId="{D4435BD4-C20E-4C18-9F7F-DD3081C6A1BE}">
      <dsp:nvSpPr>
        <dsp:cNvPr id="0" name=""/>
        <dsp:cNvSpPr/>
      </dsp:nvSpPr>
      <dsp:spPr>
        <a:xfrm>
          <a:off x="4699211" y="795528"/>
          <a:ext cx="176784" cy="17678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207176-4886-4641-A09A-9984D96044B8}">
      <dsp:nvSpPr>
        <dsp:cNvPr id="0" name=""/>
        <dsp:cNvSpPr/>
      </dsp:nvSpPr>
      <dsp:spPr>
        <a:xfrm>
          <a:off x="4450182" y="1185840"/>
          <a:ext cx="135117" cy="1053915"/>
        </a:xfrm>
        <a:custGeom>
          <a:avLst/>
          <a:gdLst/>
          <a:ahLst/>
          <a:cxnLst/>
          <a:rect l="0" t="0" r="0" b="0"/>
          <a:pathLst>
            <a:path>
              <a:moveTo>
                <a:pt x="0" y="0"/>
              </a:moveTo>
              <a:lnTo>
                <a:pt x="0" y="1053915"/>
              </a:lnTo>
              <a:lnTo>
                <a:pt x="135117" y="1053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6C66DD-4B46-4E12-A7FE-1996B53E6206}">
      <dsp:nvSpPr>
        <dsp:cNvPr id="0" name=""/>
        <dsp:cNvSpPr/>
      </dsp:nvSpPr>
      <dsp:spPr>
        <a:xfrm>
          <a:off x="4450182" y="1185840"/>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0BFCB9-A9CF-44AC-84FE-EB883C491ADB}">
      <dsp:nvSpPr>
        <dsp:cNvPr id="0" name=""/>
        <dsp:cNvSpPr/>
      </dsp:nvSpPr>
      <dsp:spPr>
        <a:xfrm>
          <a:off x="2630602" y="546284"/>
          <a:ext cx="2179892" cy="189164"/>
        </a:xfrm>
        <a:custGeom>
          <a:avLst/>
          <a:gdLst/>
          <a:ahLst/>
          <a:cxnLst/>
          <a:rect l="0" t="0" r="0" b="0"/>
          <a:pathLst>
            <a:path>
              <a:moveTo>
                <a:pt x="0" y="0"/>
              </a:moveTo>
              <a:lnTo>
                <a:pt x="0" y="94582"/>
              </a:lnTo>
              <a:lnTo>
                <a:pt x="2179892" y="94582"/>
              </a:lnTo>
              <a:lnTo>
                <a:pt x="2179892" y="1891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19BB21-CB87-4D76-A652-0506474649E4}">
      <dsp:nvSpPr>
        <dsp:cNvPr id="0" name=""/>
        <dsp:cNvSpPr/>
      </dsp:nvSpPr>
      <dsp:spPr>
        <a:xfrm>
          <a:off x="3360235" y="1185840"/>
          <a:ext cx="135117" cy="1693470"/>
        </a:xfrm>
        <a:custGeom>
          <a:avLst/>
          <a:gdLst/>
          <a:ahLst/>
          <a:cxnLst/>
          <a:rect l="0" t="0" r="0" b="0"/>
          <a:pathLst>
            <a:path>
              <a:moveTo>
                <a:pt x="0" y="0"/>
              </a:moveTo>
              <a:lnTo>
                <a:pt x="0" y="1693470"/>
              </a:lnTo>
              <a:lnTo>
                <a:pt x="135117" y="16934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C25D97-3223-45AA-A42A-F2A5F3CBC51E}">
      <dsp:nvSpPr>
        <dsp:cNvPr id="0" name=""/>
        <dsp:cNvSpPr/>
      </dsp:nvSpPr>
      <dsp:spPr>
        <a:xfrm>
          <a:off x="3360235" y="1185840"/>
          <a:ext cx="135117" cy="1053915"/>
        </a:xfrm>
        <a:custGeom>
          <a:avLst/>
          <a:gdLst/>
          <a:ahLst/>
          <a:cxnLst/>
          <a:rect l="0" t="0" r="0" b="0"/>
          <a:pathLst>
            <a:path>
              <a:moveTo>
                <a:pt x="0" y="0"/>
              </a:moveTo>
              <a:lnTo>
                <a:pt x="0" y="1053915"/>
              </a:lnTo>
              <a:lnTo>
                <a:pt x="135117" y="1053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FC07FA-8F7B-4291-A489-8FE0DB4D6601}">
      <dsp:nvSpPr>
        <dsp:cNvPr id="0" name=""/>
        <dsp:cNvSpPr/>
      </dsp:nvSpPr>
      <dsp:spPr>
        <a:xfrm>
          <a:off x="3360235" y="1185840"/>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133624-0451-4B4E-9D5E-75415D1A7768}">
      <dsp:nvSpPr>
        <dsp:cNvPr id="0" name=""/>
        <dsp:cNvSpPr/>
      </dsp:nvSpPr>
      <dsp:spPr>
        <a:xfrm>
          <a:off x="2630602" y="546284"/>
          <a:ext cx="1089946" cy="189164"/>
        </a:xfrm>
        <a:custGeom>
          <a:avLst/>
          <a:gdLst/>
          <a:ahLst/>
          <a:cxnLst/>
          <a:rect l="0" t="0" r="0" b="0"/>
          <a:pathLst>
            <a:path>
              <a:moveTo>
                <a:pt x="0" y="0"/>
              </a:moveTo>
              <a:lnTo>
                <a:pt x="0" y="94582"/>
              </a:lnTo>
              <a:lnTo>
                <a:pt x="1089946" y="94582"/>
              </a:lnTo>
              <a:lnTo>
                <a:pt x="1089946" y="1891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C30DCC-516A-47DB-AA86-322A22FFDBC9}">
      <dsp:nvSpPr>
        <dsp:cNvPr id="0" name=""/>
        <dsp:cNvSpPr/>
      </dsp:nvSpPr>
      <dsp:spPr>
        <a:xfrm>
          <a:off x="2270289" y="1185840"/>
          <a:ext cx="135117" cy="1693470"/>
        </a:xfrm>
        <a:custGeom>
          <a:avLst/>
          <a:gdLst/>
          <a:ahLst/>
          <a:cxnLst/>
          <a:rect l="0" t="0" r="0" b="0"/>
          <a:pathLst>
            <a:path>
              <a:moveTo>
                <a:pt x="0" y="0"/>
              </a:moveTo>
              <a:lnTo>
                <a:pt x="0" y="1693470"/>
              </a:lnTo>
              <a:lnTo>
                <a:pt x="135117" y="16934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B8AAC1-3D18-4178-A98C-1D1FEBA42497}">
      <dsp:nvSpPr>
        <dsp:cNvPr id="0" name=""/>
        <dsp:cNvSpPr/>
      </dsp:nvSpPr>
      <dsp:spPr>
        <a:xfrm>
          <a:off x="2270289" y="1185840"/>
          <a:ext cx="135117" cy="1053915"/>
        </a:xfrm>
        <a:custGeom>
          <a:avLst/>
          <a:gdLst/>
          <a:ahLst/>
          <a:cxnLst/>
          <a:rect l="0" t="0" r="0" b="0"/>
          <a:pathLst>
            <a:path>
              <a:moveTo>
                <a:pt x="0" y="0"/>
              </a:moveTo>
              <a:lnTo>
                <a:pt x="0" y="1053915"/>
              </a:lnTo>
              <a:lnTo>
                <a:pt x="135117" y="1053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3024A0-A995-4FEF-BE4A-941F28CA0BBC}">
      <dsp:nvSpPr>
        <dsp:cNvPr id="0" name=""/>
        <dsp:cNvSpPr/>
      </dsp:nvSpPr>
      <dsp:spPr>
        <a:xfrm>
          <a:off x="2270289" y="1185840"/>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700100-54A8-472A-A6C9-237283511BCE}">
      <dsp:nvSpPr>
        <dsp:cNvPr id="0" name=""/>
        <dsp:cNvSpPr/>
      </dsp:nvSpPr>
      <dsp:spPr>
        <a:xfrm>
          <a:off x="2584882" y="546284"/>
          <a:ext cx="91440" cy="189164"/>
        </a:xfrm>
        <a:custGeom>
          <a:avLst/>
          <a:gdLst/>
          <a:ahLst/>
          <a:cxnLst/>
          <a:rect l="0" t="0" r="0" b="0"/>
          <a:pathLst>
            <a:path>
              <a:moveTo>
                <a:pt x="45720" y="0"/>
              </a:moveTo>
              <a:lnTo>
                <a:pt x="45720" y="1891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1AFF92-DEE6-4B76-99BA-F81177F48380}">
      <dsp:nvSpPr>
        <dsp:cNvPr id="0" name=""/>
        <dsp:cNvSpPr/>
      </dsp:nvSpPr>
      <dsp:spPr>
        <a:xfrm>
          <a:off x="1180342" y="1185840"/>
          <a:ext cx="135117" cy="1053915"/>
        </a:xfrm>
        <a:custGeom>
          <a:avLst/>
          <a:gdLst/>
          <a:ahLst/>
          <a:cxnLst/>
          <a:rect l="0" t="0" r="0" b="0"/>
          <a:pathLst>
            <a:path>
              <a:moveTo>
                <a:pt x="0" y="0"/>
              </a:moveTo>
              <a:lnTo>
                <a:pt x="0" y="1053915"/>
              </a:lnTo>
              <a:lnTo>
                <a:pt x="135117" y="1053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B547A1-D7C5-4325-B0A8-92AF6BFA6B37}">
      <dsp:nvSpPr>
        <dsp:cNvPr id="0" name=""/>
        <dsp:cNvSpPr/>
      </dsp:nvSpPr>
      <dsp:spPr>
        <a:xfrm>
          <a:off x="1180342" y="1185840"/>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6ABBAA-B5C1-4D9F-AF44-A7DCB7F4C937}">
      <dsp:nvSpPr>
        <dsp:cNvPr id="0" name=""/>
        <dsp:cNvSpPr/>
      </dsp:nvSpPr>
      <dsp:spPr>
        <a:xfrm>
          <a:off x="1540655" y="546284"/>
          <a:ext cx="1089946" cy="189164"/>
        </a:xfrm>
        <a:custGeom>
          <a:avLst/>
          <a:gdLst/>
          <a:ahLst/>
          <a:cxnLst/>
          <a:rect l="0" t="0" r="0" b="0"/>
          <a:pathLst>
            <a:path>
              <a:moveTo>
                <a:pt x="1089946" y="0"/>
              </a:moveTo>
              <a:lnTo>
                <a:pt x="1089946" y="94582"/>
              </a:lnTo>
              <a:lnTo>
                <a:pt x="0" y="94582"/>
              </a:lnTo>
              <a:lnTo>
                <a:pt x="0" y="1891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8BD887-2207-4CBB-9A8E-696CEC6C5725}">
      <dsp:nvSpPr>
        <dsp:cNvPr id="0" name=""/>
        <dsp:cNvSpPr/>
      </dsp:nvSpPr>
      <dsp:spPr>
        <a:xfrm>
          <a:off x="90396" y="1185840"/>
          <a:ext cx="135117" cy="1053915"/>
        </a:xfrm>
        <a:custGeom>
          <a:avLst/>
          <a:gdLst/>
          <a:ahLst/>
          <a:cxnLst/>
          <a:rect l="0" t="0" r="0" b="0"/>
          <a:pathLst>
            <a:path>
              <a:moveTo>
                <a:pt x="0" y="0"/>
              </a:moveTo>
              <a:lnTo>
                <a:pt x="0" y="1053915"/>
              </a:lnTo>
              <a:lnTo>
                <a:pt x="135117" y="1053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919CF2-4EA5-4EDB-A31B-BB865851AEFA}">
      <dsp:nvSpPr>
        <dsp:cNvPr id="0" name=""/>
        <dsp:cNvSpPr/>
      </dsp:nvSpPr>
      <dsp:spPr>
        <a:xfrm>
          <a:off x="90396" y="1185840"/>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BDC074-C2F0-4189-9DA6-7E4AD31B1FE6}">
      <dsp:nvSpPr>
        <dsp:cNvPr id="0" name=""/>
        <dsp:cNvSpPr/>
      </dsp:nvSpPr>
      <dsp:spPr>
        <a:xfrm>
          <a:off x="450709" y="546284"/>
          <a:ext cx="2179892" cy="189164"/>
        </a:xfrm>
        <a:custGeom>
          <a:avLst/>
          <a:gdLst/>
          <a:ahLst/>
          <a:cxnLst/>
          <a:rect l="0" t="0" r="0" b="0"/>
          <a:pathLst>
            <a:path>
              <a:moveTo>
                <a:pt x="2179892" y="0"/>
              </a:moveTo>
              <a:lnTo>
                <a:pt x="2179892" y="94582"/>
              </a:lnTo>
              <a:lnTo>
                <a:pt x="0" y="94582"/>
              </a:lnTo>
              <a:lnTo>
                <a:pt x="0" y="1891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54B996-B093-4C58-8430-1A03F7B1A6C2}">
      <dsp:nvSpPr>
        <dsp:cNvPr id="0" name=""/>
        <dsp:cNvSpPr/>
      </dsp:nvSpPr>
      <dsp:spPr>
        <a:xfrm>
          <a:off x="2180211" y="95893"/>
          <a:ext cx="900782" cy="450391"/>
        </a:xfrm>
        <a:prstGeom prst="rect">
          <a:avLst/>
        </a:prstGeom>
        <a:solidFill>
          <a:srgbClr val="007FC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Projekt Textstrip 2.0</a:t>
          </a:r>
        </a:p>
      </dsp:txBody>
      <dsp:txXfrm>
        <a:off x="2180211" y="95893"/>
        <a:ext cx="900782" cy="450391"/>
      </dsp:txXfrm>
    </dsp:sp>
    <dsp:sp modelId="{B8D5047D-E617-446A-A4A4-D908E4DB0E9F}">
      <dsp:nvSpPr>
        <dsp:cNvPr id="0" name=""/>
        <dsp:cNvSpPr/>
      </dsp:nvSpPr>
      <dsp:spPr>
        <a:xfrm>
          <a:off x="318" y="735449"/>
          <a:ext cx="900782" cy="450391"/>
        </a:xfrm>
        <a:prstGeom prst="rect">
          <a:avLst/>
        </a:prstGeom>
        <a:solidFill>
          <a:srgbClr val="007FC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1. Initialisierung</a:t>
          </a:r>
        </a:p>
      </dsp:txBody>
      <dsp:txXfrm>
        <a:off x="318" y="735449"/>
        <a:ext cx="900782" cy="450391"/>
      </dsp:txXfrm>
    </dsp:sp>
    <dsp:sp modelId="{9BF8CE9F-1325-4027-BFD4-06D395F1F03B}">
      <dsp:nvSpPr>
        <dsp:cNvPr id="0" name=""/>
        <dsp:cNvSpPr/>
      </dsp:nvSpPr>
      <dsp:spPr>
        <a:xfrm>
          <a:off x="225513" y="1375004"/>
          <a:ext cx="900782" cy="450391"/>
        </a:xfrm>
        <a:prstGeom prst="rect">
          <a:avLst/>
        </a:prstGeom>
        <a:solidFill>
          <a:srgbClr val="007FC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1.1 Projektteam-zusammenstellung</a:t>
          </a:r>
        </a:p>
      </dsp:txBody>
      <dsp:txXfrm>
        <a:off x="225513" y="1375004"/>
        <a:ext cx="900782" cy="450391"/>
      </dsp:txXfrm>
    </dsp:sp>
    <dsp:sp modelId="{FE27AD0A-6771-4BFF-A445-EDCFA81D7D4D}">
      <dsp:nvSpPr>
        <dsp:cNvPr id="0" name=""/>
        <dsp:cNvSpPr/>
      </dsp:nvSpPr>
      <dsp:spPr>
        <a:xfrm>
          <a:off x="225513" y="2014559"/>
          <a:ext cx="900782" cy="450391"/>
        </a:xfrm>
        <a:prstGeom prst="rect">
          <a:avLst/>
        </a:prstGeom>
        <a:solidFill>
          <a:srgbClr val="007FC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1.2 Zieldefinition</a:t>
          </a:r>
        </a:p>
      </dsp:txBody>
      <dsp:txXfrm>
        <a:off x="225513" y="2014559"/>
        <a:ext cx="900782" cy="450391"/>
      </dsp:txXfrm>
    </dsp:sp>
    <dsp:sp modelId="{2809FC0C-AF02-46C4-BD6F-8560BEC95A15}">
      <dsp:nvSpPr>
        <dsp:cNvPr id="0" name=""/>
        <dsp:cNvSpPr/>
      </dsp:nvSpPr>
      <dsp:spPr>
        <a:xfrm>
          <a:off x="1090264" y="735449"/>
          <a:ext cx="900782" cy="450391"/>
        </a:xfrm>
        <a:prstGeom prst="rect">
          <a:avLst/>
        </a:prstGeom>
        <a:solidFill>
          <a:srgbClr val="007FC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2. Planung</a:t>
          </a:r>
        </a:p>
      </dsp:txBody>
      <dsp:txXfrm>
        <a:off x="1090264" y="735449"/>
        <a:ext cx="900782" cy="450391"/>
      </dsp:txXfrm>
    </dsp:sp>
    <dsp:sp modelId="{4F514504-00CA-4224-B99A-2068889A60EC}">
      <dsp:nvSpPr>
        <dsp:cNvPr id="0" name=""/>
        <dsp:cNvSpPr/>
      </dsp:nvSpPr>
      <dsp:spPr>
        <a:xfrm>
          <a:off x="1315460" y="1375004"/>
          <a:ext cx="900782" cy="450391"/>
        </a:xfrm>
        <a:prstGeom prst="rect">
          <a:avLst/>
        </a:prstGeom>
        <a:solidFill>
          <a:srgbClr val="007FC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2.1 Anforderungsanalyse</a:t>
          </a:r>
        </a:p>
      </dsp:txBody>
      <dsp:txXfrm>
        <a:off x="1315460" y="1375004"/>
        <a:ext cx="900782" cy="450391"/>
      </dsp:txXfrm>
    </dsp:sp>
    <dsp:sp modelId="{E45E9E64-6DF2-417D-BB06-B25C29680B3A}">
      <dsp:nvSpPr>
        <dsp:cNvPr id="0" name=""/>
        <dsp:cNvSpPr/>
      </dsp:nvSpPr>
      <dsp:spPr>
        <a:xfrm>
          <a:off x="1315460" y="2014559"/>
          <a:ext cx="900782" cy="450391"/>
        </a:xfrm>
        <a:prstGeom prst="rect">
          <a:avLst/>
        </a:prstGeom>
        <a:solidFill>
          <a:srgbClr val="007FC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2.2 Data Selection</a:t>
          </a:r>
        </a:p>
      </dsp:txBody>
      <dsp:txXfrm>
        <a:off x="1315460" y="2014559"/>
        <a:ext cx="900782" cy="450391"/>
      </dsp:txXfrm>
    </dsp:sp>
    <dsp:sp modelId="{813EF79E-A3B7-4752-AD93-A5B15F4483A9}">
      <dsp:nvSpPr>
        <dsp:cNvPr id="0" name=""/>
        <dsp:cNvSpPr/>
      </dsp:nvSpPr>
      <dsp:spPr>
        <a:xfrm>
          <a:off x="2180211" y="735449"/>
          <a:ext cx="900782" cy="450391"/>
        </a:xfrm>
        <a:prstGeom prst="rect">
          <a:avLst/>
        </a:prstGeom>
        <a:solidFill>
          <a:srgbClr val="007FC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3. Datenvorverarbeitung</a:t>
          </a:r>
        </a:p>
      </dsp:txBody>
      <dsp:txXfrm>
        <a:off x="2180211" y="735449"/>
        <a:ext cx="900782" cy="450391"/>
      </dsp:txXfrm>
    </dsp:sp>
    <dsp:sp modelId="{B86F16A9-4B1B-487F-BCC8-C4222A9793E1}">
      <dsp:nvSpPr>
        <dsp:cNvPr id="0" name=""/>
        <dsp:cNvSpPr/>
      </dsp:nvSpPr>
      <dsp:spPr>
        <a:xfrm>
          <a:off x="2405406" y="1375004"/>
          <a:ext cx="900782" cy="450391"/>
        </a:xfrm>
        <a:prstGeom prst="rect">
          <a:avLst/>
        </a:prstGeom>
        <a:solidFill>
          <a:srgbClr val="007FC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3.1 Data Cleaning</a:t>
          </a:r>
        </a:p>
      </dsp:txBody>
      <dsp:txXfrm>
        <a:off x="2405406" y="1375004"/>
        <a:ext cx="900782" cy="450391"/>
      </dsp:txXfrm>
    </dsp:sp>
    <dsp:sp modelId="{486D30B3-FFEA-4417-AF8A-A96F0A04332A}">
      <dsp:nvSpPr>
        <dsp:cNvPr id="0" name=""/>
        <dsp:cNvSpPr/>
      </dsp:nvSpPr>
      <dsp:spPr>
        <a:xfrm>
          <a:off x="2405406" y="2014559"/>
          <a:ext cx="900782" cy="450391"/>
        </a:xfrm>
        <a:prstGeom prst="rect">
          <a:avLst/>
        </a:prstGeom>
        <a:solidFill>
          <a:srgbClr val="007FC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3.2 Data Preprocessing-Pipeline implementieren</a:t>
          </a:r>
        </a:p>
      </dsp:txBody>
      <dsp:txXfrm>
        <a:off x="2405406" y="2014559"/>
        <a:ext cx="900782" cy="450391"/>
      </dsp:txXfrm>
    </dsp:sp>
    <dsp:sp modelId="{494F5DCB-8ADF-4EF1-967C-D38BDC4BFAE4}">
      <dsp:nvSpPr>
        <dsp:cNvPr id="0" name=""/>
        <dsp:cNvSpPr/>
      </dsp:nvSpPr>
      <dsp:spPr>
        <a:xfrm>
          <a:off x="2405406" y="2654115"/>
          <a:ext cx="900782" cy="450391"/>
        </a:xfrm>
        <a:prstGeom prst="rect">
          <a:avLst/>
        </a:prstGeom>
        <a:solidFill>
          <a:srgbClr val="007FC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3.3 OCR-Erkennung implementieren</a:t>
          </a:r>
        </a:p>
      </dsp:txBody>
      <dsp:txXfrm>
        <a:off x="2405406" y="2654115"/>
        <a:ext cx="900782" cy="450391"/>
      </dsp:txXfrm>
    </dsp:sp>
    <dsp:sp modelId="{9CA86321-22AE-4DEA-B4CF-17DD70729127}">
      <dsp:nvSpPr>
        <dsp:cNvPr id="0" name=""/>
        <dsp:cNvSpPr/>
      </dsp:nvSpPr>
      <dsp:spPr>
        <a:xfrm>
          <a:off x="3270157" y="735449"/>
          <a:ext cx="900782" cy="450391"/>
        </a:xfrm>
        <a:prstGeom prst="rect">
          <a:avLst/>
        </a:prstGeom>
        <a:solidFill>
          <a:srgbClr val="007FC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4. Modelltraining</a:t>
          </a:r>
        </a:p>
      </dsp:txBody>
      <dsp:txXfrm>
        <a:off x="3270157" y="735449"/>
        <a:ext cx="900782" cy="450391"/>
      </dsp:txXfrm>
    </dsp:sp>
    <dsp:sp modelId="{A7E9D84A-FE00-4E78-954C-D1AE577A037C}">
      <dsp:nvSpPr>
        <dsp:cNvPr id="0" name=""/>
        <dsp:cNvSpPr/>
      </dsp:nvSpPr>
      <dsp:spPr>
        <a:xfrm>
          <a:off x="3495353" y="1375004"/>
          <a:ext cx="900782" cy="450391"/>
        </a:xfrm>
        <a:prstGeom prst="rect">
          <a:avLst/>
        </a:prstGeom>
        <a:solidFill>
          <a:srgbClr val="007FC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4.1 Training Klassifikator</a:t>
          </a:r>
        </a:p>
      </dsp:txBody>
      <dsp:txXfrm>
        <a:off x="3495353" y="1375004"/>
        <a:ext cx="900782" cy="450391"/>
      </dsp:txXfrm>
    </dsp:sp>
    <dsp:sp modelId="{506278E1-29F4-43CC-9119-AB9B990D92D8}">
      <dsp:nvSpPr>
        <dsp:cNvPr id="0" name=""/>
        <dsp:cNvSpPr/>
      </dsp:nvSpPr>
      <dsp:spPr>
        <a:xfrm>
          <a:off x="3495353" y="2014559"/>
          <a:ext cx="900782" cy="450391"/>
        </a:xfrm>
        <a:prstGeom prst="rect">
          <a:avLst/>
        </a:prstGeom>
        <a:solidFill>
          <a:srgbClr val="007FC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4.2 Training Textkompressor</a:t>
          </a:r>
        </a:p>
      </dsp:txBody>
      <dsp:txXfrm>
        <a:off x="3495353" y="2014559"/>
        <a:ext cx="900782" cy="450391"/>
      </dsp:txXfrm>
    </dsp:sp>
    <dsp:sp modelId="{F98769E2-75F5-46A7-92CE-0A2AAAB19C34}">
      <dsp:nvSpPr>
        <dsp:cNvPr id="0" name=""/>
        <dsp:cNvSpPr/>
      </dsp:nvSpPr>
      <dsp:spPr>
        <a:xfrm>
          <a:off x="3495353" y="2654115"/>
          <a:ext cx="900782" cy="450391"/>
        </a:xfrm>
        <a:prstGeom prst="rect">
          <a:avLst/>
        </a:prstGeom>
        <a:solidFill>
          <a:srgbClr val="007FC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4.3 Evaluation der Modelle</a:t>
          </a:r>
        </a:p>
      </dsp:txBody>
      <dsp:txXfrm>
        <a:off x="3495353" y="2654115"/>
        <a:ext cx="900782" cy="450391"/>
      </dsp:txXfrm>
    </dsp:sp>
    <dsp:sp modelId="{06ADBDF9-9BC5-4AE6-BB16-6A241D141730}">
      <dsp:nvSpPr>
        <dsp:cNvPr id="0" name=""/>
        <dsp:cNvSpPr/>
      </dsp:nvSpPr>
      <dsp:spPr>
        <a:xfrm>
          <a:off x="4360104" y="735449"/>
          <a:ext cx="900782" cy="450391"/>
        </a:xfrm>
        <a:prstGeom prst="rect">
          <a:avLst/>
        </a:prstGeom>
        <a:solidFill>
          <a:srgbClr val="007FC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5. Abschluss</a:t>
          </a:r>
        </a:p>
      </dsp:txBody>
      <dsp:txXfrm>
        <a:off x="4360104" y="735449"/>
        <a:ext cx="900782" cy="450391"/>
      </dsp:txXfrm>
    </dsp:sp>
    <dsp:sp modelId="{2CF905E4-866B-4C86-88D7-73F76C8BEFF4}">
      <dsp:nvSpPr>
        <dsp:cNvPr id="0" name=""/>
        <dsp:cNvSpPr/>
      </dsp:nvSpPr>
      <dsp:spPr>
        <a:xfrm>
          <a:off x="4585299" y="1375004"/>
          <a:ext cx="900782" cy="450391"/>
        </a:xfrm>
        <a:prstGeom prst="rect">
          <a:avLst/>
        </a:prstGeom>
        <a:solidFill>
          <a:srgbClr val="007FC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5.1 Kontrolle der Projektziele</a:t>
          </a:r>
        </a:p>
      </dsp:txBody>
      <dsp:txXfrm>
        <a:off x="4585299" y="1375004"/>
        <a:ext cx="900782" cy="450391"/>
      </dsp:txXfrm>
    </dsp:sp>
    <dsp:sp modelId="{5829CFC2-94BC-4E12-9CCA-92349A58196B}">
      <dsp:nvSpPr>
        <dsp:cNvPr id="0" name=""/>
        <dsp:cNvSpPr/>
      </dsp:nvSpPr>
      <dsp:spPr>
        <a:xfrm>
          <a:off x="4585299" y="2014559"/>
          <a:ext cx="900782" cy="450391"/>
        </a:xfrm>
        <a:prstGeom prst="rect">
          <a:avLst/>
        </a:prstGeom>
        <a:solidFill>
          <a:srgbClr val="007FC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5.2 Ergebnispräsentation</a:t>
          </a:r>
        </a:p>
      </dsp:txBody>
      <dsp:txXfrm>
        <a:off x="4585299" y="2014559"/>
        <a:ext cx="900782" cy="450391"/>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415f6e1-597e-42b2-887a-a0b74e9e1b30}"/>
      </w:docPartPr>
      <w:docPartBody>
        <w:p w14:paraId="3D549277">
          <w:r>
            <w:rPr>
              <w:rStyle w:val="PlaceholderText"/>
            </w:rPr>
            <w:t/>
          </w:r>
        </w:p>
      </w:docPartBody>
    </w:docPart>
  </w:docParts>
</w:glossaryDocument>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7FAF7-4B39-4CA4-9321-D6428FA8E82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Michel Medved</dc:creator>
  <keywords/>
  <dc:description/>
  <lastModifiedBy>Gastbenutzer</lastModifiedBy>
  <revision>722</revision>
  <dcterms:created xsi:type="dcterms:W3CDTF">2023-05-18T05:44:00.0000000Z</dcterms:created>
  <dcterms:modified xsi:type="dcterms:W3CDTF">2023-05-22T16:04:28.8068908Z</dcterms:modified>
</coreProperties>
</file>