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0A66" w14:textId="77777777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 w:rsidRPr="00EA0D70">
        <w:rPr>
          <w:rFonts w:ascii="Times New Roman" w:hAnsi="Times New Roman" w:cs="Times New Roman"/>
          <w:color w:val="000000"/>
          <w:kern w:val="0"/>
        </w:rPr>
        <w:t>Политика использования ИИ в проектной работе</w:t>
      </w:r>
    </w:p>
    <w:p w14:paraId="6083BCA6" w14:textId="77777777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 w:rsidRPr="00EA0D70">
        <w:rPr>
          <w:rFonts w:ascii="Times New Roman" w:hAnsi="Times New Roman" w:cs="Times New Roman"/>
          <w:color w:val="000000"/>
          <w:kern w:val="0"/>
        </w:rPr>
        <w:t>Автор: Стрюкова Анастасия Станиславовна</w:t>
      </w:r>
    </w:p>
    <w:p w14:paraId="6173E79D" w14:textId="77777777" w:rsidR="00EA0D70" w:rsidRPr="000E3282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38E92517" w14:textId="4B1C48FE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kern w:val="0"/>
        </w:rPr>
      </w:pPr>
      <w:r w:rsidRPr="00EA0D70">
        <w:rPr>
          <w:rFonts w:ascii="Times New Roman" w:hAnsi="Times New Roman" w:cs="Times New Roman"/>
          <w:b/>
          <w:bCs/>
          <w:color w:val="000000"/>
          <w:kern w:val="0"/>
        </w:rPr>
        <w:t>Проект: Анализ кредитного портфеля банка «</w:t>
      </w:r>
      <w:proofErr w:type="spellStart"/>
      <w:r w:rsidRPr="00EA0D70">
        <w:rPr>
          <w:rFonts w:ascii="Times New Roman" w:hAnsi="Times New Roman" w:cs="Times New Roman"/>
          <w:b/>
          <w:bCs/>
          <w:color w:val="000000"/>
          <w:kern w:val="0"/>
        </w:rPr>
        <w:t>ЦифраФинанс</w:t>
      </w:r>
      <w:proofErr w:type="spellEnd"/>
      <w:r w:rsidRPr="00EA0D70">
        <w:rPr>
          <w:rFonts w:ascii="Times New Roman" w:hAnsi="Times New Roman" w:cs="Times New Roman"/>
          <w:b/>
          <w:bCs/>
          <w:color w:val="000000"/>
          <w:kern w:val="0"/>
        </w:rPr>
        <w:t>».</w:t>
      </w:r>
    </w:p>
    <w:p w14:paraId="12DF12E3" w14:textId="77777777" w:rsidR="000E3282" w:rsidRPr="000E3282" w:rsidRDefault="000E3282" w:rsidP="000E32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br/>
      </w:r>
      <w:r>
        <w:rPr>
          <w:rFonts w:ascii="Times New Roman" w:hAnsi="Times New Roman" w:cs="Times New Roman"/>
          <w:color w:val="000000"/>
          <w:kern w:val="0"/>
        </w:rPr>
        <w:tab/>
        <w:t>0. Описание генеративной модели</w:t>
      </w:r>
    </w:p>
    <w:p w14:paraId="0675BA16" w14:textId="1D005FA0" w:rsidR="000E3282" w:rsidRPr="000E3282" w:rsidRDefault="000E3282" w:rsidP="000E32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 w:rsidRPr="000E3282">
        <w:rPr>
          <w:rFonts w:ascii="Times New Roman" w:hAnsi="Times New Roman" w:cs="Times New Roman"/>
          <w:color w:val="000000"/>
          <w:kern w:val="0"/>
        </w:rPr>
        <w:t xml:space="preserve">         </w:t>
      </w:r>
      <w:r w:rsidRPr="000E3282">
        <w:rPr>
          <w:rFonts w:ascii="Times New Roman" w:hAnsi="Times New Roman" w:cs="Times New Roman"/>
          <w:color w:val="000000"/>
          <w:kern w:val="0"/>
        </w:rPr>
        <w:t xml:space="preserve">Название модели: </w:t>
      </w:r>
      <w:proofErr w:type="spellStart"/>
      <w:r w:rsidRPr="000E3282">
        <w:rPr>
          <w:rFonts w:ascii="Times New Roman" w:hAnsi="Times New Roman" w:cs="Times New Roman"/>
          <w:color w:val="000000"/>
          <w:kern w:val="0"/>
        </w:rPr>
        <w:t>Qwen</w:t>
      </w:r>
      <w:proofErr w:type="spellEnd"/>
      <w:r w:rsidRPr="000E3282">
        <w:rPr>
          <w:rFonts w:ascii="Times New Roman" w:hAnsi="Times New Roman" w:cs="Times New Roman"/>
          <w:color w:val="000000"/>
          <w:kern w:val="0"/>
        </w:rPr>
        <w:t>-Max (бесплатная версия в рамках базового лимита или демонстрационного доступа).</w:t>
      </w:r>
      <w:r w:rsidRPr="000E3282">
        <w:rPr>
          <w:rFonts w:ascii="Times New Roman" w:hAnsi="Times New Roman" w:cs="Times New Roman"/>
          <w:color w:val="000000"/>
          <w:kern w:val="0"/>
        </w:rPr>
        <w:br/>
        <w:t xml:space="preserve">         </w:t>
      </w:r>
      <w:r w:rsidRPr="000E3282">
        <w:rPr>
          <w:rFonts w:ascii="Times New Roman" w:hAnsi="Times New Roman" w:cs="Times New Roman"/>
          <w:color w:val="000000"/>
          <w:kern w:val="0"/>
        </w:rPr>
        <w:t>Режим доступа: Облачный интерфейс через официальный чат-платформу (</w:t>
      </w:r>
      <w:proofErr w:type="spellStart"/>
      <w:r w:rsidRPr="000E3282">
        <w:rPr>
          <w:rFonts w:ascii="Times New Roman" w:hAnsi="Times New Roman" w:cs="Times New Roman"/>
          <w:color w:val="000000"/>
          <w:kern w:val="0"/>
        </w:rPr>
        <w:t>Qwen</w:t>
      </w:r>
      <w:proofErr w:type="spellEnd"/>
      <w:r w:rsidRPr="000E328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0E3282">
        <w:rPr>
          <w:rFonts w:ascii="Times New Roman" w:hAnsi="Times New Roman" w:cs="Times New Roman"/>
          <w:color w:val="000000"/>
          <w:kern w:val="0"/>
        </w:rPr>
        <w:t>Chat</w:t>
      </w:r>
      <w:proofErr w:type="spellEnd"/>
      <w:r w:rsidRPr="000E3282">
        <w:rPr>
          <w:rFonts w:ascii="Times New Roman" w:hAnsi="Times New Roman" w:cs="Times New Roman"/>
          <w:color w:val="000000"/>
          <w:kern w:val="0"/>
        </w:rPr>
        <w:t>) или официальное веб-приложение</w:t>
      </w:r>
      <w:r w:rsidRPr="000E3282">
        <w:rPr>
          <w:rFonts w:ascii="Times New Roman" w:hAnsi="Times New Roman" w:cs="Times New Roman"/>
          <w:color w:val="000000"/>
          <w:kern w:val="0"/>
        </w:rPr>
        <w:t>.</w:t>
      </w:r>
      <w:r w:rsidRPr="000E3282">
        <w:rPr>
          <w:rFonts w:ascii="Times New Roman" w:hAnsi="Times New Roman" w:cs="Times New Roman"/>
          <w:color w:val="000000"/>
          <w:kern w:val="0"/>
        </w:rPr>
        <w:br/>
        <w:t xml:space="preserve">         </w:t>
      </w:r>
      <w:r>
        <w:rPr>
          <w:rFonts w:ascii="Times New Roman" w:hAnsi="Times New Roman" w:cs="Times New Roman"/>
          <w:color w:val="000000"/>
          <w:kern w:val="0"/>
        </w:rPr>
        <w:t xml:space="preserve">Ссылка - </w:t>
      </w:r>
      <w:r w:rsidRPr="000E3282">
        <w:rPr>
          <w:rFonts w:ascii="Times New Roman" w:hAnsi="Times New Roman" w:cs="Times New Roman"/>
          <w:color w:val="000000"/>
          <w:kern w:val="0"/>
        </w:rPr>
        <w:t>https://chat.qwen.ai/</w:t>
      </w:r>
    </w:p>
    <w:p w14:paraId="6340B5B3" w14:textId="5EE6D352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ab/>
      </w:r>
      <w:r w:rsidRPr="00EA0D70">
        <w:rPr>
          <w:rFonts w:ascii="Times New Roman" w:hAnsi="Times New Roman" w:cs="Times New Roman"/>
          <w:color w:val="000000"/>
          <w:kern w:val="0"/>
        </w:rPr>
        <w:t>1. Роль ИИ в работе</w:t>
      </w:r>
    </w:p>
    <w:p w14:paraId="448785C5" w14:textId="6D4A8540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ab/>
      </w:r>
      <w:r w:rsidRPr="00EA0D70">
        <w:rPr>
          <w:rFonts w:ascii="Times New Roman" w:hAnsi="Times New Roman" w:cs="Times New Roman"/>
          <w:color w:val="000000"/>
          <w:kern w:val="0"/>
        </w:rPr>
        <w:t>Технологии искусственного интеллекта применялись в проекте как вспомогательный инструмент на отдельных этапах работы. ИИ не подменял автора: постановка задач, выбор методов, интерпретация результатов и итоговые рекомендации оставались за автором.</w:t>
      </w:r>
    </w:p>
    <w:p w14:paraId="1E23A611" w14:textId="5845E05B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ab/>
      </w:r>
      <w:r w:rsidRPr="00EA0D70">
        <w:rPr>
          <w:rFonts w:ascii="Times New Roman" w:hAnsi="Times New Roman" w:cs="Times New Roman"/>
          <w:color w:val="000000"/>
          <w:kern w:val="0"/>
        </w:rPr>
        <w:t>ИИ использовался в следующих случаях:</w:t>
      </w:r>
    </w:p>
    <w:p w14:paraId="58A6A94D" w14:textId="207F9C7C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- Г</w:t>
      </w:r>
      <w:r w:rsidRPr="00EA0D70">
        <w:rPr>
          <w:rFonts w:ascii="Times New Roman" w:hAnsi="Times New Roman" w:cs="Times New Roman"/>
          <w:color w:val="000000"/>
          <w:kern w:val="0"/>
        </w:rPr>
        <w:t>енерация черновых фрагментов кода (отдельные вспомогательные функции, заготовки для расчётов и визуализаций), которые автор дорабатывал и адаптировал под данные кейса;</w:t>
      </w:r>
    </w:p>
    <w:p w14:paraId="0CB9C19F" w14:textId="22BDF72E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- П</w:t>
      </w:r>
      <w:r w:rsidRPr="00EA0D70">
        <w:rPr>
          <w:rFonts w:ascii="Times New Roman" w:hAnsi="Times New Roman" w:cs="Times New Roman"/>
          <w:color w:val="000000"/>
          <w:kern w:val="0"/>
        </w:rPr>
        <w:t>одсказки по исправлению синтаксических ошибок и подбору подходящих функций библиотек;</w:t>
      </w:r>
    </w:p>
    <w:p w14:paraId="4D45B1A6" w14:textId="266E7D0D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- П</w:t>
      </w:r>
      <w:r w:rsidRPr="00EA0D70">
        <w:rPr>
          <w:rFonts w:ascii="Times New Roman" w:hAnsi="Times New Roman" w:cs="Times New Roman"/>
          <w:color w:val="000000"/>
          <w:kern w:val="0"/>
        </w:rPr>
        <w:t>омощь в оформлении таблиц, подписей к графикам и структуры отчёта;</w:t>
      </w:r>
    </w:p>
    <w:p w14:paraId="624BC6BB" w14:textId="5995D399" w:rsid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- В</w:t>
      </w:r>
      <w:r w:rsidRPr="00EA0D70">
        <w:rPr>
          <w:rFonts w:ascii="Times New Roman" w:hAnsi="Times New Roman" w:cs="Times New Roman"/>
          <w:color w:val="000000"/>
          <w:kern w:val="0"/>
        </w:rPr>
        <w:t>ычитка черновых формулировок текста.</w:t>
      </w:r>
    </w:p>
    <w:p w14:paraId="41829433" w14:textId="1013E993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ab/>
      </w:r>
      <w:r w:rsidRPr="00EA0D70">
        <w:rPr>
          <w:rFonts w:ascii="Times New Roman" w:hAnsi="Times New Roman" w:cs="Times New Roman"/>
          <w:color w:val="000000"/>
          <w:kern w:val="0"/>
        </w:rPr>
        <w:t>Все сгенерированные фрагменты кода и текстовые варианты рассматривались как рабочая заготовка, а не как готовый результат. Автор проверял каждую предложенную строку, при необходимости переписывал логику и всегда пересчитывал результаты на реальных данных.</w:t>
      </w:r>
    </w:p>
    <w:p w14:paraId="2AAE528B" w14:textId="77777777" w:rsid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</w:p>
    <w:p w14:paraId="497C2D16" w14:textId="35FC517B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ab/>
      </w:r>
      <w:r w:rsidRPr="00EA0D70">
        <w:rPr>
          <w:rFonts w:ascii="Times New Roman" w:hAnsi="Times New Roman" w:cs="Times New Roman"/>
          <w:color w:val="000000"/>
          <w:kern w:val="0"/>
        </w:rPr>
        <w:t>2. Самостоятельная работа автора</w:t>
      </w:r>
    </w:p>
    <w:p w14:paraId="3BDA868D" w14:textId="5BA72326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ab/>
      </w:r>
      <w:r w:rsidRPr="00EA0D70">
        <w:rPr>
          <w:rFonts w:ascii="Times New Roman" w:hAnsi="Times New Roman" w:cs="Times New Roman"/>
          <w:color w:val="000000"/>
          <w:kern w:val="0"/>
        </w:rPr>
        <w:t>Автором лично выполнены:</w:t>
      </w:r>
    </w:p>
    <w:p w14:paraId="496895BB" w14:textId="03538494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- П</w:t>
      </w:r>
      <w:r w:rsidRPr="00EA0D70">
        <w:rPr>
          <w:rFonts w:ascii="Times New Roman" w:hAnsi="Times New Roman" w:cs="Times New Roman"/>
          <w:color w:val="000000"/>
          <w:kern w:val="0"/>
        </w:rPr>
        <w:t>остановка аналитических задач и декомпозиция кейса на этапы;</w:t>
      </w:r>
    </w:p>
    <w:p w14:paraId="4C44FDDA" w14:textId="3A9D4948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- В</w:t>
      </w:r>
      <w:r w:rsidRPr="00EA0D70">
        <w:rPr>
          <w:rFonts w:ascii="Times New Roman" w:hAnsi="Times New Roman" w:cs="Times New Roman"/>
          <w:color w:val="000000"/>
          <w:kern w:val="0"/>
        </w:rPr>
        <w:t>алидация исходных данных: проверка полноты, согласованности и бизнес-логики;</w:t>
      </w:r>
    </w:p>
    <w:p w14:paraId="0DCB62A6" w14:textId="22D9EE08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- В</w:t>
      </w:r>
      <w:r w:rsidRPr="00EA0D70">
        <w:rPr>
          <w:rFonts w:ascii="Times New Roman" w:hAnsi="Times New Roman" w:cs="Times New Roman"/>
          <w:color w:val="000000"/>
          <w:kern w:val="0"/>
        </w:rPr>
        <w:t>ыбор методов анализа и обоснование допущений (определение дефолта при DPD ≥ 90, фиксация LGD = 45 %);</w:t>
      </w:r>
    </w:p>
    <w:p w14:paraId="4E943499" w14:textId="5F8F81EC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- П</w:t>
      </w:r>
      <w:r w:rsidRPr="00EA0D70">
        <w:rPr>
          <w:rFonts w:ascii="Times New Roman" w:hAnsi="Times New Roman" w:cs="Times New Roman"/>
          <w:color w:val="000000"/>
          <w:kern w:val="0"/>
        </w:rPr>
        <w:t>роведение всех вычислительных экспериментов и сквозное воспроизведение результатов;</w:t>
      </w:r>
    </w:p>
    <w:p w14:paraId="26B2B790" w14:textId="6C32C5EB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lastRenderedPageBreak/>
        <w:t>- К</w:t>
      </w:r>
      <w:r w:rsidRPr="00EA0D70">
        <w:rPr>
          <w:rFonts w:ascii="Times New Roman" w:hAnsi="Times New Roman" w:cs="Times New Roman"/>
          <w:color w:val="000000"/>
          <w:kern w:val="0"/>
        </w:rPr>
        <w:t>ритический анализ промежуточных результатов: отбраковка некорректных и экономически бессмысленных вариантов, итеративная доработка параметров, проверка значимости различий, пересмотр формул оценки эффекта;</w:t>
      </w:r>
    </w:p>
    <w:p w14:paraId="3138CAF5" w14:textId="0E43BEA8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- И</w:t>
      </w:r>
      <w:r w:rsidRPr="00EA0D70">
        <w:rPr>
          <w:rFonts w:ascii="Times New Roman" w:hAnsi="Times New Roman" w:cs="Times New Roman"/>
          <w:color w:val="000000"/>
          <w:kern w:val="0"/>
        </w:rPr>
        <w:t>нтерпретация результатов, формулирование выводов и рекомендаций;</w:t>
      </w:r>
    </w:p>
    <w:p w14:paraId="6ACEE2F5" w14:textId="3706CA98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- Ф</w:t>
      </w:r>
      <w:r w:rsidRPr="00EA0D70">
        <w:rPr>
          <w:rFonts w:ascii="Times New Roman" w:hAnsi="Times New Roman" w:cs="Times New Roman"/>
          <w:color w:val="000000"/>
          <w:kern w:val="0"/>
        </w:rPr>
        <w:t>инальное редактирование кода, текстов и визуализаций.</w:t>
      </w:r>
    </w:p>
    <w:p w14:paraId="551A4062" w14:textId="77777777" w:rsid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</w:p>
    <w:p w14:paraId="01951495" w14:textId="77777777" w:rsid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</w:p>
    <w:p w14:paraId="1DE5B58F" w14:textId="3BAC4A32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ab/>
      </w:r>
      <w:r w:rsidRPr="00EA0D70">
        <w:rPr>
          <w:rFonts w:ascii="Times New Roman" w:hAnsi="Times New Roman" w:cs="Times New Roman"/>
          <w:color w:val="000000"/>
          <w:kern w:val="0"/>
        </w:rPr>
        <w:t>3. Процедуры валидации</w:t>
      </w:r>
    </w:p>
    <w:p w14:paraId="1072FFA6" w14:textId="31739F20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ab/>
      </w:r>
      <w:r w:rsidRPr="00EA0D70">
        <w:rPr>
          <w:rFonts w:ascii="Times New Roman" w:hAnsi="Times New Roman" w:cs="Times New Roman"/>
          <w:color w:val="000000"/>
          <w:kern w:val="0"/>
        </w:rPr>
        <w:t>Чтобы исключить некритичное заимствование сгенерированных результатов, применялись следующие процедуры:</w:t>
      </w:r>
    </w:p>
    <w:p w14:paraId="60308B98" w14:textId="77777777" w:rsid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- В</w:t>
      </w:r>
      <w:r w:rsidRPr="00EA0D70">
        <w:rPr>
          <w:rFonts w:ascii="Times New Roman" w:hAnsi="Times New Roman" w:cs="Times New Roman"/>
          <w:color w:val="000000"/>
          <w:kern w:val="0"/>
        </w:rPr>
        <w:t xml:space="preserve">се числовые результаты получены автором путём запуска кода на реальных данных; </w:t>
      </w:r>
    </w:p>
    <w:p w14:paraId="26C64ED6" w14:textId="0D19E9E1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- П</w:t>
      </w:r>
      <w:r w:rsidRPr="00EA0D70">
        <w:rPr>
          <w:rFonts w:ascii="Times New Roman" w:hAnsi="Times New Roman" w:cs="Times New Roman"/>
          <w:color w:val="000000"/>
          <w:kern w:val="0"/>
        </w:rPr>
        <w:t>редложенные ИИ формулы и подходы подтверждались контрольными расчётами;</w:t>
      </w:r>
    </w:p>
    <w:p w14:paraId="20CB1ED1" w14:textId="5F83B062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- К</w:t>
      </w:r>
      <w:r w:rsidRPr="00EA0D70">
        <w:rPr>
          <w:rFonts w:ascii="Times New Roman" w:hAnsi="Times New Roman" w:cs="Times New Roman"/>
          <w:color w:val="000000"/>
          <w:kern w:val="0"/>
        </w:rPr>
        <w:t>аждый аналитический вывод сверялся с данными и доменной логикой: рекомендации с отрицательным экономическим эффектом отклонялись и перерабатывались; допущения (DPD ≥ 90, LGD = 45 обоснованы и зафиксированы явно;</w:t>
      </w:r>
    </w:p>
    <w:p w14:paraId="2B69FECF" w14:textId="681559F0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- С</w:t>
      </w:r>
      <w:r w:rsidRPr="00EA0D70">
        <w:rPr>
          <w:rFonts w:ascii="Times New Roman" w:hAnsi="Times New Roman" w:cs="Times New Roman"/>
          <w:color w:val="000000"/>
          <w:kern w:val="0"/>
        </w:rPr>
        <w:t>татистические выводы сопровождались тестами значимости (хи-квадрат, t-тест, p-</w:t>
      </w:r>
      <w:proofErr w:type="spellStart"/>
      <w:r w:rsidRPr="00EA0D70">
        <w:rPr>
          <w:rFonts w:ascii="Times New Roman" w:hAnsi="Times New Roman" w:cs="Times New Roman"/>
          <w:color w:val="000000"/>
          <w:kern w:val="0"/>
        </w:rPr>
        <w:t>value</w:t>
      </w:r>
      <w:proofErr w:type="spellEnd"/>
      <w:r w:rsidRPr="00EA0D70">
        <w:rPr>
          <w:rFonts w:ascii="Times New Roman" w:hAnsi="Times New Roman" w:cs="Times New Roman"/>
          <w:color w:val="000000"/>
          <w:kern w:val="0"/>
        </w:rPr>
        <w:t xml:space="preserve"> регрессии), выполненными автором в воспроизводимой среде;</w:t>
      </w:r>
    </w:p>
    <w:p w14:paraId="1C611E99" w14:textId="1F8EE09C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- В</w:t>
      </w:r>
      <w:r w:rsidRPr="00EA0D70">
        <w:rPr>
          <w:rFonts w:ascii="Times New Roman" w:hAnsi="Times New Roman" w:cs="Times New Roman"/>
          <w:color w:val="000000"/>
          <w:kern w:val="0"/>
        </w:rPr>
        <w:t xml:space="preserve">оспроизводимость кода: файл </w:t>
      </w:r>
      <w:proofErr w:type="spellStart"/>
      <w:r w:rsidRPr="00EA0D70">
        <w:rPr>
          <w:rFonts w:ascii="Times New Roman" w:hAnsi="Times New Roman" w:cs="Times New Roman"/>
          <w:color w:val="000000"/>
          <w:kern w:val="0"/>
        </w:rPr>
        <w:t>MyCode.ipynb</w:t>
      </w:r>
      <w:proofErr w:type="spellEnd"/>
      <w:r w:rsidRPr="00EA0D70">
        <w:rPr>
          <w:rFonts w:ascii="Times New Roman" w:hAnsi="Times New Roman" w:cs="Times New Roman"/>
          <w:color w:val="000000"/>
          <w:kern w:val="0"/>
        </w:rPr>
        <w:t xml:space="preserve"> запускается последовательно без ручного вмешательства, все цифры отчёта воспроизводятся одним прогоном.</w:t>
      </w:r>
    </w:p>
    <w:p w14:paraId="353221CA" w14:textId="77777777" w:rsid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</w:p>
    <w:p w14:paraId="54DF8D6D" w14:textId="5F46FFE6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ab/>
      </w:r>
      <w:r w:rsidRPr="00EA0D70">
        <w:rPr>
          <w:rFonts w:ascii="Times New Roman" w:hAnsi="Times New Roman" w:cs="Times New Roman"/>
          <w:color w:val="000000"/>
          <w:kern w:val="0"/>
        </w:rPr>
        <w:t>4. Ограничения использования ИИ</w:t>
      </w:r>
    </w:p>
    <w:p w14:paraId="1F417121" w14:textId="41D3F944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ab/>
      </w:r>
      <w:r w:rsidRPr="00EA0D70">
        <w:rPr>
          <w:rFonts w:ascii="Times New Roman" w:hAnsi="Times New Roman" w:cs="Times New Roman"/>
          <w:color w:val="000000"/>
          <w:kern w:val="0"/>
        </w:rPr>
        <w:t>ИИ не использовался для формирования итоговых выводов без проверки автором, для фабрикации данных или результатов. Решения о методологии, интерпретации и рекомендациях принимались исключительно автором.</w:t>
      </w:r>
    </w:p>
    <w:p w14:paraId="37DF46C1" w14:textId="77777777" w:rsid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ab/>
      </w:r>
    </w:p>
    <w:p w14:paraId="2C9DD35C" w14:textId="0BAA2725" w:rsidR="00EA0D70" w:rsidRPr="00EA0D70" w:rsidRDefault="00EA0D70" w:rsidP="00EA0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ab/>
      </w:r>
      <w:r w:rsidRPr="00EA0D70">
        <w:rPr>
          <w:rFonts w:ascii="Times New Roman" w:hAnsi="Times New Roman" w:cs="Times New Roman"/>
          <w:color w:val="000000"/>
          <w:kern w:val="0"/>
        </w:rPr>
        <w:t>5. Заключение</w:t>
      </w:r>
    </w:p>
    <w:p w14:paraId="3122C701" w14:textId="509000A9" w:rsidR="00FE67B2" w:rsidRPr="00EA0D70" w:rsidRDefault="00EA0D70" w:rsidP="00EA0D70">
      <w:pPr>
        <w:spacing w:line="276" w:lineRule="auto"/>
        <w:ind w:firstLine="708"/>
        <w:rPr>
          <w:rFonts w:ascii="Times New Roman" w:hAnsi="Times New Roman" w:cs="Times New Roman"/>
        </w:rPr>
      </w:pPr>
      <w:r w:rsidRPr="00EA0D70">
        <w:rPr>
          <w:rFonts w:ascii="Times New Roman" w:hAnsi="Times New Roman" w:cs="Times New Roman"/>
          <w:color w:val="000000"/>
          <w:kern w:val="0"/>
        </w:rPr>
        <w:t>Использование ИИ помогло ускорить отдельные рутинные операции — подготовку черновых фрагментов кода, оформление таблиц и текстов, но не подменяло аналитическую работу автора. Самостоятельная часть работы включает валидацию данных, планирование и проведение экспериментов, критическую проверку промежуточных результатов и формирование итоговых выводов и рекомендаций.</w:t>
      </w:r>
    </w:p>
    <w:sectPr w:rsidR="00FE67B2" w:rsidRPr="00EA0D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BF"/>
    <w:rsid w:val="000E3282"/>
    <w:rsid w:val="005264C2"/>
    <w:rsid w:val="00966ABF"/>
    <w:rsid w:val="00C372D0"/>
    <w:rsid w:val="00EA0D70"/>
    <w:rsid w:val="00FE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2BF02B"/>
  <w15:chartTrackingRefBased/>
  <w15:docId w15:val="{0F1D0D72-C478-5F4E-8CF7-FAD20C6C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6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6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6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6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6A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6A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6A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6A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6A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6A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6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6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6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6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6A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6A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6A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6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6A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6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Стрюкова</dc:creator>
  <cp:keywords/>
  <dc:description/>
  <cp:lastModifiedBy>Анастасия Стрюкова</cp:lastModifiedBy>
  <cp:revision>5</cp:revision>
  <dcterms:created xsi:type="dcterms:W3CDTF">2026-08-13T19:04:00Z</dcterms:created>
  <dcterms:modified xsi:type="dcterms:W3CDTF">2026-08-13T21:45:00Z</dcterms:modified>
</cp:coreProperties>
</file>