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Стрижов</w:t>
      </w:r>
      <w:r>
        <w:t xml:space="preserve"> </w:t>
      </w:r>
      <w:r>
        <w:t xml:space="preserve">Дмитрий</w:t>
      </w:r>
      <w:r>
        <w:t xml:space="preserve"> </w:t>
      </w:r>
      <w:r>
        <w:t xml:space="preserve">Палович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</w:t>
      </w:r>
      <w:r>
        <w:t xml:space="preserve"> </w:t>
      </w:r>
      <w:r>
        <w:t xml:space="preserve">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Основная работа</w:t>
      </w:r>
    </w:p>
    <w:p>
      <w:pPr>
        <w:numPr>
          <w:ilvl w:val="0"/>
          <w:numId w:val="1001"/>
        </w:numPr>
        <w:pStyle w:val="Compact"/>
      </w:pPr>
      <w:r>
        <w:t xml:space="preserve">Задания для самостоятельной работы</w:t>
      </w:r>
    </w:p>
    <w:bookmarkEnd w:id="21"/>
    <w:bookmarkStart w:id="58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Открываю терминал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5" w:name="fig:001"/>
      <w:r>
        <w:drawing>
          <wp:inline>
            <wp:extent cx="5334000" cy="3896986"/>
            <wp:effectExtent b="0" l="0" r="0" t="0"/>
            <wp:docPr descr="Figure 1: Терминал" title="" id="23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0-13%2015-32-22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969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1: Терминал</w:t>
      </w:r>
    </w:p>
    <w:bookmarkEnd w:id="0"/>
    <w:p>
      <w:pPr>
        <w:pStyle w:val="BodyText"/>
      </w:pPr>
      <w:r>
        <w:t xml:space="preserve">Перехожу в каталог курса сформированный при выполнении лабораторной работы №2 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).</w:t>
      </w:r>
    </w:p>
    <w:bookmarkStart w:id="0" w:name="fig:002"/>
    <w:p>
      <w:pPr>
        <w:pStyle w:val="CaptionedFigure"/>
      </w:pPr>
      <w:bookmarkStart w:id="29" w:name="fig:002"/>
      <w:r>
        <w:drawing>
          <wp:inline>
            <wp:extent cx="5334000" cy="609038"/>
            <wp:effectExtent b="0" l="0" r="0" t="0"/>
            <wp:docPr descr="Figure 2: Каталог, созданный в прошлой лабораторной работе" title="" id="27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0-13%2015-32-58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90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2: Каталог, созданный в прошлой лабораторной работе</w:t>
      </w:r>
    </w:p>
    <w:bookmarkEnd w:id="0"/>
    <w:p>
      <w:pPr>
        <w:pStyle w:val="BodyText"/>
      </w:pPr>
      <w:r>
        <w:t xml:space="preserve">Обновляю локальный репозиторий 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).</w:t>
      </w:r>
    </w:p>
    <w:bookmarkStart w:id="0" w:name="fig:003"/>
    <w:p>
      <w:pPr>
        <w:pStyle w:val="CaptionedFigure"/>
      </w:pPr>
      <w:bookmarkStart w:id="33" w:name="fig:003"/>
      <w:r>
        <w:drawing>
          <wp:inline>
            <wp:extent cx="5334000" cy="348723"/>
            <wp:effectExtent b="0" l="0" r="0" t="0"/>
            <wp:docPr descr="Figure 3: Обновление локального репозитория" title="" id="31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0-13%2015-33-20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87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 3: Обновление локального репозитория</w:t>
      </w:r>
    </w:p>
    <w:bookmarkEnd w:id="0"/>
    <w:p>
      <w:pPr>
        <w:pStyle w:val="BodyText"/>
      </w:pPr>
      <w:r>
        <w:t xml:space="preserve">Перехожу в каталог с шаблоном отчета по лабораторной работе № 3 (рис.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).</w:t>
      </w:r>
    </w:p>
    <w:bookmarkStart w:id="0" w:name="fig:004"/>
    <w:p>
      <w:pPr>
        <w:pStyle w:val="CaptionedFigure"/>
      </w:pPr>
      <w:bookmarkStart w:id="37" w:name="fig:004"/>
      <w:r>
        <w:drawing>
          <wp:inline>
            <wp:extent cx="5334000" cy="348723"/>
            <wp:effectExtent b="0" l="0" r="0" t="0"/>
            <wp:docPr descr="Figure 4: Репозиторий с шаблоном отчета по лабораторной работе № 3" title="" id="35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0-13%2015-33-38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87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 4: Репозиторий с шаблоном отчета по лабораторной работе № 3</w:t>
      </w:r>
    </w:p>
    <w:bookmarkEnd w:id="0"/>
    <w:p>
      <w:pPr>
        <w:pStyle w:val="BodyText"/>
      </w:pPr>
      <w:r>
        <w:t xml:space="preserve">Провожу компиляцию шаблона с использованием Makefile. Для этого введите команду make(рис.</w:t>
      </w:r>
      <w:r>
        <w:t xml:space="preserve"> </w:t>
      </w:r>
      <w:hyperlink w:anchor="fig:005">
        <w:r>
          <w:rPr>
            <w:rStyle w:val="Hyperlink"/>
          </w:rPr>
          <w:t xml:space="preserve">5</w:t>
        </w:r>
      </w:hyperlink>
      <w:r>
        <w:t xml:space="preserve">).</w:t>
      </w:r>
    </w:p>
    <w:bookmarkStart w:id="0" w:name="fig:005"/>
    <w:p>
      <w:pPr>
        <w:pStyle w:val="CaptionedFigure"/>
      </w:pPr>
      <w:bookmarkStart w:id="41" w:name="fig:005"/>
      <w:r>
        <w:drawing>
          <wp:inline>
            <wp:extent cx="5334000" cy="520629"/>
            <wp:effectExtent b="0" l="0" r="0" t="0"/>
            <wp:docPr descr="Figure 5: Компиляция шаблона" title="" id="39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0-13%2015-35-44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06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 5: Компиляция шаблона</w:t>
      </w:r>
    </w:p>
    <w:bookmarkEnd w:id="0"/>
    <w:p>
      <w:pPr>
        <w:pStyle w:val="BodyText"/>
      </w:pPr>
      <w:r>
        <w:t xml:space="preserve">Проверяю выполнение компиляции(рис.</w:t>
      </w:r>
      <w:r>
        <w:t xml:space="preserve"> </w:t>
      </w:r>
      <w:hyperlink w:anchor="fig:006">
        <w:r>
          <w:rPr>
            <w:rStyle w:val="Hyperlink"/>
          </w:rPr>
          <w:t xml:space="preserve">6</w:t>
        </w:r>
      </w:hyperlink>
      <w:r>
        <w:t xml:space="preserve">).</w:t>
      </w:r>
    </w:p>
    <w:bookmarkStart w:id="0" w:name="fig:006"/>
    <w:p>
      <w:pPr>
        <w:pStyle w:val="CaptionedFigure"/>
      </w:pPr>
      <w:bookmarkStart w:id="45" w:name="fig:006"/>
      <w:r>
        <w:drawing>
          <wp:inline>
            <wp:extent cx="5334000" cy="295512"/>
            <wp:effectExtent b="0" l="0" r="0" t="0"/>
            <wp:docPr descr="Figure 6: Проверка компиляции шаблона" title="" id="43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0-13%2015-36-1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55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Figure 6: Проверка компиляции шаблона</w:t>
      </w:r>
    </w:p>
    <w:bookmarkEnd w:id="0"/>
    <w:p>
      <w:pPr>
        <w:pStyle w:val="BodyText"/>
      </w:pPr>
      <w:r>
        <w:t xml:space="preserve">Удаляю полученный файлы и проверяю коррекстность выполнения команды(рис.</w:t>
      </w:r>
      <w:r>
        <w:t xml:space="preserve"> </w:t>
      </w:r>
      <w:hyperlink w:anchor="fig:007">
        <w:r>
          <w:rPr>
            <w:rStyle w:val="Hyperlink"/>
          </w:rPr>
          <w:t xml:space="preserve">7</w:t>
        </w:r>
      </w:hyperlink>
      <w:r>
        <w:t xml:space="preserve">).</w:t>
      </w:r>
    </w:p>
    <w:bookmarkStart w:id="0" w:name="fig:007"/>
    <w:p>
      <w:pPr>
        <w:pStyle w:val="CaptionedFigure"/>
      </w:pPr>
      <w:bookmarkStart w:id="49" w:name="fig:007"/>
      <w:r>
        <w:drawing>
          <wp:inline>
            <wp:extent cx="5334000" cy="630426"/>
            <wp:effectExtent b="0" l="0" r="0" t="0"/>
            <wp:docPr descr="Figure 7: Удаление полученных файлов" title="" id="47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0-13%2015-48-10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304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Figure 7: Удаление полученных файлов</w:t>
      </w:r>
    </w:p>
    <w:bookmarkEnd w:id="0"/>
    <w:p>
      <w:pPr>
        <w:pStyle w:val="BodyText"/>
      </w:pPr>
      <w:r>
        <w:t xml:space="preserve">Открываю файл report.md c помощью текстового редактора (рис.</w:t>
      </w:r>
      <w:r>
        <w:t xml:space="preserve"> </w:t>
      </w:r>
      <w:hyperlink w:anchor="fig:008">
        <w:r>
          <w:rPr>
            <w:rStyle w:val="Hyperlink"/>
          </w:rPr>
          <w:t xml:space="preserve">8</w:t>
        </w:r>
      </w:hyperlink>
      <w:r>
        <w:t xml:space="preserve">).</w:t>
      </w:r>
    </w:p>
    <w:bookmarkStart w:id="0" w:name="fig:008"/>
    <w:p>
      <w:pPr>
        <w:pStyle w:val="CaptionedFigure"/>
      </w:pPr>
      <w:bookmarkStart w:id="53" w:name="fig:008"/>
      <w:r>
        <w:drawing>
          <wp:inline>
            <wp:extent cx="5334000" cy="1933761"/>
            <wp:effectExtent b="0" l="0" r="0" t="0"/>
            <wp:docPr descr="Figure 8: Открытие файла report.md" title="" id="51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0-14%2013-42-17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337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Figure 8: Открытие файла report.md</w:t>
      </w:r>
    </w:p>
    <w:bookmarkEnd w:id="0"/>
    <w:p>
      <w:pPr>
        <w:pStyle w:val="BodyText"/>
      </w:pPr>
      <w:r>
        <w:t xml:space="preserve">Заполняю и компилирую отчет (рис.</w:t>
      </w:r>
      <w:r>
        <w:t xml:space="preserve"> </w:t>
      </w:r>
      <w:hyperlink w:anchor="fig:009">
        <w:r>
          <w:rPr>
            <w:rStyle w:val="Hyperlink"/>
          </w:rPr>
          <w:t xml:space="preserve">9</w:t>
        </w:r>
      </w:hyperlink>
      <w:r>
        <w:t xml:space="preserve">).</w:t>
      </w:r>
    </w:p>
    <w:bookmarkStart w:id="0" w:name="fig:009"/>
    <w:p>
      <w:pPr>
        <w:pStyle w:val="CaptionedFigure"/>
      </w:pPr>
      <w:bookmarkStart w:id="57" w:name="fig:009"/>
      <w:r>
        <w:drawing>
          <wp:inline>
            <wp:extent cx="5334000" cy="2932324"/>
            <wp:effectExtent b="0" l="0" r="0" t="0"/>
            <wp:docPr descr="Figure 9: Заполнение отчета" title="" id="55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0-14%2013-45-28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323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Figure 9: Заполнение отчета</w:t>
      </w:r>
    </w:p>
    <w:bookmarkEnd w:id="0"/>
    <w:p>
      <w:pPr>
        <w:pStyle w:val="BodyText"/>
      </w:pPr>
      <w:r>
        <w:t xml:space="preserve">Отправляю отчет на Github.</w:t>
      </w:r>
    </w:p>
    <w:p>
      <w:pPr>
        <w:pStyle w:val="BodyText"/>
      </w:pPr>
      <w:r>
        <w:t xml:space="preserve">#Выполнение заданий для самостоятельной работы</w:t>
      </w:r>
    </w:p>
    <w:p>
      <w:pPr>
        <w:pStyle w:val="BodyText"/>
      </w:pPr>
      <w:r>
        <w:t xml:space="preserve">Создаю отчет лабораторной №2, а затем отправляю её на github.</w:t>
      </w:r>
    </w:p>
    <w:bookmarkEnd w:id="58"/>
    <w:bookmarkStart w:id="59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За время выполнения лабораторной работы я научился пользоваться языком разметки markdown и теперь могу писать отчет с его помощью.</w:t>
      </w:r>
    </w:p>
    <w:bookmarkEnd w:id="59"/>
    <w:bookmarkStart w:id="60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r>
        <w:t xml:space="preserve">Синтаксис Mardown: подробная шпаргалка для веб-разработчиков: https://skillbox.ru/media/code/yazyk-razmetki-markdown-shpargalka-po-sintaksisu-s-primerami/?ysclid=lnpx5ixvcz437519880</w:t>
      </w:r>
    </w:p>
    <w:bookmarkEnd w:id="6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№3</dc:title>
  <dc:creator>Стрижов Дмитрий Палович</dc:creator>
  <dc:language>ru-RU</dc:language>
  <cp:keywords/>
  <dcterms:created xsi:type="dcterms:W3CDTF">2023-10-14T11:52:39Z</dcterms:created>
  <dcterms:modified xsi:type="dcterms:W3CDTF">2023-10-14T11:52:39Z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mainfont">
    <vt:lpwstr>PT Serif</vt:lpwstr>
  </property>
  <property fmtid="{D5CDD505-2E9C-101B-9397-08002B2CF9AE}" pid="16" name="mainfontoptions">
    <vt:lpwstr>Ligatures=TeX</vt:lpwstr>
  </property>
  <property fmtid="{D5CDD505-2E9C-101B-9397-08002B2CF9AE}" pid="17" name="monofont">
    <vt:lpwstr>PT Mono</vt:lpwstr>
  </property>
  <property fmtid="{D5CDD505-2E9C-101B-9397-08002B2CF9AE}" pid="18" name="monofontoptions">
    <vt:lpwstr>Scale=MatchLowercase,Scale=0.9</vt:lpwstr>
  </property>
  <property fmtid="{D5CDD505-2E9C-101B-9397-08002B2CF9AE}" pid="19" name="papersize">
    <vt:lpwstr>a4</vt:lpwstr>
  </property>
  <property fmtid="{D5CDD505-2E9C-101B-9397-08002B2CF9AE}" pid="20" name="polyglossia-lang">
    <vt:lpwstr/>
  </property>
  <property fmtid="{D5CDD505-2E9C-101B-9397-08002B2CF9AE}" pid="21" name="polyglossia-otherlangs">
    <vt:lpwstr/>
  </property>
  <property fmtid="{D5CDD505-2E9C-101B-9397-08002B2CF9AE}" pid="22" name="romanfont">
    <vt:lpwstr>PT Serif</vt:lpwstr>
  </property>
  <property fmtid="{D5CDD505-2E9C-101B-9397-08002B2CF9AE}" pid="23" name="romanfontoptions">
    <vt:lpwstr>Ligatures=TeX</vt:lpwstr>
  </property>
  <property fmtid="{D5CDD505-2E9C-101B-9397-08002B2CF9AE}" pid="24" name="sansfont">
    <vt:lpwstr>PT Sans</vt:lpwstr>
  </property>
  <property fmtid="{D5CDD505-2E9C-101B-9397-08002B2CF9AE}" pid="25" name="sansfontoptions">
    <vt:lpwstr>Ligatures=TeX,Scale=MatchLowercase</vt:lpwstr>
  </property>
  <property fmtid="{D5CDD505-2E9C-101B-9397-08002B2CF9AE}" pid="26" name="subtitle">
    <vt:lpwstr>Дисциплина: архитектура компьютера</vt:lpwstr>
  </property>
  <property fmtid="{D5CDD505-2E9C-101B-9397-08002B2CF9AE}" pid="27" name="toc">
    <vt:lpwstr>True</vt:lpwstr>
  </property>
  <property fmtid="{D5CDD505-2E9C-101B-9397-08002B2CF9AE}" pid="28" name="toc-depth">
    <vt:lpwstr>2</vt:lpwstr>
  </property>
  <property fmtid="{D5CDD505-2E9C-101B-9397-08002B2CF9AE}" pid="29" name="toc-title">
    <vt:lpwstr>Содержание</vt:lpwstr>
  </property>
</Properties>
</file>