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s1.sh, дай ему доступ для выполнения, чтобы можно было его запускать без ключевого слова bash (рис. 1).</w:t>
      </w:r>
    </w:p>
    <w:p>
      <w:pPr>
        <w:pStyle w:val="CaptionedFigure"/>
      </w:pPr>
      <w:bookmarkStart w:id="25" w:name="fig:001"/>
      <w:r>
        <w:drawing>
          <wp:inline>
            <wp:extent cx="5334000" cy="1377950"/>
            <wp:effectExtent b="0" l="0" r="0" t="0"/>
            <wp:docPr descr="Рис. 1: Создание файла для первого скрип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для первого скрипта</w:t>
      </w:r>
    </w:p>
    <w:p>
      <w:pPr>
        <w:pStyle w:val="BodyText"/>
      </w:pPr>
      <w:r>
        <w:t xml:space="preserve">Прописываю команду для создания резервного файла в каталоге backup, при этом копия архивируется (рис. 2).</w:t>
      </w:r>
    </w:p>
    <w:p>
      <w:pPr>
        <w:pStyle w:val="CaptionedFigure"/>
      </w:pPr>
      <w:bookmarkStart w:id="29" w:name="fig:002"/>
      <w:r>
        <w:drawing>
          <wp:inline>
            <wp:extent cx="5334000" cy="1377950"/>
            <wp:effectExtent b="0" l="0" r="0" t="0"/>
            <wp:docPr descr="Рис. 2: Написание команды для первого скрип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Написание команды для первого скрипта</w:t>
      </w:r>
    </w:p>
    <w:p>
      <w:pPr>
        <w:pStyle w:val="BodyText"/>
      </w:pPr>
      <w:r>
        <w:t xml:space="preserve">Создаю файл s2.sh, дай ему доступ для выполнения, чтобы можно было его запускать без ключевого слова bash (рис. 3).</w:t>
      </w:r>
    </w:p>
    <w:p>
      <w:pPr>
        <w:pStyle w:val="CaptionedFigure"/>
      </w:pPr>
      <w:bookmarkStart w:id="33" w:name="fig:003"/>
      <w:r>
        <w:drawing>
          <wp:inline>
            <wp:extent cx="5334000" cy="1377950"/>
            <wp:effectExtent b="0" l="0" r="0" t="0"/>
            <wp:docPr descr="Рис. 3: Создание файла для второго скрип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файла для второго скрипта</w:t>
      </w:r>
    </w:p>
    <w:p>
      <w:pPr>
        <w:pStyle w:val="BodyText"/>
      </w:pPr>
      <w:r>
        <w:t xml:space="preserve">Прописываю скрипт, который выводит произвольное количество переменных (рис. 4).</w:t>
      </w:r>
    </w:p>
    <w:p>
      <w:pPr>
        <w:pStyle w:val="CaptionedFigure"/>
      </w:pPr>
      <w:bookmarkStart w:id="37" w:name="fig:004"/>
      <w:r>
        <w:drawing>
          <wp:inline>
            <wp:extent cx="5334000" cy="2622550"/>
            <wp:effectExtent b="0" l="0" r="0" t="0"/>
            <wp:docPr descr="Рис. 4: Написание команды для второго скрип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Написание команды для второго скрипта</w:t>
      </w:r>
    </w:p>
    <w:p>
      <w:pPr>
        <w:pStyle w:val="BodyText"/>
      </w:pPr>
      <w:r>
        <w:t xml:space="preserve">Создаю файл s3.sh, дай ему доступ для выполнения, чтобы можно было его запускать без ключевого слова bash (рис. 5).</w:t>
      </w:r>
    </w:p>
    <w:p>
      <w:pPr>
        <w:pStyle w:val="CaptionedFigure"/>
      </w:pPr>
      <w:bookmarkStart w:id="41" w:name="fig:005"/>
      <w:r>
        <w:drawing>
          <wp:inline>
            <wp:extent cx="5334000" cy="409073"/>
            <wp:effectExtent b="0" l="0" r="0" t="0"/>
            <wp:docPr descr="Рис. 5: Создание файла для третьего скрип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файла для третьего скрипта</w:t>
      </w:r>
    </w:p>
    <w:p>
      <w:pPr>
        <w:pStyle w:val="BodyText"/>
      </w:pPr>
      <w:r>
        <w:t xml:space="preserve">Прописываю скрипт, который является аналогом ls (рис. 6).</w:t>
      </w:r>
    </w:p>
    <w:p>
      <w:pPr>
        <w:pStyle w:val="CaptionedFigure"/>
      </w:pPr>
      <w:bookmarkStart w:id="45" w:name="fig:006"/>
      <w:r>
        <w:drawing>
          <wp:inline>
            <wp:extent cx="5334000" cy="2913726"/>
            <wp:effectExtent b="0" l="0" r="0" t="0"/>
            <wp:docPr descr="Рис. 6: Написание команды для третьего скрип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Написание команды для третьего скрипта</w:t>
      </w:r>
    </w:p>
    <w:p>
      <w:pPr>
        <w:pStyle w:val="BodyText"/>
      </w:pPr>
      <w:r>
        <w:t xml:space="preserve">Создаю файл s4.sh, дай ему доступ для выполнения, чтобы можно было его запускать без ключевого слова bash (рис. 7).</w:t>
      </w:r>
    </w:p>
    <w:p>
      <w:pPr>
        <w:pStyle w:val="CaptionedFigure"/>
      </w:pPr>
      <w:bookmarkStart w:id="49" w:name="fig:007"/>
      <w:r>
        <w:drawing>
          <wp:inline>
            <wp:extent cx="4000500" cy="1270000"/>
            <wp:effectExtent b="0" l="0" r="0" t="0"/>
            <wp:docPr descr="Рис. 7: Создание файла для четвертого скрип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для четвертого скрипта</w:t>
      </w:r>
    </w:p>
    <w:p>
      <w:pPr>
        <w:pStyle w:val="BodyText"/>
      </w:pPr>
      <w:r>
        <w:t xml:space="preserve">Прописываю скрипт, который вычисляет количество файлов определенного формата в определенной директории (рис. 8).</w:t>
      </w:r>
    </w:p>
    <w:p>
      <w:pPr>
        <w:pStyle w:val="CaptionedFigure"/>
      </w:pPr>
      <w:bookmarkStart w:id="53" w:name="fig:008"/>
      <w:r>
        <w:drawing>
          <wp:inline>
            <wp:extent cx="5334000" cy="2037291"/>
            <wp:effectExtent b="0" l="0" r="0" t="0"/>
            <wp:docPr descr="Рис. 8: Написание команды для четвертого скрипт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Написание команды для четвертого скрипта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изучил основы программирования в оболочке ОС UNIX/Linux. Научился писать небольшие командные файлы.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№12: https://esystem.rudn.ru/course/view.php?id=113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Дмитрий Павлович Стрижов</dc:creator>
  <dc:language>ru-RU</dc:language>
  <cp:keywords/>
  <dcterms:created xsi:type="dcterms:W3CDTF">2024-04-27T12:04:20Z</dcterms:created>
  <dcterms:modified xsi:type="dcterms:W3CDTF">2024-04-27T12:04:20Z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