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09370F" w14:textId="77777777" w:rsidR="005C3374" w:rsidRPr="00ED1F48" w:rsidRDefault="005C3374" w:rsidP="005C3374">
      <w:pPr>
        <w:spacing w:line="240" w:lineRule="auto"/>
        <w:ind w:firstLine="0"/>
        <w:rPr>
          <w:lang w:val="ru"/>
        </w:rPr>
      </w:pPr>
      <w:r w:rsidRPr="00ED1F48">
        <w:rPr>
          <w:lang w:val="ru"/>
        </w:rPr>
        <w:t xml:space="preserve">МИНИСТЕРСТВО НАУКИ И ВЫСШЕГО ОБРАЗОВАНИЯ </w:t>
      </w:r>
    </w:p>
    <w:p w14:paraId="37922A2B" w14:textId="77777777" w:rsidR="005C3374" w:rsidRPr="00ED1F48" w:rsidRDefault="005C3374" w:rsidP="005C3374">
      <w:pPr>
        <w:spacing w:line="240" w:lineRule="auto"/>
        <w:ind w:firstLine="0"/>
        <w:rPr>
          <w:lang w:val="ru"/>
        </w:rPr>
      </w:pPr>
      <w:r w:rsidRPr="00ED1F48">
        <w:rPr>
          <w:lang w:val="ru"/>
        </w:rPr>
        <w:t>РОССИЙСКОЙ ФЕДЕРАЦИИ</w:t>
      </w:r>
    </w:p>
    <w:p w14:paraId="7D6886DD" w14:textId="77777777" w:rsidR="005C3374" w:rsidRPr="00ED1F48" w:rsidRDefault="005C3374" w:rsidP="005C3374">
      <w:pPr>
        <w:spacing w:line="240" w:lineRule="auto"/>
        <w:ind w:firstLine="0"/>
        <w:rPr>
          <w:lang w:val="ru"/>
        </w:rPr>
      </w:pPr>
      <w:r w:rsidRPr="00ED1F48">
        <w:rPr>
          <w:lang w:val="ru"/>
        </w:rPr>
        <w:t>Федеральное государственное бюджетное образовательное учреждение</w:t>
      </w:r>
    </w:p>
    <w:p w14:paraId="2E0AC4EC" w14:textId="77777777" w:rsidR="005C3374" w:rsidRPr="00ED1F48" w:rsidRDefault="005C3374" w:rsidP="005C3374">
      <w:pPr>
        <w:spacing w:line="240" w:lineRule="auto"/>
        <w:ind w:firstLine="0"/>
        <w:rPr>
          <w:lang w:val="ru"/>
        </w:rPr>
      </w:pPr>
      <w:r w:rsidRPr="00ED1F48">
        <w:rPr>
          <w:lang w:val="ru"/>
        </w:rPr>
        <w:t>высшего образования</w:t>
      </w:r>
    </w:p>
    <w:p w14:paraId="6E31564B" w14:textId="77777777" w:rsidR="005C3374" w:rsidRPr="00ED1F48" w:rsidRDefault="005C3374" w:rsidP="005C3374">
      <w:pPr>
        <w:spacing w:line="240" w:lineRule="auto"/>
        <w:ind w:firstLine="0"/>
        <w:rPr>
          <w:lang w:val="ru"/>
        </w:rPr>
      </w:pPr>
      <w:r w:rsidRPr="00ED1F48">
        <w:rPr>
          <w:lang w:val="ru"/>
        </w:rPr>
        <w:t>«Московский государственный технический университет имени Н.Э. Баумана</w:t>
      </w:r>
    </w:p>
    <w:p w14:paraId="75C85CCD" w14:textId="77777777" w:rsidR="005C3374" w:rsidRPr="00ED1F48" w:rsidRDefault="005C3374" w:rsidP="005C3374">
      <w:pPr>
        <w:spacing w:line="240" w:lineRule="auto"/>
        <w:ind w:firstLine="0"/>
        <w:rPr>
          <w:b/>
          <w:lang w:val="ru"/>
        </w:rPr>
      </w:pPr>
      <w:r w:rsidRPr="00ED1F48">
        <w:rPr>
          <w:lang w:val="ru"/>
        </w:rPr>
        <w:t>(национальный исследовательский университет)»</w:t>
      </w:r>
    </w:p>
    <w:p w14:paraId="229D117F" w14:textId="77777777" w:rsidR="005C3374" w:rsidRPr="00ED1F48" w:rsidRDefault="005C3374" w:rsidP="005C3374">
      <w:pPr>
        <w:spacing w:line="240" w:lineRule="auto"/>
        <w:ind w:firstLine="0"/>
        <w:rPr>
          <w:lang w:val="ru"/>
        </w:rPr>
      </w:pPr>
    </w:p>
    <w:p w14:paraId="7EB4F3B3" w14:textId="77777777" w:rsidR="005C3374" w:rsidRPr="00ED1F48" w:rsidRDefault="005C3374" w:rsidP="005C3374">
      <w:pPr>
        <w:spacing w:line="240" w:lineRule="auto"/>
        <w:ind w:firstLine="0"/>
        <w:rPr>
          <w:lang w:val="ru"/>
        </w:rPr>
      </w:pPr>
    </w:p>
    <w:p w14:paraId="7EF60D90" w14:textId="77777777" w:rsidR="005C3374" w:rsidRPr="00ED1F48" w:rsidRDefault="005C3374" w:rsidP="005C3374">
      <w:pPr>
        <w:spacing w:line="240" w:lineRule="auto"/>
        <w:ind w:firstLine="0"/>
        <w:rPr>
          <w:lang w:val="ru"/>
        </w:rPr>
      </w:pPr>
    </w:p>
    <w:p w14:paraId="4073511D" w14:textId="77777777" w:rsidR="005C3374" w:rsidRPr="00ED1F48" w:rsidRDefault="005C3374" w:rsidP="005C3374">
      <w:pPr>
        <w:spacing w:line="240" w:lineRule="auto"/>
        <w:ind w:firstLine="0"/>
        <w:rPr>
          <w:lang w:val="ru"/>
        </w:rPr>
      </w:pPr>
    </w:p>
    <w:p w14:paraId="22FB8C7F" w14:textId="77777777" w:rsidR="005C3374" w:rsidRPr="00ED1F48" w:rsidRDefault="005C3374" w:rsidP="005C3374">
      <w:pPr>
        <w:spacing w:line="240" w:lineRule="auto"/>
        <w:ind w:firstLine="0"/>
        <w:rPr>
          <w:lang w:val="ru"/>
        </w:rPr>
      </w:pPr>
    </w:p>
    <w:p w14:paraId="27499824" w14:textId="77777777" w:rsidR="005C3374" w:rsidRPr="00ED1F48" w:rsidRDefault="005C3374" w:rsidP="005C3374">
      <w:pPr>
        <w:spacing w:line="240" w:lineRule="auto"/>
        <w:ind w:firstLine="0"/>
        <w:rPr>
          <w:lang w:val="ru"/>
        </w:rPr>
      </w:pPr>
    </w:p>
    <w:p w14:paraId="4D5E52CD" w14:textId="77777777" w:rsidR="005C3374" w:rsidRPr="00ED1F48" w:rsidRDefault="005C3374" w:rsidP="005C3374">
      <w:pPr>
        <w:spacing w:line="240" w:lineRule="auto"/>
        <w:ind w:firstLine="0"/>
        <w:rPr>
          <w:b/>
          <w:lang w:val="ru"/>
        </w:rPr>
      </w:pPr>
      <w:r w:rsidRPr="00ED1F48">
        <w:rPr>
          <w:b/>
          <w:lang w:val="ru"/>
        </w:rPr>
        <w:t xml:space="preserve">ВЫПУСКНАЯ КВАЛИФИКАЦИОННАЯ РАБОТА </w:t>
      </w:r>
    </w:p>
    <w:p w14:paraId="369B6561" w14:textId="77777777" w:rsidR="005C3374" w:rsidRPr="00A96FBA" w:rsidRDefault="005C3374" w:rsidP="005C3374">
      <w:pPr>
        <w:spacing w:line="240" w:lineRule="auto"/>
        <w:ind w:firstLine="0"/>
        <w:rPr>
          <w:b/>
          <w:lang w:val="en-US"/>
        </w:rPr>
      </w:pPr>
      <w:r w:rsidRPr="00ED1F48">
        <w:rPr>
          <w:b/>
          <w:lang w:val="ru"/>
        </w:rPr>
        <w:t>по</w:t>
      </w:r>
      <w:r w:rsidRPr="00A96FBA">
        <w:rPr>
          <w:b/>
          <w:lang w:val="en-US"/>
        </w:rPr>
        <w:t xml:space="preserve"> </w:t>
      </w:r>
      <w:r w:rsidRPr="00ED1F48">
        <w:rPr>
          <w:b/>
          <w:lang w:val="ru"/>
        </w:rPr>
        <w:t>курсу</w:t>
      </w:r>
      <w:r w:rsidRPr="00A96FBA">
        <w:rPr>
          <w:b/>
          <w:lang w:val="en-US"/>
        </w:rPr>
        <w:t xml:space="preserve"> </w:t>
      </w:r>
    </w:p>
    <w:p w14:paraId="028D0B17" w14:textId="67EDEB1A" w:rsidR="005C3374" w:rsidRPr="00A96FBA" w:rsidRDefault="005C3374" w:rsidP="005C3374">
      <w:pPr>
        <w:spacing w:line="240" w:lineRule="auto"/>
        <w:ind w:firstLine="0"/>
        <w:rPr>
          <w:lang w:val="en-US"/>
        </w:rPr>
      </w:pPr>
      <w:r w:rsidRPr="00A96FBA">
        <w:rPr>
          <w:lang w:val="en-US"/>
        </w:rPr>
        <w:t>«Data Science</w:t>
      </w:r>
      <w:r w:rsidR="009D26F6" w:rsidRPr="00A96FBA">
        <w:rPr>
          <w:lang w:val="en-US"/>
        </w:rPr>
        <w:t xml:space="preserve"> </w:t>
      </w:r>
      <w:r w:rsidR="009D26F6">
        <w:rPr>
          <w:lang w:val="en-US"/>
        </w:rPr>
        <w:t>Pro</w:t>
      </w:r>
      <w:r w:rsidRPr="00A96FBA">
        <w:rPr>
          <w:lang w:val="en-US"/>
        </w:rPr>
        <w:t>»</w:t>
      </w:r>
    </w:p>
    <w:p w14:paraId="77EF2474" w14:textId="77777777" w:rsidR="005C3374" w:rsidRPr="00A96FBA" w:rsidRDefault="005C3374" w:rsidP="005C3374">
      <w:pPr>
        <w:spacing w:line="240" w:lineRule="auto"/>
        <w:ind w:firstLine="0"/>
        <w:rPr>
          <w:u w:val="single"/>
          <w:lang w:val="en-US"/>
        </w:rPr>
      </w:pPr>
      <w:bookmarkStart w:id="0" w:name="_heading=h.3rdcrjn" w:colFirst="0" w:colLast="0"/>
      <w:bookmarkEnd w:id="0"/>
    </w:p>
    <w:p w14:paraId="2C5671B4" w14:textId="77777777" w:rsidR="005C3374" w:rsidRPr="00A96FBA" w:rsidRDefault="005C3374" w:rsidP="005C3374">
      <w:pPr>
        <w:spacing w:line="240" w:lineRule="auto"/>
        <w:ind w:firstLine="0"/>
        <w:rPr>
          <w:u w:val="single"/>
          <w:lang w:val="en-US"/>
        </w:rPr>
      </w:pPr>
    </w:p>
    <w:p w14:paraId="0B54BEAA" w14:textId="77777777" w:rsidR="005C3374" w:rsidRPr="00A96FBA" w:rsidRDefault="005C3374" w:rsidP="005C3374">
      <w:pPr>
        <w:spacing w:line="240" w:lineRule="auto"/>
        <w:ind w:firstLine="0"/>
        <w:rPr>
          <w:u w:val="single"/>
          <w:lang w:val="en-US"/>
        </w:rPr>
      </w:pPr>
    </w:p>
    <w:p w14:paraId="4D23430B" w14:textId="77777777" w:rsidR="005C3374" w:rsidRPr="00A96FBA" w:rsidRDefault="005C3374" w:rsidP="005C3374">
      <w:pPr>
        <w:spacing w:line="240" w:lineRule="auto"/>
        <w:ind w:firstLine="0"/>
        <w:rPr>
          <w:u w:val="single"/>
          <w:lang w:val="en-US"/>
        </w:rPr>
      </w:pPr>
    </w:p>
    <w:p w14:paraId="5CCFDB2E" w14:textId="77777777" w:rsidR="005C3374" w:rsidRPr="00A96FBA" w:rsidRDefault="005C3374" w:rsidP="005C3374">
      <w:pPr>
        <w:spacing w:line="240" w:lineRule="auto"/>
        <w:ind w:firstLine="0"/>
        <w:rPr>
          <w:u w:val="single"/>
          <w:lang w:val="en-US"/>
        </w:rPr>
      </w:pPr>
    </w:p>
    <w:p w14:paraId="2D1859EA" w14:textId="77777777" w:rsidR="005C3374" w:rsidRPr="00A96FBA" w:rsidRDefault="005C3374" w:rsidP="005C3374">
      <w:pPr>
        <w:spacing w:line="240" w:lineRule="auto"/>
        <w:ind w:firstLine="0"/>
        <w:rPr>
          <w:u w:val="single"/>
          <w:lang w:val="en-US"/>
        </w:rPr>
      </w:pPr>
    </w:p>
    <w:p w14:paraId="1A3E368F" w14:textId="77777777" w:rsidR="005C3374" w:rsidRPr="00A96FBA" w:rsidRDefault="005C3374" w:rsidP="005C3374">
      <w:pPr>
        <w:spacing w:line="240" w:lineRule="auto"/>
        <w:ind w:firstLine="0"/>
        <w:rPr>
          <w:u w:val="single"/>
          <w:lang w:val="en-US"/>
        </w:rPr>
      </w:pPr>
    </w:p>
    <w:p w14:paraId="5FBFC98A" w14:textId="77777777" w:rsidR="005C3374" w:rsidRPr="00A96FBA" w:rsidRDefault="005C3374" w:rsidP="005C3374">
      <w:pPr>
        <w:spacing w:line="240" w:lineRule="auto"/>
        <w:ind w:firstLine="0"/>
        <w:rPr>
          <w:u w:val="single"/>
          <w:lang w:val="en-US"/>
        </w:rPr>
      </w:pPr>
    </w:p>
    <w:p w14:paraId="5BA398CF" w14:textId="77777777" w:rsidR="005C3374" w:rsidRPr="00A96FBA" w:rsidRDefault="005C3374" w:rsidP="005C3374">
      <w:pPr>
        <w:spacing w:line="240" w:lineRule="auto"/>
        <w:ind w:firstLine="0"/>
        <w:rPr>
          <w:u w:val="single"/>
          <w:lang w:val="en-US"/>
        </w:rPr>
      </w:pPr>
    </w:p>
    <w:p w14:paraId="2E2A29B2" w14:textId="77777777" w:rsidR="005C3374" w:rsidRPr="00A96FBA" w:rsidRDefault="005C3374" w:rsidP="005C3374">
      <w:pPr>
        <w:spacing w:line="240" w:lineRule="auto"/>
        <w:ind w:firstLine="0"/>
        <w:rPr>
          <w:u w:val="single"/>
          <w:lang w:val="en-US"/>
        </w:rPr>
      </w:pPr>
    </w:p>
    <w:p w14:paraId="228E6C1B" w14:textId="77777777" w:rsidR="005C3374" w:rsidRPr="00A96FBA" w:rsidRDefault="005C3374" w:rsidP="005C3374">
      <w:pPr>
        <w:spacing w:line="240" w:lineRule="auto"/>
        <w:ind w:firstLine="0"/>
        <w:rPr>
          <w:u w:val="single"/>
          <w:lang w:val="en-US"/>
        </w:rPr>
      </w:pPr>
    </w:p>
    <w:p w14:paraId="4CD60480" w14:textId="77777777" w:rsidR="005C3374" w:rsidRPr="00A96FBA" w:rsidRDefault="005C3374" w:rsidP="005C3374">
      <w:pPr>
        <w:spacing w:line="240" w:lineRule="auto"/>
        <w:ind w:firstLine="0"/>
        <w:rPr>
          <w:u w:val="single"/>
          <w:lang w:val="en-US"/>
        </w:rPr>
      </w:pPr>
    </w:p>
    <w:p w14:paraId="49778149" w14:textId="77777777" w:rsidR="005C3374" w:rsidRPr="00A96FBA" w:rsidRDefault="005C3374" w:rsidP="005C3374">
      <w:pPr>
        <w:spacing w:line="240" w:lineRule="auto"/>
        <w:ind w:firstLine="0"/>
        <w:rPr>
          <w:u w:val="single"/>
          <w:lang w:val="en-US"/>
        </w:rPr>
      </w:pPr>
    </w:p>
    <w:p w14:paraId="08A79EBF" w14:textId="77777777" w:rsidR="005C3374" w:rsidRPr="00A96FBA" w:rsidRDefault="005C3374" w:rsidP="005C3374">
      <w:pPr>
        <w:spacing w:line="240" w:lineRule="auto"/>
        <w:ind w:firstLine="0"/>
        <w:jc w:val="both"/>
        <w:rPr>
          <w:u w:val="single"/>
          <w:lang w:val="en-US"/>
        </w:rPr>
      </w:pPr>
    </w:p>
    <w:p w14:paraId="2181B4F8" w14:textId="23F4AF83" w:rsidR="005C3374" w:rsidRPr="00ED1F48" w:rsidRDefault="005C3374" w:rsidP="005C3374">
      <w:pPr>
        <w:spacing w:line="240" w:lineRule="auto"/>
        <w:ind w:firstLine="0"/>
        <w:jc w:val="both"/>
        <w:rPr>
          <w:u w:val="single"/>
          <w:lang w:val="ru"/>
        </w:rPr>
      </w:pPr>
      <w:r w:rsidRPr="00ED1F48">
        <w:rPr>
          <w:lang w:val="ru"/>
        </w:rPr>
        <w:t>Слушатель</w:t>
      </w:r>
      <w:r w:rsidRPr="00ED1F48">
        <w:rPr>
          <w:lang w:val="ru"/>
        </w:rPr>
        <w:tab/>
      </w:r>
      <w:r w:rsidRPr="00ED1F48">
        <w:rPr>
          <w:lang w:val="ru"/>
        </w:rPr>
        <w:tab/>
      </w:r>
      <w:r w:rsidRPr="00ED1F48">
        <w:rPr>
          <w:lang w:val="ru"/>
        </w:rPr>
        <w:tab/>
      </w:r>
      <w:r w:rsidRPr="00ED1F48">
        <w:rPr>
          <w:lang w:val="ru"/>
        </w:rPr>
        <w:tab/>
      </w:r>
      <w:r w:rsidRPr="00ED1F48">
        <w:rPr>
          <w:lang w:val="ru"/>
        </w:rPr>
        <w:tab/>
      </w:r>
      <w:r w:rsidRPr="00ED1F48">
        <w:rPr>
          <w:lang w:val="ru"/>
        </w:rPr>
        <w:tab/>
      </w:r>
      <w:r w:rsidR="00A96FBA">
        <w:rPr>
          <w:lang w:val="ru"/>
        </w:rPr>
        <w:t>Строкач Екатерина Андреевна</w:t>
      </w:r>
    </w:p>
    <w:p w14:paraId="08084EB0" w14:textId="77777777" w:rsidR="005C3374" w:rsidRPr="00ED1F48" w:rsidRDefault="005C3374" w:rsidP="005C3374">
      <w:pPr>
        <w:spacing w:line="240" w:lineRule="auto"/>
        <w:ind w:firstLine="0"/>
        <w:jc w:val="both"/>
        <w:rPr>
          <w:u w:val="single"/>
          <w:lang w:val="ru"/>
        </w:rPr>
      </w:pPr>
    </w:p>
    <w:p w14:paraId="41BF5914" w14:textId="77777777" w:rsidR="005C3374" w:rsidRPr="00ED1F48" w:rsidRDefault="005C3374" w:rsidP="005C3374">
      <w:pPr>
        <w:spacing w:line="240" w:lineRule="auto"/>
        <w:ind w:firstLine="0"/>
        <w:jc w:val="both"/>
        <w:rPr>
          <w:lang w:val="ru"/>
        </w:rPr>
      </w:pPr>
    </w:p>
    <w:p w14:paraId="64C9355F" w14:textId="77777777" w:rsidR="005C3374" w:rsidRPr="00ED1F48" w:rsidRDefault="005C3374" w:rsidP="005C3374">
      <w:pPr>
        <w:spacing w:line="240" w:lineRule="auto"/>
        <w:ind w:firstLine="0"/>
        <w:jc w:val="both"/>
        <w:rPr>
          <w:lang w:val="ru"/>
        </w:rPr>
      </w:pPr>
    </w:p>
    <w:p w14:paraId="161166F0" w14:textId="77777777" w:rsidR="005C3374" w:rsidRPr="00ED1F48" w:rsidRDefault="005C3374" w:rsidP="005C3374">
      <w:pPr>
        <w:spacing w:line="240" w:lineRule="auto"/>
        <w:ind w:firstLine="0"/>
        <w:jc w:val="both"/>
        <w:rPr>
          <w:lang w:val="ru"/>
        </w:rPr>
      </w:pPr>
    </w:p>
    <w:p w14:paraId="34A6CE78" w14:textId="77777777" w:rsidR="005C3374" w:rsidRPr="00ED1F48" w:rsidRDefault="005C3374" w:rsidP="005C3374">
      <w:pPr>
        <w:tabs>
          <w:tab w:val="left" w:pos="3240"/>
        </w:tabs>
        <w:spacing w:line="240" w:lineRule="auto"/>
        <w:ind w:firstLine="0"/>
        <w:jc w:val="left"/>
        <w:rPr>
          <w:lang w:val="ru"/>
        </w:rPr>
      </w:pPr>
    </w:p>
    <w:p w14:paraId="7E4B9DCB" w14:textId="77777777" w:rsidR="005C3374" w:rsidRPr="00ED1F48" w:rsidRDefault="005C3374" w:rsidP="005C3374">
      <w:pPr>
        <w:tabs>
          <w:tab w:val="left" w:pos="3240"/>
        </w:tabs>
        <w:spacing w:line="240" w:lineRule="auto"/>
        <w:ind w:firstLine="0"/>
        <w:jc w:val="left"/>
        <w:rPr>
          <w:lang w:val="ru"/>
        </w:rPr>
      </w:pPr>
    </w:p>
    <w:p w14:paraId="35F16A89" w14:textId="3423A55F" w:rsidR="0039270A" w:rsidRDefault="005C3374" w:rsidP="005C3374">
      <w:pPr>
        <w:tabs>
          <w:tab w:val="left" w:pos="3240"/>
        </w:tabs>
        <w:spacing w:line="240" w:lineRule="auto"/>
        <w:ind w:firstLine="0"/>
      </w:pPr>
      <w:r w:rsidRPr="00ED1F48">
        <w:rPr>
          <w:lang w:val="ru"/>
        </w:rPr>
        <w:t>Москва, 202</w:t>
      </w:r>
      <w:r w:rsidR="00A96FBA">
        <w:t>5</w:t>
      </w:r>
    </w:p>
    <w:p w14:paraId="568BF930" w14:textId="77777777" w:rsidR="0039270A" w:rsidRDefault="0039270A">
      <w:pPr>
        <w:spacing w:after="160" w:line="259" w:lineRule="auto"/>
        <w:ind w:firstLine="0"/>
        <w:jc w:val="left"/>
      </w:pPr>
      <w:r>
        <w:br w:type="page"/>
      </w:r>
    </w:p>
    <w:p w14:paraId="44097671" w14:textId="77777777" w:rsidR="0039270A" w:rsidRDefault="0039270A" w:rsidP="0039270A">
      <w:pPr>
        <w:spacing w:after="160" w:line="259" w:lineRule="auto"/>
        <w:ind w:firstLine="0"/>
      </w:pPr>
    </w:p>
    <w:sdt>
      <w:sdtPr>
        <w:rPr>
          <w:rFonts w:ascii="Times New Roman" w:eastAsia="Times New Roman" w:hAnsi="Times New Roman" w:cs="Times New Roman"/>
          <w:color w:val="auto"/>
          <w:sz w:val="28"/>
          <w:szCs w:val="28"/>
        </w:rPr>
        <w:id w:val="1848131533"/>
        <w:docPartObj>
          <w:docPartGallery w:val="Table of Contents"/>
          <w:docPartUnique/>
        </w:docPartObj>
      </w:sdtPr>
      <w:sdtEndPr>
        <w:rPr>
          <w:b/>
          <w:bCs/>
        </w:rPr>
      </w:sdtEndPr>
      <w:sdtContent>
        <w:p w14:paraId="54B7634F" w14:textId="60F1CB62" w:rsidR="000D58FC" w:rsidRPr="00476190" w:rsidRDefault="000D58FC">
          <w:pPr>
            <w:pStyle w:val="af4"/>
            <w:rPr>
              <w:sz w:val="24"/>
            </w:rPr>
          </w:pPr>
          <w:r w:rsidRPr="00476190">
            <w:rPr>
              <w:sz w:val="24"/>
            </w:rPr>
            <w:t>Оглавление</w:t>
          </w:r>
        </w:p>
        <w:p w14:paraId="312D816B" w14:textId="7879BA72" w:rsidR="00476190" w:rsidRPr="00476190" w:rsidRDefault="000D58FC" w:rsidP="00476190">
          <w:pPr>
            <w:pStyle w:val="11"/>
            <w:rPr>
              <w:rFonts w:asciiTheme="minorHAnsi" w:eastAsiaTheme="minorEastAsia" w:hAnsiTheme="minorHAnsi" w:cstheme="minorBidi"/>
              <w:sz w:val="24"/>
              <w:szCs w:val="22"/>
            </w:rPr>
          </w:pPr>
          <w:r w:rsidRPr="00476190">
            <w:rPr>
              <w:sz w:val="24"/>
            </w:rPr>
            <w:fldChar w:fldCharType="begin"/>
          </w:r>
          <w:r w:rsidRPr="00476190">
            <w:rPr>
              <w:sz w:val="24"/>
            </w:rPr>
            <w:instrText xml:space="preserve"> TOC \o "1-3" \h \z \u </w:instrText>
          </w:r>
          <w:r w:rsidRPr="00476190">
            <w:rPr>
              <w:sz w:val="24"/>
            </w:rPr>
            <w:fldChar w:fldCharType="separate"/>
          </w:r>
          <w:hyperlink w:anchor="_Toc199528783" w:history="1">
            <w:r w:rsidR="00476190" w:rsidRPr="00476190">
              <w:rPr>
                <w:rStyle w:val="af1"/>
                <w:sz w:val="24"/>
              </w:rPr>
              <w:t>Введение</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_Toc199528783 \h </w:instrText>
            </w:r>
            <w:r w:rsidR="00476190" w:rsidRPr="00476190">
              <w:rPr>
                <w:webHidden/>
                <w:sz w:val="24"/>
              </w:rPr>
            </w:r>
            <w:r w:rsidR="00476190" w:rsidRPr="00476190">
              <w:rPr>
                <w:webHidden/>
                <w:sz w:val="24"/>
              </w:rPr>
              <w:fldChar w:fldCharType="separate"/>
            </w:r>
            <w:r w:rsidR="00476190" w:rsidRPr="00476190">
              <w:rPr>
                <w:webHidden/>
                <w:sz w:val="24"/>
              </w:rPr>
              <w:t>3</w:t>
            </w:r>
            <w:r w:rsidR="00476190" w:rsidRPr="00476190">
              <w:rPr>
                <w:webHidden/>
                <w:sz w:val="24"/>
              </w:rPr>
              <w:fldChar w:fldCharType="end"/>
            </w:r>
          </w:hyperlink>
        </w:p>
        <w:p w14:paraId="39CAB4EC" w14:textId="154D5811" w:rsidR="00476190" w:rsidRPr="00476190" w:rsidRDefault="00526E21" w:rsidP="00476190">
          <w:pPr>
            <w:pStyle w:val="11"/>
            <w:rPr>
              <w:rFonts w:asciiTheme="minorHAnsi" w:eastAsiaTheme="minorEastAsia" w:hAnsiTheme="minorHAnsi" w:cstheme="minorBidi"/>
              <w:sz w:val="24"/>
              <w:szCs w:val="22"/>
            </w:rPr>
          </w:pPr>
          <w:hyperlink w:anchor="_Toc199528784" w:history="1">
            <w:r w:rsidR="00476190" w:rsidRPr="00476190">
              <w:rPr>
                <w:rStyle w:val="af1"/>
                <w:b/>
                <w:sz w:val="24"/>
              </w:rPr>
              <w:t>1 Аналитическая часть</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_Toc199528784 \h </w:instrText>
            </w:r>
            <w:r w:rsidR="00476190" w:rsidRPr="00476190">
              <w:rPr>
                <w:webHidden/>
                <w:sz w:val="24"/>
              </w:rPr>
            </w:r>
            <w:r w:rsidR="00476190" w:rsidRPr="00476190">
              <w:rPr>
                <w:webHidden/>
                <w:sz w:val="24"/>
              </w:rPr>
              <w:fldChar w:fldCharType="separate"/>
            </w:r>
            <w:r w:rsidR="00476190" w:rsidRPr="00476190">
              <w:rPr>
                <w:webHidden/>
                <w:sz w:val="24"/>
              </w:rPr>
              <w:t>4</w:t>
            </w:r>
            <w:r w:rsidR="00476190" w:rsidRPr="00476190">
              <w:rPr>
                <w:webHidden/>
                <w:sz w:val="24"/>
              </w:rPr>
              <w:fldChar w:fldCharType="end"/>
            </w:r>
          </w:hyperlink>
        </w:p>
        <w:p w14:paraId="308B8D6A" w14:textId="7628DED5" w:rsidR="00476190" w:rsidRPr="00476190" w:rsidRDefault="00526E21" w:rsidP="00476190">
          <w:pPr>
            <w:pStyle w:val="11"/>
            <w:rPr>
              <w:rFonts w:asciiTheme="minorHAnsi" w:eastAsiaTheme="minorEastAsia" w:hAnsiTheme="minorHAnsi" w:cstheme="minorBidi"/>
              <w:sz w:val="24"/>
              <w:szCs w:val="22"/>
            </w:rPr>
          </w:pPr>
          <w:hyperlink w:anchor="_Toc199528785" w:history="1">
            <w:r w:rsidR="00476190" w:rsidRPr="00476190">
              <w:rPr>
                <w:rStyle w:val="af1"/>
                <w:sz w:val="24"/>
              </w:rPr>
              <w:t>1.1 Постановка задачи</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_Toc199528785 \h </w:instrText>
            </w:r>
            <w:r w:rsidR="00476190" w:rsidRPr="00476190">
              <w:rPr>
                <w:webHidden/>
                <w:sz w:val="24"/>
              </w:rPr>
            </w:r>
            <w:r w:rsidR="00476190" w:rsidRPr="00476190">
              <w:rPr>
                <w:webHidden/>
                <w:sz w:val="24"/>
              </w:rPr>
              <w:fldChar w:fldCharType="separate"/>
            </w:r>
            <w:r w:rsidR="00476190" w:rsidRPr="00476190">
              <w:rPr>
                <w:webHidden/>
                <w:sz w:val="24"/>
              </w:rPr>
              <w:t>4</w:t>
            </w:r>
            <w:r w:rsidR="00476190" w:rsidRPr="00476190">
              <w:rPr>
                <w:webHidden/>
                <w:sz w:val="24"/>
              </w:rPr>
              <w:fldChar w:fldCharType="end"/>
            </w:r>
          </w:hyperlink>
        </w:p>
        <w:p w14:paraId="74BCE084" w14:textId="577F5B9A" w:rsidR="00476190" w:rsidRPr="00476190" w:rsidRDefault="00526E21" w:rsidP="00476190">
          <w:pPr>
            <w:pStyle w:val="11"/>
            <w:rPr>
              <w:rFonts w:asciiTheme="minorHAnsi" w:eastAsiaTheme="minorEastAsia" w:hAnsiTheme="minorHAnsi" w:cstheme="minorBidi"/>
              <w:sz w:val="24"/>
              <w:szCs w:val="22"/>
            </w:rPr>
          </w:pPr>
          <w:hyperlink w:anchor="_Toc199528786" w:history="1">
            <w:r w:rsidR="00476190" w:rsidRPr="00476190">
              <w:rPr>
                <w:rStyle w:val="af1"/>
                <w:sz w:val="24"/>
              </w:rPr>
              <w:t>1.2 Описание используемых методов</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_Toc199528786 \h </w:instrText>
            </w:r>
            <w:r w:rsidR="00476190" w:rsidRPr="00476190">
              <w:rPr>
                <w:webHidden/>
                <w:sz w:val="24"/>
              </w:rPr>
            </w:r>
            <w:r w:rsidR="00476190" w:rsidRPr="00476190">
              <w:rPr>
                <w:webHidden/>
                <w:sz w:val="24"/>
              </w:rPr>
              <w:fldChar w:fldCharType="separate"/>
            </w:r>
            <w:r w:rsidR="00476190" w:rsidRPr="00476190">
              <w:rPr>
                <w:webHidden/>
                <w:sz w:val="24"/>
              </w:rPr>
              <w:t>15</w:t>
            </w:r>
            <w:r w:rsidR="00476190" w:rsidRPr="00476190">
              <w:rPr>
                <w:webHidden/>
                <w:sz w:val="24"/>
              </w:rPr>
              <w:fldChar w:fldCharType="end"/>
            </w:r>
          </w:hyperlink>
        </w:p>
        <w:p w14:paraId="0CFE0CF6" w14:textId="1DD51481" w:rsidR="00476190" w:rsidRPr="00476190" w:rsidRDefault="00526E21" w:rsidP="00476190">
          <w:pPr>
            <w:pStyle w:val="11"/>
            <w:rPr>
              <w:rFonts w:asciiTheme="minorHAnsi" w:eastAsiaTheme="minorEastAsia" w:hAnsiTheme="minorHAnsi" w:cstheme="minorBidi"/>
              <w:sz w:val="24"/>
              <w:szCs w:val="22"/>
            </w:rPr>
          </w:pPr>
          <w:hyperlink w:anchor="_Toc199528787" w:history="1">
            <w:r w:rsidR="00476190" w:rsidRPr="00476190">
              <w:rPr>
                <w:rStyle w:val="af1"/>
                <w:sz w:val="24"/>
              </w:rPr>
              <w:t>1.2.1 Ансамбль из множества деревьев решений</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_Toc199528787 \h </w:instrText>
            </w:r>
            <w:r w:rsidR="00476190" w:rsidRPr="00476190">
              <w:rPr>
                <w:webHidden/>
                <w:sz w:val="24"/>
              </w:rPr>
            </w:r>
            <w:r w:rsidR="00476190" w:rsidRPr="00476190">
              <w:rPr>
                <w:webHidden/>
                <w:sz w:val="24"/>
              </w:rPr>
              <w:fldChar w:fldCharType="separate"/>
            </w:r>
            <w:r w:rsidR="00476190" w:rsidRPr="00476190">
              <w:rPr>
                <w:webHidden/>
                <w:sz w:val="24"/>
              </w:rPr>
              <w:t>16</w:t>
            </w:r>
            <w:r w:rsidR="00476190" w:rsidRPr="00476190">
              <w:rPr>
                <w:webHidden/>
                <w:sz w:val="24"/>
              </w:rPr>
              <w:fldChar w:fldCharType="end"/>
            </w:r>
          </w:hyperlink>
        </w:p>
        <w:p w14:paraId="0943E727" w14:textId="3FAC10E6" w:rsidR="00476190" w:rsidRPr="00476190" w:rsidRDefault="00526E21" w:rsidP="00476190">
          <w:pPr>
            <w:pStyle w:val="11"/>
            <w:rPr>
              <w:rFonts w:asciiTheme="minorHAnsi" w:eastAsiaTheme="minorEastAsia" w:hAnsiTheme="minorHAnsi" w:cstheme="minorBidi"/>
              <w:sz w:val="24"/>
              <w:szCs w:val="22"/>
            </w:rPr>
          </w:pPr>
          <w:hyperlink w:anchor="_Toc199528788" w:history="1">
            <w:r w:rsidR="00476190" w:rsidRPr="00476190">
              <w:rPr>
                <w:rStyle w:val="af1"/>
                <w:sz w:val="24"/>
                <w:lang w:val="en-US"/>
              </w:rPr>
              <w:t xml:space="preserve">1.2.2 </w:t>
            </w:r>
            <w:r w:rsidR="00476190" w:rsidRPr="00476190">
              <w:rPr>
                <w:rStyle w:val="af1"/>
                <w:sz w:val="24"/>
              </w:rPr>
              <w:t>Метод</w:t>
            </w:r>
            <w:r w:rsidR="00476190" w:rsidRPr="00476190">
              <w:rPr>
                <w:rStyle w:val="af1"/>
                <w:sz w:val="24"/>
                <w:lang w:val="en-US"/>
              </w:rPr>
              <w:t xml:space="preserve"> K-</w:t>
            </w:r>
            <w:r w:rsidR="00476190" w:rsidRPr="00476190">
              <w:rPr>
                <w:rStyle w:val="af1"/>
                <w:sz w:val="24"/>
              </w:rPr>
              <w:t>ближайших</w:t>
            </w:r>
            <w:r w:rsidR="00476190" w:rsidRPr="00476190">
              <w:rPr>
                <w:rStyle w:val="af1"/>
                <w:sz w:val="24"/>
                <w:lang w:val="en-US"/>
              </w:rPr>
              <w:t xml:space="preserve"> </w:t>
            </w:r>
            <w:r w:rsidR="00476190" w:rsidRPr="00476190">
              <w:rPr>
                <w:rStyle w:val="af1"/>
                <w:sz w:val="24"/>
              </w:rPr>
              <w:t>соседей</w:t>
            </w:r>
            <w:r w:rsidR="00476190" w:rsidRPr="00476190">
              <w:rPr>
                <w:rStyle w:val="af1"/>
                <w:sz w:val="24"/>
                <w:lang w:val="en-US"/>
              </w:rPr>
              <w:t xml:space="preserve"> (K-Nearest Neighbors, KNN)</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_Toc199528788 \h </w:instrText>
            </w:r>
            <w:r w:rsidR="00476190" w:rsidRPr="00476190">
              <w:rPr>
                <w:webHidden/>
                <w:sz w:val="24"/>
              </w:rPr>
            </w:r>
            <w:r w:rsidR="00476190" w:rsidRPr="00476190">
              <w:rPr>
                <w:webHidden/>
                <w:sz w:val="24"/>
              </w:rPr>
              <w:fldChar w:fldCharType="separate"/>
            </w:r>
            <w:r w:rsidR="00476190" w:rsidRPr="00476190">
              <w:rPr>
                <w:webHidden/>
                <w:sz w:val="24"/>
              </w:rPr>
              <w:t>17</w:t>
            </w:r>
            <w:r w:rsidR="00476190" w:rsidRPr="00476190">
              <w:rPr>
                <w:webHidden/>
                <w:sz w:val="24"/>
              </w:rPr>
              <w:fldChar w:fldCharType="end"/>
            </w:r>
          </w:hyperlink>
        </w:p>
        <w:p w14:paraId="0D0775F9" w14:textId="2F8B96A7" w:rsidR="00476190" w:rsidRPr="00476190" w:rsidRDefault="00526E21" w:rsidP="00476190">
          <w:pPr>
            <w:pStyle w:val="11"/>
            <w:rPr>
              <w:rFonts w:asciiTheme="minorHAnsi" w:eastAsiaTheme="minorEastAsia" w:hAnsiTheme="minorHAnsi" w:cstheme="minorBidi"/>
              <w:sz w:val="24"/>
              <w:szCs w:val="22"/>
            </w:rPr>
          </w:pPr>
          <w:hyperlink w:anchor="_Toc199528789" w:history="1">
            <w:r w:rsidR="00476190" w:rsidRPr="00476190">
              <w:rPr>
                <w:rStyle w:val="af1"/>
                <w:sz w:val="24"/>
              </w:rPr>
              <w:t>1.2.3 Метод Gradient Boosting</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_Toc199528789 \h </w:instrText>
            </w:r>
            <w:r w:rsidR="00476190" w:rsidRPr="00476190">
              <w:rPr>
                <w:webHidden/>
                <w:sz w:val="24"/>
              </w:rPr>
            </w:r>
            <w:r w:rsidR="00476190" w:rsidRPr="00476190">
              <w:rPr>
                <w:webHidden/>
                <w:sz w:val="24"/>
              </w:rPr>
              <w:fldChar w:fldCharType="separate"/>
            </w:r>
            <w:r w:rsidR="00476190" w:rsidRPr="00476190">
              <w:rPr>
                <w:webHidden/>
                <w:sz w:val="24"/>
              </w:rPr>
              <w:t>18</w:t>
            </w:r>
            <w:r w:rsidR="00476190" w:rsidRPr="00476190">
              <w:rPr>
                <w:webHidden/>
                <w:sz w:val="24"/>
              </w:rPr>
              <w:fldChar w:fldCharType="end"/>
            </w:r>
          </w:hyperlink>
        </w:p>
        <w:p w14:paraId="72458AC6" w14:textId="6F3049B4" w:rsidR="00476190" w:rsidRPr="00476190" w:rsidRDefault="00526E21" w:rsidP="00476190">
          <w:pPr>
            <w:pStyle w:val="11"/>
            <w:rPr>
              <w:rFonts w:asciiTheme="minorHAnsi" w:eastAsiaTheme="minorEastAsia" w:hAnsiTheme="minorHAnsi" w:cstheme="minorBidi"/>
              <w:sz w:val="24"/>
              <w:szCs w:val="22"/>
            </w:rPr>
          </w:pPr>
          <w:hyperlink w:anchor="_Toc199528790" w:history="1">
            <w:r w:rsidR="00476190" w:rsidRPr="00476190">
              <w:rPr>
                <w:rStyle w:val="af1"/>
                <w:sz w:val="24"/>
              </w:rPr>
              <w:t>1.2.4 Метод с поддерживающими векторами (Support Vector Regression, SVR)</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_Toc199528790 \h </w:instrText>
            </w:r>
            <w:r w:rsidR="00476190" w:rsidRPr="00476190">
              <w:rPr>
                <w:webHidden/>
                <w:sz w:val="24"/>
              </w:rPr>
            </w:r>
            <w:r w:rsidR="00476190" w:rsidRPr="00476190">
              <w:rPr>
                <w:webHidden/>
                <w:sz w:val="24"/>
              </w:rPr>
              <w:fldChar w:fldCharType="separate"/>
            </w:r>
            <w:r w:rsidR="00476190" w:rsidRPr="00476190">
              <w:rPr>
                <w:webHidden/>
                <w:sz w:val="24"/>
              </w:rPr>
              <w:t>18</w:t>
            </w:r>
            <w:r w:rsidR="00476190" w:rsidRPr="00476190">
              <w:rPr>
                <w:webHidden/>
                <w:sz w:val="24"/>
              </w:rPr>
              <w:fldChar w:fldCharType="end"/>
            </w:r>
          </w:hyperlink>
        </w:p>
        <w:p w14:paraId="70E9CC68" w14:textId="485A163B" w:rsidR="00476190" w:rsidRPr="00476190" w:rsidRDefault="00526E21" w:rsidP="00476190">
          <w:pPr>
            <w:pStyle w:val="11"/>
            <w:rPr>
              <w:rFonts w:asciiTheme="minorHAnsi" w:eastAsiaTheme="minorEastAsia" w:hAnsiTheme="minorHAnsi" w:cstheme="minorBidi"/>
              <w:sz w:val="24"/>
              <w:szCs w:val="22"/>
            </w:rPr>
          </w:pPr>
          <w:hyperlink w:anchor="_Toc199528791" w:history="1">
            <w:r w:rsidR="00476190" w:rsidRPr="00476190">
              <w:rPr>
                <w:rStyle w:val="af1"/>
                <w:sz w:val="24"/>
              </w:rPr>
              <w:t>1.3 Разведочный анализ данных</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_Toc199528791 \h </w:instrText>
            </w:r>
            <w:r w:rsidR="00476190" w:rsidRPr="00476190">
              <w:rPr>
                <w:webHidden/>
                <w:sz w:val="24"/>
              </w:rPr>
            </w:r>
            <w:r w:rsidR="00476190" w:rsidRPr="00476190">
              <w:rPr>
                <w:webHidden/>
                <w:sz w:val="24"/>
              </w:rPr>
              <w:fldChar w:fldCharType="separate"/>
            </w:r>
            <w:r w:rsidR="00476190" w:rsidRPr="00476190">
              <w:rPr>
                <w:webHidden/>
                <w:sz w:val="24"/>
              </w:rPr>
              <w:t>19</w:t>
            </w:r>
            <w:r w:rsidR="00476190" w:rsidRPr="00476190">
              <w:rPr>
                <w:webHidden/>
                <w:sz w:val="24"/>
              </w:rPr>
              <w:fldChar w:fldCharType="end"/>
            </w:r>
          </w:hyperlink>
        </w:p>
        <w:p w14:paraId="5453A2FF" w14:textId="3DE4E5DA" w:rsidR="00476190" w:rsidRPr="00476190" w:rsidRDefault="00526E21" w:rsidP="00476190">
          <w:pPr>
            <w:pStyle w:val="11"/>
            <w:rPr>
              <w:rFonts w:asciiTheme="minorHAnsi" w:eastAsiaTheme="minorEastAsia" w:hAnsiTheme="minorHAnsi" w:cstheme="minorBidi"/>
              <w:sz w:val="24"/>
              <w:szCs w:val="22"/>
            </w:rPr>
          </w:pPr>
          <w:hyperlink w:anchor="_Toc199528792" w:history="1">
            <w:r w:rsidR="00476190" w:rsidRPr="00476190">
              <w:rPr>
                <w:rStyle w:val="af1"/>
                <w:sz w:val="24"/>
              </w:rPr>
              <w:t>1.3.1 Выбор признаков</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_Toc199528792 \h </w:instrText>
            </w:r>
            <w:r w:rsidR="00476190" w:rsidRPr="00476190">
              <w:rPr>
                <w:webHidden/>
                <w:sz w:val="24"/>
              </w:rPr>
            </w:r>
            <w:r w:rsidR="00476190" w:rsidRPr="00476190">
              <w:rPr>
                <w:webHidden/>
                <w:sz w:val="24"/>
              </w:rPr>
              <w:fldChar w:fldCharType="separate"/>
            </w:r>
            <w:r w:rsidR="00476190" w:rsidRPr="00476190">
              <w:rPr>
                <w:webHidden/>
                <w:sz w:val="24"/>
              </w:rPr>
              <w:t>20</w:t>
            </w:r>
            <w:r w:rsidR="00476190" w:rsidRPr="00476190">
              <w:rPr>
                <w:webHidden/>
                <w:sz w:val="24"/>
              </w:rPr>
              <w:fldChar w:fldCharType="end"/>
            </w:r>
          </w:hyperlink>
        </w:p>
        <w:p w14:paraId="27A0FC29" w14:textId="6D2F61EB" w:rsidR="00476190" w:rsidRPr="00476190" w:rsidRDefault="00526E21" w:rsidP="00476190">
          <w:pPr>
            <w:pStyle w:val="11"/>
            <w:rPr>
              <w:rFonts w:asciiTheme="minorHAnsi" w:eastAsiaTheme="minorEastAsia" w:hAnsiTheme="minorHAnsi" w:cstheme="minorBidi"/>
              <w:sz w:val="24"/>
              <w:szCs w:val="22"/>
            </w:rPr>
          </w:pPr>
          <w:hyperlink w:anchor="_Toc199528793" w:history="1">
            <w:r w:rsidR="00476190" w:rsidRPr="00476190">
              <w:rPr>
                <w:rStyle w:val="af1"/>
                <w:sz w:val="24"/>
              </w:rPr>
              <w:t>1.3.2 Препроцессинг</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_Toc199528793 \h </w:instrText>
            </w:r>
            <w:r w:rsidR="00476190" w:rsidRPr="00476190">
              <w:rPr>
                <w:webHidden/>
                <w:sz w:val="24"/>
              </w:rPr>
            </w:r>
            <w:r w:rsidR="00476190" w:rsidRPr="00476190">
              <w:rPr>
                <w:webHidden/>
                <w:sz w:val="24"/>
              </w:rPr>
              <w:fldChar w:fldCharType="separate"/>
            </w:r>
            <w:r w:rsidR="00476190" w:rsidRPr="00476190">
              <w:rPr>
                <w:webHidden/>
                <w:sz w:val="24"/>
              </w:rPr>
              <w:t>20</w:t>
            </w:r>
            <w:r w:rsidR="00476190" w:rsidRPr="00476190">
              <w:rPr>
                <w:webHidden/>
                <w:sz w:val="24"/>
              </w:rPr>
              <w:fldChar w:fldCharType="end"/>
            </w:r>
          </w:hyperlink>
        </w:p>
        <w:p w14:paraId="65F67D78" w14:textId="1AB307D9" w:rsidR="00476190" w:rsidRPr="00476190" w:rsidRDefault="00526E21" w:rsidP="00476190">
          <w:pPr>
            <w:pStyle w:val="11"/>
            <w:rPr>
              <w:rFonts w:asciiTheme="minorHAnsi" w:eastAsiaTheme="minorEastAsia" w:hAnsiTheme="minorHAnsi" w:cstheme="minorBidi"/>
              <w:sz w:val="24"/>
              <w:szCs w:val="22"/>
            </w:rPr>
          </w:pPr>
          <w:hyperlink w:anchor="_Toc199528794" w:history="1">
            <w:r w:rsidR="00476190" w:rsidRPr="00476190">
              <w:rPr>
                <w:rStyle w:val="af1"/>
                <w:sz w:val="24"/>
              </w:rPr>
              <w:t>1.3.3 Поиск гиперпараметров по сетке</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_Toc199528794 \h </w:instrText>
            </w:r>
            <w:r w:rsidR="00476190" w:rsidRPr="00476190">
              <w:rPr>
                <w:webHidden/>
                <w:sz w:val="24"/>
              </w:rPr>
            </w:r>
            <w:r w:rsidR="00476190" w:rsidRPr="00476190">
              <w:rPr>
                <w:webHidden/>
                <w:sz w:val="24"/>
              </w:rPr>
              <w:fldChar w:fldCharType="separate"/>
            </w:r>
            <w:r w:rsidR="00476190" w:rsidRPr="00476190">
              <w:rPr>
                <w:webHidden/>
                <w:sz w:val="24"/>
              </w:rPr>
              <w:t>21</w:t>
            </w:r>
            <w:r w:rsidR="00476190" w:rsidRPr="00476190">
              <w:rPr>
                <w:webHidden/>
                <w:sz w:val="24"/>
              </w:rPr>
              <w:fldChar w:fldCharType="end"/>
            </w:r>
          </w:hyperlink>
        </w:p>
        <w:p w14:paraId="3C3856DC" w14:textId="5C37600E" w:rsidR="00476190" w:rsidRPr="00476190" w:rsidRDefault="00526E21" w:rsidP="00476190">
          <w:pPr>
            <w:pStyle w:val="11"/>
            <w:rPr>
              <w:rFonts w:asciiTheme="minorHAnsi" w:eastAsiaTheme="minorEastAsia" w:hAnsiTheme="minorHAnsi" w:cstheme="minorBidi"/>
              <w:sz w:val="24"/>
              <w:szCs w:val="22"/>
            </w:rPr>
          </w:pPr>
          <w:hyperlink w:anchor="_Toc199528795" w:history="1">
            <w:r w:rsidR="00476190" w:rsidRPr="00476190">
              <w:rPr>
                <w:rStyle w:val="af1"/>
                <w:sz w:val="24"/>
              </w:rPr>
              <w:t>1.3.4 Метрики качества моделей</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_Toc199528795 \h </w:instrText>
            </w:r>
            <w:r w:rsidR="00476190" w:rsidRPr="00476190">
              <w:rPr>
                <w:webHidden/>
                <w:sz w:val="24"/>
              </w:rPr>
            </w:r>
            <w:r w:rsidR="00476190" w:rsidRPr="00476190">
              <w:rPr>
                <w:webHidden/>
                <w:sz w:val="24"/>
              </w:rPr>
              <w:fldChar w:fldCharType="separate"/>
            </w:r>
            <w:r w:rsidR="00476190" w:rsidRPr="00476190">
              <w:rPr>
                <w:webHidden/>
                <w:sz w:val="24"/>
              </w:rPr>
              <w:t>21</w:t>
            </w:r>
            <w:r w:rsidR="00476190" w:rsidRPr="00476190">
              <w:rPr>
                <w:webHidden/>
                <w:sz w:val="24"/>
              </w:rPr>
              <w:fldChar w:fldCharType="end"/>
            </w:r>
          </w:hyperlink>
        </w:p>
        <w:p w14:paraId="58690FD6" w14:textId="55117F76" w:rsidR="00476190" w:rsidRPr="00476190" w:rsidRDefault="00526E21" w:rsidP="00476190">
          <w:pPr>
            <w:pStyle w:val="11"/>
            <w:rPr>
              <w:rFonts w:asciiTheme="minorHAnsi" w:eastAsiaTheme="minorEastAsia" w:hAnsiTheme="minorHAnsi" w:cstheme="minorBidi"/>
              <w:sz w:val="24"/>
              <w:szCs w:val="22"/>
            </w:rPr>
          </w:pPr>
          <w:hyperlink w:anchor="_Toc199528796" w:history="1">
            <w:r w:rsidR="00476190" w:rsidRPr="00476190">
              <w:rPr>
                <w:rStyle w:val="af1"/>
                <w:sz w:val="24"/>
              </w:rPr>
              <w:t>2 Практическая часть</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_Toc199528796 \h </w:instrText>
            </w:r>
            <w:r w:rsidR="00476190" w:rsidRPr="00476190">
              <w:rPr>
                <w:webHidden/>
                <w:sz w:val="24"/>
              </w:rPr>
            </w:r>
            <w:r w:rsidR="00476190" w:rsidRPr="00476190">
              <w:rPr>
                <w:webHidden/>
                <w:sz w:val="24"/>
              </w:rPr>
              <w:fldChar w:fldCharType="separate"/>
            </w:r>
            <w:r w:rsidR="00476190" w:rsidRPr="00476190">
              <w:rPr>
                <w:webHidden/>
                <w:sz w:val="24"/>
              </w:rPr>
              <w:t>22</w:t>
            </w:r>
            <w:r w:rsidR="00476190" w:rsidRPr="00476190">
              <w:rPr>
                <w:webHidden/>
                <w:sz w:val="24"/>
              </w:rPr>
              <w:fldChar w:fldCharType="end"/>
            </w:r>
          </w:hyperlink>
        </w:p>
        <w:p w14:paraId="51915D62" w14:textId="2BE9666B" w:rsidR="00476190" w:rsidRPr="00476190" w:rsidRDefault="00526E21" w:rsidP="00476190">
          <w:pPr>
            <w:pStyle w:val="11"/>
            <w:rPr>
              <w:rFonts w:asciiTheme="minorHAnsi" w:eastAsiaTheme="minorEastAsia" w:hAnsiTheme="minorHAnsi" w:cstheme="minorBidi"/>
              <w:sz w:val="24"/>
              <w:szCs w:val="22"/>
            </w:rPr>
          </w:pPr>
          <w:hyperlink w:anchor="_Toc199528797" w:history="1">
            <w:r w:rsidR="00476190" w:rsidRPr="00476190">
              <w:rPr>
                <w:rStyle w:val="af1"/>
                <w:sz w:val="24"/>
              </w:rPr>
              <w:t>2.1. Разбиение и предобработка данных</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_Toc199528797 \h </w:instrText>
            </w:r>
            <w:r w:rsidR="00476190" w:rsidRPr="00476190">
              <w:rPr>
                <w:webHidden/>
                <w:sz w:val="24"/>
              </w:rPr>
            </w:r>
            <w:r w:rsidR="00476190" w:rsidRPr="00476190">
              <w:rPr>
                <w:webHidden/>
                <w:sz w:val="24"/>
              </w:rPr>
              <w:fldChar w:fldCharType="separate"/>
            </w:r>
            <w:r w:rsidR="00476190" w:rsidRPr="00476190">
              <w:rPr>
                <w:webHidden/>
                <w:sz w:val="24"/>
              </w:rPr>
              <w:t>22</w:t>
            </w:r>
            <w:r w:rsidR="00476190" w:rsidRPr="00476190">
              <w:rPr>
                <w:webHidden/>
                <w:sz w:val="24"/>
              </w:rPr>
              <w:fldChar w:fldCharType="end"/>
            </w:r>
          </w:hyperlink>
        </w:p>
        <w:p w14:paraId="50B84DDF" w14:textId="7747FC56" w:rsidR="00476190" w:rsidRPr="00476190" w:rsidRDefault="00526E21" w:rsidP="00476190">
          <w:pPr>
            <w:pStyle w:val="11"/>
            <w:rPr>
              <w:rFonts w:asciiTheme="minorHAnsi" w:eastAsiaTheme="minorEastAsia" w:hAnsiTheme="minorHAnsi" w:cstheme="minorBidi"/>
              <w:sz w:val="24"/>
              <w:szCs w:val="22"/>
            </w:rPr>
          </w:pPr>
          <w:hyperlink w:anchor="_Toc199528798" w:history="1">
            <w:r w:rsidR="00476190" w:rsidRPr="00476190">
              <w:rPr>
                <w:rStyle w:val="af1"/>
                <w:sz w:val="24"/>
              </w:rPr>
              <w:t>2.1.1 Для прогнозирования модуля упругости при растяжении</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_Toc199528798 \h </w:instrText>
            </w:r>
            <w:r w:rsidR="00476190" w:rsidRPr="00476190">
              <w:rPr>
                <w:webHidden/>
                <w:sz w:val="24"/>
              </w:rPr>
            </w:r>
            <w:r w:rsidR="00476190" w:rsidRPr="00476190">
              <w:rPr>
                <w:webHidden/>
                <w:sz w:val="24"/>
              </w:rPr>
              <w:fldChar w:fldCharType="separate"/>
            </w:r>
            <w:r w:rsidR="00476190" w:rsidRPr="00476190">
              <w:rPr>
                <w:webHidden/>
                <w:sz w:val="24"/>
              </w:rPr>
              <w:t>22</w:t>
            </w:r>
            <w:r w:rsidR="00476190" w:rsidRPr="00476190">
              <w:rPr>
                <w:webHidden/>
                <w:sz w:val="24"/>
              </w:rPr>
              <w:fldChar w:fldCharType="end"/>
            </w:r>
          </w:hyperlink>
        </w:p>
        <w:p w14:paraId="4990329C" w14:textId="5C2FFA46" w:rsidR="00476190" w:rsidRPr="00476190" w:rsidRDefault="00526E21" w:rsidP="00476190">
          <w:pPr>
            <w:pStyle w:val="11"/>
            <w:rPr>
              <w:rFonts w:asciiTheme="minorHAnsi" w:eastAsiaTheme="minorEastAsia" w:hAnsiTheme="minorHAnsi" w:cstheme="minorBidi"/>
              <w:sz w:val="24"/>
              <w:szCs w:val="22"/>
            </w:rPr>
          </w:pPr>
          <w:hyperlink w:anchor="_Toc199528799" w:history="1">
            <w:r w:rsidR="00476190" w:rsidRPr="00476190">
              <w:rPr>
                <w:rStyle w:val="af1"/>
                <w:sz w:val="24"/>
              </w:rPr>
              <w:t>2.1.2 Для прогнозирования прочности при растяжении</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_Toc199528799 \h </w:instrText>
            </w:r>
            <w:r w:rsidR="00476190" w:rsidRPr="00476190">
              <w:rPr>
                <w:webHidden/>
                <w:sz w:val="24"/>
              </w:rPr>
            </w:r>
            <w:r w:rsidR="00476190" w:rsidRPr="00476190">
              <w:rPr>
                <w:webHidden/>
                <w:sz w:val="24"/>
              </w:rPr>
              <w:fldChar w:fldCharType="separate"/>
            </w:r>
            <w:r w:rsidR="00476190" w:rsidRPr="00476190">
              <w:rPr>
                <w:webHidden/>
                <w:sz w:val="24"/>
              </w:rPr>
              <w:t>22</w:t>
            </w:r>
            <w:r w:rsidR="00476190" w:rsidRPr="00476190">
              <w:rPr>
                <w:webHidden/>
                <w:sz w:val="24"/>
              </w:rPr>
              <w:fldChar w:fldCharType="end"/>
            </w:r>
          </w:hyperlink>
        </w:p>
        <w:p w14:paraId="3BF27944" w14:textId="475AB84C" w:rsidR="00476190" w:rsidRPr="00476190" w:rsidRDefault="00526E21" w:rsidP="00476190">
          <w:pPr>
            <w:pStyle w:val="11"/>
            <w:rPr>
              <w:rFonts w:asciiTheme="minorHAnsi" w:eastAsiaTheme="minorEastAsia" w:hAnsiTheme="minorHAnsi" w:cstheme="minorBidi"/>
              <w:sz w:val="24"/>
              <w:szCs w:val="22"/>
            </w:rPr>
          </w:pPr>
          <w:hyperlink w:anchor="_Toc199528800" w:history="1">
            <w:r w:rsidR="00476190" w:rsidRPr="00476190">
              <w:rPr>
                <w:rStyle w:val="af1"/>
                <w:sz w:val="24"/>
              </w:rPr>
              <w:t>Заключение</w:t>
            </w:r>
            <w:r w:rsidR="00476190" w:rsidRPr="00476190">
              <w:rPr>
                <w:webHidden/>
                <w:sz w:val="24"/>
              </w:rPr>
              <w:tab/>
            </w:r>
            <w:r w:rsidR="00476190" w:rsidRPr="00476190">
              <w:rPr>
                <w:webHidden/>
                <w:sz w:val="24"/>
              </w:rPr>
              <w:fldChar w:fldCharType="begin"/>
            </w:r>
            <w:r w:rsidR="00476190" w:rsidRPr="00476190">
              <w:rPr>
                <w:webHidden/>
                <w:sz w:val="24"/>
              </w:rPr>
              <w:instrText xml:space="preserve"> PAGEREF _Toc199528800 \h </w:instrText>
            </w:r>
            <w:r w:rsidR="00476190" w:rsidRPr="00476190">
              <w:rPr>
                <w:webHidden/>
                <w:sz w:val="24"/>
              </w:rPr>
            </w:r>
            <w:r w:rsidR="00476190" w:rsidRPr="00476190">
              <w:rPr>
                <w:webHidden/>
                <w:sz w:val="24"/>
              </w:rPr>
              <w:fldChar w:fldCharType="separate"/>
            </w:r>
            <w:r w:rsidR="00476190" w:rsidRPr="00476190">
              <w:rPr>
                <w:webHidden/>
                <w:sz w:val="24"/>
              </w:rPr>
              <w:t>23</w:t>
            </w:r>
            <w:r w:rsidR="00476190" w:rsidRPr="00476190">
              <w:rPr>
                <w:webHidden/>
                <w:sz w:val="24"/>
              </w:rPr>
              <w:fldChar w:fldCharType="end"/>
            </w:r>
          </w:hyperlink>
        </w:p>
        <w:p w14:paraId="1A69BC12" w14:textId="544333F8" w:rsidR="000D58FC" w:rsidRDefault="000D58FC">
          <w:r w:rsidRPr="00476190">
            <w:rPr>
              <w:b/>
              <w:bCs/>
              <w:sz w:val="24"/>
            </w:rPr>
            <w:fldChar w:fldCharType="end"/>
          </w:r>
        </w:p>
      </w:sdtContent>
    </w:sdt>
    <w:p w14:paraId="74352145" w14:textId="77777777" w:rsidR="0039270A" w:rsidRDefault="0039270A" w:rsidP="0039270A">
      <w:pPr>
        <w:spacing w:after="160" w:line="259" w:lineRule="auto"/>
        <w:ind w:firstLine="0"/>
      </w:pPr>
    </w:p>
    <w:p w14:paraId="186B6501" w14:textId="4B90FF09" w:rsidR="00A96FBA" w:rsidRPr="006B6E12" w:rsidRDefault="00A96FBA" w:rsidP="0039270A">
      <w:pPr>
        <w:pStyle w:val="1"/>
        <w:rPr>
          <w:rFonts w:ascii="Times New Roman" w:hAnsi="Times New Roman" w:cs="Times New Roman"/>
          <w:color w:val="auto"/>
          <w:sz w:val="28"/>
          <w:szCs w:val="28"/>
        </w:rPr>
      </w:pPr>
      <w:r>
        <w:br w:type="page"/>
      </w:r>
      <w:bookmarkStart w:id="1" w:name="_Toc199528783"/>
      <w:r w:rsidRPr="006B6E12">
        <w:rPr>
          <w:rFonts w:ascii="Times New Roman" w:hAnsi="Times New Roman" w:cs="Times New Roman"/>
          <w:color w:val="auto"/>
          <w:sz w:val="28"/>
          <w:szCs w:val="28"/>
        </w:rPr>
        <w:lastRenderedPageBreak/>
        <w:t>Введение</w:t>
      </w:r>
      <w:bookmarkEnd w:id="1"/>
    </w:p>
    <w:p w14:paraId="6B0EA00B" w14:textId="77777777" w:rsidR="00A96FBA" w:rsidRPr="006B6E12" w:rsidRDefault="00A96FBA" w:rsidP="001C2EAE">
      <w:pPr>
        <w:pStyle w:val="a3"/>
      </w:pPr>
      <w:r w:rsidRPr="006B6E12">
        <w:t xml:space="preserve">Целью данной работы является создание методов прогнозирования характеристик новых композитов. Композитные материалы представляют собой сложные системы, состоящие из нескольких компонентов, которые четко разграничены между собой, сохраняя свои индивидуальные свойства. Такие материалы обладают неоднородной структурой, что позволяет достигать уникальных эксплуатационных характеристик, недостижимых для каждого компонента по отдельности. </w:t>
      </w:r>
    </w:p>
    <w:p w14:paraId="2B1EA72E" w14:textId="77777777" w:rsidR="00A96FBA" w:rsidRPr="006B6E12" w:rsidRDefault="00A96FBA" w:rsidP="001C2EAE">
      <w:pPr>
        <w:pStyle w:val="a3"/>
      </w:pPr>
      <w:r w:rsidRPr="006B6E12">
        <w:t xml:space="preserve">Основу композитов составляет матрица — базовый элемент, в который добавляются армирующие компоненты, называемые наполнителями. Наполнитель распределяется внутри матрицы равномерно или в определённой ориентации, образуя сложную пространственную структуру. Эта структура определяет механические и физические свойства материала. </w:t>
      </w:r>
    </w:p>
    <w:p w14:paraId="520059D0" w14:textId="77777777" w:rsidR="00A96FBA" w:rsidRPr="006B6E12" w:rsidRDefault="00A96FBA" w:rsidP="001C2EAE">
      <w:pPr>
        <w:pStyle w:val="a3"/>
      </w:pPr>
      <w:r w:rsidRPr="006B6E12">
        <w:t xml:space="preserve">Ключевая особенность композитов заключается в их </w:t>
      </w:r>
      <w:proofErr w:type="spellStart"/>
      <w:r w:rsidRPr="006B6E12">
        <w:t>адаптируемости</w:t>
      </w:r>
      <w:proofErr w:type="spellEnd"/>
      <w:r w:rsidRPr="006B6E12">
        <w:t xml:space="preserve">. Изменяя долю наполнителя, его геометрию, пространственное распределение и характеристики межфазной границы, можно получать материалы с заданными свойствами. Это делает их востребованными в высокотехнологичных отраслях: </w:t>
      </w:r>
    </w:p>
    <w:p w14:paraId="7282730D" w14:textId="77777777" w:rsidR="00A96FBA" w:rsidRPr="006B6E12" w:rsidRDefault="00A96FBA" w:rsidP="001C2EAE">
      <w:pPr>
        <w:pStyle w:val="a3"/>
      </w:pPr>
      <w:r w:rsidRPr="006B6E12">
        <w:t xml:space="preserve">- авиация и космическая техника; </w:t>
      </w:r>
    </w:p>
    <w:p w14:paraId="1184A88B" w14:textId="77777777" w:rsidR="00A96FBA" w:rsidRPr="006B6E12" w:rsidRDefault="00A96FBA" w:rsidP="001C2EAE">
      <w:pPr>
        <w:pStyle w:val="a3"/>
      </w:pPr>
      <w:r w:rsidRPr="006B6E12">
        <w:t xml:space="preserve">- металлургия и добывающая промышленность; </w:t>
      </w:r>
    </w:p>
    <w:p w14:paraId="2942A8DA" w14:textId="77777777" w:rsidR="00A96FBA" w:rsidRPr="006B6E12" w:rsidRDefault="00A96FBA" w:rsidP="001C2EAE">
      <w:pPr>
        <w:pStyle w:val="a3"/>
      </w:pPr>
      <w:r w:rsidRPr="006B6E12">
        <w:t xml:space="preserve">- автомобилестроение и машиностроение; </w:t>
      </w:r>
    </w:p>
    <w:p w14:paraId="7D546A30" w14:textId="77777777" w:rsidR="00A96FBA" w:rsidRPr="006B6E12" w:rsidRDefault="00A96FBA" w:rsidP="001C2EAE">
      <w:pPr>
        <w:pStyle w:val="a3"/>
      </w:pPr>
      <w:r w:rsidRPr="006B6E12">
        <w:t xml:space="preserve">- электроника и ядерная энергетика; </w:t>
      </w:r>
    </w:p>
    <w:p w14:paraId="2A7AC014" w14:textId="77777777" w:rsidR="00A96FBA" w:rsidRPr="006B6E12" w:rsidRDefault="00A96FBA" w:rsidP="001C2EAE">
      <w:pPr>
        <w:pStyle w:val="a3"/>
      </w:pPr>
      <w:r w:rsidRPr="006B6E12">
        <w:t xml:space="preserve">- медицина и строительство. </w:t>
      </w:r>
    </w:p>
    <w:p w14:paraId="422796DB" w14:textId="3AD902CD" w:rsidR="00A96FBA" w:rsidRPr="006B6E12" w:rsidRDefault="00A96FBA" w:rsidP="001C2EAE">
      <w:pPr>
        <w:pStyle w:val="a3"/>
      </w:pPr>
      <w:r w:rsidRPr="006B6E12">
        <w:t>Высокая стоимость разработки композитов обусловлена сложностью их состава и необходимости многочисленных испытаний для получения требуемых характеристик. Поскольку предсказать свойства композитов на основе исходных компонентов затруднительно, производителям приходится проводить экспериментальные исследования, что увеличивае</w:t>
      </w:r>
      <w:r w:rsidR="000D58FC" w:rsidRPr="006B6E12">
        <w:t xml:space="preserve">т затраты времени и ресурсов. </w:t>
      </w:r>
    </w:p>
    <w:p w14:paraId="03D3365D" w14:textId="77777777" w:rsidR="00A96FBA" w:rsidRPr="006B6E12" w:rsidRDefault="00A96FBA" w:rsidP="001C2EAE">
      <w:pPr>
        <w:pStyle w:val="a3"/>
      </w:pPr>
    </w:p>
    <w:p w14:paraId="58D9495A" w14:textId="02B879F7" w:rsidR="00A96FBA" w:rsidRPr="006B6E12" w:rsidRDefault="00A96FBA" w:rsidP="001C2EAE">
      <w:pPr>
        <w:pStyle w:val="a3"/>
      </w:pPr>
      <w:r w:rsidRPr="006B6E12">
        <w:t>Использование методов машинного обучения позволяет ускорить процесс создания новых материалов. Системы прогнозирования, основанные на анализе данных, могут минимизировать количество физических экспериментов, одновременно повышая точность и скорость проектирования. Это делает предложенный подход крайне актуальным в условиях растущего спроса на композитные матери</w:t>
      </w:r>
      <w:r w:rsidR="000D58FC" w:rsidRPr="006B6E12">
        <w:t xml:space="preserve">алы с уникальными свойствами. </w:t>
      </w:r>
    </w:p>
    <w:p w14:paraId="22DFEB0C" w14:textId="090518EC" w:rsidR="00A96FBA" w:rsidRPr="006B6E12" w:rsidRDefault="00A96FBA" w:rsidP="001C2EAE">
      <w:pPr>
        <w:pStyle w:val="a3"/>
      </w:pPr>
    </w:p>
    <w:p w14:paraId="0348EDAD" w14:textId="77777777" w:rsidR="00A96FBA" w:rsidRPr="006B6E12" w:rsidRDefault="00A96FBA" w:rsidP="0039270A">
      <w:pPr>
        <w:pStyle w:val="1"/>
        <w:rPr>
          <w:rFonts w:ascii="Times New Roman" w:hAnsi="Times New Roman" w:cs="Times New Roman"/>
          <w:b/>
          <w:color w:val="auto"/>
          <w:sz w:val="28"/>
          <w:szCs w:val="28"/>
        </w:rPr>
      </w:pPr>
      <w:bookmarkStart w:id="2" w:name="_Toc199528784"/>
      <w:r w:rsidRPr="006B6E12">
        <w:rPr>
          <w:rFonts w:ascii="Times New Roman" w:hAnsi="Times New Roman" w:cs="Times New Roman"/>
          <w:b/>
          <w:bCs/>
          <w:color w:val="auto"/>
          <w:sz w:val="28"/>
          <w:szCs w:val="28"/>
        </w:rPr>
        <w:t>1 Аналитическая часть</w:t>
      </w:r>
      <w:bookmarkEnd w:id="2"/>
      <w:r w:rsidRPr="006B6E12">
        <w:rPr>
          <w:rFonts w:ascii="Times New Roman" w:hAnsi="Times New Roman" w:cs="Times New Roman"/>
          <w:b/>
          <w:bCs/>
          <w:color w:val="auto"/>
          <w:sz w:val="28"/>
          <w:szCs w:val="28"/>
        </w:rPr>
        <w:t xml:space="preserve"> </w:t>
      </w:r>
    </w:p>
    <w:p w14:paraId="1FD2AFCF" w14:textId="77777777" w:rsidR="00A96FBA" w:rsidRPr="006B6E12" w:rsidRDefault="00A96FBA" w:rsidP="000D58FC">
      <w:pPr>
        <w:pStyle w:val="1"/>
        <w:rPr>
          <w:rFonts w:ascii="Times New Roman" w:hAnsi="Times New Roman" w:cs="Times New Roman"/>
          <w:color w:val="auto"/>
          <w:sz w:val="28"/>
          <w:szCs w:val="28"/>
        </w:rPr>
      </w:pPr>
      <w:bookmarkStart w:id="3" w:name="_Toc199528785"/>
      <w:r w:rsidRPr="006B6E12">
        <w:rPr>
          <w:rFonts w:ascii="Times New Roman" w:hAnsi="Times New Roman" w:cs="Times New Roman"/>
          <w:color w:val="auto"/>
          <w:sz w:val="28"/>
          <w:szCs w:val="28"/>
        </w:rPr>
        <w:t>1.1 Постановка задачи</w:t>
      </w:r>
      <w:bookmarkEnd w:id="3"/>
      <w:r w:rsidRPr="006B6E12">
        <w:rPr>
          <w:rFonts w:ascii="Times New Roman" w:hAnsi="Times New Roman" w:cs="Times New Roman"/>
          <w:color w:val="auto"/>
          <w:sz w:val="28"/>
          <w:szCs w:val="28"/>
        </w:rPr>
        <w:t xml:space="preserve"> </w:t>
      </w:r>
    </w:p>
    <w:p w14:paraId="70AF6740" w14:textId="77777777" w:rsidR="00A96FBA" w:rsidRPr="006B6E12" w:rsidRDefault="00A96FBA" w:rsidP="001C2EAE">
      <w:pPr>
        <w:pStyle w:val="a3"/>
      </w:pPr>
      <w:r w:rsidRPr="006B6E12">
        <w:t xml:space="preserve">Целью данной работы является исследование композитного материала, состоящего из </w:t>
      </w:r>
      <w:proofErr w:type="spellStart"/>
      <w:r w:rsidRPr="006B6E12">
        <w:t>базальтопластиковой</w:t>
      </w:r>
      <w:proofErr w:type="spellEnd"/>
      <w:r w:rsidRPr="006B6E12">
        <w:t xml:space="preserve"> матрицы и </w:t>
      </w:r>
      <w:proofErr w:type="spellStart"/>
      <w:r w:rsidRPr="006B6E12">
        <w:t>углепластиковых</w:t>
      </w:r>
      <w:proofErr w:type="spellEnd"/>
      <w:r w:rsidRPr="006B6E12">
        <w:t xml:space="preserve"> нашивок. Основной задачей является разработка моделей машинного обучения для прогнозирования конечных свойств данного материала на основе входных данных. Кроме того, предполагается создание удобного приложения, которое позволит использовать построенные модели специалистам в предметной области. </w:t>
      </w:r>
    </w:p>
    <w:p w14:paraId="1418E4EF" w14:textId="77777777" w:rsidR="00A96FBA" w:rsidRPr="006B6E12" w:rsidRDefault="00A96FBA" w:rsidP="001C2EAE">
      <w:pPr>
        <w:pStyle w:val="a3"/>
      </w:pPr>
      <w:r w:rsidRPr="006B6E12">
        <w:t xml:space="preserve">Исходные данные: для решения задачи был предоставлен </w:t>
      </w:r>
      <w:proofErr w:type="spellStart"/>
      <w:r w:rsidRPr="006B6E12">
        <w:t>датасет</w:t>
      </w:r>
      <w:proofErr w:type="spellEnd"/>
      <w:r w:rsidRPr="006B6E12">
        <w:t xml:space="preserve">, содержащий информацию о свойствах матрицы и наполнителя, производственных параметрах и характеристиках готового композита. Данные представлены в виде двух отдельных файлов: </w:t>
      </w:r>
    </w:p>
    <w:p w14:paraId="747704E6" w14:textId="3FB34B77" w:rsidR="00A96FBA" w:rsidRPr="006B6E12" w:rsidRDefault="00A96FBA" w:rsidP="001C2EAE">
      <w:pPr>
        <w:pStyle w:val="a3"/>
      </w:pPr>
      <w:r w:rsidRPr="006B6E12">
        <w:t xml:space="preserve">1. Файл </w:t>
      </w:r>
      <w:proofErr w:type="spellStart"/>
      <w:r w:rsidRPr="006B6E12">
        <w:t>X_bp</w:t>
      </w:r>
      <w:proofErr w:type="spellEnd"/>
      <w:r w:rsidRPr="006B6E12">
        <w:t xml:space="preserve"> (свойства </w:t>
      </w:r>
      <w:proofErr w:type="spellStart"/>
      <w:r w:rsidRPr="006B6E12">
        <w:t>базальтопластика</w:t>
      </w:r>
      <w:proofErr w:type="spellEnd"/>
      <w:r w:rsidRPr="006B6E12">
        <w:t xml:space="preserve">): </w:t>
      </w:r>
    </w:p>
    <w:p w14:paraId="1503E1DF" w14:textId="77777777" w:rsidR="00A96FBA" w:rsidRPr="006B6E12" w:rsidRDefault="00A96FBA" w:rsidP="001C2EAE">
      <w:pPr>
        <w:pStyle w:val="a3"/>
      </w:pPr>
      <w:r w:rsidRPr="006B6E12">
        <w:t xml:space="preserve">- Количество признаков: 10 (плюс индекс); </w:t>
      </w:r>
    </w:p>
    <w:p w14:paraId="50FCD44B" w14:textId="77777777" w:rsidR="00A96FBA" w:rsidRPr="006B6E12" w:rsidRDefault="00A96FBA" w:rsidP="001C2EAE">
      <w:pPr>
        <w:pStyle w:val="a3"/>
      </w:pPr>
      <w:r w:rsidRPr="006B6E12">
        <w:t xml:space="preserve">- Объем данных: 1023 строки. </w:t>
      </w:r>
    </w:p>
    <w:p w14:paraId="73437583" w14:textId="1C0FA8C8" w:rsidR="00A96FBA" w:rsidRPr="006B6E12" w:rsidRDefault="00A96FBA" w:rsidP="001C2EAE">
      <w:pPr>
        <w:pStyle w:val="a3"/>
      </w:pPr>
      <w:r w:rsidRPr="006B6E12">
        <w:t xml:space="preserve">2. Файл </w:t>
      </w:r>
      <w:proofErr w:type="spellStart"/>
      <w:r w:rsidRPr="006B6E12">
        <w:t>X_nup</w:t>
      </w:r>
      <w:proofErr w:type="spellEnd"/>
      <w:r w:rsidRPr="006B6E12">
        <w:t xml:space="preserve"> (свойства углепластика): </w:t>
      </w:r>
    </w:p>
    <w:p w14:paraId="7E001993" w14:textId="77777777" w:rsidR="00A96FBA" w:rsidRPr="006B6E12" w:rsidRDefault="00A96FBA" w:rsidP="001C2EAE">
      <w:pPr>
        <w:pStyle w:val="a3"/>
      </w:pPr>
      <w:r w:rsidRPr="006B6E12">
        <w:t xml:space="preserve">- Количество признаков: 3 (плюс индекс); </w:t>
      </w:r>
    </w:p>
    <w:p w14:paraId="64E20753" w14:textId="77777777" w:rsidR="00A96FBA" w:rsidRPr="006B6E12" w:rsidRDefault="00A96FBA" w:rsidP="001C2EAE">
      <w:pPr>
        <w:pStyle w:val="a3"/>
      </w:pPr>
      <w:r w:rsidRPr="006B6E12">
        <w:t xml:space="preserve">- Объем данных: 1040 строк. </w:t>
      </w:r>
    </w:p>
    <w:p w14:paraId="4E3FDCC9" w14:textId="6C3F7A48" w:rsidR="00A96FBA" w:rsidRPr="006B6E12" w:rsidRDefault="00A96FBA" w:rsidP="001C2EAE">
      <w:pPr>
        <w:pStyle w:val="a3"/>
      </w:pPr>
      <w:r w:rsidRPr="006B6E12">
        <w:lastRenderedPageBreak/>
        <w:t xml:space="preserve">Файлы объединены </w:t>
      </w:r>
      <w:r w:rsidR="006B6E12" w:rsidRPr="006B6E12">
        <w:t xml:space="preserve">с использованием операции INNER </w:t>
      </w:r>
      <w:r w:rsidRPr="006B6E12">
        <w:t xml:space="preserve">по </w:t>
      </w:r>
      <w:r w:rsidR="00565F5D">
        <w:t>методу</w:t>
      </w:r>
      <w:r w:rsidRPr="006B6E12">
        <w:t xml:space="preserve"> JOIN. В результате объединения часть строк из файла </w:t>
      </w:r>
      <w:proofErr w:type="spellStart"/>
      <w:r w:rsidRPr="006B6E12">
        <w:t>X_nup</w:t>
      </w:r>
      <w:proofErr w:type="spellEnd"/>
      <w:r w:rsidRPr="006B6E12">
        <w:t xml:space="preserve"> была исключена, для них отсутствовали соответствующие данные в файле </w:t>
      </w:r>
      <w:proofErr w:type="spellStart"/>
      <w:r w:rsidRPr="006B6E12">
        <w:t>X_bp</w:t>
      </w:r>
      <w:proofErr w:type="spellEnd"/>
      <w:r w:rsidRPr="006B6E12">
        <w:t xml:space="preserve">. Итоговый </w:t>
      </w:r>
      <w:proofErr w:type="spellStart"/>
      <w:r w:rsidRPr="006B6E12">
        <w:t>датасет</w:t>
      </w:r>
      <w:proofErr w:type="spellEnd"/>
      <w:r w:rsidRPr="006B6E12">
        <w:t xml:space="preserve"> содержит: </w:t>
      </w:r>
    </w:p>
    <w:p w14:paraId="0305D880" w14:textId="77777777" w:rsidR="00A96FBA" w:rsidRPr="006B6E12" w:rsidRDefault="00A96FBA" w:rsidP="001C2EAE">
      <w:pPr>
        <w:pStyle w:val="a3"/>
      </w:pPr>
      <w:r w:rsidRPr="006B6E12">
        <w:t xml:space="preserve">- Количество признаков: 13 (плюс индекс); </w:t>
      </w:r>
    </w:p>
    <w:p w14:paraId="124F52F0" w14:textId="77777777" w:rsidR="00A96FBA" w:rsidRPr="006B6E12" w:rsidRDefault="00A96FBA" w:rsidP="001C2EAE">
      <w:pPr>
        <w:pStyle w:val="a3"/>
      </w:pPr>
      <w:r w:rsidRPr="006B6E12">
        <w:t xml:space="preserve">- Объем данных: 1023 строки. </w:t>
      </w:r>
    </w:p>
    <w:p w14:paraId="082D69A8" w14:textId="77777777" w:rsidR="00A96FBA" w:rsidRPr="006B6E12" w:rsidRDefault="00A96FBA" w:rsidP="001C2EAE">
      <w:pPr>
        <w:pStyle w:val="a3"/>
      </w:pPr>
      <w:r w:rsidRPr="006B6E12">
        <w:t xml:space="preserve">Характеристики </w:t>
      </w:r>
      <w:proofErr w:type="spellStart"/>
      <w:r w:rsidRPr="006B6E12">
        <w:t>датасета</w:t>
      </w:r>
      <w:proofErr w:type="spellEnd"/>
      <w:r w:rsidRPr="006B6E12">
        <w:t xml:space="preserve">: </w:t>
      </w:r>
    </w:p>
    <w:p w14:paraId="5E8052B8" w14:textId="1A4BCFF5" w:rsidR="00A96FBA" w:rsidRPr="006B6E12" w:rsidRDefault="00A96FBA" w:rsidP="001C2EAE">
      <w:pPr>
        <w:pStyle w:val="a3"/>
      </w:pPr>
      <w:r w:rsidRPr="006B6E12">
        <w:t xml:space="preserve">- Тип данных: Все признаки, кроме одного, представлены в формате float64 (вещественные числа), и </w:t>
      </w:r>
      <w:r w:rsidR="000D58FC" w:rsidRPr="006B6E12">
        <w:t xml:space="preserve">один признак в формате int64. </w:t>
      </w:r>
    </w:p>
    <w:p w14:paraId="7BF2418B" w14:textId="77777777" w:rsidR="00A96FBA" w:rsidRPr="006B6E12" w:rsidRDefault="00A96FBA" w:rsidP="001C2EAE">
      <w:pPr>
        <w:pStyle w:val="a3"/>
      </w:pPr>
      <w:r w:rsidRPr="006B6E12">
        <w:t xml:space="preserve">- Пропуски: Отсутствуют. </w:t>
      </w:r>
    </w:p>
    <w:p w14:paraId="17C9767F" w14:textId="77777777" w:rsidR="00A96FBA" w:rsidRPr="006B6E12" w:rsidRDefault="00A96FBA" w:rsidP="001C2EAE">
      <w:pPr>
        <w:pStyle w:val="a3"/>
      </w:pPr>
      <w:r w:rsidRPr="006B6E12">
        <w:t xml:space="preserve">Типы признаков: </w:t>
      </w:r>
    </w:p>
    <w:p w14:paraId="26D3A980" w14:textId="77777777" w:rsidR="00A96FBA" w:rsidRPr="006B6E12" w:rsidRDefault="00A96FBA" w:rsidP="001C2EAE">
      <w:pPr>
        <w:pStyle w:val="a3"/>
      </w:pPr>
      <w:r w:rsidRPr="006B6E12">
        <w:t xml:space="preserve">- Все признаки, за исключением "Угол нашивки", являются количественными и принимают непрерывные значения. </w:t>
      </w:r>
    </w:p>
    <w:p w14:paraId="211A524B" w14:textId="77777777" w:rsidR="00A96FBA" w:rsidRPr="006B6E12" w:rsidRDefault="00A96FBA" w:rsidP="001C2EAE">
      <w:pPr>
        <w:pStyle w:val="a3"/>
      </w:pPr>
      <w:r w:rsidRPr="006B6E12">
        <w:t xml:space="preserve">- Признак "Угол нашивки" принимает два значения и является категориальным. </w:t>
      </w:r>
    </w:p>
    <w:p w14:paraId="09D3C2F8" w14:textId="2F13A769" w:rsidR="00A96FBA" w:rsidRPr="006B6E12" w:rsidRDefault="00A96FBA" w:rsidP="001C2EAE">
      <w:pPr>
        <w:pStyle w:val="a3"/>
      </w:pPr>
      <w:r w:rsidRPr="006B6E12">
        <w:t xml:space="preserve">Объединенный </w:t>
      </w:r>
      <w:proofErr w:type="spellStart"/>
      <w:r w:rsidRPr="006B6E12">
        <w:t>датасет</w:t>
      </w:r>
      <w:proofErr w:type="spellEnd"/>
      <w:r w:rsidRPr="006B6E12">
        <w:t xml:space="preserve"> представляет собой</w:t>
      </w:r>
      <w:r w:rsidR="00565F5D">
        <w:t>,</w:t>
      </w:r>
      <w:r w:rsidRPr="006B6E12">
        <w:t xml:space="preserve"> </w:t>
      </w:r>
      <w:r w:rsidR="00565F5D">
        <w:t>в целом,</w:t>
      </w:r>
      <w:r w:rsidRPr="006B6E12">
        <w:t xml:space="preserve"> чистый набор данных, не требующий предварительной обработки, связанной с преобразованием типов</w:t>
      </w:r>
      <w:r w:rsidR="006B6E12">
        <w:t xml:space="preserve"> или </w:t>
      </w:r>
      <w:r w:rsidR="00565F5D">
        <w:t>устранением пропусков</w:t>
      </w:r>
      <w:r w:rsidRPr="006B6E12">
        <w:t>. Эти данные станут основой для построения прогнозных моделей.</w:t>
      </w:r>
      <w:r w:rsidR="00565F5D">
        <w:t xml:space="preserve"> Характеристики </w:t>
      </w:r>
      <w:proofErr w:type="spellStart"/>
      <w:r w:rsidR="00565F5D">
        <w:t>датасета</w:t>
      </w:r>
      <w:proofErr w:type="spellEnd"/>
      <w:r w:rsidR="00565F5D">
        <w:t xml:space="preserve"> указана</w:t>
      </w:r>
      <w:r w:rsidRPr="006B6E12">
        <w:t xml:space="preserve"> в таблице 1. </w:t>
      </w:r>
    </w:p>
    <w:p w14:paraId="6CF57932" w14:textId="625699B1" w:rsidR="004538F8" w:rsidRPr="006B6E12" w:rsidRDefault="004538F8" w:rsidP="001C2EAE">
      <w:pPr>
        <w:pStyle w:val="a3"/>
        <w:rPr>
          <w:sz w:val="20"/>
          <w:szCs w:val="20"/>
        </w:rPr>
      </w:pPr>
    </w:p>
    <w:tbl>
      <w:tblPr>
        <w:tblStyle w:val="a4"/>
        <w:tblW w:w="7756" w:type="dxa"/>
        <w:tblInd w:w="0" w:type="dxa"/>
        <w:tblLook w:val="04A0" w:firstRow="1" w:lastRow="0" w:firstColumn="1" w:lastColumn="0" w:noHBand="0" w:noVBand="1"/>
      </w:tblPr>
      <w:tblGrid>
        <w:gridCol w:w="1126"/>
        <w:gridCol w:w="3466"/>
        <w:gridCol w:w="1592"/>
        <w:gridCol w:w="1572"/>
      </w:tblGrid>
      <w:tr w:rsidR="0039270A" w:rsidRPr="006B6E12" w14:paraId="50106E97" w14:textId="77777777" w:rsidTr="001C2EAE">
        <w:trPr>
          <w:trHeight w:val="340"/>
        </w:trPr>
        <w:tc>
          <w:tcPr>
            <w:tcW w:w="279" w:type="dxa"/>
          </w:tcPr>
          <w:p w14:paraId="6353182E" w14:textId="111A4435" w:rsidR="00A96FBA" w:rsidRPr="006B6E12" w:rsidRDefault="00A96FBA" w:rsidP="001C2EAE">
            <w:pPr>
              <w:pStyle w:val="a3"/>
              <w:rPr>
                <w:sz w:val="20"/>
                <w:szCs w:val="20"/>
              </w:rPr>
            </w:pPr>
            <w:r w:rsidRPr="006B6E12">
              <w:rPr>
                <w:sz w:val="20"/>
                <w:szCs w:val="20"/>
              </w:rPr>
              <w:t>№</w:t>
            </w:r>
          </w:p>
        </w:tc>
        <w:tc>
          <w:tcPr>
            <w:tcW w:w="4170" w:type="dxa"/>
          </w:tcPr>
          <w:p w14:paraId="05D390B4" w14:textId="14C1754D" w:rsidR="00A96FBA" w:rsidRPr="006B6E12" w:rsidRDefault="00A96FBA" w:rsidP="001C2EAE">
            <w:pPr>
              <w:pStyle w:val="a3"/>
              <w:rPr>
                <w:sz w:val="20"/>
                <w:szCs w:val="20"/>
              </w:rPr>
            </w:pPr>
            <w:r w:rsidRPr="006B6E12">
              <w:rPr>
                <w:sz w:val="20"/>
                <w:szCs w:val="20"/>
              </w:rPr>
              <w:t>Параметр</w:t>
            </w:r>
          </w:p>
        </w:tc>
        <w:tc>
          <w:tcPr>
            <w:tcW w:w="1702" w:type="dxa"/>
          </w:tcPr>
          <w:p w14:paraId="206303C3" w14:textId="0885CAB1" w:rsidR="00A96FBA" w:rsidRPr="006B6E12" w:rsidRDefault="000D58FC" w:rsidP="000D58FC">
            <w:pPr>
              <w:pStyle w:val="a3"/>
              <w:ind w:firstLine="0"/>
              <w:rPr>
                <w:sz w:val="20"/>
                <w:szCs w:val="20"/>
              </w:rPr>
            </w:pPr>
            <w:r w:rsidRPr="006B6E12">
              <w:rPr>
                <w:sz w:val="20"/>
                <w:szCs w:val="20"/>
              </w:rPr>
              <w:t>Ко</w:t>
            </w:r>
            <w:r w:rsidR="00A96FBA" w:rsidRPr="006B6E12">
              <w:rPr>
                <w:sz w:val="20"/>
                <w:szCs w:val="20"/>
              </w:rPr>
              <w:t>л-во строк</w:t>
            </w:r>
          </w:p>
        </w:tc>
        <w:tc>
          <w:tcPr>
            <w:tcW w:w="1605" w:type="dxa"/>
          </w:tcPr>
          <w:p w14:paraId="1194166D" w14:textId="41544CC7" w:rsidR="00A96FBA" w:rsidRPr="006B6E12" w:rsidRDefault="00A96FBA" w:rsidP="000D58FC">
            <w:pPr>
              <w:pStyle w:val="a3"/>
              <w:ind w:firstLine="0"/>
              <w:rPr>
                <w:sz w:val="20"/>
                <w:szCs w:val="20"/>
              </w:rPr>
            </w:pPr>
            <w:r w:rsidRPr="006B6E12">
              <w:rPr>
                <w:sz w:val="20"/>
                <w:szCs w:val="20"/>
              </w:rPr>
              <w:t>Тип данных</w:t>
            </w:r>
          </w:p>
        </w:tc>
      </w:tr>
      <w:tr w:rsidR="0039270A" w:rsidRPr="006B6E12" w14:paraId="199F18D1" w14:textId="77777777" w:rsidTr="001C2EAE">
        <w:trPr>
          <w:trHeight w:val="196"/>
        </w:trPr>
        <w:tc>
          <w:tcPr>
            <w:tcW w:w="279" w:type="dxa"/>
          </w:tcPr>
          <w:p w14:paraId="216F77E4" w14:textId="5165F65A" w:rsidR="00A96FBA" w:rsidRPr="006B6E12" w:rsidRDefault="00A96FBA" w:rsidP="001C2EAE">
            <w:pPr>
              <w:pStyle w:val="a3"/>
              <w:rPr>
                <w:sz w:val="20"/>
                <w:szCs w:val="20"/>
              </w:rPr>
            </w:pPr>
            <w:r w:rsidRPr="006B6E12">
              <w:rPr>
                <w:sz w:val="20"/>
                <w:szCs w:val="20"/>
              </w:rPr>
              <w:t>1</w:t>
            </w:r>
          </w:p>
        </w:tc>
        <w:tc>
          <w:tcPr>
            <w:tcW w:w="4170" w:type="dxa"/>
          </w:tcPr>
          <w:p w14:paraId="4C5721EC" w14:textId="3226BF18" w:rsidR="00A96FBA" w:rsidRPr="006B6E12" w:rsidRDefault="00A96FBA" w:rsidP="000D58FC">
            <w:pPr>
              <w:pStyle w:val="a3"/>
              <w:ind w:firstLine="0"/>
              <w:rPr>
                <w:sz w:val="20"/>
                <w:szCs w:val="20"/>
              </w:rPr>
            </w:pPr>
            <w:r w:rsidRPr="006B6E12">
              <w:rPr>
                <w:sz w:val="20"/>
                <w:szCs w:val="20"/>
              </w:rPr>
              <w:t xml:space="preserve">Угол нашивки, град                    </w:t>
            </w:r>
          </w:p>
        </w:tc>
        <w:tc>
          <w:tcPr>
            <w:tcW w:w="1702" w:type="dxa"/>
          </w:tcPr>
          <w:p w14:paraId="45BD2823" w14:textId="7A6F4EE2" w:rsidR="00A96FBA" w:rsidRPr="006B6E12" w:rsidRDefault="00A96FBA" w:rsidP="001C2EAE">
            <w:pPr>
              <w:pStyle w:val="a3"/>
              <w:rPr>
                <w:sz w:val="20"/>
                <w:szCs w:val="20"/>
              </w:rPr>
            </w:pPr>
            <w:r w:rsidRPr="006B6E12">
              <w:rPr>
                <w:sz w:val="20"/>
                <w:szCs w:val="20"/>
              </w:rPr>
              <w:t>1023</w:t>
            </w:r>
          </w:p>
        </w:tc>
        <w:tc>
          <w:tcPr>
            <w:tcW w:w="1605" w:type="dxa"/>
          </w:tcPr>
          <w:p w14:paraId="04B9928C" w14:textId="154880A4" w:rsidR="00A96FBA" w:rsidRPr="006B6E12" w:rsidRDefault="00A96FBA" w:rsidP="001C2EAE">
            <w:pPr>
              <w:pStyle w:val="a3"/>
              <w:rPr>
                <w:sz w:val="20"/>
                <w:szCs w:val="20"/>
              </w:rPr>
            </w:pPr>
            <w:r w:rsidRPr="006B6E12">
              <w:rPr>
                <w:sz w:val="20"/>
                <w:szCs w:val="20"/>
              </w:rPr>
              <w:t>int64</w:t>
            </w:r>
          </w:p>
        </w:tc>
      </w:tr>
      <w:tr w:rsidR="0039270A" w:rsidRPr="006B6E12" w14:paraId="2C091B6D" w14:textId="77777777" w:rsidTr="001C2EAE">
        <w:trPr>
          <w:trHeight w:val="340"/>
        </w:trPr>
        <w:tc>
          <w:tcPr>
            <w:tcW w:w="279" w:type="dxa"/>
          </w:tcPr>
          <w:p w14:paraId="0787B876" w14:textId="38132487" w:rsidR="00A96FBA" w:rsidRPr="006B6E12" w:rsidRDefault="00A96FBA" w:rsidP="001C2EAE">
            <w:pPr>
              <w:pStyle w:val="a3"/>
              <w:rPr>
                <w:sz w:val="20"/>
                <w:szCs w:val="20"/>
              </w:rPr>
            </w:pPr>
            <w:r w:rsidRPr="006B6E12">
              <w:rPr>
                <w:sz w:val="20"/>
                <w:szCs w:val="20"/>
              </w:rPr>
              <w:t>2</w:t>
            </w:r>
          </w:p>
        </w:tc>
        <w:tc>
          <w:tcPr>
            <w:tcW w:w="4170" w:type="dxa"/>
          </w:tcPr>
          <w:p w14:paraId="7CBC329F" w14:textId="329EFEC4" w:rsidR="00A96FBA" w:rsidRPr="006B6E12" w:rsidRDefault="00A96FBA" w:rsidP="000D58FC">
            <w:pPr>
              <w:pStyle w:val="a3"/>
              <w:ind w:firstLine="0"/>
              <w:rPr>
                <w:sz w:val="20"/>
                <w:szCs w:val="20"/>
              </w:rPr>
            </w:pPr>
            <w:r w:rsidRPr="006B6E12">
              <w:rPr>
                <w:sz w:val="20"/>
                <w:szCs w:val="20"/>
              </w:rPr>
              <w:t xml:space="preserve">Шаг нашивки                           </w:t>
            </w:r>
          </w:p>
        </w:tc>
        <w:tc>
          <w:tcPr>
            <w:tcW w:w="1702" w:type="dxa"/>
          </w:tcPr>
          <w:p w14:paraId="5AEF00F6" w14:textId="509543BE" w:rsidR="00A96FBA" w:rsidRPr="006B6E12" w:rsidRDefault="00A96FBA" w:rsidP="001C2EAE">
            <w:pPr>
              <w:pStyle w:val="a3"/>
              <w:rPr>
                <w:sz w:val="20"/>
                <w:szCs w:val="20"/>
              </w:rPr>
            </w:pPr>
            <w:r w:rsidRPr="006B6E12">
              <w:rPr>
                <w:sz w:val="20"/>
                <w:szCs w:val="20"/>
              </w:rPr>
              <w:t>1023</w:t>
            </w:r>
          </w:p>
        </w:tc>
        <w:tc>
          <w:tcPr>
            <w:tcW w:w="1605" w:type="dxa"/>
          </w:tcPr>
          <w:p w14:paraId="1E04B94E" w14:textId="103432A1" w:rsidR="00A96FBA" w:rsidRPr="006B6E12" w:rsidRDefault="00A96FBA" w:rsidP="001C2EAE">
            <w:pPr>
              <w:pStyle w:val="a3"/>
              <w:rPr>
                <w:sz w:val="20"/>
                <w:szCs w:val="20"/>
              </w:rPr>
            </w:pPr>
            <w:r w:rsidRPr="006B6E12">
              <w:rPr>
                <w:sz w:val="20"/>
                <w:szCs w:val="20"/>
              </w:rPr>
              <w:t>float64</w:t>
            </w:r>
          </w:p>
        </w:tc>
      </w:tr>
      <w:tr w:rsidR="0039270A" w:rsidRPr="006B6E12" w14:paraId="4C0FA816" w14:textId="77777777" w:rsidTr="001C2EAE">
        <w:trPr>
          <w:trHeight w:val="350"/>
        </w:trPr>
        <w:tc>
          <w:tcPr>
            <w:tcW w:w="279" w:type="dxa"/>
          </w:tcPr>
          <w:p w14:paraId="6EB2EC1E" w14:textId="6B4D1AFD" w:rsidR="001C2EAE" w:rsidRPr="006B6E12" w:rsidRDefault="001C2EAE" w:rsidP="001C2EAE">
            <w:pPr>
              <w:pStyle w:val="a3"/>
              <w:rPr>
                <w:sz w:val="20"/>
                <w:szCs w:val="20"/>
              </w:rPr>
            </w:pPr>
            <w:r w:rsidRPr="006B6E12">
              <w:rPr>
                <w:sz w:val="20"/>
                <w:szCs w:val="20"/>
              </w:rPr>
              <w:t>3</w:t>
            </w:r>
          </w:p>
        </w:tc>
        <w:tc>
          <w:tcPr>
            <w:tcW w:w="4170" w:type="dxa"/>
          </w:tcPr>
          <w:p w14:paraId="611935A1" w14:textId="223725A8" w:rsidR="001C2EAE" w:rsidRPr="006B6E12" w:rsidRDefault="001C2EAE" w:rsidP="000D58FC">
            <w:pPr>
              <w:pStyle w:val="a3"/>
              <w:ind w:firstLine="0"/>
              <w:rPr>
                <w:sz w:val="20"/>
                <w:szCs w:val="20"/>
              </w:rPr>
            </w:pPr>
            <w:r w:rsidRPr="006B6E12">
              <w:rPr>
                <w:sz w:val="20"/>
                <w:szCs w:val="20"/>
              </w:rPr>
              <w:t xml:space="preserve">Плотность нашивки                     </w:t>
            </w:r>
          </w:p>
        </w:tc>
        <w:tc>
          <w:tcPr>
            <w:tcW w:w="1702" w:type="dxa"/>
          </w:tcPr>
          <w:p w14:paraId="1F2B4FB6" w14:textId="2FD51316" w:rsidR="001C2EAE" w:rsidRPr="006B6E12" w:rsidRDefault="001C2EAE" w:rsidP="001C2EAE">
            <w:pPr>
              <w:pStyle w:val="a3"/>
              <w:rPr>
                <w:sz w:val="20"/>
                <w:szCs w:val="20"/>
              </w:rPr>
            </w:pPr>
            <w:r w:rsidRPr="006B6E12">
              <w:rPr>
                <w:sz w:val="20"/>
                <w:szCs w:val="20"/>
              </w:rPr>
              <w:t>1023</w:t>
            </w:r>
          </w:p>
        </w:tc>
        <w:tc>
          <w:tcPr>
            <w:tcW w:w="1605" w:type="dxa"/>
          </w:tcPr>
          <w:p w14:paraId="5B9DB402" w14:textId="4D004567" w:rsidR="001C2EAE" w:rsidRPr="006B6E12" w:rsidRDefault="001C2EAE" w:rsidP="001C2EAE">
            <w:pPr>
              <w:pStyle w:val="a3"/>
              <w:rPr>
                <w:sz w:val="20"/>
                <w:szCs w:val="20"/>
              </w:rPr>
            </w:pPr>
            <w:r w:rsidRPr="006B6E12">
              <w:rPr>
                <w:sz w:val="20"/>
                <w:szCs w:val="20"/>
              </w:rPr>
              <w:t>float64</w:t>
            </w:r>
          </w:p>
        </w:tc>
      </w:tr>
      <w:tr w:rsidR="0039270A" w:rsidRPr="006B6E12" w14:paraId="1333978A" w14:textId="77777777" w:rsidTr="001C2EAE">
        <w:trPr>
          <w:trHeight w:val="340"/>
        </w:trPr>
        <w:tc>
          <w:tcPr>
            <w:tcW w:w="279" w:type="dxa"/>
          </w:tcPr>
          <w:p w14:paraId="770B4EAC" w14:textId="431B804B" w:rsidR="001C2EAE" w:rsidRPr="006B6E12" w:rsidRDefault="001C2EAE" w:rsidP="001C2EAE">
            <w:pPr>
              <w:pStyle w:val="a3"/>
              <w:rPr>
                <w:sz w:val="20"/>
                <w:szCs w:val="20"/>
              </w:rPr>
            </w:pPr>
            <w:r w:rsidRPr="006B6E12">
              <w:rPr>
                <w:sz w:val="20"/>
                <w:szCs w:val="20"/>
              </w:rPr>
              <w:t>4</w:t>
            </w:r>
          </w:p>
        </w:tc>
        <w:tc>
          <w:tcPr>
            <w:tcW w:w="4170" w:type="dxa"/>
          </w:tcPr>
          <w:p w14:paraId="07D61FEA" w14:textId="6F9E970C" w:rsidR="001C2EAE" w:rsidRPr="006B6E12" w:rsidRDefault="001C2EAE" w:rsidP="000D58FC">
            <w:pPr>
              <w:pStyle w:val="a3"/>
              <w:ind w:firstLine="0"/>
              <w:rPr>
                <w:sz w:val="20"/>
                <w:szCs w:val="20"/>
              </w:rPr>
            </w:pPr>
            <w:r w:rsidRPr="006B6E12">
              <w:rPr>
                <w:sz w:val="20"/>
                <w:szCs w:val="20"/>
              </w:rPr>
              <w:t xml:space="preserve">Соотношение матрица-наполнитель       </w:t>
            </w:r>
          </w:p>
        </w:tc>
        <w:tc>
          <w:tcPr>
            <w:tcW w:w="1702" w:type="dxa"/>
          </w:tcPr>
          <w:p w14:paraId="3C92F833" w14:textId="1C49FC46" w:rsidR="001C2EAE" w:rsidRPr="006B6E12" w:rsidRDefault="001C2EAE" w:rsidP="001C2EAE">
            <w:pPr>
              <w:pStyle w:val="a3"/>
              <w:rPr>
                <w:sz w:val="20"/>
                <w:szCs w:val="20"/>
              </w:rPr>
            </w:pPr>
            <w:r w:rsidRPr="006B6E12">
              <w:rPr>
                <w:sz w:val="20"/>
                <w:szCs w:val="20"/>
              </w:rPr>
              <w:t>1023</w:t>
            </w:r>
          </w:p>
        </w:tc>
        <w:tc>
          <w:tcPr>
            <w:tcW w:w="1605" w:type="dxa"/>
          </w:tcPr>
          <w:p w14:paraId="6D488C19" w14:textId="1E7364AD" w:rsidR="001C2EAE" w:rsidRPr="006B6E12" w:rsidRDefault="001C2EAE" w:rsidP="001C2EAE">
            <w:pPr>
              <w:pStyle w:val="a3"/>
              <w:rPr>
                <w:sz w:val="20"/>
                <w:szCs w:val="20"/>
              </w:rPr>
            </w:pPr>
            <w:r w:rsidRPr="006B6E12">
              <w:rPr>
                <w:sz w:val="20"/>
                <w:szCs w:val="20"/>
              </w:rPr>
              <w:t>float64</w:t>
            </w:r>
          </w:p>
        </w:tc>
      </w:tr>
      <w:tr w:rsidR="0039270A" w:rsidRPr="006B6E12" w14:paraId="066D561E" w14:textId="77777777" w:rsidTr="001C2EAE">
        <w:trPr>
          <w:trHeight w:val="350"/>
        </w:trPr>
        <w:tc>
          <w:tcPr>
            <w:tcW w:w="279" w:type="dxa"/>
          </w:tcPr>
          <w:p w14:paraId="2F8FB180" w14:textId="0A0EBD3C" w:rsidR="001C2EAE" w:rsidRPr="006B6E12" w:rsidRDefault="001C2EAE" w:rsidP="001C2EAE">
            <w:pPr>
              <w:pStyle w:val="a3"/>
              <w:rPr>
                <w:sz w:val="20"/>
                <w:szCs w:val="20"/>
              </w:rPr>
            </w:pPr>
            <w:r w:rsidRPr="006B6E12">
              <w:rPr>
                <w:sz w:val="20"/>
                <w:szCs w:val="20"/>
              </w:rPr>
              <w:t>5</w:t>
            </w:r>
          </w:p>
        </w:tc>
        <w:tc>
          <w:tcPr>
            <w:tcW w:w="4170" w:type="dxa"/>
          </w:tcPr>
          <w:p w14:paraId="36993AAA" w14:textId="58209844" w:rsidR="001C2EAE" w:rsidRPr="006B6E12" w:rsidRDefault="001C2EAE" w:rsidP="000D58FC">
            <w:pPr>
              <w:pStyle w:val="a3"/>
              <w:ind w:firstLine="0"/>
              <w:rPr>
                <w:sz w:val="20"/>
                <w:szCs w:val="20"/>
              </w:rPr>
            </w:pPr>
            <w:r w:rsidRPr="006B6E12">
              <w:rPr>
                <w:sz w:val="20"/>
                <w:szCs w:val="20"/>
              </w:rPr>
              <w:t xml:space="preserve">Плотность, кг/м3                      </w:t>
            </w:r>
          </w:p>
        </w:tc>
        <w:tc>
          <w:tcPr>
            <w:tcW w:w="1702" w:type="dxa"/>
          </w:tcPr>
          <w:p w14:paraId="2F6C6A52" w14:textId="5D5FD5A1" w:rsidR="001C2EAE" w:rsidRPr="006B6E12" w:rsidRDefault="001C2EAE" w:rsidP="001C2EAE">
            <w:pPr>
              <w:pStyle w:val="a3"/>
              <w:rPr>
                <w:sz w:val="20"/>
                <w:szCs w:val="20"/>
              </w:rPr>
            </w:pPr>
            <w:r w:rsidRPr="006B6E12">
              <w:rPr>
                <w:sz w:val="20"/>
                <w:szCs w:val="20"/>
              </w:rPr>
              <w:t>1023</w:t>
            </w:r>
          </w:p>
        </w:tc>
        <w:tc>
          <w:tcPr>
            <w:tcW w:w="1605" w:type="dxa"/>
          </w:tcPr>
          <w:p w14:paraId="6D37881B" w14:textId="4BE9F5AC" w:rsidR="001C2EAE" w:rsidRPr="006B6E12" w:rsidRDefault="001C2EAE" w:rsidP="001C2EAE">
            <w:pPr>
              <w:pStyle w:val="a3"/>
              <w:rPr>
                <w:sz w:val="20"/>
                <w:szCs w:val="20"/>
              </w:rPr>
            </w:pPr>
            <w:r w:rsidRPr="006B6E12">
              <w:rPr>
                <w:sz w:val="20"/>
                <w:szCs w:val="20"/>
              </w:rPr>
              <w:t>float64</w:t>
            </w:r>
          </w:p>
        </w:tc>
      </w:tr>
      <w:tr w:rsidR="0039270A" w:rsidRPr="006B6E12" w14:paraId="5E94AD95" w14:textId="77777777" w:rsidTr="001C2EAE">
        <w:trPr>
          <w:trHeight w:val="340"/>
        </w:trPr>
        <w:tc>
          <w:tcPr>
            <w:tcW w:w="279" w:type="dxa"/>
          </w:tcPr>
          <w:p w14:paraId="4AEE9D1F" w14:textId="57B219F6" w:rsidR="001C2EAE" w:rsidRPr="006B6E12" w:rsidRDefault="001C2EAE" w:rsidP="001C2EAE">
            <w:pPr>
              <w:pStyle w:val="a3"/>
              <w:rPr>
                <w:sz w:val="20"/>
                <w:szCs w:val="20"/>
              </w:rPr>
            </w:pPr>
            <w:r w:rsidRPr="006B6E12">
              <w:rPr>
                <w:sz w:val="20"/>
                <w:szCs w:val="20"/>
              </w:rPr>
              <w:t>6</w:t>
            </w:r>
          </w:p>
        </w:tc>
        <w:tc>
          <w:tcPr>
            <w:tcW w:w="4170" w:type="dxa"/>
          </w:tcPr>
          <w:p w14:paraId="3F0E79DD" w14:textId="31381C31" w:rsidR="001C2EAE" w:rsidRPr="006B6E12" w:rsidRDefault="001C2EAE" w:rsidP="000D58FC">
            <w:pPr>
              <w:pStyle w:val="a3"/>
              <w:ind w:firstLine="0"/>
              <w:rPr>
                <w:sz w:val="20"/>
                <w:szCs w:val="20"/>
              </w:rPr>
            </w:pPr>
            <w:r w:rsidRPr="006B6E12">
              <w:rPr>
                <w:sz w:val="20"/>
                <w:szCs w:val="20"/>
              </w:rPr>
              <w:t xml:space="preserve">модуль упругости, ГПа                 </w:t>
            </w:r>
          </w:p>
        </w:tc>
        <w:tc>
          <w:tcPr>
            <w:tcW w:w="1702" w:type="dxa"/>
          </w:tcPr>
          <w:p w14:paraId="2965F7B1" w14:textId="40937747" w:rsidR="001C2EAE" w:rsidRPr="006B6E12" w:rsidRDefault="001C2EAE" w:rsidP="001C2EAE">
            <w:pPr>
              <w:pStyle w:val="a3"/>
              <w:rPr>
                <w:sz w:val="20"/>
                <w:szCs w:val="20"/>
              </w:rPr>
            </w:pPr>
            <w:r w:rsidRPr="006B6E12">
              <w:rPr>
                <w:sz w:val="20"/>
                <w:szCs w:val="20"/>
              </w:rPr>
              <w:t>1023</w:t>
            </w:r>
          </w:p>
        </w:tc>
        <w:tc>
          <w:tcPr>
            <w:tcW w:w="1605" w:type="dxa"/>
          </w:tcPr>
          <w:p w14:paraId="47DC0410" w14:textId="6982A37E" w:rsidR="001C2EAE" w:rsidRPr="006B6E12" w:rsidRDefault="001C2EAE" w:rsidP="001C2EAE">
            <w:pPr>
              <w:pStyle w:val="a3"/>
              <w:rPr>
                <w:sz w:val="20"/>
                <w:szCs w:val="20"/>
              </w:rPr>
            </w:pPr>
            <w:r w:rsidRPr="006B6E12">
              <w:rPr>
                <w:sz w:val="20"/>
                <w:szCs w:val="20"/>
              </w:rPr>
              <w:t>float64</w:t>
            </w:r>
          </w:p>
        </w:tc>
      </w:tr>
      <w:tr w:rsidR="0039270A" w:rsidRPr="006B6E12" w14:paraId="0F580A2F" w14:textId="77777777" w:rsidTr="001C2EAE">
        <w:trPr>
          <w:trHeight w:val="350"/>
        </w:trPr>
        <w:tc>
          <w:tcPr>
            <w:tcW w:w="279" w:type="dxa"/>
          </w:tcPr>
          <w:p w14:paraId="734682B5" w14:textId="175879BD" w:rsidR="001C2EAE" w:rsidRPr="006B6E12" w:rsidRDefault="001C2EAE" w:rsidP="001C2EAE">
            <w:pPr>
              <w:pStyle w:val="a3"/>
              <w:rPr>
                <w:sz w:val="20"/>
                <w:szCs w:val="20"/>
              </w:rPr>
            </w:pPr>
            <w:r w:rsidRPr="006B6E12">
              <w:rPr>
                <w:sz w:val="20"/>
                <w:szCs w:val="20"/>
              </w:rPr>
              <w:t>7</w:t>
            </w:r>
          </w:p>
        </w:tc>
        <w:tc>
          <w:tcPr>
            <w:tcW w:w="4170" w:type="dxa"/>
          </w:tcPr>
          <w:p w14:paraId="731155D5" w14:textId="3CAA2144" w:rsidR="001C2EAE" w:rsidRPr="006B6E12" w:rsidRDefault="001C2EAE" w:rsidP="000D58FC">
            <w:pPr>
              <w:pStyle w:val="a3"/>
              <w:ind w:firstLine="0"/>
              <w:rPr>
                <w:sz w:val="20"/>
                <w:szCs w:val="20"/>
              </w:rPr>
            </w:pPr>
            <w:r w:rsidRPr="006B6E12">
              <w:rPr>
                <w:sz w:val="20"/>
                <w:szCs w:val="20"/>
              </w:rPr>
              <w:t xml:space="preserve">Количество отвердителя, м.%           </w:t>
            </w:r>
          </w:p>
        </w:tc>
        <w:tc>
          <w:tcPr>
            <w:tcW w:w="1702" w:type="dxa"/>
          </w:tcPr>
          <w:p w14:paraId="7B16C4C9" w14:textId="7453A6F2" w:rsidR="001C2EAE" w:rsidRPr="006B6E12" w:rsidRDefault="001C2EAE" w:rsidP="001C2EAE">
            <w:pPr>
              <w:pStyle w:val="a3"/>
              <w:rPr>
                <w:sz w:val="20"/>
                <w:szCs w:val="20"/>
              </w:rPr>
            </w:pPr>
            <w:r w:rsidRPr="006B6E12">
              <w:rPr>
                <w:sz w:val="20"/>
                <w:szCs w:val="20"/>
              </w:rPr>
              <w:t>1023</w:t>
            </w:r>
          </w:p>
        </w:tc>
        <w:tc>
          <w:tcPr>
            <w:tcW w:w="1605" w:type="dxa"/>
          </w:tcPr>
          <w:p w14:paraId="33884F54" w14:textId="53C71B13" w:rsidR="001C2EAE" w:rsidRPr="006B6E12" w:rsidRDefault="001C2EAE" w:rsidP="001C2EAE">
            <w:pPr>
              <w:pStyle w:val="a3"/>
              <w:rPr>
                <w:sz w:val="20"/>
                <w:szCs w:val="20"/>
              </w:rPr>
            </w:pPr>
            <w:r w:rsidRPr="006B6E12">
              <w:rPr>
                <w:sz w:val="20"/>
                <w:szCs w:val="20"/>
              </w:rPr>
              <w:t>float64</w:t>
            </w:r>
          </w:p>
        </w:tc>
      </w:tr>
      <w:tr w:rsidR="0039270A" w:rsidRPr="006B6E12" w14:paraId="0FA6E580" w14:textId="77777777" w:rsidTr="001C2EAE">
        <w:trPr>
          <w:trHeight w:val="340"/>
        </w:trPr>
        <w:tc>
          <w:tcPr>
            <w:tcW w:w="279" w:type="dxa"/>
          </w:tcPr>
          <w:p w14:paraId="3CD2405F" w14:textId="71FCD316" w:rsidR="001C2EAE" w:rsidRPr="006B6E12" w:rsidRDefault="001C2EAE" w:rsidP="001C2EAE">
            <w:pPr>
              <w:pStyle w:val="a3"/>
              <w:rPr>
                <w:sz w:val="20"/>
                <w:szCs w:val="20"/>
              </w:rPr>
            </w:pPr>
            <w:r w:rsidRPr="006B6E12">
              <w:rPr>
                <w:sz w:val="20"/>
                <w:szCs w:val="20"/>
              </w:rPr>
              <w:t>8</w:t>
            </w:r>
          </w:p>
        </w:tc>
        <w:tc>
          <w:tcPr>
            <w:tcW w:w="4170" w:type="dxa"/>
          </w:tcPr>
          <w:p w14:paraId="68FC5A18" w14:textId="5FFE6CA6" w:rsidR="001C2EAE" w:rsidRPr="006B6E12" w:rsidRDefault="001C2EAE" w:rsidP="000D58FC">
            <w:pPr>
              <w:pStyle w:val="a3"/>
              <w:ind w:firstLine="0"/>
              <w:rPr>
                <w:sz w:val="20"/>
                <w:szCs w:val="20"/>
              </w:rPr>
            </w:pPr>
            <w:r w:rsidRPr="006B6E12">
              <w:rPr>
                <w:sz w:val="20"/>
                <w:szCs w:val="20"/>
              </w:rPr>
              <w:t xml:space="preserve">Содержание эпоксидных групп,%_2       </w:t>
            </w:r>
          </w:p>
        </w:tc>
        <w:tc>
          <w:tcPr>
            <w:tcW w:w="1702" w:type="dxa"/>
          </w:tcPr>
          <w:p w14:paraId="341945E7" w14:textId="48388F0B" w:rsidR="001C2EAE" w:rsidRPr="006B6E12" w:rsidRDefault="001C2EAE" w:rsidP="001C2EAE">
            <w:pPr>
              <w:pStyle w:val="a3"/>
              <w:rPr>
                <w:sz w:val="20"/>
                <w:szCs w:val="20"/>
              </w:rPr>
            </w:pPr>
            <w:r w:rsidRPr="006B6E12">
              <w:rPr>
                <w:sz w:val="20"/>
                <w:szCs w:val="20"/>
              </w:rPr>
              <w:t>1023</w:t>
            </w:r>
          </w:p>
        </w:tc>
        <w:tc>
          <w:tcPr>
            <w:tcW w:w="1605" w:type="dxa"/>
          </w:tcPr>
          <w:p w14:paraId="489B7A12" w14:textId="18667CE0" w:rsidR="001C2EAE" w:rsidRPr="006B6E12" w:rsidRDefault="001C2EAE" w:rsidP="001C2EAE">
            <w:pPr>
              <w:pStyle w:val="a3"/>
              <w:rPr>
                <w:sz w:val="20"/>
                <w:szCs w:val="20"/>
              </w:rPr>
            </w:pPr>
            <w:r w:rsidRPr="006B6E12">
              <w:rPr>
                <w:sz w:val="20"/>
                <w:szCs w:val="20"/>
              </w:rPr>
              <w:t>float64</w:t>
            </w:r>
          </w:p>
        </w:tc>
      </w:tr>
      <w:tr w:rsidR="0039270A" w:rsidRPr="006B6E12" w14:paraId="1379274D" w14:textId="77777777" w:rsidTr="001C2EAE">
        <w:trPr>
          <w:trHeight w:val="350"/>
        </w:trPr>
        <w:tc>
          <w:tcPr>
            <w:tcW w:w="279" w:type="dxa"/>
          </w:tcPr>
          <w:p w14:paraId="746DFD4F" w14:textId="1DC91AAA" w:rsidR="001C2EAE" w:rsidRPr="006B6E12" w:rsidRDefault="001C2EAE" w:rsidP="001C2EAE">
            <w:pPr>
              <w:pStyle w:val="a3"/>
              <w:rPr>
                <w:sz w:val="20"/>
                <w:szCs w:val="20"/>
              </w:rPr>
            </w:pPr>
            <w:r w:rsidRPr="006B6E12">
              <w:rPr>
                <w:sz w:val="20"/>
                <w:szCs w:val="20"/>
              </w:rPr>
              <w:t>9</w:t>
            </w:r>
          </w:p>
        </w:tc>
        <w:tc>
          <w:tcPr>
            <w:tcW w:w="4170" w:type="dxa"/>
          </w:tcPr>
          <w:p w14:paraId="3A9BC24D" w14:textId="1C3F8861" w:rsidR="001C2EAE" w:rsidRPr="006B6E12" w:rsidRDefault="001C2EAE" w:rsidP="000D58FC">
            <w:pPr>
              <w:pStyle w:val="a3"/>
              <w:ind w:firstLine="0"/>
              <w:rPr>
                <w:sz w:val="20"/>
                <w:szCs w:val="20"/>
              </w:rPr>
            </w:pPr>
            <w:r w:rsidRPr="006B6E12">
              <w:rPr>
                <w:sz w:val="20"/>
                <w:szCs w:val="20"/>
              </w:rPr>
              <w:t xml:space="preserve">Температура вспышки, С_2              </w:t>
            </w:r>
          </w:p>
        </w:tc>
        <w:tc>
          <w:tcPr>
            <w:tcW w:w="1702" w:type="dxa"/>
          </w:tcPr>
          <w:p w14:paraId="0479CE88" w14:textId="3CD48006" w:rsidR="001C2EAE" w:rsidRPr="006B6E12" w:rsidRDefault="001C2EAE" w:rsidP="001C2EAE">
            <w:pPr>
              <w:pStyle w:val="a3"/>
              <w:rPr>
                <w:sz w:val="20"/>
                <w:szCs w:val="20"/>
              </w:rPr>
            </w:pPr>
            <w:r w:rsidRPr="006B6E12">
              <w:rPr>
                <w:sz w:val="20"/>
                <w:szCs w:val="20"/>
              </w:rPr>
              <w:t>1023</w:t>
            </w:r>
          </w:p>
        </w:tc>
        <w:tc>
          <w:tcPr>
            <w:tcW w:w="1605" w:type="dxa"/>
          </w:tcPr>
          <w:p w14:paraId="4FF4E09E" w14:textId="2ED1501A" w:rsidR="001C2EAE" w:rsidRPr="006B6E12" w:rsidRDefault="001C2EAE" w:rsidP="001C2EAE">
            <w:pPr>
              <w:pStyle w:val="a3"/>
              <w:rPr>
                <w:sz w:val="20"/>
                <w:szCs w:val="20"/>
              </w:rPr>
            </w:pPr>
            <w:r w:rsidRPr="006B6E12">
              <w:rPr>
                <w:sz w:val="20"/>
                <w:szCs w:val="20"/>
              </w:rPr>
              <w:t>float64</w:t>
            </w:r>
          </w:p>
        </w:tc>
      </w:tr>
      <w:tr w:rsidR="0039270A" w:rsidRPr="006B6E12" w14:paraId="31E89750" w14:textId="77777777" w:rsidTr="001C2EAE">
        <w:trPr>
          <w:trHeight w:val="340"/>
        </w:trPr>
        <w:tc>
          <w:tcPr>
            <w:tcW w:w="279" w:type="dxa"/>
          </w:tcPr>
          <w:p w14:paraId="29E5763D" w14:textId="73E4FA03" w:rsidR="001C2EAE" w:rsidRPr="006B6E12" w:rsidRDefault="001C2EAE" w:rsidP="001C2EAE">
            <w:pPr>
              <w:pStyle w:val="a3"/>
              <w:rPr>
                <w:sz w:val="20"/>
                <w:szCs w:val="20"/>
              </w:rPr>
            </w:pPr>
            <w:r w:rsidRPr="006B6E12">
              <w:rPr>
                <w:sz w:val="20"/>
                <w:szCs w:val="20"/>
              </w:rPr>
              <w:t>10</w:t>
            </w:r>
          </w:p>
        </w:tc>
        <w:tc>
          <w:tcPr>
            <w:tcW w:w="4170" w:type="dxa"/>
          </w:tcPr>
          <w:p w14:paraId="62F5CC05" w14:textId="4F76F921" w:rsidR="001C2EAE" w:rsidRPr="006B6E12" w:rsidRDefault="001C2EAE" w:rsidP="000D58FC">
            <w:pPr>
              <w:pStyle w:val="a3"/>
              <w:ind w:firstLine="0"/>
              <w:rPr>
                <w:sz w:val="20"/>
                <w:szCs w:val="20"/>
              </w:rPr>
            </w:pPr>
            <w:r w:rsidRPr="006B6E12">
              <w:rPr>
                <w:sz w:val="20"/>
                <w:szCs w:val="20"/>
              </w:rPr>
              <w:t xml:space="preserve">Поверхностная плотность, г/м2         </w:t>
            </w:r>
          </w:p>
        </w:tc>
        <w:tc>
          <w:tcPr>
            <w:tcW w:w="1702" w:type="dxa"/>
          </w:tcPr>
          <w:p w14:paraId="0AA0C146" w14:textId="3F4036A7" w:rsidR="001C2EAE" w:rsidRPr="006B6E12" w:rsidRDefault="001C2EAE" w:rsidP="001C2EAE">
            <w:pPr>
              <w:pStyle w:val="a3"/>
              <w:rPr>
                <w:sz w:val="20"/>
                <w:szCs w:val="20"/>
              </w:rPr>
            </w:pPr>
            <w:r w:rsidRPr="006B6E12">
              <w:rPr>
                <w:sz w:val="20"/>
                <w:szCs w:val="20"/>
              </w:rPr>
              <w:t>1023</w:t>
            </w:r>
          </w:p>
        </w:tc>
        <w:tc>
          <w:tcPr>
            <w:tcW w:w="1605" w:type="dxa"/>
          </w:tcPr>
          <w:p w14:paraId="54234BA8" w14:textId="2EFACE29" w:rsidR="001C2EAE" w:rsidRPr="006B6E12" w:rsidRDefault="001C2EAE" w:rsidP="001C2EAE">
            <w:pPr>
              <w:pStyle w:val="a3"/>
              <w:rPr>
                <w:sz w:val="20"/>
                <w:szCs w:val="20"/>
              </w:rPr>
            </w:pPr>
            <w:r w:rsidRPr="006B6E12">
              <w:rPr>
                <w:sz w:val="20"/>
                <w:szCs w:val="20"/>
              </w:rPr>
              <w:t>float64</w:t>
            </w:r>
          </w:p>
        </w:tc>
      </w:tr>
      <w:tr w:rsidR="0039270A" w:rsidRPr="006B6E12" w14:paraId="4E1B73EC" w14:textId="77777777" w:rsidTr="001C2EAE">
        <w:trPr>
          <w:trHeight w:val="444"/>
        </w:trPr>
        <w:tc>
          <w:tcPr>
            <w:tcW w:w="279" w:type="dxa"/>
          </w:tcPr>
          <w:p w14:paraId="770B54AB" w14:textId="7EDF28CB" w:rsidR="001C2EAE" w:rsidRPr="006B6E12" w:rsidRDefault="001C2EAE" w:rsidP="001C2EAE">
            <w:pPr>
              <w:pStyle w:val="a3"/>
              <w:rPr>
                <w:sz w:val="20"/>
                <w:szCs w:val="20"/>
              </w:rPr>
            </w:pPr>
            <w:r w:rsidRPr="006B6E12">
              <w:rPr>
                <w:sz w:val="20"/>
                <w:szCs w:val="20"/>
              </w:rPr>
              <w:lastRenderedPageBreak/>
              <w:t>11</w:t>
            </w:r>
          </w:p>
        </w:tc>
        <w:tc>
          <w:tcPr>
            <w:tcW w:w="4170" w:type="dxa"/>
          </w:tcPr>
          <w:p w14:paraId="08BC24A0" w14:textId="388DC81C" w:rsidR="001C2EAE" w:rsidRPr="006B6E12" w:rsidRDefault="001C2EAE" w:rsidP="000D58FC">
            <w:pPr>
              <w:pStyle w:val="a3"/>
              <w:ind w:firstLine="0"/>
              <w:rPr>
                <w:sz w:val="20"/>
                <w:szCs w:val="20"/>
              </w:rPr>
            </w:pPr>
            <w:r w:rsidRPr="006B6E12">
              <w:rPr>
                <w:sz w:val="20"/>
                <w:szCs w:val="20"/>
              </w:rPr>
              <w:t xml:space="preserve">Модуль упругости при растяжении, ГПа  </w:t>
            </w:r>
          </w:p>
        </w:tc>
        <w:tc>
          <w:tcPr>
            <w:tcW w:w="1702" w:type="dxa"/>
          </w:tcPr>
          <w:p w14:paraId="34D5D562" w14:textId="1D7D81A8" w:rsidR="001C2EAE" w:rsidRPr="006B6E12" w:rsidRDefault="001C2EAE" w:rsidP="001C2EAE">
            <w:pPr>
              <w:pStyle w:val="a3"/>
              <w:rPr>
                <w:sz w:val="20"/>
                <w:szCs w:val="20"/>
              </w:rPr>
            </w:pPr>
            <w:r w:rsidRPr="006B6E12">
              <w:rPr>
                <w:sz w:val="20"/>
                <w:szCs w:val="20"/>
              </w:rPr>
              <w:t>1023</w:t>
            </w:r>
          </w:p>
        </w:tc>
        <w:tc>
          <w:tcPr>
            <w:tcW w:w="1605" w:type="dxa"/>
          </w:tcPr>
          <w:p w14:paraId="0A67E07B" w14:textId="66C3D721" w:rsidR="001C2EAE" w:rsidRPr="006B6E12" w:rsidRDefault="001C2EAE" w:rsidP="001C2EAE">
            <w:pPr>
              <w:pStyle w:val="a3"/>
              <w:rPr>
                <w:sz w:val="20"/>
                <w:szCs w:val="20"/>
              </w:rPr>
            </w:pPr>
            <w:r w:rsidRPr="006B6E12">
              <w:rPr>
                <w:sz w:val="20"/>
                <w:szCs w:val="20"/>
              </w:rPr>
              <w:t>float64</w:t>
            </w:r>
          </w:p>
        </w:tc>
      </w:tr>
      <w:tr w:rsidR="0039270A" w:rsidRPr="006B6E12" w14:paraId="1CFE7B84" w14:textId="77777777" w:rsidTr="001C2EAE">
        <w:trPr>
          <w:trHeight w:val="350"/>
        </w:trPr>
        <w:tc>
          <w:tcPr>
            <w:tcW w:w="279" w:type="dxa"/>
          </w:tcPr>
          <w:p w14:paraId="69592FBC" w14:textId="4F3323C0" w:rsidR="001C2EAE" w:rsidRPr="006B6E12" w:rsidRDefault="001C2EAE" w:rsidP="001C2EAE">
            <w:pPr>
              <w:pStyle w:val="a3"/>
              <w:rPr>
                <w:sz w:val="20"/>
                <w:szCs w:val="20"/>
              </w:rPr>
            </w:pPr>
            <w:r w:rsidRPr="006B6E12">
              <w:rPr>
                <w:sz w:val="20"/>
                <w:szCs w:val="20"/>
              </w:rPr>
              <w:t>12</w:t>
            </w:r>
          </w:p>
        </w:tc>
        <w:tc>
          <w:tcPr>
            <w:tcW w:w="4170" w:type="dxa"/>
          </w:tcPr>
          <w:p w14:paraId="1D893A7B" w14:textId="17E6BB76" w:rsidR="001C2EAE" w:rsidRPr="006B6E12" w:rsidRDefault="001C2EAE" w:rsidP="000D58FC">
            <w:pPr>
              <w:pStyle w:val="a3"/>
              <w:ind w:firstLine="0"/>
              <w:rPr>
                <w:sz w:val="20"/>
                <w:szCs w:val="20"/>
              </w:rPr>
            </w:pPr>
            <w:r w:rsidRPr="006B6E12">
              <w:rPr>
                <w:sz w:val="20"/>
                <w:szCs w:val="20"/>
              </w:rPr>
              <w:t xml:space="preserve">Прочность при растяжении, МПа         </w:t>
            </w:r>
          </w:p>
        </w:tc>
        <w:tc>
          <w:tcPr>
            <w:tcW w:w="1702" w:type="dxa"/>
          </w:tcPr>
          <w:p w14:paraId="34954BD6" w14:textId="72E3CD77" w:rsidR="001C2EAE" w:rsidRPr="006B6E12" w:rsidRDefault="001C2EAE" w:rsidP="001C2EAE">
            <w:pPr>
              <w:pStyle w:val="a3"/>
              <w:rPr>
                <w:sz w:val="20"/>
                <w:szCs w:val="20"/>
              </w:rPr>
            </w:pPr>
            <w:r w:rsidRPr="006B6E12">
              <w:rPr>
                <w:sz w:val="20"/>
                <w:szCs w:val="20"/>
              </w:rPr>
              <w:t>1023</w:t>
            </w:r>
          </w:p>
        </w:tc>
        <w:tc>
          <w:tcPr>
            <w:tcW w:w="1605" w:type="dxa"/>
          </w:tcPr>
          <w:p w14:paraId="5E8B31B3" w14:textId="0220FDD6" w:rsidR="001C2EAE" w:rsidRPr="006B6E12" w:rsidRDefault="001C2EAE" w:rsidP="001C2EAE">
            <w:pPr>
              <w:pStyle w:val="a3"/>
              <w:rPr>
                <w:sz w:val="20"/>
                <w:szCs w:val="20"/>
              </w:rPr>
            </w:pPr>
            <w:r w:rsidRPr="006B6E12">
              <w:rPr>
                <w:sz w:val="20"/>
                <w:szCs w:val="20"/>
              </w:rPr>
              <w:t>float64</w:t>
            </w:r>
          </w:p>
        </w:tc>
      </w:tr>
      <w:tr w:rsidR="0039270A" w:rsidRPr="006B6E12" w14:paraId="221877C5" w14:textId="77777777" w:rsidTr="001C2EAE">
        <w:trPr>
          <w:trHeight w:val="340"/>
        </w:trPr>
        <w:tc>
          <w:tcPr>
            <w:tcW w:w="279" w:type="dxa"/>
          </w:tcPr>
          <w:p w14:paraId="06D5B07D" w14:textId="726D53FC" w:rsidR="001C2EAE" w:rsidRPr="006B6E12" w:rsidRDefault="001C2EAE" w:rsidP="001C2EAE">
            <w:pPr>
              <w:pStyle w:val="a3"/>
              <w:rPr>
                <w:sz w:val="20"/>
                <w:szCs w:val="20"/>
              </w:rPr>
            </w:pPr>
            <w:r w:rsidRPr="006B6E12">
              <w:rPr>
                <w:sz w:val="20"/>
                <w:szCs w:val="20"/>
              </w:rPr>
              <w:t>13</w:t>
            </w:r>
          </w:p>
        </w:tc>
        <w:tc>
          <w:tcPr>
            <w:tcW w:w="4170" w:type="dxa"/>
          </w:tcPr>
          <w:p w14:paraId="4EE0627B" w14:textId="19681A2B" w:rsidR="001C2EAE" w:rsidRPr="006B6E12" w:rsidRDefault="001C2EAE" w:rsidP="000D58FC">
            <w:pPr>
              <w:pStyle w:val="a3"/>
              <w:ind w:firstLine="0"/>
              <w:rPr>
                <w:sz w:val="20"/>
                <w:szCs w:val="20"/>
              </w:rPr>
            </w:pPr>
            <w:r w:rsidRPr="006B6E12">
              <w:rPr>
                <w:sz w:val="20"/>
                <w:szCs w:val="20"/>
              </w:rPr>
              <w:t xml:space="preserve">Потребление смолы, г/м2               </w:t>
            </w:r>
          </w:p>
        </w:tc>
        <w:tc>
          <w:tcPr>
            <w:tcW w:w="1702" w:type="dxa"/>
          </w:tcPr>
          <w:p w14:paraId="112EF5EF" w14:textId="284E3A5B" w:rsidR="001C2EAE" w:rsidRPr="006B6E12" w:rsidRDefault="001C2EAE" w:rsidP="001C2EAE">
            <w:pPr>
              <w:pStyle w:val="a3"/>
              <w:rPr>
                <w:sz w:val="20"/>
                <w:szCs w:val="20"/>
              </w:rPr>
            </w:pPr>
            <w:r w:rsidRPr="006B6E12">
              <w:rPr>
                <w:sz w:val="20"/>
                <w:szCs w:val="20"/>
              </w:rPr>
              <w:t>1023</w:t>
            </w:r>
          </w:p>
        </w:tc>
        <w:tc>
          <w:tcPr>
            <w:tcW w:w="1605" w:type="dxa"/>
          </w:tcPr>
          <w:p w14:paraId="519D7EDB" w14:textId="46B69CFC" w:rsidR="001C2EAE" w:rsidRPr="006B6E12" w:rsidRDefault="001C2EAE" w:rsidP="001C2EAE">
            <w:pPr>
              <w:pStyle w:val="a3"/>
              <w:rPr>
                <w:sz w:val="20"/>
                <w:szCs w:val="20"/>
              </w:rPr>
            </w:pPr>
            <w:r w:rsidRPr="006B6E12">
              <w:rPr>
                <w:sz w:val="20"/>
                <w:szCs w:val="20"/>
              </w:rPr>
              <w:t>float64</w:t>
            </w:r>
          </w:p>
        </w:tc>
      </w:tr>
    </w:tbl>
    <w:p w14:paraId="3B6CB811" w14:textId="77777777" w:rsidR="00481610" w:rsidRPr="006B6E12" w:rsidRDefault="00481610" w:rsidP="001C2EAE">
      <w:pPr>
        <w:pStyle w:val="a3"/>
      </w:pPr>
      <w:r w:rsidRPr="006B6E12">
        <w:t xml:space="preserve">На основе статистических данных, которые приведены на рисунке 1, по столбцам таблицы можно сделать следующие выводы: </w:t>
      </w:r>
    </w:p>
    <w:p w14:paraId="6B828232" w14:textId="29115C28" w:rsidR="00481610" w:rsidRPr="006B6E12" w:rsidRDefault="00481610" w:rsidP="001C2EAE">
      <w:pPr>
        <w:pStyle w:val="a3"/>
      </w:pPr>
      <w:r w:rsidRPr="006B6E12">
        <w:t xml:space="preserve">1. Соотношение матрица-наполнитель: </w:t>
      </w:r>
    </w:p>
    <w:p w14:paraId="08C99873" w14:textId="77777777" w:rsidR="00481610" w:rsidRPr="0001627E" w:rsidRDefault="00481610" w:rsidP="001C2EAE">
      <w:pPr>
        <w:pStyle w:val="a3"/>
      </w:pPr>
      <w:r w:rsidRPr="006B6E12">
        <w:t xml:space="preserve">- Среднее значение составляет 2.93, с отклонением (стандартное отклонение) 0.91. </w:t>
      </w:r>
    </w:p>
    <w:p w14:paraId="38EA36FD" w14:textId="77777777" w:rsidR="00481610" w:rsidRPr="006B6E12" w:rsidRDefault="00481610" w:rsidP="001C2EAE">
      <w:pPr>
        <w:pStyle w:val="a3"/>
      </w:pPr>
      <w:r w:rsidRPr="006B6E12">
        <w:t xml:space="preserve">- Минимальное значение 0.39, максимальное — 5.59, что указывает на широкое распределение значений. </w:t>
      </w:r>
    </w:p>
    <w:p w14:paraId="0C4C5F21" w14:textId="77777777" w:rsidR="00481610" w:rsidRPr="006B6E12" w:rsidRDefault="00481610" w:rsidP="001C2EAE">
      <w:pPr>
        <w:pStyle w:val="a3"/>
      </w:pPr>
      <w:r w:rsidRPr="006B6E12">
        <w:t xml:space="preserve">- Большинство значений сосредоточено между 2.32 и 3.55. </w:t>
      </w:r>
    </w:p>
    <w:p w14:paraId="68EA38F2" w14:textId="77777777" w:rsidR="00481610" w:rsidRPr="006B6E12" w:rsidRDefault="00481610" w:rsidP="001C2EAE">
      <w:pPr>
        <w:pStyle w:val="a3"/>
      </w:pPr>
      <w:r w:rsidRPr="006B6E12">
        <w:t xml:space="preserve">2. Плотность, кг/м³: </w:t>
      </w:r>
    </w:p>
    <w:p w14:paraId="7C979272" w14:textId="77777777" w:rsidR="00481610" w:rsidRPr="006B6E12" w:rsidRDefault="00481610" w:rsidP="001C2EAE">
      <w:pPr>
        <w:pStyle w:val="a3"/>
      </w:pPr>
      <w:r w:rsidRPr="006B6E12">
        <w:t xml:space="preserve">- Среднее значение плотности — 1975.73 кг/м³, с небольшим стандартным отклонением (73.73). </w:t>
      </w:r>
    </w:p>
    <w:p w14:paraId="5DDA2D40" w14:textId="77777777" w:rsidR="00481610" w:rsidRPr="006B6E12" w:rsidRDefault="00481610" w:rsidP="001C2EAE">
      <w:pPr>
        <w:pStyle w:val="a3"/>
      </w:pPr>
      <w:r w:rsidRPr="006B6E12">
        <w:t xml:space="preserve">- Плотность варьируется от 1731.76 до 2207.77 кг/м³, с 50% значений, лежащих в диапазоне от 1924.16 до 1977.62 кг/м³. </w:t>
      </w:r>
    </w:p>
    <w:p w14:paraId="1606EA9C" w14:textId="77777777" w:rsidR="00481610" w:rsidRPr="006B6E12" w:rsidRDefault="00481610" w:rsidP="001C2EAE">
      <w:pPr>
        <w:pStyle w:val="a3"/>
      </w:pPr>
      <w:r w:rsidRPr="006B6E12">
        <w:t xml:space="preserve">3. Модуль упругости, ГПа: </w:t>
      </w:r>
    </w:p>
    <w:p w14:paraId="22632DE7" w14:textId="77777777" w:rsidR="00481610" w:rsidRPr="006B6E12" w:rsidRDefault="00481610" w:rsidP="001C2EAE">
      <w:pPr>
        <w:pStyle w:val="a3"/>
      </w:pPr>
      <w:r w:rsidRPr="006B6E12">
        <w:t xml:space="preserve">- Среднее значение модуля упругости — 739.92 ГПа с очень высоким стандартным отклонением (330.23 ГПа). </w:t>
      </w:r>
    </w:p>
    <w:p w14:paraId="51E4B87B" w14:textId="77777777" w:rsidR="00481610" w:rsidRPr="006B6E12" w:rsidRDefault="00481610" w:rsidP="001C2EAE">
      <w:pPr>
        <w:pStyle w:val="a3"/>
      </w:pPr>
      <w:r w:rsidRPr="006B6E12">
        <w:t xml:space="preserve">- Диапазон значений от 2.44 до 1911.54 ГПа, что свидетельствует о большом разнообразии в материалах или измерениях. </w:t>
      </w:r>
    </w:p>
    <w:p w14:paraId="4E861E0D" w14:textId="77777777" w:rsidR="00481610" w:rsidRPr="006B6E12" w:rsidRDefault="00481610" w:rsidP="001C2EAE">
      <w:pPr>
        <w:pStyle w:val="a3"/>
      </w:pPr>
      <w:r w:rsidRPr="006B6E12">
        <w:t xml:space="preserve">- 50% значений сосредоточено между 500.05 и 961.81 ГПа. </w:t>
      </w:r>
    </w:p>
    <w:p w14:paraId="0A3BAA9F" w14:textId="77777777" w:rsidR="00481610" w:rsidRPr="006B6E12" w:rsidRDefault="00481610" w:rsidP="001C2EAE">
      <w:pPr>
        <w:pStyle w:val="a3"/>
      </w:pPr>
      <w:r w:rsidRPr="006B6E12">
        <w:t xml:space="preserve">- Количество отвердителя, м.%: </w:t>
      </w:r>
    </w:p>
    <w:p w14:paraId="2E0D5DB2" w14:textId="77777777" w:rsidR="00481610" w:rsidRPr="006B6E12" w:rsidRDefault="00481610" w:rsidP="001C2EAE">
      <w:pPr>
        <w:pStyle w:val="a3"/>
      </w:pPr>
      <w:r w:rsidRPr="006B6E12">
        <w:t xml:space="preserve">- Среднее количество отвердителя — 110.57%, с отклонением 28.30%. </w:t>
      </w:r>
    </w:p>
    <w:p w14:paraId="51D03786" w14:textId="77777777" w:rsidR="00481610" w:rsidRPr="006B6E12" w:rsidRDefault="00481610" w:rsidP="001C2EAE">
      <w:pPr>
        <w:pStyle w:val="a3"/>
      </w:pPr>
      <w:r w:rsidRPr="006B6E12">
        <w:t xml:space="preserve">- Диапазон значений от 17.74% до 198.95%, что может свидетельствовать о различной концентрации отвердителя в материалах. </w:t>
      </w:r>
    </w:p>
    <w:p w14:paraId="3BEF02EC" w14:textId="77777777" w:rsidR="00481610" w:rsidRPr="006B6E12" w:rsidRDefault="00481610" w:rsidP="001C2EAE">
      <w:pPr>
        <w:pStyle w:val="a3"/>
      </w:pPr>
      <w:r w:rsidRPr="006B6E12">
        <w:t xml:space="preserve">4. Содержание эпоксидных групп, %: </w:t>
      </w:r>
    </w:p>
    <w:p w14:paraId="5B4FD925" w14:textId="77777777" w:rsidR="00481610" w:rsidRPr="006B6E12" w:rsidRDefault="00481610" w:rsidP="001C2EAE">
      <w:pPr>
        <w:pStyle w:val="a3"/>
      </w:pPr>
      <w:r w:rsidRPr="006B6E12">
        <w:t xml:space="preserve">- Среднее значение — 22.24%, с отклонением 2.41%. </w:t>
      </w:r>
    </w:p>
    <w:p w14:paraId="214A503D" w14:textId="77777777" w:rsidR="00481610" w:rsidRPr="006B6E12" w:rsidRDefault="00481610" w:rsidP="001C2EAE">
      <w:pPr>
        <w:pStyle w:val="a3"/>
      </w:pPr>
      <w:r w:rsidRPr="006B6E12">
        <w:lastRenderedPageBreak/>
        <w:t xml:space="preserve">- Значения варьируются от 14.25% до 33%, что говорит о разнообразии химического состава. </w:t>
      </w:r>
    </w:p>
    <w:p w14:paraId="5BCF35BD" w14:textId="3C9C7EDF" w:rsidR="00481610" w:rsidRPr="006B6E12" w:rsidRDefault="00481610" w:rsidP="001C2EAE">
      <w:pPr>
        <w:pStyle w:val="a3"/>
      </w:pPr>
      <w:r w:rsidRPr="006B6E12">
        <w:t>5. Температура вспышки, °C:</w:t>
      </w:r>
    </w:p>
    <w:p w14:paraId="6764A0B2" w14:textId="77777777" w:rsidR="00481610" w:rsidRPr="006B6E12" w:rsidRDefault="00481610" w:rsidP="001C2EAE">
      <w:pPr>
        <w:pStyle w:val="a3"/>
      </w:pPr>
      <w:r w:rsidRPr="006B6E12">
        <w:t xml:space="preserve">- Среднее значение температуры вспышки — 285.88°C, с отклонением 40.94°C. </w:t>
      </w:r>
    </w:p>
    <w:p w14:paraId="1A75C873" w14:textId="77777777" w:rsidR="00481610" w:rsidRPr="006B6E12" w:rsidRDefault="00481610" w:rsidP="001C2EAE">
      <w:pPr>
        <w:pStyle w:val="a3"/>
      </w:pPr>
      <w:r w:rsidRPr="006B6E12">
        <w:t xml:space="preserve">- Диапазон температур от 100°C до 413.27°C, что свидетельствует о возможном широком спектре химических веществ или различных условиях тестирования. </w:t>
      </w:r>
    </w:p>
    <w:p w14:paraId="339799F4" w14:textId="77777777" w:rsidR="00481610" w:rsidRPr="006B6E12" w:rsidRDefault="00481610" w:rsidP="001C2EAE">
      <w:pPr>
        <w:pStyle w:val="a3"/>
      </w:pPr>
      <w:r w:rsidRPr="006B6E12">
        <w:t xml:space="preserve">6. Поверхностная плотность, г/м²: </w:t>
      </w:r>
    </w:p>
    <w:p w14:paraId="59F9E5A1" w14:textId="77777777" w:rsidR="00481610" w:rsidRPr="006B6E12" w:rsidRDefault="00481610" w:rsidP="001C2EAE">
      <w:pPr>
        <w:pStyle w:val="a3"/>
      </w:pPr>
      <w:r w:rsidRPr="006B6E12">
        <w:t xml:space="preserve">- Среднее значение поверхностной плотности — 482.73 г/м², но есть значительное отклонение (281.31 г/м²). </w:t>
      </w:r>
    </w:p>
    <w:p w14:paraId="62EB2FF9" w14:textId="77777777" w:rsidR="00481610" w:rsidRPr="006B6E12" w:rsidRDefault="00481610" w:rsidP="001C2EAE">
      <w:pPr>
        <w:pStyle w:val="a3"/>
      </w:pPr>
      <w:r w:rsidRPr="006B6E12">
        <w:t xml:space="preserve">- Большинство значений сосредоточено в диапазоне от 266.82 до 693.23 г/м². </w:t>
      </w:r>
    </w:p>
    <w:p w14:paraId="739C3F2B" w14:textId="77777777" w:rsidR="00481610" w:rsidRPr="006B6E12" w:rsidRDefault="00481610" w:rsidP="001C2EAE">
      <w:pPr>
        <w:pStyle w:val="a3"/>
      </w:pPr>
      <w:r w:rsidRPr="006B6E12">
        <w:t xml:space="preserve">7. Модуль упругости при растяжении, ГПа: </w:t>
      </w:r>
    </w:p>
    <w:p w14:paraId="4C303B0C" w14:textId="77777777" w:rsidR="00481610" w:rsidRPr="006B6E12" w:rsidRDefault="00481610" w:rsidP="001C2EAE">
      <w:pPr>
        <w:pStyle w:val="a3"/>
      </w:pPr>
      <w:r w:rsidRPr="006B6E12">
        <w:t xml:space="preserve">- Среднее значение — 73.33 ГПа, с отклонением 3.12 ГПа. </w:t>
      </w:r>
    </w:p>
    <w:p w14:paraId="715620E2" w14:textId="77777777" w:rsidR="00481610" w:rsidRPr="006B6E12" w:rsidRDefault="00481610" w:rsidP="001C2EAE">
      <w:pPr>
        <w:pStyle w:val="a3"/>
      </w:pPr>
      <w:r w:rsidRPr="006B6E12">
        <w:t xml:space="preserve">- Диапазон значений от 64.05 до 82.68 ГПа, что говорит о сравнительно стабильных материалах в этом параметре. </w:t>
      </w:r>
    </w:p>
    <w:p w14:paraId="10388307" w14:textId="77777777" w:rsidR="00481610" w:rsidRPr="006B6E12" w:rsidRDefault="00481610" w:rsidP="001C2EAE">
      <w:pPr>
        <w:pStyle w:val="a3"/>
      </w:pPr>
      <w:r w:rsidRPr="006B6E12">
        <w:t xml:space="preserve">8. Прочность при растяжении, МПа: </w:t>
      </w:r>
    </w:p>
    <w:p w14:paraId="63076002" w14:textId="77777777" w:rsidR="00481610" w:rsidRPr="006B6E12" w:rsidRDefault="00481610" w:rsidP="001C2EAE">
      <w:pPr>
        <w:pStyle w:val="a3"/>
      </w:pPr>
      <w:r w:rsidRPr="006B6E12">
        <w:t xml:space="preserve">- Среднее значение прочности — 2466.92 МПа, с отклонением 485.63 МПа. </w:t>
      </w:r>
    </w:p>
    <w:p w14:paraId="2CFB1CF8" w14:textId="77777777" w:rsidR="00481610" w:rsidRPr="006B6E12" w:rsidRDefault="00481610" w:rsidP="001C2EAE">
      <w:pPr>
        <w:pStyle w:val="a3"/>
      </w:pPr>
      <w:r w:rsidRPr="006B6E12">
        <w:t xml:space="preserve">- Прочность варьируется от 1036.86 МПа до 3848.44 МПа, что указывает на значительные различия в прочности материалов. </w:t>
      </w:r>
    </w:p>
    <w:p w14:paraId="389333AE" w14:textId="77777777" w:rsidR="00481610" w:rsidRPr="006B6E12" w:rsidRDefault="00481610" w:rsidP="001C2EAE">
      <w:pPr>
        <w:pStyle w:val="a3"/>
      </w:pPr>
      <w:r w:rsidRPr="006B6E12">
        <w:t xml:space="preserve">9. Потребление смолы, г/м²: </w:t>
      </w:r>
    </w:p>
    <w:p w14:paraId="02326F09" w14:textId="77777777" w:rsidR="00481610" w:rsidRPr="006B6E12" w:rsidRDefault="00481610" w:rsidP="001C2EAE">
      <w:pPr>
        <w:pStyle w:val="a3"/>
      </w:pPr>
      <w:r w:rsidRPr="006B6E12">
        <w:t xml:space="preserve">- Среднее значение потребления смолы — 218.42 г/м², с отклонением 59.74 г/м². </w:t>
      </w:r>
    </w:p>
    <w:p w14:paraId="63DA510F" w14:textId="77777777" w:rsidR="00481610" w:rsidRPr="006B6E12" w:rsidRDefault="00481610" w:rsidP="001C2EAE">
      <w:pPr>
        <w:pStyle w:val="a3"/>
      </w:pPr>
      <w:r w:rsidRPr="006B6E12">
        <w:t xml:space="preserve">- Потребление смолы варьируется от 33.80 г/м² до 414.59 г/м². </w:t>
      </w:r>
    </w:p>
    <w:p w14:paraId="49648D69" w14:textId="77777777" w:rsidR="00481610" w:rsidRPr="006B6E12" w:rsidRDefault="00481610" w:rsidP="001C2EAE">
      <w:pPr>
        <w:pStyle w:val="a3"/>
      </w:pPr>
      <w:r w:rsidRPr="006B6E12">
        <w:t xml:space="preserve">10. Угол нашивки, град: </w:t>
      </w:r>
    </w:p>
    <w:p w14:paraId="3191C146" w14:textId="77777777" w:rsidR="00481610" w:rsidRPr="006B6E12" w:rsidRDefault="00481610" w:rsidP="001C2EAE">
      <w:pPr>
        <w:pStyle w:val="a3"/>
      </w:pPr>
      <w:r w:rsidRPr="006B6E12">
        <w:t xml:space="preserve">- Среднее значение — 44.25°, с высоким стандартным отклонением (45.02°). </w:t>
      </w:r>
    </w:p>
    <w:p w14:paraId="3FB062E3" w14:textId="77777777" w:rsidR="00481610" w:rsidRPr="006B6E12" w:rsidRDefault="00481610" w:rsidP="001C2EAE">
      <w:pPr>
        <w:pStyle w:val="a3"/>
      </w:pPr>
      <w:r w:rsidRPr="006B6E12">
        <w:lastRenderedPageBreak/>
        <w:t xml:space="preserve">- Углы нашивки варьируются от 0° до 90°, при этом 50% значений имеют угол 0°. </w:t>
      </w:r>
    </w:p>
    <w:p w14:paraId="6CCE6ABD" w14:textId="77777777" w:rsidR="00481610" w:rsidRPr="006B6E12" w:rsidRDefault="00481610" w:rsidP="001C2EAE">
      <w:pPr>
        <w:pStyle w:val="a3"/>
      </w:pPr>
      <w:r w:rsidRPr="006B6E12">
        <w:t xml:space="preserve">11. Шаг нашивки: </w:t>
      </w:r>
    </w:p>
    <w:p w14:paraId="032BB9FC" w14:textId="23AE76BE" w:rsidR="00481610" w:rsidRPr="006B6E12" w:rsidRDefault="00481610" w:rsidP="001C2EAE">
      <w:pPr>
        <w:pStyle w:val="a3"/>
      </w:pPr>
      <w:r w:rsidRPr="006B6E12">
        <w:t>- Среднее значение шага нашивк</w:t>
      </w:r>
      <w:r w:rsidR="000D58FC" w:rsidRPr="006B6E12">
        <w:t>и — 6.90, с отклонением 2.56.</w:t>
      </w:r>
    </w:p>
    <w:p w14:paraId="3F8AB04B" w14:textId="77777777" w:rsidR="00481610" w:rsidRPr="006B6E12" w:rsidRDefault="00481610" w:rsidP="001C2EAE">
      <w:pPr>
        <w:pStyle w:val="a3"/>
      </w:pPr>
      <w:r w:rsidRPr="006B6E12">
        <w:t xml:space="preserve">- Шаг нашивки варьируется от 0 до 14.44, что может свидетельствовать о разных типах тканей или изделий. </w:t>
      </w:r>
    </w:p>
    <w:p w14:paraId="469A0C7B" w14:textId="77777777" w:rsidR="00481610" w:rsidRPr="006B6E12" w:rsidRDefault="00481610" w:rsidP="001C2EAE">
      <w:pPr>
        <w:pStyle w:val="a3"/>
      </w:pPr>
      <w:r w:rsidRPr="006B6E12">
        <w:t xml:space="preserve">12. Плотность нашивки: </w:t>
      </w:r>
    </w:p>
    <w:p w14:paraId="1EDDB65C" w14:textId="77777777" w:rsidR="00481610" w:rsidRPr="006B6E12" w:rsidRDefault="00481610" w:rsidP="001C2EAE">
      <w:pPr>
        <w:pStyle w:val="a3"/>
      </w:pPr>
      <w:r w:rsidRPr="006B6E12">
        <w:t xml:space="preserve">- Среднее значение плотности нашивки — 57.15 г/м², с отклонением 12.35. </w:t>
      </w:r>
    </w:p>
    <w:p w14:paraId="3AA99B93" w14:textId="77777777" w:rsidR="00481610" w:rsidRPr="006B6E12" w:rsidRDefault="00481610" w:rsidP="001C2EAE">
      <w:pPr>
        <w:pStyle w:val="a3"/>
      </w:pPr>
      <w:r w:rsidRPr="006B6E12">
        <w:t xml:space="preserve">- Плотность варьируется от 0 до 103.99 г/м², что также указывает на разнообразие в характеристиках материалов. </w:t>
      </w:r>
    </w:p>
    <w:p w14:paraId="5ABBFAAA" w14:textId="3959AE34" w:rsidR="00481610" w:rsidRPr="006B6E12" w:rsidRDefault="00481610" w:rsidP="001C2EAE">
      <w:pPr>
        <w:pStyle w:val="a3"/>
      </w:pPr>
      <w:r w:rsidRPr="006B6E12">
        <w:t>Рисунок 1</w:t>
      </w:r>
    </w:p>
    <w:p w14:paraId="407CC0A8" w14:textId="1607C048" w:rsidR="00481610" w:rsidRPr="006B6E12" w:rsidRDefault="003736F9" w:rsidP="001C2EAE">
      <w:pPr>
        <w:pStyle w:val="a3"/>
      </w:pPr>
      <w:r w:rsidRPr="006B6E12">
        <w:rPr>
          <w:noProof/>
          <w14:ligatures w14:val="standardContextual"/>
        </w:rPr>
        <w:drawing>
          <wp:inline distT="0" distB="0" distL="0" distR="0" wp14:anchorId="2A597777" wp14:editId="12F77A32">
            <wp:extent cx="4191000" cy="28836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366" cy="2890053"/>
                    </a:xfrm>
                    <a:prstGeom prst="rect">
                      <a:avLst/>
                    </a:prstGeom>
                  </pic:spPr>
                </pic:pic>
              </a:graphicData>
            </a:graphic>
          </wp:inline>
        </w:drawing>
      </w:r>
    </w:p>
    <w:p w14:paraId="6159DAD9" w14:textId="77777777" w:rsidR="003736F9" w:rsidRPr="006B6E12" w:rsidRDefault="003736F9" w:rsidP="001C2EAE">
      <w:pPr>
        <w:pStyle w:val="a3"/>
      </w:pPr>
      <w:r w:rsidRPr="006B6E12">
        <w:t xml:space="preserve">Общие выводы: </w:t>
      </w:r>
    </w:p>
    <w:p w14:paraId="4F2D9371" w14:textId="06B25DEE" w:rsidR="003736F9" w:rsidRPr="006B6E12" w:rsidRDefault="003736F9" w:rsidP="001C2EAE">
      <w:pPr>
        <w:pStyle w:val="a3"/>
      </w:pPr>
      <w:r w:rsidRPr="006B6E12">
        <w:t xml:space="preserve">Данные имеют разброс, </w:t>
      </w:r>
      <w:r w:rsidR="00565F5D">
        <w:t>в особенности</w:t>
      </w:r>
      <w:r w:rsidRPr="006B6E12">
        <w:t xml:space="preserve"> для таких параметров, как модуль упругости, прочность при растяжении и плотность нашивки. </w:t>
      </w:r>
    </w:p>
    <w:p w14:paraId="227E4360" w14:textId="77777777" w:rsidR="003736F9" w:rsidRPr="006B6E12" w:rsidRDefault="003736F9" w:rsidP="001C2EAE">
      <w:pPr>
        <w:pStyle w:val="a3"/>
      </w:pPr>
      <w:r w:rsidRPr="006B6E12">
        <w:t xml:space="preserve">Для большинства параметров характерна нормальная или близкая к нормальной дисперсия, что может свидетельствовать о стабильности данных с небольшими вариациями. </w:t>
      </w:r>
    </w:p>
    <w:p w14:paraId="60EB6DE0" w14:textId="2A86CCFE" w:rsidR="003736F9" w:rsidRPr="006B6E12" w:rsidRDefault="003736F9" w:rsidP="001C2EAE">
      <w:pPr>
        <w:pStyle w:val="a3"/>
      </w:pPr>
      <w:r w:rsidRPr="006B6E12">
        <w:lastRenderedPageBreak/>
        <w:t>Некоторые параметры (например, "Угол нашивки") могут требовать дополнительной проверки на наличие аномальных значений (например, нулевые углы или слишк</w:t>
      </w:r>
      <w:r w:rsidR="000D58FC" w:rsidRPr="006B6E12">
        <w:t>ом большие значения).</w:t>
      </w:r>
    </w:p>
    <w:p w14:paraId="42684C51" w14:textId="39D39471" w:rsidR="003736F9" w:rsidRPr="006B6E12" w:rsidRDefault="003736F9" w:rsidP="001C2EAE">
      <w:pPr>
        <w:pStyle w:val="a3"/>
      </w:pPr>
      <w:r w:rsidRPr="006B6E12">
        <w:t>Некоторые параметры демонстрируют широкий диапазон значений, такие как модуль упругости и поверхностная плотность, что может свидетельствовать о гетерогенности материалов. В то же время в данных могут присутствовать выбросы, особенно в параметрах, связанных с температурой вспышки, модулем упругости и поверхностной плотностью.</w:t>
      </w:r>
    </w:p>
    <w:p w14:paraId="11535F11" w14:textId="77777777" w:rsidR="003736F9" w:rsidRPr="006B6E12" w:rsidRDefault="003736F9" w:rsidP="001C2EAE">
      <w:pPr>
        <w:pStyle w:val="a3"/>
      </w:pPr>
      <w:r w:rsidRPr="006B6E12">
        <w:t xml:space="preserve">Параметры, такие как модуль упругости при растяжении и прочность при растяжении, имеют относительно узкие диапазоны значений и, вероятно, могут быть хорошо предсказаны с использованием методов машинного обучения. </w:t>
      </w:r>
    </w:p>
    <w:p w14:paraId="4672D1F0" w14:textId="031AF0CD" w:rsidR="003736F9" w:rsidRDefault="003736F9" w:rsidP="001C2EAE">
      <w:pPr>
        <w:pStyle w:val="a3"/>
      </w:pPr>
      <w:r w:rsidRPr="006B6E12">
        <w:t xml:space="preserve">Для более детального анализа распределений и выявления возможных выбросов выполнена визуализация данных, </w:t>
      </w:r>
      <w:r w:rsidR="00565F5D">
        <w:t>такая как</w:t>
      </w:r>
      <w:r w:rsidRPr="006B6E12">
        <w:t xml:space="preserve"> построение гистограмм и диаграмм типа «ящик с усами». Эти графики, представленные на рисунках 2–4, показали, что все признаки, кроме «Угол нашивки», имеют распределение, близкое к нормальному, и принимают только неотрицательные значения. Признак «Угол нашивки» является категориальным и принимает строго два значения: 0 и 90. </w:t>
      </w:r>
    </w:p>
    <w:p w14:paraId="3B948D1D" w14:textId="424652B7" w:rsidR="00565F5D" w:rsidRDefault="00565F5D" w:rsidP="001C2EAE">
      <w:pPr>
        <w:pStyle w:val="a3"/>
      </w:pPr>
    </w:p>
    <w:p w14:paraId="1EDFFD97" w14:textId="050BF35C" w:rsidR="00565F5D" w:rsidRDefault="00565F5D" w:rsidP="001C2EAE">
      <w:pPr>
        <w:pStyle w:val="a3"/>
      </w:pPr>
    </w:p>
    <w:p w14:paraId="3683CE8A" w14:textId="6E85FBB8" w:rsidR="00565F5D" w:rsidRDefault="00565F5D" w:rsidP="001C2EAE">
      <w:pPr>
        <w:pStyle w:val="a3"/>
      </w:pPr>
    </w:p>
    <w:p w14:paraId="2516C246" w14:textId="414A0235" w:rsidR="00565F5D" w:rsidRDefault="00565F5D" w:rsidP="001C2EAE">
      <w:pPr>
        <w:pStyle w:val="a3"/>
      </w:pPr>
    </w:p>
    <w:p w14:paraId="4F437F06" w14:textId="5496C99A" w:rsidR="00565F5D" w:rsidRDefault="00565F5D" w:rsidP="001C2EAE">
      <w:pPr>
        <w:pStyle w:val="a3"/>
      </w:pPr>
    </w:p>
    <w:p w14:paraId="37C102E5" w14:textId="7A27D15E" w:rsidR="00565F5D" w:rsidRDefault="00565F5D" w:rsidP="001C2EAE">
      <w:pPr>
        <w:pStyle w:val="a3"/>
      </w:pPr>
    </w:p>
    <w:p w14:paraId="64980BBE" w14:textId="6C61A17A" w:rsidR="00565F5D" w:rsidRDefault="00565F5D" w:rsidP="001C2EAE">
      <w:pPr>
        <w:pStyle w:val="a3"/>
      </w:pPr>
    </w:p>
    <w:p w14:paraId="787CC60B" w14:textId="28600371" w:rsidR="00565F5D" w:rsidRDefault="00565F5D" w:rsidP="001C2EAE">
      <w:pPr>
        <w:pStyle w:val="a3"/>
      </w:pPr>
    </w:p>
    <w:p w14:paraId="0670E118" w14:textId="5D44B5E1" w:rsidR="00565F5D" w:rsidRDefault="00565F5D" w:rsidP="001C2EAE">
      <w:pPr>
        <w:pStyle w:val="a3"/>
      </w:pPr>
    </w:p>
    <w:p w14:paraId="30024F95" w14:textId="77777777" w:rsidR="00565F5D" w:rsidRPr="006B6E12" w:rsidRDefault="00565F5D" w:rsidP="001C2EAE">
      <w:pPr>
        <w:pStyle w:val="a3"/>
      </w:pPr>
    </w:p>
    <w:p w14:paraId="04F288FF" w14:textId="0FE5B869" w:rsidR="003736F9" w:rsidRPr="006B6E12" w:rsidRDefault="003736F9" w:rsidP="001C2EAE">
      <w:pPr>
        <w:pStyle w:val="a3"/>
      </w:pPr>
      <w:r w:rsidRPr="006B6E12">
        <w:lastRenderedPageBreak/>
        <w:t>Рисунок 2 – Графики распределения всех типов столбцов</w:t>
      </w:r>
    </w:p>
    <w:p w14:paraId="7AE0515C" w14:textId="476A6ACE" w:rsidR="003736F9" w:rsidRPr="006B6E12" w:rsidRDefault="003736F9" w:rsidP="001C2EAE">
      <w:pPr>
        <w:pStyle w:val="a3"/>
        <w:ind w:firstLine="0"/>
      </w:pPr>
      <w:r w:rsidRPr="006B6E12">
        <w:rPr>
          <w:noProof/>
          <w14:ligatures w14:val="standardContextual"/>
        </w:rPr>
        <w:drawing>
          <wp:inline distT="0" distB="0" distL="0" distR="0" wp14:anchorId="45756E2C" wp14:editId="3EAD2802">
            <wp:extent cx="5842000" cy="3998595"/>
            <wp:effectExtent l="0" t="0" r="635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69" t="1409" r="577"/>
                    <a:stretch/>
                  </pic:blipFill>
                  <pic:spPr bwMode="auto">
                    <a:xfrm>
                      <a:off x="0" y="0"/>
                      <a:ext cx="5842000" cy="3998595"/>
                    </a:xfrm>
                    <a:prstGeom prst="rect">
                      <a:avLst/>
                    </a:prstGeom>
                    <a:ln>
                      <a:noFill/>
                    </a:ln>
                    <a:extLst>
                      <a:ext uri="{53640926-AAD7-44D8-BBD7-CCE9431645EC}">
                        <a14:shadowObscured xmlns:a14="http://schemas.microsoft.com/office/drawing/2010/main"/>
                      </a:ext>
                    </a:extLst>
                  </pic:spPr>
                </pic:pic>
              </a:graphicData>
            </a:graphic>
          </wp:inline>
        </w:drawing>
      </w:r>
    </w:p>
    <w:p w14:paraId="5890429E" w14:textId="783A1CD9" w:rsidR="003736F9" w:rsidRPr="006B6E12" w:rsidRDefault="003736F9" w:rsidP="001C2EAE">
      <w:pPr>
        <w:pStyle w:val="a3"/>
        <w:ind w:firstLine="0"/>
      </w:pPr>
      <w:r w:rsidRPr="006B6E12">
        <w:rPr>
          <w:noProof/>
          <w14:ligatures w14:val="standardContextual"/>
        </w:rPr>
        <w:drawing>
          <wp:inline distT="0" distB="0" distL="0" distR="0" wp14:anchorId="6F57E087" wp14:editId="15AA6CAA">
            <wp:extent cx="5914390" cy="28041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8"/>
                    <a:stretch/>
                  </pic:blipFill>
                  <pic:spPr bwMode="auto">
                    <a:xfrm>
                      <a:off x="0" y="0"/>
                      <a:ext cx="5914390" cy="2804160"/>
                    </a:xfrm>
                    <a:prstGeom prst="rect">
                      <a:avLst/>
                    </a:prstGeom>
                    <a:ln>
                      <a:noFill/>
                    </a:ln>
                    <a:extLst>
                      <a:ext uri="{53640926-AAD7-44D8-BBD7-CCE9431645EC}">
                        <a14:shadowObscured xmlns:a14="http://schemas.microsoft.com/office/drawing/2010/main"/>
                      </a:ext>
                    </a:extLst>
                  </pic:spPr>
                </pic:pic>
              </a:graphicData>
            </a:graphic>
          </wp:inline>
        </w:drawing>
      </w:r>
    </w:p>
    <w:p w14:paraId="68719C47" w14:textId="71BC810A" w:rsidR="003736F9" w:rsidRPr="006B6E12" w:rsidRDefault="003736F9" w:rsidP="001C2EAE">
      <w:pPr>
        <w:pStyle w:val="a3"/>
        <w:ind w:firstLine="0"/>
      </w:pPr>
      <w:r w:rsidRPr="006B6E12">
        <w:rPr>
          <w:noProof/>
          <w14:ligatures w14:val="standardContextual"/>
        </w:rPr>
        <w:lastRenderedPageBreak/>
        <w:drawing>
          <wp:inline distT="0" distB="0" distL="0" distR="0" wp14:anchorId="2C2EC5B4" wp14:editId="0BC7ED76">
            <wp:extent cx="5816600" cy="4192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4" t="-303" r="1219" b="303"/>
                    <a:stretch/>
                  </pic:blipFill>
                  <pic:spPr bwMode="auto">
                    <a:xfrm>
                      <a:off x="0" y="0"/>
                      <a:ext cx="5816600" cy="4192270"/>
                    </a:xfrm>
                    <a:prstGeom prst="rect">
                      <a:avLst/>
                    </a:prstGeom>
                    <a:ln>
                      <a:noFill/>
                    </a:ln>
                    <a:extLst>
                      <a:ext uri="{53640926-AAD7-44D8-BBD7-CCE9431645EC}">
                        <a14:shadowObscured xmlns:a14="http://schemas.microsoft.com/office/drawing/2010/main"/>
                      </a:ext>
                    </a:extLst>
                  </pic:spPr>
                </pic:pic>
              </a:graphicData>
            </a:graphic>
          </wp:inline>
        </w:drawing>
      </w:r>
    </w:p>
    <w:p w14:paraId="67AF4096" w14:textId="09D77FCE" w:rsidR="003736F9" w:rsidRPr="006B6E12" w:rsidRDefault="003736F9" w:rsidP="001C2EAE">
      <w:pPr>
        <w:pStyle w:val="a3"/>
        <w:ind w:firstLine="0"/>
      </w:pPr>
      <w:r w:rsidRPr="006B6E12">
        <w:rPr>
          <w:noProof/>
          <w14:ligatures w14:val="standardContextual"/>
        </w:rPr>
        <w:drawing>
          <wp:inline distT="0" distB="0" distL="0" distR="0" wp14:anchorId="2FBD3070" wp14:editId="17D5CC8D">
            <wp:extent cx="5765800" cy="4128135"/>
            <wp:effectExtent l="0" t="0" r="635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1" t="-308" r="1540" b="308"/>
                    <a:stretch/>
                  </pic:blipFill>
                  <pic:spPr bwMode="auto">
                    <a:xfrm>
                      <a:off x="0" y="0"/>
                      <a:ext cx="5765800" cy="4128135"/>
                    </a:xfrm>
                    <a:prstGeom prst="rect">
                      <a:avLst/>
                    </a:prstGeom>
                    <a:ln>
                      <a:noFill/>
                    </a:ln>
                    <a:extLst>
                      <a:ext uri="{53640926-AAD7-44D8-BBD7-CCE9431645EC}">
                        <a14:shadowObscured xmlns:a14="http://schemas.microsoft.com/office/drawing/2010/main"/>
                      </a:ext>
                    </a:extLst>
                  </pic:spPr>
                </pic:pic>
              </a:graphicData>
            </a:graphic>
          </wp:inline>
        </w:drawing>
      </w:r>
    </w:p>
    <w:p w14:paraId="2B4EBD1B" w14:textId="2E6F9283" w:rsidR="003736F9" w:rsidRPr="006B6E12" w:rsidRDefault="003736F9" w:rsidP="001C2EAE">
      <w:pPr>
        <w:pStyle w:val="a3"/>
        <w:ind w:firstLine="0"/>
      </w:pPr>
      <w:r w:rsidRPr="006B6E12">
        <w:rPr>
          <w:noProof/>
          <w14:ligatures w14:val="standardContextual"/>
        </w:rPr>
        <w:lastRenderedPageBreak/>
        <w:drawing>
          <wp:inline distT="0" distB="0" distL="0" distR="0" wp14:anchorId="09546DD5" wp14:editId="5139A1F2">
            <wp:extent cx="5816600" cy="281368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68" r="1006"/>
                    <a:stretch/>
                  </pic:blipFill>
                  <pic:spPr bwMode="auto">
                    <a:xfrm>
                      <a:off x="0" y="0"/>
                      <a:ext cx="5816600" cy="2813685"/>
                    </a:xfrm>
                    <a:prstGeom prst="rect">
                      <a:avLst/>
                    </a:prstGeom>
                    <a:ln>
                      <a:noFill/>
                    </a:ln>
                    <a:extLst>
                      <a:ext uri="{53640926-AAD7-44D8-BBD7-CCE9431645EC}">
                        <a14:shadowObscured xmlns:a14="http://schemas.microsoft.com/office/drawing/2010/main"/>
                      </a:ext>
                    </a:extLst>
                  </pic:spPr>
                </pic:pic>
              </a:graphicData>
            </a:graphic>
          </wp:inline>
        </w:drawing>
      </w:r>
    </w:p>
    <w:p w14:paraId="00B7A606" w14:textId="346D0A91" w:rsidR="003736F9" w:rsidRPr="006B6E12" w:rsidRDefault="003736F9" w:rsidP="001C2EAE">
      <w:pPr>
        <w:pStyle w:val="a3"/>
        <w:ind w:firstLine="0"/>
      </w:pPr>
      <w:r w:rsidRPr="006B6E12">
        <w:rPr>
          <w:noProof/>
          <w14:ligatures w14:val="standardContextual"/>
        </w:rPr>
        <w:drawing>
          <wp:inline distT="0" distB="0" distL="0" distR="0" wp14:anchorId="563B2C53" wp14:editId="6EDBFD78">
            <wp:extent cx="5829300" cy="281368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4" r="1005"/>
                    <a:stretch/>
                  </pic:blipFill>
                  <pic:spPr bwMode="auto">
                    <a:xfrm>
                      <a:off x="0" y="0"/>
                      <a:ext cx="5829300" cy="2813685"/>
                    </a:xfrm>
                    <a:prstGeom prst="rect">
                      <a:avLst/>
                    </a:prstGeom>
                    <a:ln>
                      <a:noFill/>
                    </a:ln>
                    <a:extLst>
                      <a:ext uri="{53640926-AAD7-44D8-BBD7-CCE9431645EC}">
                        <a14:shadowObscured xmlns:a14="http://schemas.microsoft.com/office/drawing/2010/main"/>
                      </a:ext>
                    </a:extLst>
                  </pic:spPr>
                </pic:pic>
              </a:graphicData>
            </a:graphic>
          </wp:inline>
        </w:drawing>
      </w:r>
    </w:p>
    <w:p w14:paraId="688FC82F" w14:textId="77777777" w:rsidR="003736F9" w:rsidRPr="006B6E12" w:rsidRDefault="003736F9" w:rsidP="001C2EAE">
      <w:pPr>
        <w:pStyle w:val="a3"/>
      </w:pPr>
      <w:proofErr w:type="spellStart"/>
      <w:r w:rsidRPr="006B6E12">
        <w:t>Датасет</w:t>
      </w:r>
      <w:proofErr w:type="spellEnd"/>
      <w:r w:rsidRPr="006B6E12">
        <w:t xml:space="preserve"> был предварительно обработан, что объясняет отсутствие пропусков. В исходных необработанных данных обычно встречаются пропуски и значения некорректных типов. </w:t>
      </w:r>
    </w:p>
    <w:p w14:paraId="2D490CD7" w14:textId="4FB3A38D" w:rsidR="003736F9" w:rsidRPr="006B6E12" w:rsidRDefault="003736F9" w:rsidP="001C2EAE">
      <w:pPr>
        <w:pStyle w:val="a3"/>
      </w:pPr>
      <w:r w:rsidRPr="006B6E12">
        <w:t xml:space="preserve">Попарные графики рассеяния точек, приведенные на рисунке 3, </w:t>
      </w:r>
      <w:r w:rsidR="00565F5D">
        <w:t>представляют</w:t>
      </w:r>
      <w:r w:rsidRPr="006B6E12">
        <w:t xml:space="preserve"> взаимосвязи между признаками. На этих графиках видно, что некоторые точки значительно удалены от основного облака данных. Такие точки являются потенциальными выбросами — аномальными или некорректными значениями, которые выходят за пределы допустимых диапазонов признаков. </w:t>
      </w:r>
      <w:r w:rsidR="00565F5D">
        <w:t>График показывает</w:t>
      </w:r>
      <w:r w:rsidRPr="006B6E12">
        <w:t>, что некоторые точки стоят далеко от общего скопления.</w:t>
      </w:r>
    </w:p>
    <w:p w14:paraId="4633FDD8" w14:textId="02A31864" w:rsidR="003736F9" w:rsidRPr="006B6E12" w:rsidRDefault="003736F9" w:rsidP="001C2EAE">
      <w:pPr>
        <w:pStyle w:val="a3"/>
      </w:pPr>
      <w:r w:rsidRPr="006B6E12">
        <w:lastRenderedPageBreak/>
        <w:t>Рисунок 3 – Попарный график рассеивания</w:t>
      </w:r>
    </w:p>
    <w:p w14:paraId="45EB54B2" w14:textId="65B4237A" w:rsidR="003736F9" w:rsidRPr="006B6E12" w:rsidRDefault="003736F9" w:rsidP="001C2EAE">
      <w:pPr>
        <w:pStyle w:val="a3"/>
        <w:ind w:firstLine="0"/>
      </w:pPr>
      <w:r w:rsidRPr="006B6E12">
        <w:rPr>
          <w:noProof/>
        </w:rPr>
        <w:drawing>
          <wp:inline distT="0" distB="0" distL="0" distR="0" wp14:anchorId="1EF8E1A4" wp14:editId="69BB33C3">
            <wp:extent cx="5632450" cy="5701094"/>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6">
                          <a:shade val="45000"/>
                          <a:satMod val="135000"/>
                        </a:schemeClr>
                        <a:prstClr val="white"/>
                      </a:duotone>
                    </a:blip>
                    <a:stretch>
                      <a:fillRect/>
                    </a:stretch>
                  </pic:blipFill>
                  <pic:spPr>
                    <a:xfrm>
                      <a:off x="0" y="0"/>
                      <a:ext cx="5632450" cy="5701094"/>
                    </a:xfrm>
                    <a:prstGeom prst="rect">
                      <a:avLst/>
                    </a:prstGeom>
                  </pic:spPr>
                </pic:pic>
              </a:graphicData>
            </a:graphic>
          </wp:inline>
        </w:drawing>
      </w:r>
    </w:p>
    <w:p w14:paraId="327E8CD7" w14:textId="77777777" w:rsidR="003736F9" w:rsidRPr="006B6E12" w:rsidRDefault="003736F9" w:rsidP="001C2EAE">
      <w:pPr>
        <w:pStyle w:val="a3"/>
      </w:pPr>
      <w:r w:rsidRPr="006B6E12">
        <w:t xml:space="preserve">Попробуем найти выбросы и подобрать для этой цели метод. </w:t>
      </w:r>
    </w:p>
    <w:p w14:paraId="38EB5B5C" w14:textId="5F6205B9" w:rsidR="00565F5D" w:rsidRDefault="00565F5D" w:rsidP="00565F5D">
      <w:pPr>
        <w:pStyle w:val="a3"/>
      </w:pPr>
      <w:r>
        <w:t>Метод Z-</w:t>
      </w:r>
      <w:proofErr w:type="spellStart"/>
      <w:r>
        <w:t>Score</w:t>
      </w:r>
      <w:proofErr w:type="spellEnd"/>
      <w:r>
        <w:t xml:space="preserve"> - </w:t>
      </w:r>
      <w:proofErr w:type="spellStart"/>
      <w:r>
        <w:t>xувствителен</w:t>
      </w:r>
      <w:proofErr w:type="spellEnd"/>
      <w:r>
        <w:t xml:space="preserve"> к выбросам, плохо работает с асимметричными данными. Хорошо работает, когда данные нормальны.</w:t>
      </w:r>
    </w:p>
    <w:p w14:paraId="3FFB057F" w14:textId="6780B86E" w:rsidR="00565F5D" w:rsidRDefault="00565F5D" w:rsidP="00565F5D">
      <w:pPr>
        <w:pStyle w:val="a3"/>
      </w:pPr>
      <w:r>
        <w:t>Метод IQR (</w:t>
      </w:r>
      <w:proofErr w:type="spellStart"/>
      <w:r>
        <w:t>межквартильного</w:t>
      </w:r>
      <w:proofErr w:type="spellEnd"/>
      <w:r>
        <w:t xml:space="preserve"> размаха)</w:t>
      </w:r>
      <w:r>
        <w:tab/>
        <w:t>устойчив к выбросам, подходит для данных с неравномерным распределением. Не учитывает общую структуру распределения. Применим, когда данные асимметричны.</w:t>
      </w:r>
    </w:p>
    <w:p w14:paraId="1C0EA20B" w14:textId="77777777" w:rsidR="00565F5D" w:rsidRDefault="00565F5D" w:rsidP="00565F5D">
      <w:pPr>
        <w:pStyle w:val="a3"/>
      </w:pPr>
      <w:r>
        <w:t>Метод DBSCAN - применим для сложных, многомерных данных.</w:t>
      </w:r>
    </w:p>
    <w:p w14:paraId="786B4FB7" w14:textId="77777777" w:rsidR="00565F5D" w:rsidRDefault="00565F5D" w:rsidP="00565F5D">
      <w:pPr>
        <w:pStyle w:val="a3"/>
      </w:pPr>
    </w:p>
    <w:p w14:paraId="30F93CBC" w14:textId="5870BC21" w:rsidR="00565F5D" w:rsidRDefault="00565F5D" w:rsidP="00565F5D">
      <w:pPr>
        <w:pStyle w:val="a3"/>
      </w:pPr>
      <w:r>
        <w:lastRenderedPageBreak/>
        <w:t>Метод пороговых значений - Требует ручной настройки, подходит не для всех данных.</w:t>
      </w:r>
    </w:p>
    <w:p w14:paraId="01A3DCA4" w14:textId="4652977C" w:rsidR="003736F9" w:rsidRPr="006B6E12" w:rsidRDefault="00565F5D" w:rsidP="00565F5D">
      <w:pPr>
        <w:pStyle w:val="a3"/>
      </w:pPr>
      <w:r>
        <w:t>Так как наши данные нормальны, используем метод Z-</w:t>
      </w:r>
      <w:proofErr w:type="spellStart"/>
      <w:r>
        <w:t>Score</w:t>
      </w:r>
      <w:proofErr w:type="spellEnd"/>
      <w:r>
        <w:t>, и сравним с методом IQR.</w:t>
      </w:r>
      <w:r w:rsidRPr="006B6E12">
        <w:t xml:space="preserve"> </w:t>
      </w:r>
      <w:r w:rsidR="003736F9" w:rsidRPr="006B6E12">
        <w:t>Мы используем метод Z-</w:t>
      </w:r>
      <w:proofErr w:type="spellStart"/>
      <w:r w:rsidR="003736F9" w:rsidRPr="006B6E12">
        <w:t>Score</w:t>
      </w:r>
      <w:proofErr w:type="spellEnd"/>
      <w:r w:rsidR="003736F9" w:rsidRPr="006B6E12">
        <w:t xml:space="preserve">, так как наши данные нормальны, но сравним их с методом IQR. График представлен на рисунке 4. </w:t>
      </w:r>
    </w:p>
    <w:p w14:paraId="3F030B61" w14:textId="12210D21" w:rsidR="003736F9" w:rsidRPr="006B6E12" w:rsidRDefault="003736F9" w:rsidP="001C2EAE">
      <w:pPr>
        <w:pStyle w:val="a3"/>
      </w:pPr>
      <w:r w:rsidRPr="006B6E12">
        <w:t>Рисунок 4 – Визуализация выбросов</w:t>
      </w:r>
    </w:p>
    <w:p w14:paraId="19015AF2" w14:textId="7C0488FC" w:rsidR="003736F9" w:rsidRPr="006B6E12" w:rsidRDefault="003736F9" w:rsidP="001C2EAE">
      <w:pPr>
        <w:pStyle w:val="a3"/>
        <w:ind w:firstLine="0"/>
      </w:pPr>
      <w:r w:rsidRPr="006B6E12">
        <w:rPr>
          <w:noProof/>
          <w14:ligatures w14:val="standardContextual"/>
        </w:rPr>
        <w:drawing>
          <wp:inline distT="0" distB="0" distL="0" distR="0" wp14:anchorId="30CFB120" wp14:editId="425F5D46">
            <wp:extent cx="3542013" cy="162560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8797" cy="1628714"/>
                    </a:xfrm>
                    <a:prstGeom prst="rect">
                      <a:avLst/>
                    </a:prstGeom>
                  </pic:spPr>
                </pic:pic>
              </a:graphicData>
            </a:graphic>
          </wp:inline>
        </w:drawing>
      </w:r>
    </w:p>
    <w:p w14:paraId="550829A7" w14:textId="034F636C" w:rsidR="003736F9" w:rsidRPr="006B6E12" w:rsidRDefault="003736F9" w:rsidP="001C2EAE">
      <w:pPr>
        <w:pStyle w:val="a3"/>
        <w:ind w:firstLine="0"/>
      </w:pPr>
      <w:r w:rsidRPr="006B6E12">
        <w:rPr>
          <w:noProof/>
          <w14:ligatures w14:val="standardContextual"/>
        </w:rPr>
        <w:drawing>
          <wp:inline distT="0" distB="0" distL="0" distR="0" wp14:anchorId="3D7A4FDF" wp14:editId="20BD6BB1">
            <wp:extent cx="3517900" cy="1522769"/>
            <wp:effectExtent l="0" t="0" r="635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4649" cy="1530019"/>
                    </a:xfrm>
                    <a:prstGeom prst="rect">
                      <a:avLst/>
                    </a:prstGeom>
                  </pic:spPr>
                </pic:pic>
              </a:graphicData>
            </a:graphic>
          </wp:inline>
        </w:drawing>
      </w:r>
    </w:p>
    <w:p w14:paraId="17A5E69A" w14:textId="182586C8" w:rsidR="003736F9" w:rsidRPr="006B6E12" w:rsidRDefault="003736F9" w:rsidP="001C2EAE">
      <w:pPr>
        <w:pStyle w:val="a3"/>
        <w:ind w:firstLine="0"/>
      </w:pPr>
      <w:r w:rsidRPr="006B6E12">
        <w:rPr>
          <w:noProof/>
          <w14:ligatures w14:val="standardContextual"/>
        </w:rPr>
        <w:drawing>
          <wp:inline distT="0" distB="0" distL="0" distR="0" wp14:anchorId="28EBCE68" wp14:editId="65457A70">
            <wp:extent cx="3530600" cy="1522667"/>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219"/>
                    <a:stretch/>
                  </pic:blipFill>
                  <pic:spPr bwMode="auto">
                    <a:xfrm>
                      <a:off x="0" y="0"/>
                      <a:ext cx="3545791" cy="1529218"/>
                    </a:xfrm>
                    <a:prstGeom prst="rect">
                      <a:avLst/>
                    </a:prstGeom>
                    <a:ln>
                      <a:noFill/>
                    </a:ln>
                    <a:extLst>
                      <a:ext uri="{53640926-AAD7-44D8-BBD7-CCE9431645EC}">
                        <a14:shadowObscured xmlns:a14="http://schemas.microsoft.com/office/drawing/2010/main"/>
                      </a:ext>
                    </a:extLst>
                  </pic:spPr>
                </pic:pic>
              </a:graphicData>
            </a:graphic>
          </wp:inline>
        </w:drawing>
      </w:r>
    </w:p>
    <w:p w14:paraId="72B05727" w14:textId="64B44D71" w:rsidR="003736F9" w:rsidRPr="006B6E12" w:rsidRDefault="003736F9" w:rsidP="001C2EAE">
      <w:pPr>
        <w:pStyle w:val="a3"/>
        <w:ind w:firstLine="0"/>
      </w:pPr>
      <w:r w:rsidRPr="006B6E12">
        <w:rPr>
          <w:noProof/>
          <w14:ligatures w14:val="standardContextual"/>
        </w:rPr>
        <w:drawing>
          <wp:inline distT="0" distB="0" distL="0" distR="0" wp14:anchorId="07EDB7A4" wp14:editId="611F66B3">
            <wp:extent cx="3508926" cy="1492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224" cy="1495354"/>
                    </a:xfrm>
                    <a:prstGeom prst="rect">
                      <a:avLst/>
                    </a:prstGeom>
                  </pic:spPr>
                </pic:pic>
              </a:graphicData>
            </a:graphic>
          </wp:inline>
        </w:drawing>
      </w:r>
    </w:p>
    <w:p w14:paraId="33A3F93E" w14:textId="77777777" w:rsidR="003736F9" w:rsidRPr="006B6E12" w:rsidRDefault="003736F9" w:rsidP="001C2EAE">
      <w:pPr>
        <w:pStyle w:val="a3"/>
        <w:ind w:firstLine="0"/>
      </w:pPr>
      <w:r w:rsidRPr="006B6E12">
        <w:rPr>
          <w:noProof/>
          <w14:ligatures w14:val="standardContextual"/>
        </w:rPr>
        <w:lastRenderedPageBreak/>
        <w:drawing>
          <wp:inline distT="0" distB="0" distL="0" distR="0" wp14:anchorId="5BBFE4D6" wp14:editId="44DA8E4F">
            <wp:extent cx="3098800" cy="1335678"/>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2"/>
                    <a:stretch/>
                  </pic:blipFill>
                  <pic:spPr bwMode="auto">
                    <a:xfrm>
                      <a:off x="0" y="0"/>
                      <a:ext cx="3105084" cy="1338387"/>
                    </a:xfrm>
                    <a:prstGeom prst="rect">
                      <a:avLst/>
                    </a:prstGeom>
                    <a:ln>
                      <a:noFill/>
                    </a:ln>
                    <a:extLst>
                      <a:ext uri="{53640926-AAD7-44D8-BBD7-CCE9431645EC}">
                        <a14:shadowObscured xmlns:a14="http://schemas.microsoft.com/office/drawing/2010/main"/>
                      </a:ext>
                    </a:extLst>
                  </pic:spPr>
                </pic:pic>
              </a:graphicData>
            </a:graphic>
          </wp:inline>
        </w:drawing>
      </w:r>
    </w:p>
    <w:p w14:paraId="460088A7" w14:textId="7AD429CE" w:rsidR="003736F9" w:rsidRPr="006B6E12" w:rsidRDefault="003736F9" w:rsidP="001C2EAE">
      <w:pPr>
        <w:pStyle w:val="a3"/>
        <w:ind w:firstLine="0"/>
      </w:pPr>
      <w:r w:rsidRPr="006B6E12">
        <w:rPr>
          <w:noProof/>
          <w14:ligatures w14:val="standardContextual"/>
        </w:rPr>
        <w:drawing>
          <wp:inline distT="0" distB="0" distL="0" distR="0" wp14:anchorId="46CB097A" wp14:editId="2626FB11">
            <wp:extent cx="3155950" cy="137770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11"/>
                    <a:stretch/>
                  </pic:blipFill>
                  <pic:spPr bwMode="auto">
                    <a:xfrm>
                      <a:off x="0" y="0"/>
                      <a:ext cx="3169080" cy="1383432"/>
                    </a:xfrm>
                    <a:prstGeom prst="rect">
                      <a:avLst/>
                    </a:prstGeom>
                    <a:ln>
                      <a:noFill/>
                    </a:ln>
                    <a:extLst>
                      <a:ext uri="{53640926-AAD7-44D8-BBD7-CCE9431645EC}">
                        <a14:shadowObscured xmlns:a14="http://schemas.microsoft.com/office/drawing/2010/main"/>
                      </a:ext>
                    </a:extLst>
                  </pic:spPr>
                </pic:pic>
              </a:graphicData>
            </a:graphic>
          </wp:inline>
        </w:drawing>
      </w:r>
      <w:r w:rsidRPr="006B6E12">
        <w:rPr>
          <w:noProof/>
          <w14:ligatures w14:val="standardContextual"/>
        </w:rPr>
        <w:drawing>
          <wp:inline distT="0" distB="0" distL="0" distR="0" wp14:anchorId="62FE814C" wp14:editId="63E5D7B6">
            <wp:extent cx="3155950" cy="1357322"/>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413" cy="1362682"/>
                    </a:xfrm>
                    <a:prstGeom prst="rect">
                      <a:avLst/>
                    </a:prstGeom>
                  </pic:spPr>
                </pic:pic>
              </a:graphicData>
            </a:graphic>
          </wp:inline>
        </w:drawing>
      </w:r>
    </w:p>
    <w:p w14:paraId="0414BA19" w14:textId="19A7BCBA" w:rsidR="003736F9" w:rsidRPr="006B6E12" w:rsidRDefault="0085416F" w:rsidP="001C2EAE">
      <w:pPr>
        <w:pStyle w:val="a3"/>
        <w:ind w:firstLine="0"/>
      </w:pPr>
      <w:r w:rsidRPr="006B6E12">
        <w:rPr>
          <w:noProof/>
          <w14:ligatures w14:val="standardContextual"/>
        </w:rPr>
        <w:drawing>
          <wp:inline distT="0" distB="0" distL="0" distR="0" wp14:anchorId="4CA4C219" wp14:editId="6DAD1B9E">
            <wp:extent cx="3145637" cy="1352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162" cy="1356216"/>
                    </a:xfrm>
                    <a:prstGeom prst="rect">
                      <a:avLst/>
                    </a:prstGeom>
                  </pic:spPr>
                </pic:pic>
              </a:graphicData>
            </a:graphic>
          </wp:inline>
        </w:drawing>
      </w:r>
    </w:p>
    <w:p w14:paraId="52FFF094" w14:textId="3635E483" w:rsidR="0085416F" w:rsidRPr="006B6E12" w:rsidRDefault="0085416F" w:rsidP="001C2EAE">
      <w:pPr>
        <w:pStyle w:val="a3"/>
        <w:ind w:firstLine="0"/>
      </w:pPr>
      <w:r w:rsidRPr="006B6E12">
        <w:rPr>
          <w:noProof/>
          <w14:ligatures w14:val="standardContextual"/>
        </w:rPr>
        <w:drawing>
          <wp:inline distT="0" distB="0" distL="0" distR="0" wp14:anchorId="48874F4D" wp14:editId="49E9DD65">
            <wp:extent cx="3123089" cy="133985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268" cy="1343359"/>
                    </a:xfrm>
                    <a:prstGeom prst="rect">
                      <a:avLst/>
                    </a:prstGeom>
                  </pic:spPr>
                </pic:pic>
              </a:graphicData>
            </a:graphic>
          </wp:inline>
        </w:drawing>
      </w:r>
    </w:p>
    <w:p w14:paraId="4C8C496F" w14:textId="530A35F8" w:rsidR="0085416F" w:rsidRPr="006B6E12" w:rsidRDefault="0085416F" w:rsidP="001C2EAE">
      <w:pPr>
        <w:pStyle w:val="a3"/>
        <w:ind w:firstLine="0"/>
      </w:pPr>
      <w:r w:rsidRPr="006B6E12">
        <w:rPr>
          <w:noProof/>
          <w14:ligatures w14:val="standardContextual"/>
        </w:rPr>
        <w:drawing>
          <wp:inline distT="0" distB="0" distL="0" distR="0" wp14:anchorId="5F3035B6" wp14:editId="6CB5D6DB">
            <wp:extent cx="3130550" cy="13376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8468" cy="1349625"/>
                    </a:xfrm>
                    <a:prstGeom prst="rect">
                      <a:avLst/>
                    </a:prstGeom>
                  </pic:spPr>
                </pic:pic>
              </a:graphicData>
            </a:graphic>
          </wp:inline>
        </w:drawing>
      </w:r>
    </w:p>
    <w:p w14:paraId="49C552B8" w14:textId="4FE11B5A" w:rsidR="0085416F" w:rsidRPr="006B6E12" w:rsidRDefault="0085416F" w:rsidP="001C2EAE">
      <w:pPr>
        <w:pStyle w:val="a3"/>
        <w:ind w:firstLine="0"/>
      </w:pPr>
      <w:r w:rsidRPr="006B6E12">
        <w:rPr>
          <w:noProof/>
          <w14:ligatures w14:val="standardContextual"/>
        </w:rPr>
        <w:lastRenderedPageBreak/>
        <w:drawing>
          <wp:inline distT="0" distB="0" distL="0" distR="0" wp14:anchorId="62EAA0C5" wp14:editId="39C3ED76">
            <wp:extent cx="3130550" cy="13229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4784" cy="1328985"/>
                    </a:xfrm>
                    <a:prstGeom prst="rect">
                      <a:avLst/>
                    </a:prstGeom>
                  </pic:spPr>
                </pic:pic>
              </a:graphicData>
            </a:graphic>
          </wp:inline>
        </w:drawing>
      </w:r>
    </w:p>
    <w:p w14:paraId="09E32B75" w14:textId="70453599" w:rsidR="0085416F" w:rsidRPr="006B6E12" w:rsidRDefault="0085416F" w:rsidP="001C2EAE">
      <w:pPr>
        <w:pStyle w:val="a3"/>
        <w:ind w:firstLine="0"/>
      </w:pPr>
      <w:r w:rsidRPr="006B6E12">
        <w:rPr>
          <w:noProof/>
          <w14:ligatures w14:val="standardContextual"/>
        </w:rPr>
        <w:drawing>
          <wp:inline distT="0" distB="0" distL="0" distR="0" wp14:anchorId="10255D75" wp14:editId="04A96FA8">
            <wp:extent cx="3155950" cy="1359009"/>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6987" cy="1368068"/>
                    </a:xfrm>
                    <a:prstGeom prst="rect">
                      <a:avLst/>
                    </a:prstGeom>
                  </pic:spPr>
                </pic:pic>
              </a:graphicData>
            </a:graphic>
          </wp:inline>
        </w:drawing>
      </w:r>
    </w:p>
    <w:p w14:paraId="2A2630F5" w14:textId="34D85071" w:rsidR="0085416F" w:rsidRPr="006B6E12" w:rsidRDefault="0085416F" w:rsidP="001C2EAE">
      <w:pPr>
        <w:pStyle w:val="a3"/>
        <w:ind w:firstLine="0"/>
      </w:pPr>
      <w:r w:rsidRPr="006B6E12">
        <w:rPr>
          <w:noProof/>
          <w14:ligatures w14:val="standardContextual"/>
        </w:rPr>
        <w:drawing>
          <wp:inline distT="0" distB="0" distL="0" distR="0" wp14:anchorId="6992CB53" wp14:editId="20BE8B9B">
            <wp:extent cx="3125426" cy="13398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084" cy="1348706"/>
                    </a:xfrm>
                    <a:prstGeom prst="rect">
                      <a:avLst/>
                    </a:prstGeom>
                  </pic:spPr>
                </pic:pic>
              </a:graphicData>
            </a:graphic>
          </wp:inline>
        </w:drawing>
      </w:r>
    </w:p>
    <w:p w14:paraId="1AAC8DF0" w14:textId="77777777" w:rsidR="003736F9" w:rsidRPr="006B6E12" w:rsidRDefault="003736F9" w:rsidP="001C2EAE">
      <w:pPr>
        <w:pStyle w:val="a3"/>
      </w:pPr>
    </w:p>
    <w:p w14:paraId="1DF218CD" w14:textId="16406C2F" w:rsidR="0085416F" w:rsidRPr="006B6E12" w:rsidRDefault="0085416F" w:rsidP="001C2EAE">
      <w:pPr>
        <w:pStyle w:val="a3"/>
      </w:pPr>
      <w:r w:rsidRPr="006B6E12">
        <w:t xml:space="preserve">Построим корреляционную матрицу, приведена на рисунке 5. </w:t>
      </w:r>
      <w:r w:rsidR="00565F5D">
        <w:t xml:space="preserve">Для определения </w:t>
      </w:r>
      <w:r w:rsidRPr="006B6E12">
        <w:t xml:space="preserve">взаимосвязи между переменными. Анализ взаимосвязей помогает понять, насколько сильно и в каком направлении связаны переменные. Это важно при построении моделей, чтобы избежать избыточности данных, которые дают высокие корреляции между независимыми переменными и могут ухудшить работу моделей, особенно линейных. Если две переменные сильно коррелируют, одну из них можно исключить из модели для упрощения анализа. Также, матрица может выявить интересные взаимосвязи, которые требуют дополнительного изучения. </w:t>
      </w:r>
    </w:p>
    <w:p w14:paraId="50831B79" w14:textId="73CF8CCC" w:rsidR="003736F9" w:rsidRDefault="0085416F" w:rsidP="001C2EAE">
      <w:pPr>
        <w:pStyle w:val="a3"/>
      </w:pPr>
      <w:r w:rsidRPr="006B6E12">
        <w:t>Но необходимо учитывать, что коэффициенты корреляции показывают только линейные зависимости. Если связь нелинейная, она может быть не выявлена, а также корреляция не указывает на причинно-следственные связи. Высокая корреляция не означает, что одна переменная влияет на другую.</w:t>
      </w:r>
    </w:p>
    <w:p w14:paraId="7C596A43" w14:textId="77777777" w:rsidR="00565F5D" w:rsidRPr="006B6E12" w:rsidRDefault="00565F5D" w:rsidP="001C2EAE">
      <w:pPr>
        <w:pStyle w:val="a3"/>
      </w:pPr>
    </w:p>
    <w:p w14:paraId="0E37A747" w14:textId="39EB36B5" w:rsidR="0085416F" w:rsidRPr="006B6E12" w:rsidRDefault="0085416F" w:rsidP="001C2EAE">
      <w:pPr>
        <w:pStyle w:val="a3"/>
      </w:pPr>
      <w:r w:rsidRPr="006B6E12">
        <w:lastRenderedPageBreak/>
        <w:t>Рисунок 5 – Корреляционная матрица в виде тепловой карты</w:t>
      </w:r>
    </w:p>
    <w:p w14:paraId="0F9E9FD7" w14:textId="2764BC43" w:rsidR="0085416F" w:rsidRPr="006B6E12" w:rsidRDefault="0085416F" w:rsidP="001C2EAE">
      <w:pPr>
        <w:pStyle w:val="a3"/>
        <w:ind w:firstLine="0"/>
      </w:pPr>
      <w:r w:rsidRPr="006B6E12">
        <w:rPr>
          <w:noProof/>
        </w:rPr>
        <w:drawing>
          <wp:inline distT="0" distB="0" distL="0" distR="0" wp14:anchorId="23520535" wp14:editId="7ED59F7E">
            <wp:extent cx="5939790" cy="5027295"/>
            <wp:effectExtent l="0" t="0" r="381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027295"/>
                    </a:xfrm>
                    <a:prstGeom prst="rect">
                      <a:avLst/>
                    </a:prstGeom>
                  </pic:spPr>
                </pic:pic>
              </a:graphicData>
            </a:graphic>
          </wp:inline>
        </w:drawing>
      </w:r>
    </w:p>
    <w:p w14:paraId="5434F891" w14:textId="1963EA60" w:rsidR="0085416F" w:rsidRPr="006B6E12" w:rsidRDefault="0085416F" w:rsidP="001C2EAE">
      <w:pPr>
        <w:pStyle w:val="a3"/>
      </w:pPr>
      <w:r w:rsidRPr="006B6E12">
        <w:t xml:space="preserve">Из тепловой карты </w:t>
      </w:r>
      <w:r w:rsidR="00565F5D">
        <w:t>находим</w:t>
      </w:r>
      <w:r w:rsidRPr="006B6E12">
        <w:t xml:space="preserve">, что максимальная корреляция между плотностью нашивки и углом нашивки равна 0,1, корреляция между остальными параметрами близка к нулю. Это значит, что линейные зависимости между ними отсутствуют. И линейная модель регрессии не даст приемлемого результата. </w:t>
      </w:r>
    </w:p>
    <w:p w14:paraId="617626A2" w14:textId="77777777" w:rsidR="000D58FC" w:rsidRPr="006B6E12" w:rsidRDefault="000D58FC" w:rsidP="000D58FC">
      <w:pPr>
        <w:pStyle w:val="1"/>
        <w:rPr>
          <w:rFonts w:ascii="Times New Roman" w:hAnsi="Times New Roman" w:cs="Times New Roman"/>
          <w:color w:val="auto"/>
          <w:sz w:val="28"/>
          <w:szCs w:val="28"/>
        </w:rPr>
      </w:pPr>
    </w:p>
    <w:p w14:paraId="7C318C6F" w14:textId="75D82AF3" w:rsidR="000D58FC" w:rsidRPr="006B6E12" w:rsidRDefault="0085416F" w:rsidP="000D58FC">
      <w:pPr>
        <w:pStyle w:val="1"/>
        <w:rPr>
          <w:rFonts w:ascii="Times New Roman" w:hAnsi="Times New Roman" w:cs="Times New Roman"/>
          <w:color w:val="auto"/>
          <w:sz w:val="28"/>
          <w:szCs w:val="28"/>
        </w:rPr>
      </w:pPr>
      <w:bookmarkStart w:id="4" w:name="_Toc199528786"/>
      <w:r w:rsidRPr="006B6E12">
        <w:rPr>
          <w:rFonts w:ascii="Times New Roman" w:hAnsi="Times New Roman" w:cs="Times New Roman"/>
          <w:color w:val="auto"/>
          <w:sz w:val="28"/>
          <w:szCs w:val="28"/>
        </w:rPr>
        <w:t>1.2 Описание используемых методов</w:t>
      </w:r>
      <w:bookmarkEnd w:id="4"/>
      <w:r w:rsidRPr="006B6E12">
        <w:rPr>
          <w:rFonts w:ascii="Times New Roman" w:hAnsi="Times New Roman" w:cs="Times New Roman"/>
          <w:color w:val="auto"/>
          <w:sz w:val="28"/>
          <w:szCs w:val="28"/>
        </w:rPr>
        <w:t xml:space="preserve"> </w:t>
      </w:r>
    </w:p>
    <w:p w14:paraId="36DD9DFF" w14:textId="5CD223CB" w:rsidR="0085416F" w:rsidRPr="006B6E12" w:rsidRDefault="0085416F" w:rsidP="001C2EAE">
      <w:pPr>
        <w:pStyle w:val="a3"/>
      </w:pPr>
      <w:r w:rsidRPr="006B6E12">
        <w:t xml:space="preserve">Поскольку линейные зависимости </w:t>
      </w:r>
      <w:r w:rsidR="00565F5D">
        <w:t xml:space="preserve">не найдены, </w:t>
      </w:r>
      <w:r w:rsidRPr="006B6E12">
        <w:t xml:space="preserve">рассмотрим другие методы регрессии. Прогнозирование значений непрерывной числовой переменной относится к задаче регрессии, зависимая переменная связана с </w:t>
      </w:r>
      <w:r w:rsidRPr="006B6E12">
        <w:lastRenderedPageBreak/>
        <w:t xml:space="preserve">одной или несколькими независимыми переменными, которые также называют предикторами или регрессорами. Регрессионный анализ позволяет изучить, как среднее значение зависимой переменной изменяется в зависимости от изменений независимых переменных. </w:t>
      </w:r>
    </w:p>
    <w:p w14:paraId="321C4F8C" w14:textId="77777777" w:rsidR="00565F5D" w:rsidRDefault="0085416F" w:rsidP="001C2EAE">
      <w:pPr>
        <w:pStyle w:val="a3"/>
      </w:pPr>
      <w:r w:rsidRPr="006B6E12">
        <w:t xml:space="preserve">Нормализуем данные методом </w:t>
      </w:r>
      <w:proofErr w:type="spellStart"/>
      <w:r w:rsidRPr="006B6E12">
        <w:t>MinMaxScaler</w:t>
      </w:r>
      <w:proofErr w:type="spellEnd"/>
      <w:r w:rsidRPr="006B6E12">
        <w:t xml:space="preserve"> — это метод масштабирования данных, который преобразует значения признаков таким образом, чтобы они попадали в заданный диапазон, обычно от нуля до единицы. </w:t>
      </w:r>
    </w:p>
    <w:p w14:paraId="5E9720AB" w14:textId="10C560A2" w:rsidR="0085416F" w:rsidRPr="006B6E12" w:rsidRDefault="00565F5D" w:rsidP="001C2EAE">
      <w:pPr>
        <w:pStyle w:val="a3"/>
      </w:pPr>
      <w:r>
        <w:t>Р</w:t>
      </w:r>
      <w:r w:rsidR="0085416F" w:rsidRPr="006B6E12">
        <w:t>ассмотрим выбранные модели машинного обучения.</w:t>
      </w:r>
    </w:p>
    <w:p w14:paraId="6495F201" w14:textId="77777777" w:rsidR="0085416F" w:rsidRPr="006B6E12" w:rsidRDefault="0085416F" w:rsidP="000D58FC">
      <w:pPr>
        <w:pStyle w:val="1"/>
        <w:rPr>
          <w:rFonts w:ascii="Times New Roman" w:hAnsi="Times New Roman" w:cs="Times New Roman"/>
          <w:color w:val="auto"/>
          <w:sz w:val="28"/>
          <w:szCs w:val="28"/>
        </w:rPr>
      </w:pPr>
      <w:bookmarkStart w:id="5" w:name="_Toc199528787"/>
      <w:r w:rsidRPr="006B6E12">
        <w:rPr>
          <w:rFonts w:ascii="Times New Roman" w:hAnsi="Times New Roman" w:cs="Times New Roman"/>
          <w:color w:val="auto"/>
          <w:sz w:val="28"/>
          <w:szCs w:val="28"/>
        </w:rPr>
        <w:t>1.2.1 Ансамбль из множества деревьев решений</w:t>
      </w:r>
      <w:bookmarkEnd w:id="5"/>
      <w:r w:rsidRPr="006B6E12">
        <w:rPr>
          <w:rFonts w:ascii="Times New Roman" w:hAnsi="Times New Roman" w:cs="Times New Roman"/>
          <w:color w:val="auto"/>
          <w:sz w:val="28"/>
          <w:szCs w:val="28"/>
        </w:rPr>
        <w:t xml:space="preserve"> </w:t>
      </w:r>
    </w:p>
    <w:p w14:paraId="6771FFEE" w14:textId="77777777" w:rsidR="0085416F" w:rsidRPr="006B6E12" w:rsidRDefault="0085416F" w:rsidP="001C2EAE">
      <w:pPr>
        <w:pStyle w:val="a3"/>
      </w:pPr>
      <w:proofErr w:type="spellStart"/>
      <w:r w:rsidRPr="006B6E12">
        <w:t>RandomForestRegressor</w:t>
      </w:r>
      <w:proofErr w:type="spellEnd"/>
      <w:r w:rsidRPr="006B6E12">
        <w:t xml:space="preserve"> — это метод машинного обучения, который использует ансамбль из множества деревьев для решения задачи регрессии (предсказания числовых значений). Каждый из этих деревьев делает своё предсказание, а итоговый результат вычисляется как среднее значение всех деревьев. </w:t>
      </w:r>
    </w:p>
    <w:p w14:paraId="54BDC7FE" w14:textId="77777777" w:rsidR="0085416F" w:rsidRPr="006B6E12" w:rsidRDefault="0085416F" w:rsidP="001C2EAE">
      <w:pPr>
        <w:pStyle w:val="a3"/>
      </w:pPr>
      <w:r w:rsidRPr="006B6E12">
        <w:t xml:space="preserve">1. Данные делятся на множество небольших частей. </w:t>
      </w:r>
    </w:p>
    <w:p w14:paraId="0FAE496C" w14:textId="77777777" w:rsidR="0085416F" w:rsidRPr="006B6E12" w:rsidRDefault="0085416F" w:rsidP="001C2EAE">
      <w:pPr>
        <w:pStyle w:val="a3"/>
      </w:pPr>
      <w:r w:rsidRPr="006B6E12">
        <w:t xml:space="preserve">2. Для каждой части строится своё дерево решений. </w:t>
      </w:r>
    </w:p>
    <w:p w14:paraId="2C436829" w14:textId="77777777" w:rsidR="0085416F" w:rsidRPr="006B6E12" w:rsidRDefault="0085416F" w:rsidP="001C2EAE">
      <w:pPr>
        <w:pStyle w:val="a3"/>
      </w:pPr>
      <w:r w:rsidRPr="006B6E12">
        <w:t xml:space="preserve">3. Все деревья "голосуют" за предсказание, и берётся их среднее значение. </w:t>
      </w:r>
    </w:p>
    <w:p w14:paraId="5EC2D41D" w14:textId="2AFA0E2B" w:rsidR="0085416F" w:rsidRPr="006B6E12" w:rsidRDefault="00565F5D" w:rsidP="001C2EAE">
      <w:pPr>
        <w:pStyle w:val="a3"/>
      </w:pPr>
      <w:r>
        <w:t>Работа метода: д</w:t>
      </w:r>
      <w:r w:rsidR="0085416F" w:rsidRPr="006B6E12">
        <w:t xml:space="preserve">анные </w:t>
      </w:r>
      <w:proofErr w:type="spellStart"/>
      <w:r w:rsidR="0085416F" w:rsidRPr="006B6E12">
        <w:t>рандомно</w:t>
      </w:r>
      <w:proofErr w:type="spellEnd"/>
      <w:r w:rsidR="0085416F" w:rsidRPr="006B6E12">
        <w:t xml:space="preserve"> делятся на обучающие наборы для каждого дерева. Каждое дерево строится независимо от других. Деревья обучаются на случайных подмножествах признаков, чтобы избежать переобучения и сделать модель более устойчивой. На этапе предсказания все деревья делают свои прогнозы, а результат усредняется. </w:t>
      </w:r>
    </w:p>
    <w:p w14:paraId="7350535E" w14:textId="12D9B34A" w:rsidR="0085416F" w:rsidRPr="006B6E12" w:rsidRDefault="00565F5D" w:rsidP="001C2EAE">
      <w:pPr>
        <w:pStyle w:val="a3"/>
      </w:pPr>
      <w:r>
        <w:t>П</w:t>
      </w:r>
      <w:r w:rsidR="0085416F" w:rsidRPr="006B6E12">
        <w:t xml:space="preserve">люсы метода: </w:t>
      </w:r>
    </w:p>
    <w:p w14:paraId="6B9B407F" w14:textId="35DBCD8D" w:rsidR="0085416F" w:rsidRPr="006B6E12" w:rsidRDefault="0085416F" w:rsidP="00565F5D">
      <w:pPr>
        <w:pStyle w:val="a3"/>
        <w:numPr>
          <w:ilvl w:val="0"/>
          <w:numId w:val="32"/>
        </w:numPr>
        <w:ind w:left="1134" w:hanging="426"/>
      </w:pPr>
      <w:r w:rsidRPr="006B6E12">
        <w:t xml:space="preserve">Высокая точность: метод часто работает лучше, чем отдельное дерево решений, так как сглаживает ошибки отдельных деревьев. </w:t>
      </w:r>
    </w:p>
    <w:p w14:paraId="3E063203" w14:textId="220BEEF6" w:rsidR="0085416F" w:rsidRPr="006B6E12" w:rsidRDefault="0085416F" w:rsidP="00565F5D">
      <w:pPr>
        <w:pStyle w:val="a3"/>
        <w:numPr>
          <w:ilvl w:val="0"/>
          <w:numId w:val="32"/>
        </w:numPr>
        <w:ind w:left="1134" w:hanging="426"/>
      </w:pPr>
      <w:r w:rsidRPr="006B6E12">
        <w:t xml:space="preserve">Устойчивость к переобучению: благодаря усреднению, модель менее склонна запоминать шумы в данных. </w:t>
      </w:r>
    </w:p>
    <w:p w14:paraId="5F24C420" w14:textId="77777777" w:rsidR="0085416F" w:rsidRPr="006B6E12" w:rsidRDefault="0085416F" w:rsidP="00565F5D">
      <w:pPr>
        <w:pStyle w:val="a3"/>
        <w:ind w:left="1134" w:hanging="426"/>
      </w:pPr>
    </w:p>
    <w:p w14:paraId="2084F078" w14:textId="77777777" w:rsidR="0085416F" w:rsidRPr="006B6E12" w:rsidRDefault="0085416F" w:rsidP="00565F5D">
      <w:pPr>
        <w:pStyle w:val="a3"/>
        <w:numPr>
          <w:ilvl w:val="0"/>
          <w:numId w:val="32"/>
        </w:numPr>
        <w:ind w:left="1134" w:hanging="426"/>
      </w:pPr>
      <w:r w:rsidRPr="006B6E12">
        <w:t xml:space="preserve">Обработка нелинейных зависимостей: хорошо работает даже с сложными данными. </w:t>
      </w:r>
    </w:p>
    <w:p w14:paraId="2709F433" w14:textId="681D1A85" w:rsidR="0085416F" w:rsidRPr="006B6E12" w:rsidRDefault="0085416F" w:rsidP="00565F5D">
      <w:pPr>
        <w:pStyle w:val="a3"/>
        <w:numPr>
          <w:ilvl w:val="0"/>
          <w:numId w:val="32"/>
        </w:numPr>
        <w:ind w:left="1134" w:hanging="426"/>
      </w:pPr>
      <w:r w:rsidRPr="006B6E12">
        <w:t xml:space="preserve">Может работать с разнородными данными: хорошо справляется как с числовыми, так и с категориальными признаками. </w:t>
      </w:r>
    </w:p>
    <w:p w14:paraId="43EA22BE" w14:textId="3FE778C1" w:rsidR="0085416F" w:rsidRPr="006B6E12" w:rsidRDefault="0085416F" w:rsidP="00565F5D">
      <w:pPr>
        <w:pStyle w:val="a3"/>
        <w:numPr>
          <w:ilvl w:val="0"/>
          <w:numId w:val="32"/>
        </w:numPr>
        <w:ind w:left="1134" w:hanging="426"/>
      </w:pPr>
      <w:r w:rsidRPr="006B6E12">
        <w:t xml:space="preserve">Простота настройки: не требует много тонкой настройки </w:t>
      </w:r>
      <w:proofErr w:type="spellStart"/>
      <w:r w:rsidRPr="006B6E12">
        <w:t>гиперпараметров</w:t>
      </w:r>
      <w:proofErr w:type="spellEnd"/>
      <w:r w:rsidRPr="006B6E12">
        <w:t xml:space="preserve">. </w:t>
      </w:r>
    </w:p>
    <w:p w14:paraId="0843A12D" w14:textId="49837D26" w:rsidR="0085416F" w:rsidRPr="006B6E12" w:rsidRDefault="0085416F" w:rsidP="00565F5D">
      <w:pPr>
        <w:pStyle w:val="a3"/>
        <w:numPr>
          <w:ilvl w:val="0"/>
          <w:numId w:val="32"/>
        </w:numPr>
        <w:ind w:left="1134" w:hanging="426"/>
      </w:pPr>
      <w:r w:rsidRPr="006B6E12">
        <w:t xml:space="preserve">Оценка важности признаков: можно увидеть, какие признаки вносят наибольший вклад в предсказание. </w:t>
      </w:r>
    </w:p>
    <w:p w14:paraId="258B0022" w14:textId="13F5C5F2" w:rsidR="0085416F" w:rsidRPr="006B6E12" w:rsidRDefault="00565F5D" w:rsidP="001C2EAE">
      <w:pPr>
        <w:pStyle w:val="a3"/>
      </w:pPr>
      <w:r>
        <w:t>М</w:t>
      </w:r>
      <w:r w:rsidR="0085416F" w:rsidRPr="006B6E12">
        <w:t xml:space="preserve">инусы метода: </w:t>
      </w:r>
    </w:p>
    <w:p w14:paraId="6090E873" w14:textId="571DC919" w:rsidR="0085416F" w:rsidRPr="006B6E12" w:rsidRDefault="0085416F" w:rsidP="00565F5D">
      <w:pPr>
        <w:pStyle w:val="a3"/>
        <w:numPr>
          <w:ilvl w:val="0"/>
          <w:numId w:val="33"/>
        </w:numPr>
        <w:ind w:left="1134" w:hanging="425"/>
      </w:pPr>
      <w:r w:rsidRPr="006B6E12">
        <w:t xml:space="preserve">Медленная работа на больших данных: построение множества деревьев требует времени и ресурсов, особенно для больших наборов данных. </w:t>
      </w:r>
    </w:p>
    <w:p w14:paraId="32326449" w14:textId="20D012E6" w:rsidR="0085416F" w:rsidRPr="006B6E12" w:rsidRDefault="0085416F" w:rsidP="00565F5D">
      <w:pPr>
        <w:pStyle w:val="a3"/>
        <w:numPr>
          <w:ilvl w:val="0"/>
          <w:numId w:val="33"/>
        </w:numPr>
        <w:ind w:left="1134" w:hanging="425"/>
      </w:pPr>
      <w:r w:rsidRPr="006B6E12">
        <w:t xml:space="preserve">Сложность интерпретации: итоговый результат создаётся на основе множества деревьев, что делает модель менее интерпретируемой, чем простые методы (например, линейная регрессия). </w:t>
      </w:r>
    </w:p>
    <w:p w14:paraId="523E1C8F" w14:textId="2F1569FE" w:rsidR="0085416F" w:rsidRPr="006B6E12" w:rsidRDefault="0085416F" w:rsidP="00565F5D">
      <w:pPr>
        <w:pStyle w:val="a3"/>
        <w:numPr>
          <w:ilvl w:val="0"/>
          <w:numId w:val="33"/>
        </w:numPr>
        <w:ind w:left="1134" w:hanging="425"/>
      </w:pPr>
      <w:r w:rsidRPr="006B6E12">
        <w:t xml:space="preserve">Неэффективность на </w:t>
      </w:r>
      <w:proofErr w:type="spellStart"/>
      <w:r w:rsidRPr="006B6E12">
        <w:t>высокоразмерных</w:t>
      </w:r>
      <w:proofErr w:type="spellEnd"/>
      <w:r w:rsidRPr="006B6E12">
        <w:t xml:space="preserve"> данных: если у данных очень много признаков, модель может становиться менее точной из-за случайного выбора признаков для построения деревьев. </w:t>
      </w:r>
    </w:p>
    <w:p w14:paraId="33DA8433" w14:textId="61E0C41F" w:rsidR="0085416F" w:rsidRPr="006B6E12" w:rsidRDefault="0085416F" w:rsidP="00565F5D">
      <w:pPr>
        <w:pStyle w:val="a3"/>
        <w:numPr>
          <w:ilvl w:val="0"/>
          <w:numId w:val="33"/>
        </w:numPr>
        <w:ind w:left="1134" w:hanging="425"/>
      </w:pPr>
      <w:r w:rsidRPr="006B6E12">
        <w:t xml:space="preserve">Большое потребление памяти: хранение большого количества деревьев требует значительных ресурсов. </w:t>
      </w:r>
    </w:p>
    <w:p w14:paraId="610E61BB" w14:textId="77777777" w:rsidR="0085416F" w:rsidRPr="006B6E12" w:rsidRDefault="0085416F" w:rsidP="001C2EAE">
      <w:pPr>
        <w:pStyle w:val="a3"/>
      </w:pPr>
    </w:p>
    <w:p w14:paraId="7FC82E87" w14:textId="45F11296" w:rsidR="0085416F" w:rsidRPr="006B6E12" w:rsidRDefault="0085416F" w:rsidP="001C2EAE">
      <w:pPr>
        <w:pStyle w:val="a3"/>
      </w:pPr>
      <w:r w:rsidRPr="006B6E12">
        <w:t>Данный метод хорошо подходит для сложных задач регрессии, где линейные мод</w:t>
      </w:r>
      <w:r w:rsidR="00565F5D">
        <w:t xml:space="preserve">ели не дают хороших результатов </w:t>
      </w:r>
      <w:r w:rsidRPr="006B6E12">
        <w:t xml:space="preserve">и для анализа данных, где важна оценка </w:t>
      </w:r>
      <w:r w:rsidR="00565F5D">
        <w:t>приоритетности</w:t>
      </w:r>
      <w:r w:rsidRPr="006B6E12">
        <w:t xml:space="preserve"> признаков. </w:t>
      </w:r>
    </w:p>
    <w:p w14:paraId="4FDF1F0C" w14:textId="77777777" w:rsidR="0085416F" w:rsidRPr="006B6E12" w:rsidRDefault="0085416F" w:rsidP="000D58FC">
      <w:pPr>
        <w:pStyle w:val="1"/>
        <w:rPr>
          <w:rFonts w:ascii="Times New Roman" w:hAnsi="Times New Roman" w:cs="Times New Roman"/>
          <w:color w:val="auto"/>
          <w:sz w:val="28"/>
          <w:szCs w:val="28"/>
          <w:lang w:val="en-US"/>
        </w:rPr>
      </w:pPr>
      <w:bookmarkStart w:id="6" w:name="_Toc199528788"/>
      <w:r w:rsidRPr="006B6E12">
        <w:rPr>
          <w:rFonts w:ascii="Times New Roman" w:hAnsi="Times New Roman" w:cs="Times New Roman"/>
          <w:color w:val="auto"/>
          <w:sz w:val="28"/>
          <w:szCs w:val="28"/>
          <w:lang w:val="en-US"/>
        </w:rPr>
        <w:t xml:space="preserve">1.2.2 </w:t>
      </w:r>
      <w:r w:rsidRPr="006B6E12">
        <w:rPr>
          <w:rFonts w:ascii="Times New Roman" w:hAnsi="Times New Roman" w:cs="Times New Roman"/>
          <w:color w:val="auto"/>
          <w:sz w:val="28"/>
          <w:szCs w:val="28"/>
        </w:rPr>
        <w:t>Метод</w:t>
      </w:r>
      <w:r w:rsidRPr="006B6E12">
        <w:rPr>
          <w:rFonts w:ascii="Times New Roman" w:hAnsi="Times New Roman" w:cs="Times New Roman"/>
          <w:color w:val="auto"/>
          <w:sz w:val="28"/>
          <w:szCs w:val="28"/>
          <w:lang w:val="en-US"/>
        </w:rPr>
        <w:t xml:space="preserve"> K-</w:t>
      </w:r>
      <w:r w:rsidRPr="006B6E12">
        <w:rPr>
          <w:rFonts w:ascii="Times New Roman" w:hAnsi="Times New Roman" w:cs="Times New Roman"/>
          <w:color w:val="auto"/>
          <w:sz w:val="28"/>
          <w:szCs w:val="28"/>
        </w:rPr>
        <w:t>ближайших</w:t>
      </w:r>
      <w:r w:rsidRPr="006B6E12">
        <w:rPr>
          <w:rFonts w:ascii="Times New Roman" w:hAnsi="Times New Roman" w:cs="Times New Roman"/>
          <w:color w:val="auto"/>
          <w:sz w:val="28"/>
          <w:szCs w:val="28"/>
          <w:lang w:val="en-US"/>
        </w:rPr>
        <w:t xml:space="preserve"> </w:t>
      </w:r>
      <w:r w:rsidRPr="006B6E12">
        <w:rPr>
          <w:rFonts w:ascii="Times New Roman" w:hAnsi="Times New Roman" w:cs="Times New Roman"/>
          <w:color w:val="auto"/>
          <w:sz w:val="28"/>
          <w:szCs w:val="28"/>
        </w:rPr>
        <w:t>соседей</w:t>
      </w:r>
      <w:r w:rsidRPr="006B6E12">
        <w:rPr>
          <w:rFonts w:ascii="Times New Roman" w:hAnsi="Times New Roman" w:cs="Times New Roman"/>
          <w:color w:val="auto"/>
          <w:sz w:val="28"/>
          <w:szCs w:val="28"/>
          <w:lang w:val="en-US"/>
        </w:rPr>
        <w:t xml:space="preserve"> (K-Nearest Neighbors, KNN)</w:t>
      </w:r>
      <w:bookmarkEnd w:id="6"/>
      <w:r w:rsidRPr="006B6E12">
        <w:rPr>
          <w:rFonts w:ascii="Times New Roman" w:hAnsi="Times New Roman" w:cs="Times New Roman"/>
          <w:color w:val="auto"/>
          <w:sz w:val="28"/>
          <w:szCs w:val="28"/>
          <w:lang w:val="en-US"/>
        </w:rPr>
        <w:t xml:space="preserve"> </w:t>
      </w:r>
    </w:p>
    <w:p w14:paraId="07077ABA" w14:textId="5B8BD982" w:rsidR="0085416F" w:rsidRPr="006B6E12" w:rsidRDefault="0085416F" w:rsidP="001C2EAE">
      <w:pPr>
        <w:pStyle w:val="a3"/>
      </w:pPr>
      <w:r w:rsidRPr="006B6E12">
        <w:t>Это алгоритм машинного обучения, который используется для решения задач регрессии (предсказания числовых значений). Он основывается на идее, что похожие объекты должны иметь схожие результаты</w:t>
      </w:r>
    </w:p>
    <w:p w14:paraId="5A51A527" w14:textId="49FF4759" w:rsidR="0085416F" w:rsidRPr="006B6E12" w:rsidRDefault="0085416F" w:rsidP="001C2EAE">
      <w:pPr>
        <w:pStyle w:val="a3"/>
      </w:pPr>
      <w:r w:rsidRPr="006B6E12">
        <w:lastRenderedPageBreak/>
        <w:t>Принцип работы достаточно</w:t>
      </w:r>
      <w:r w:rsidR="00243BA4">
        <w:t>:</w:t>
      </w:r>
      <w:r w:rsidRPr="006B6E12">
        <w:t xml:space="preserve"> для каждой новой точки, которую нужно предсказать, алгоритм находит K ближайших соседей в обучающих данных. После этого делает предсказание, усредняя значения целевой переменной этих соседей (или используя другие способы, такие как взвешенное среднее). </w:t>
      </w:r>
    </w:p>
    <w:p w14:paraId="0939ACC0" w14:textId="77777777" w:rsidR="0085416F" w:rsidRPr="006B6E12" w:rsidRDefault="0085416F" w:rsidP="001C2EAE">
      <w:pPr>
        <w:pStyle w:val="a3"/>
      </w:pPr>
      <w:r w:rsidRPr="006B6E12">
        <w:t xml:space="preserve">Плюсами данного метода являются простота, </w:t>
      </w:r>
      <w:proofErr w:type="spellStart"/>
      <w:r w:rsidRPr="006B6E12">
        <w:t>KNeighborsRegressor</w:t>
      </w:r>
      <w:proofErr w:type="spellEnd"/>
      <w:r w:rsidRPr="006B6E12">
        <w:t xml:space="preserve"> легко понять и реализовать, он не делает предположений о форме данных, таких как линейность или нормальность, алгоритм может работать с различными метриками расстояния (например, евклидово расстояние, манхэттенское расстояние). </w:t>
      </w:r>
    </w:p>
    <w:p w14:paraId="1F244A5D" w14:textId="266AE5BD" w:rsidR="0085416F" w:rsidRPr="006B6E12" w:rsidRDefault="00243BA4" w:rsidP="001C2EAE">
      <w:pPr>
        <w:pStyle w:val="a3"/>
      </w:pPr>
      <w:r>
        <w:t>Минусы метода</w:t>
      </w:r>
      <w:r w:rsidR="0085416F" w:rsidRPr="006B6E12">
        <w:t>. Для больших данных или многомерных данных вычисления расстояний для каждого предсказания могут быть очень медленными. Результаты сильно зависят от выбранного числа соседей (K). Если K слишком маленькое, модель может быть чувствительна к шуму. Если K слишком большое, она может быть слишком сглаженной и упускать важные детали. В высоких измерениях (многомерные данные) становится сложнее найти «ближайших соседей», и метод может терять свою эффективность из-за так называемого парадокса измерения.</w:t>
      </w:r>
    </w:p>
    <w:p w14:paraId="38CA55B7" w14:textId="10028C7F" w:rsidR="0085416F" w:rsidRPr="006B6E12" w:rsidRDefault="0085416F" w:rsidP="000D58FC">
      <w:pPr>
        <w:pStyle w:val="1"/>
        <w:rPr>
          <w:rFonts w:ascii="Times New Roman" w:hAnsi="Times New Roman" w:cs="Times New Roman"/>
          <w:sz w:val="28"/>
          <w:szCs w:val="28"/>
        </w:rPr>
      </w:pPr>
      <w:bookmarkStart w:id="7" w:name="_Toc199528789"/>
      <w:bookmarkStart w:id="8" w:name="_GoBack"/>
      <w:bookmarkEnd w:id="8"/>
      <w:r w:rsidRPr="006B6E12">
        <w:rPr>
          <w:rFonts w:ascii="Times New Roman" w:hAnsi="Times New Roman" w:cs="Times New Roman"/>
          <w:color w:val="auto"/>
          <w:sz w:val="28"/>
          <w:szCs w:val="28"/>
        </w:rPr>
        <w:t>1.2.3</w:t>
      </w:r>
      <w:r w:rsidR="0001627E">
        <w:rPr>
          <w:rFonts w:ascii="Times New Roman" w:hAnsi="Times New Roman" w:cs="Times New Roman"/>
          <w:color w:val="auto"/>
          <w:sz w:val="28"/>
          <w:szCs w:val="28"/>
        </w:rPr>
        <w:t xml:space="preserve"> Метод </w:t>
      </w:r>
      <w:r w:rsidR="0001627E">
        <w:rPr>
          <w:rFonts w:ascii="Times New Roman" w:hAnsi="Times New Roman" w:cs="Times New Roman"/>
          <w:color w:val="auto"/>
          <w:sz w:val="28"/>
          <w:szCs w:val="28"/>
          <w:lang w:val="en-US"/>
        </w:rPr>
        <w:t>Gradient Boosting</w:t>
      </w:r>
      <w:r w:rsidRPr="006B6E12">
        <w:rPr>
          <w:rFonts w:ascii="Times New Roman" w:hAnsi="Times New Roman" w:cs="Times New Roman"/>
          <w:color w:val="auto"/>
          <w:sz w:val="28"/>
          <w:szCs w:val="28"/>
        </w:rPr>
        <w:t xml:space="preserve"> </w:t>
      </w:r>
      <w:bookmarkEnd w:id="7"/>
    </w:p>
    <w:p w14:paraId="454711E4" w14:textId="20F33817" w:rsidR="0085416F" w:rsidRPr="006B6E12" w:rsidRDefault="0085416F" w:rsidP="001C2EAE">
      <w:pPr>
        <w:pStyle w:val="a3"/>
      </w:pPr>
      <w:proofErr w:type="spellStart"/>
      <w:r w:rsidRPr="006B6E12">
        <w:t>GradientBoostingRegressor</w:t>
      </w:r>
      <w:proofErr w:type="spellEnd"/>
      <w:r w:rsidRPr="006B6E12">
        <w:t xml:space="preserve"> — это алгоритм машинного обучения для решения задач регрессии, основанный на деревьях решений. Он работает путем построения ансамбля слабых моделей (обычно деревьев решений), которые объединяются, чтобы дать сильное предсказание. </w:t>
      </w:r>
    </w:p>
    <w:p w14:paraId="52862B73" w14:textId="77777777" w:rsidR="0085416F" w:rsidRPr="006B6E12" w:rsidRDefault="0085416F" w:rsidP="001C2EAE">
      <w:pPr>
        <w:pStyle w:val="a3"/>
      </w:pPr>
      <w:r w:rsidRPr="006B6E12">
        <w:t xml:space="preserve">Рассмотрим принцип работы метода. </w:t>
      </w:r>
    </w:p>
    <w:p w14:paraId="6FD1793F" w14:textId="2F96B91B" w:rsidR="0085416F" w:rsidRPr="006B6E12" w:rsidRDefault="0085416F" w:rsidP="001C2EAE">
      <w:pPr>
        <w:pStyle w:val="a3"/>
      </w:pPr>
      <w:r w:rsidRPr="006B6E12">
        <w:t>Алгоритм начинает с простой модели, например, предсказывая среднее значение целевой переменной. На каждом шаге алгоритм вычисляет ошибки (остатки) текущей модели. Строится новое дерево решений, которое учится предсказывать ошибки предыдущей модели. Новое дерево добавляется</w:t>
      </w:r>
      <w:r w:rsidR="000D58FC" w:rsidRPr="006B6E12">
        <w:t xml:space="preserve"> к </w:t>
      </w:r>
      <w:r w:rsidRPr="006B6E12">
        <w:t xml:space="preserve">ансамблю, чтобы уменьшить ошибки. Этот процесс повторяется заданное </w:t>
      </w:r>
      <w:r w:rsidRPr="006B6E12">
        <w:lastRenderedPageBreak/>
        <w:t>число раз (или до достижения нужной точности). Итоговое предсказание — это сумма предсказаний всех деревьев с учетом их весов.</w:t>
      </w:r>
    </w:p>
    <w:p w14:paraId="14149BCC" w14:textId="77777777" w:rsidR="0085416F" w:rsidRPr="006B6E12" w:rsidRDefault="0085416F" w:rsidP="001C2EAE">
      <w:pPr>
        <w:pStyle w:val="a3"/>
      </w:pPr>
      <w:r w:rsidRPr="006B6E12">
        <w:t xml:space="preserve">Плюсами метода являются высокая точность, благодаря своей способности хорошо улавливать сложные зависимости в данных. Он подходит для работы с различными типами данных и не требует их масштабирования. Использование регуляризации (например, ограничение глубины деревьев, темп обучения) позволяет избежать переобучения. </w:t>
      </w:r>
    </w:p>
    <w:p w14:paraId="75A9A897" w14:textId="77777777" w:rsidR="0085416F" w:rsidRPr="006B6E12" w:rsidRDefault="0085416F" w:rsidP="001C2EAE">
      <w:pPr>
        <w:pStyle w:val="a3"/>
      </w:pPr>
      <w:r w:rsidRPr="006B6E12">
        <w:t xml:space="preserve">Минусы метода сводятся к построению большого числа деревьев, что может замедлять его работу, особенно на больших наборах данных. Результат обработки данных сильно зависит от таких параметров, как глубина деревьев, число деревьев, темп обучения. Самый большой минус модели в том, что он чувствителен к шуму и выбросам, поэтому данные перед использованием должны быть тщательно обработаны. </w:t>
      </w:r>
    </w:p>
    <w:p w14:paraId="32D0E138" w14:textId="6FC2CA99" w:rsidR="0085416F" w:rsidRPr="006B6E12" w:rsidRDefault="0085416F" w:rsidP="001C2EAE">
      <w:pPr>
        <w:pStyle w:val="a3"/>
      </w:pPr>
      <w:proofErr w:type="spellStart"/>
      <w:r w:rsidRPr="006B6E12">
        <w:t>GradientBoostingRegressor</w:t>
      </w:r>
      <w:proofErr w:type="spellEnd"/>
      <w:r w:rsidRPr="006B6E12">
        <w:t xml:space="preserve"> подходит для задач, где требуется высокая точность, и есть время на настройку </w:t>
      </w:r>
      <w:proofErr w:type="spellStart"/>
      <w:r w:rsidRPr="006B6E12">
        <w:t>гиперпараметров</w:t>
      </w:r>
      <w:proofErr w:type="spellEnd"/>
      <w:r w:rsidRPr="006B6E12">
        <w:t>. Если данные сложные или имеют нелинейные зависимости, этот метод может стать отличным выбором.</w:t>
      </w:r>
    </w:p>
    <w:p w14:paraId="595B6787" w14:textId="77777777" w:rsidR="0085416F" w:rsidRPr="006B6E12" w:rsidRDefault="0085416F" w:rsidP="000D58FC">
      <w:pPr>
        <w:pStyle w:val="1"/>
        <w:rPr>
          <w:rFonts w:ascii="Times New Roman" w:hAnsi="Times New Roman" w:cs="Times New Roman"/>
          <w:color w:val="auto"/>
          <w:sz w:val="28"/>
          <w:szCs w:val="28"/>
        </w:rPr>
      </w:pPr>
      <w:bookmarkStart w:id="9" w:name="_Toc199528790"/>
      <w:r w:rsidRPr="006B6E12">
        <w:rPr>
          <w:rFonts w:ascii="Times New Roman" w:hAnsi="Times New Roman" w:cs="Times New Roman"/>
          <w:color w:val="auto"/>
          <w:sz w:val="28"/>
          <w:szCs w:val="28"/>
        </w:rPr>
        <w:t xml:space="preserve">1.2.4 Метод с поддерживающими векторами (Support </w:t>
      </w:r>
      <w:proofErr w:type="spellStart"/>
      <w:r w:rsidRPr="006B6E12">
        <w:rPr>
          <w:rFonts w:ascii="Times New Roman" w:hAnsi="Times New Roman" w:cs="Times New Roman"/>
          <w:color w:val="auto"/>
          <w:sz w:val="28"/>
          <w:szCs w:val="28"/>
        </w:rPr>
        <w:t>Vector</w:t>
      </w:r>
      <w:proofErr w:type="spellEnd"/>
      <w:r w:rsidRPr="006B6E12">
        <w:rPr>
          <w:rFonts w:ascii="Times New Roman" w:hAnsi="Times New Roman" w:cs="Times New Roman"/>
          <w:color w:val="auto"/>
          <w:sz w:val="28"/>
          <w:szCs w:val="28"/>
        </w:rPr>
        <w:t xml:space="preserve"> </w:t>
      </w:r>
      <w:proofErr w:type="spellStart"/>
      <w:r w:rsidRPr="006B6E12">
        <w:rPr>
          <w:rFonts w:ascii="Times New Roman" w:hAnsi="Times New Roman" w:cs="Times New Roman"/>
          <w:color w:val="auto"/>
          <w:sz w:val="28"/>
          <w:szCs w:val="28"/>
        </w:rPr>
        <w:t>Regression</w:t>
      </w:r>
      <w:proofErr w:type="spellEnd"/>
      <w:r w:rsidRPr="006B6E12">
        <w:rPr>
          <w:rFonts w:ascii="Times New Roman" w:hAnsi="Times New Roman" w:cs="Times New Roman"/>
          <w:color w:val="auto"/>
          <w:sz w:val="28"/>
          <w:szCs w:val="28"/>
        </w:rPr>
        <w:t>, SVR)</w:t>
      </w:r>
      <w:bookmarkEnd w:id="9"/>
      <w:r w:rsidRPr="006B6E12">
        <w:rPr>
          <w:rFonts w:ascii="Times New Roman" w:hAnsi="Times New Roman" w:cs="Times New Roman"/>
          <w:color w:val="auto"/>
          <w:sz w:val="28"/>
          <w:szCs w:val="28"/>
        </w:rPr>
        <w:t xml:space="preserve"> </w:t>
      </w:r>
    </w:p>
    <w:p w14:paraId="229F8488" w14:textId="77777777" w:rsidR="0085416F" w:rsidRPr="006B6E12" w:rsidRDefault="0085416F" w:rsidP="001C2EAE">
      <w:pPr>
        <w:pStyle w:val="a3"/>
      </w:pPr>
      <w:r w:rsidRPr="006B6E12">
        <w:t xml:space="preserve">Это алгоритм машинного обучения, основанный на методе опорных векторов (SVM), который применяется для решения задач регрессии. </w:t>
      </w:r>
    </w:p>
    <w:p w14:paraId="1EE33C4E" w14:textId="44F94D0D" w:rsidR="0085416F" w:rsidRPr="006B6E12" w:rsidRDefault="0085416F" w:rsidP="001C2EAE">
      <w:pPr>
        <w:pStyle w:val="a3"/>
      </w:pPr>
      <w:r w:rsidRPr="006B6E12">
        <w:t>Принцип работы метода заключается в том, что SVR пытается найти гиперплоскость (в многомерном пространстве), которая максимально точно описывает зависимость между входными и выходными данными. При этом допускаются небольшие ошибки (в пределах заданного порога ε) для большей гибкости. Вместо минимизации ошибок для всех точек SVR фокусируется только на ключевых точках данных (опорных векторах), которые определяют положение гиперплоскости.</w:t>
      </w:r>
    </w:p>
    <w:p w14:paraId="68F78984" w14:textId="77777777" w:rsidR="0085416F" w:rsidRPr="006B6E12" w:rsidRDefault="0085416F" w:rsidP="001C2EAE">
      <w:pPr>
        <w:pStyle w:val="a3"/>
      </w:pPr>
      <w:r w:rsidRPr="006B6E12">
        <w:lastRenderedPageBreak/>
        <w:t xml:space="preserve">К плюсам метода можно отнести гибкость, он может моделировать как линейные, так и нелинейные зависимости (с помощью ядер, например, RBF или полиномиальных), </w:t>
      </w:r>
      <w:proofErr w:type="spellStart"/>
      <w:r w:rsidRPr="006B6E12">
        <w:t>робустность</w:t>
      </w:r>
      <w:proofErr w:type="spellEnd"/>
      <w:r w:rsidRPr="006B6E12">
        <w:t xml:space="preserve">, т.е. устойчивость к выбросам, так как они не оказывают большого влияния на гиперплоскость, и контроль точности, так как метод настраиваемый и в нем можно задавать допустимую погрешность через параметр ε. </w:t>
      </w:r>
    </w:p>
    <w:p w14:paraId="7B637EC4" w14:textId="77777777" w:rsidR="0085416F" w:rsidRPr="006B6E12" w:rsidRDefault="0085416F" w:rsidP="001C2EAE">
      <w:pPr>
        <w:pStyle w:val="a3"/>
      </w:pPr>
      <w:r w:rsidRPr="006B6E12">
        <w:t xml:space="preserve">К минусам метода можно отнести высокую вычислительную сложность, так как он требует больших ресурсов на больших или </w:t>
      </w:r>
      <w:proofErr w:type="spellStart"/>
      <w:r w:rsidRPr="006B6E12">
        <w:t>высокоразмерных</w:t>
      </w:r>
      <w:proofErr w:type="spellEnd"/>
      <w:r w:rsidRPr="006B6E12">
        <w:t xml:space="preserve"> данных. Так же он чувствительность к </w:t>
      </w:r>
      <w:proofErr w:type="spellStart"/>
      <w:r w:rsidRPr="006B6E12">
        <w:t>гиперпараметрам</w:t>
      </w:r>
      <w:proofErr w:type="spellEnd"/>
      <w:r w:rsidRPr="006B6E12">
        <w:t xml:space="preserve"> несмотря на то, что в нем можно тщательно настраивать параметры, такие как C, ε, и тип ядра. Так же модель менее интуитивно понятна, чем простые методы. </w:t>
      </w:r>
    </w:p>
    <w:p w14:paraId="2B0DD838" w14:textId="32EB1EA2" w:rsidR="0085416F" w:rsidRPr="006B6E12" w:rsidRDefault="0085416F" w:rsidP="001C2EAE">
      <w:pPr>
        <w:pStyle w:val="a3"/>
      </w:pPr>
      <w:r w:rsidRPr="006B6E12">
        <w:t>SVR хорошо подходит для задач с небольшим числом признаков и выборкой, особенно если есть сложные зависимости между данными, и требуется высокая точность.</w:t>
      </w:r>
    </w:p>
    <w:p w14:paraId="4D5CE875" w14:textId="77777777" w:rsidR="0085416F" w:rsidRPr="006B6E12" w:rsidRDefault="0085416F" w:rsidP="000D58FC">
      <w:pPr>
        <w:pStyle w:val="1"/>
        <w:rPr>
          <w:rFonts w:ascii="Times New Roman" w:hAnsi="Times New Roman" w:cs="Times New Roman"/>
          <w:color w:val="auto"/>
          <w:sz w:val="28"/>
          <w:szCs w:val="28"/>
        </w:rPr>
      </w:pPr>
      <w:bookmarkStart w:id="10" w:name="_Toc199528791"/>
      <w:r w:rsidRPr="006B6E12">
        <w:rPr>
          <w:rFonts w:ascii="Times New Roman" w:hAnsi="Times New Roman" w:cs="Times New Roman"/>
          <w:color w:val="auto"/>
          <w:sz w:val="28"/>
          <w:szCs w:val="28"/>
        </w:rPr>
        <w:t>1.3 Разведочный анализ данных</w:t>
      </w:r>
      <w:bookmarkEnd w:id="10"/>
      <w:r w:rsidRPr="006B6E12">
        <w:rPr>
          <w:rFonts w:ascii="Times New Roman" w:hAnsi="Times New Roman" w:cs="Times New Roman"/>
          <w:color w:val="auto"/>
          <w:sz w:val="28"/>
          <w:szCs w:val="28"/>
        </w:rPr>
        <w:t xml:space="preserve"> </w:t>
      </w:r>
    </w:p>
    <w:p w14:paraId="004EAE78" w14:textId="77777777" w:rsidR="0085416F" w:rsidRPr="006B6E12" w:rsidRDefault="0085416F" w:rsidP="001C2EAE">
      <w:pPr>
        <w:pStyle w:val="a3"/>
      </w:pPr>
      <w:r w:rsidRPr="006B6E12">
        <w:t xml:space="preserve">Разведочный анализ данных представляет собой важный этап при работе с данными, поскольку его цель заключается в выявлении скрытых закономерностей и взаимосвязей внутри набора данных. Этот процесс помогает лучше понять структуру данных и определить, какие признаки могут оказывать влияние на результаты модели. </w:t>
      </w:r>
    </w:p>
    <w:p w14:paraId="6587DC87" w14:textId="77777777" w:rsidR="0085416F" w:rsidRPr="006B6E12" w:rsidRDefault="0085416F" w:rsidP="001C2EAE">
      <w:pPr>
        <w:pStyle w:val="a3"/>
      </w:pPr>
      <w:r w:rsidRPr="006B6E12">
        <w:t xml:space="preserve">При построении большинства моделей машинного обучения требуется выполнение двух ключевых условий: </w:t>
      </w:r>
    </w:p>
    <w:p w14:paraId="282403F5" w14:textId="77777777" w:rsidR="0085416F" w:rsidRPr="006B6E12" w:rsidRDefault="0085416F" w:rsidP="001C2EAE">
      <w:pPr>
        <w:pStyle w:val="a3"/>
      </w:pPr>
      <w:r w:rsidRPr="006B6E12">
        <w:t xml:space="preserve">1. Зависимость выходных переменных от входных: чем сильнее эта зависимость, тем точнее модель сможет предсказывать результат на основе входных признаков. </w:t>
      </w:r>
    </w:p>
    <w:p w14:paraId="01030AF7" w14:textId="4F4179E2" w:rsidR="0085416F" w:rsidRPr="006B6E12" w:rsidRDefault="0085416F" w:rsidP="001C2EAE">
      <w:pPr>
        <w:pStyle w:val="a3"/>
      </w:pPr>
      <w:r w:rsidRPr="006B6E12">
        <w:t>2. Независимость между самими входными переменными: наличие сильной корреляции между входными признаками может привести к переобучению модели и снижению её точности.</w:t>
      </w:r>
    </w:p>
    <w:p w14:paraId="3EB5C040" w14:textId="77777777" w:rsidR="0085416F" w:rsidRPr="006B6E12" w:rsidRDefault="0085416F" w:rsidP="001C2EAE">
      <w:pPr>
        <w:pStyle w:val="a3"/>
      </w:pPr>
      <w:r w:rsidRPr="006B6E12">
        <w:lastRenderedPageBreak/>
        <w:t xml:space="preserve">Ранее, на примере графика попарного рассеяния точек (рисунок 3), мы могли наблюдать распределение данных. Визуальный анализ показал, что форма «облаков точек» не позволяет сразу заметить явные зависимости, которые были бы полезны для построения моделей. Однако визуализация — лишь первый шаг в анализе данных. Для выявления более тонких связей между признаками часто используется такой инструмент, как матрица корреляции. </w:t>
      </w:r>
    </w:p>
    <w:p w14:paraId="5D9D2C84" w14:textId="77777777" w:rsidR="0085416F" w:rsidRPr="006B6E12" w:rsidRDefault="0085416F" w:rsidP="001C2EAE">
      <w:pPr>
        <w:pStyle w:val="a3"/>
      </w:pPr>
      <w:r w:rsidRPr="006B6E12">
        <w:t xml:space="preserve">Матрица корреляции, представленная ранее на рисунке 5, даёт количественную оценку степени линейной связи между различными признаками. Это позволяет оценить, насколько сильно одни признаки влияют на другие, а также обнаружить возможные </w:t>
      </w:r>
      <w:proofErr w:type="spellStart"/>
      <w:r w:rsidRPr="006B6E12">
        <w:t>мультиколлинеарности</w:t>
      </w:r>
      <w:proofErr w:type="spellEnd"/>
      <w:r w:rsidRPr="006B6E12">
        <w:t xml:space="preserve">, когда несколько признаков оказываются тесно связаны друг с другом. Такой подход помогает сделать вывод о том, какие признаки стоит включить в модель, а какие, возможно, следует исключить для повышения качества прогнозирования. </w:t>
      </w:r>
    </w:p>
    <w:p w14:paraId="1DEDA65A" w14:textId="699D725E" w:rsidR="0085416F" w:rsidRPr="006B6E12" w:rsidRDefault="0085416F" w:rsidP="001C2EAE">
      <w:pPr>
        <w:pStyle w:val="a3"/>
      </w:pPr>
      <w:r w:rsidRPr="006B6E12">
        <w:t>Таким образом, разведочный анализ данных играет ключевую роль в подготовке данных для дальнейшего моделирования, позволяя исследователю получить представление об основных характеристиках и взаимосвязях в наборе данных.</w:t>
      </w:r>
    </w:p>
    <w:p w14:paraId="1323EFF0" w14:textId="77777777" w:rsidR="0085416F" w:rsidRPr="006B6E12" w:rsidRDefault="0085416F" w:rsidP="000D58FC">
      <w:pPr>
        <w:pStyle w:val="1"/>
        <w:rPr>
          <w:rFonts w:ascii="Times New Roman" w:hAnsi="Times New Roman" w:cs="Times New Roman"/>
          <w:color w:val="auto"/>
          <w:sz w:val="28"/>
          <w:szCs w:val="28"/>
        </w:rPr>
      </w:pPr>
      <w:bookmarkStart w:id="11" w:name="_Toc199528792"/>
      <w:r w:rsidRPr="006B6E12">
        <w:rPr>
          <w:rFonts w:ascii="Times New Roman" w:hAnsi="Times New Roman" w:cs="Times New Roman"/>
          <w:color w:val="auto"/>
          <w:sz w:val="28"/>
          <w:szCs w:val="28"/>
        </w:rPr>
        <w:t>1.3.1 Выбор признаков</w:t>
      </w:r>
      <w:bookmarkEnd w:id="11"/>
      <w:r w:rsidRPr="006B6E12">
        <w:rPr>
          <w:rFonts w:ascii="Times New Roman" w:hAnsi="Times New Roman" w:cs="Times New Roman"/>
          <w:color w:val="auto"/>
          <w:sz w:val="28"/>
          <w:szCs w:val="28"/>
        </w:rPr>
        <w:t xml:space="preserve"> </w:t>
      </w:r>
    </w:p>
    <w:p w14:paraId="58396321" w14:textId="00DEED1A" w:rsidR="0085416F" w:rsidRPr="006B6E12" w:rsidRDefault="0085416F" w:rsidP="001C2EAE">
      <w:pPr>
        <w:pStyle w:val="a3"/>
      </w:pPr>
      <w:r w:rsidRPr="006B6E12">
        <w:t xml:space="preserve">Анализ корреляции показал, что все коэффициенты корреляции между признаками близки к нулю, что указывает на отсутствие линейной зависимости между ними. Это может свидетельствовать о том, что признаки не связаны напрямую или существуют сложные нелинейные зависимости, которые невозможно выявить простыми статистическими методами. Важно подчеркнуть, что не всегда низкая корреляция означает отсутствие взаимосвязи, так как могут быть скрытые зависимости, которые требуют более сложных подходов, например, методов машинного обучения. В контексте </w:t>
      </w:r>
      <w:r w:rsidRPr="006B6E12">
        <w:lastRenderedPageBreak/>
        <w:t>этого исследования мы можем предположить, что признаки делятся на несколько групп:</w:t>
      </w:r>
    </w:p>
    <w:p w14:paraId="18F9BCEA" w14:textId="77777777" w:rsidR="0085416F" w:rsidRPr="006B6E12" w:rsidRDefault="0085416F" w:rsidP="001C2EAE">
      <w:pPr>
        <w:pStyle w:val="a3"/>
      </w:pPr>
      <w:r w:rsidRPr="006B6E12">
        <w:t xml:space="preserve">Свойства матрицы - характеристики материала, такие как модуль упругости, плотность и другие, которые определяют основные физико-химические свойства. </w:t>
      </w:r>
    </w:p>
    <w:p w14:paraId="3FD12085" w14:textId="77777777" w:rsidR="0085416F" w:rsidRPr="006B6E12" w:rsidRDefault="0085416F" w:rsidP="001C2EAE">
      <w:pPr>
        <w:pStyle w:val="a3"/>
      </w:pPr>
      <w:r w:rsidRPr="006B6E12">
        <w:t xml:space="preserve">2. Свойства наполнителя - параметры, которые влияют на прочность и другие механические характеристики композита. </w:t>
      </w:r>
    </w:p>
    <w:p w14:paraId="54D95B0B" w14:textId="77777777" w:rsidR="0085416F" w:rsidRPr="006B6E12" w:rsidRDefault="0085416F" w:rsidP="001C2EAE">
      <w:pPr>
        <w:pStyle w:val="a3"/>
      </w:pPr>
      <w:r w:rsidRPr="006B6E12">
        <w:t xml:space="preserve">3. Свойства смеси и производственного процесса - параметры, связанные с технологией создания композита, такие как температура, время отверждения и другие условия. </w:t>
      </w:r>
    </w:p>
    <w:p w14:paraId="31868ED6" w14:textId="77777777" w:rsidR="0085416F" w:rsidRPr="006B6E12" w:rsidRDefault="0085416F" w:rsidP="001C2EAE">
      <w:pPr>
        <w:pStyle w:val="a3"/>
      </w:pPr>
      <w:r w:rsidRPr="006B6E12">
        <w:t xml:space="preserve">4. Свойства готового композита - итоговые характеристики готового продукта, такие как прочность, эластичность и другие эксплуатационные качества. </w:t>
      </w:r>
    </w:p>
    <w:p w14:paraId="1222796B" w14:textId="77777777" w:rsidR="0085416F" w:rsidRPr="006B6E12" w:rsidRDefault="0085416F" w:rsidP="001C2EAE">
      <w:pPr>
        <w:pStyle w:val="a3"/>
      </w:pPr>
      <w:r w:rsidRPr="006B6E12">
        <w:t xml:space="preserve">Таким образом, группы признаков могут влиять на конечные характеристики композита, и каждый из этих факторов стоит учитывать при построении модели. Также важно отметить, что точное распределение признаков по этим категориям может требовать уточнения на основе более глубокого знания предметной области. </w:t>
      </w:r>
    </w:p>
    <w:p w14:paraId="033AA02B" w14:textId="7F1E027E" w:rsidR="0085416F" w:rsidRPr="006B6E12" w:rsidRDefault="0085416F" w:rsidP="001C2EAE">
      <w:pPr>
        <w:pStyle w:val="a3"/>
      </w:pPr>
      <w:r w:rsidRPr="006B6E12">
        <w:t>На основе зависимостей будут построены отдельные модели для каждого целевого признака, что позволяет решать три независимые задачи.</w:t>
      </w:r>
    </w:p>
    <w:p w14:paraId="586A9AFF" w14:textId="77777777" w:rsidR="0085416F" w:rsidRPr="006B6E12" w:rsidRDefault="0085416F" w:rsidP="000D58FC">
      <w:pPr>
        <w:pStyle w:val="1"/>
        <w:rPr>
          <w:rFonts w:ascii="Times New Roman" w:hAnsi="Times New Roman" w:cs="Times New Roman"/>
          <w:color w:val="auto"/>
          <w:sz w:val="28"/>
          <w:szCs w:val="28"/>
        </w:rPr>
      </w:pPr>
      <w:bookmarkStart w:id="12" w:name="_Toc199528793"/>
      <w:r w:rsidRPr="006B6E12">
        <w:rPr>
          <w:rFonts w:ascii="Times New Roman" w:hAnsi="Times New Roman" w:cs="Times New Roman"/>
          <w:color w:val="auto"/>
          <w:sz w:val="28"/>
          <w:szCs w:val="28"/>
        </w:rPr>
        <w:t xml:space="preserve">1.3.2 </w:t>
      </w:r>
      <w:proofErr w:type="spellStart"/>
      <w:r w:rsidRPr="006B6E12">
        <w:rPr>
          <w:rFonts w:ascii="Times New Roman" w:hAnsi="Times New Roman" w:cs="Times New Roman"/>
          <w:color w:val="auto"/>
          <w:sz w:val="28"/>
          <w:szCs w:val="28"/>
        </w:rPr>
        <w:t>Препроцессинг</w:t>
      </w:r>
      <w:bookmarkEnd w:id="12"/>
      <w:proofErr w:type="spellEnd"/>
      <w:r w:rsidRPr="006B6E12">
        <w:rPr>
          <w:rFonts w:ascii="Times New Roman" w:hAnsi="Times New Roman" w:cs="Times New Roman"/>
          <w:color w:val="auto"/>
          <w:sz w:val="28"/>
          <w:szCs w:val="28"/>
        </w:rPr>
        <w:t xml:space="preserve"> </w:t>
      </w:r>
    </w:p>
    <w:p w14:paraId="0CC90254" w14:textId="77777777" w:rsidR="0085416F" w:rsidRPr="006B6E12" w:rsidRDefault="0085416F" w:rsidP="001C2EAE">
      <w:pPr>
        <w:pStyle w:val="a3"/>
      </w:pPr>
      <w:proofErr w:type="spellStart"/>
      <w:r w:rsidRPr="006B6E12">
        <w:t>Препроцессинг</w:t>
      </w:r>
      <w:proofErr w:type="spellEnd"/>
      <w:r w:rsidRPr="006B6E12">
        <w:t xml:space="preserve"> данных играет ключевую роль в обеспечении корректной работы моделей. Важно отметить, что предварительная обработка должна проводиться после разделения данных на тренировочную и тестовую выборки, чтобы избежать утечек информации. </w:t>
      </w:r>
    </w:p>
    <w:p w14:paraId="166B1441" w14:textId="77777777" w:rsidR="0085416F" w:rsidRPr="006B6E12" w:rsidRDefault="0085416F" w:rsidP="001C2EAE">
      <w:pPr>
        <w:pStyle w:val="a3"/>
      </w:pPr>
      <w:r w:rsidRPr="006B6E12">
        <w:t xml:space="preserve">Категориальный признак в этом исследовании — "Угол нашивки, град", который принимает значения 0 и 90. </w:t>
      </w:r>
    </w:p>
    <w:p w14:paraId="3D52A50B" w14:textId="438164F5" w:rsidR="0085416F" w:rsidRPr="006B6E12" w:rsidRDefault="0085416F" w:rsidP="001C2EAE">
      <w:pPr>
        <w:pStyle w:val="a3"/>
      </w:pPr>
      <w:r w:rsidRPr="006B6E12">
        <w:lastRenderedPageBreak/>
        <w:t>Для вещественных признаков возникает проблема различия в диапазонах значений, что может привести к искажению результатов при обучении модели.</w:t>
      </w:r>
    </w:p>
    <w:p w14:paraId="66239C44" w14:textId="1CFB784C" w:rsidR="0085416F" w:rsidRPr="006B6E12" w:rsidRDefault="00243BA4" w:rsidP="001C2EAE">
      <w:pPr>
        <w:pStyle w:val="a3"/>
      </w:pPr>
      <w:r>
        <w:t>Для исправления</w:t>
      </w:r>
      <w:r w:rsidR="0085416F" w:rsidRPr="006B6E12">
        <w:t xml:space="preserve">, применяются методы нормализации или стандартизации. В данном случае выбрана стандартизация, поскольку она более предпочтительна для алгоритмов, чувствительных к масштабу, таких как линейные модели или методы на основе градиентного спуска. Стандартизация приводит признаки к нулевому среднему и единичному стандартному отклонению, что помогает моделям работать более эффективно. </w:t>
      </w:r>
    </w:p>
    <w:p w14:paraId="7F2EC3F3" w14:textId="77777777" w:rsidR="0085416F" w:rsidRPr="006B6E12" w:rsidRDefault="0085416F" w:rsidP="000D58FC">
      <w:pPr>
        <w:pStyle w:val="1"/>
        <w:rPr>
          <w:rFonts w:ascii="Times New Roman" w:hAnsi="Times New Roman" w:cs="Times New Roman"/>
          <w:color w:val="auto"/>
          <w:sz w:val="28"/>
          <w:szCs w:val="28"/>
        </w:rPr>
      </w:pPr>
      <w:bookmarkStart w:id="13" w:name="_Toc199528794"/>
      <w:r w:rsidRPr="006B6E12">
        <w:rPr>
          <w:rFonts w:ascii="Times New Roman" w:hAnsi="Times New Roman" w:cs="Times New Roman"/>
          <w:color w:val="auto"/>
          <w:sz w:val="28"/>
          <w:szCs w:val="28"/>
        </w:rPr>
        <w:t xml:space="preserve">1.3.3 Поиск </w:t>
      </w:r>
      <w:proofErr w:type="spellStart"/>
      <w:r w:rsidRPr="006B6E12">
        <w:rPr>
          <w:rFonts w:ascii="Times New Roman" w:hAnsi="Times New Roman" w:cs="Times New Roman"/>
          <w:color w:val="auto"/>
          <w:sz w:val="28"/>
          <w:szCs w:val="28"/>
        </w:rPr>
        <w:t>гиперпараметров</w:t>
      </w:r>
      <w:proofErr w:type="spellEnd"/>
      <w:r w:rsidRPr="006B6E12">
        <w:rPr>
          <w:rFonts w:ascii="Times New Roman" w:hAnsi="Times New Roman" w:cs="Times New Roman"/>
          <w:color w:val="auto"/>
          <w:sz w:val="28"/>
          <w:szCs w:val="28"/>
        </w:rPr>
        <w:t xml:space="preserve"> по сетке</w:t>
      </w:r>
      <w:bookmarkEnd w:id="13"/>
      <w:r w:rsidRPr="006B6E12">
        <w:rPr>
          <w:rFonts w:ascii="Times New Roman" w:hAnsi="Times New Roman" w:cs="Times New Roman"/>
          <w:color w:val="auto"/>
          <w:sz w:val="28"/>
          <w:szCs w:val="28"/>
        </w:rPr>
        <w:t xml:space="preserve"> </w:t>
      </w:r>
    </w:p>
    <w:p w14:paraId="560AF1BB" w14:textId="4C0FA001" w:rsidR="0085416F" w:rsidRPr="006B6E12" w:rsidRDefault="0085416F" w:rsidP="001C2EAE">
      <w:pPr>
        <w:pStyle w:val="a3"/>
      </w:pPr>
      <w:r w:rsidRPr="006B6E12">
        <w:t xml:space="preserve">Поиск </w:t>
      </w:r>
      <w:proofErr w:type="spellStart"/>
      <w:r w:rsidRPr="006B6E12">
        <w:t>гиперпараметров</w:t>
      </w:r>
      <w:proofErr w:type="spellEnd"/>
      <w:r w:rsidRPr="006B6E12">
        <w:t xml:space="preserve"> по сетке (</w:t>
      </w:r>
      <w:proofErr w:type="spellStart"/>
      <w:r w:rsidRPr="006B6E12">
        <w:t>GridSearchCV</w:t>
      </w:r>
      <w:proofErr w:type="spellEnd"/>
      <w:r w:rsidRPr="006B6E12">
        <w:t>) позволяет автоматически оптимизировать параметры модели, пробуя различные их комбинации и оценивая результат с помощью перекрестной проверки. Это помогает найти наилучшие параметры, которые улучшают производительность модели.</w:t>
      </w:r>
    </w:p>
    <w:p w14:paraId="63FD39AE" w14:textId="77777777" w:rsidR="0085416F" w:rsidRPr="006B6E12" w:rsidRDefault="0085416F" w:rsidP="000D58FC">
      <w:pPr>
        <w:pStyle w:val="1"/>
        <w:rPr>
          <w:rFonts w:ascii="Times New Roman" w:hAnsi="Times New Roman" w:cs="Times New Roman"/>
          <w:color w:val="auto"/>
          <w:sz w:val="28"/>
          <w:szCs w:val="28"/>
        </w:rPr>
      </w:pPr>
      <w:bookmarkStart w:id="14" w:name="_Toc199528795"/>
      <w:r w:rsidRPr="006B6E12">
        <w:rPr>
          <w:rFonts w:ascii="Times New Roman" w:hAnsi="Times New Roman" w:cs="Times New Roman"/>
          <w:color w:val="auto"/>
          <w:sz w:val="28"/>
          <w:szCs w:val="28"/>
        </w:rPr>
        <w:t>1.3.4 Метрики качества моделей</w:t>
      </w:r>
      <w:bookmarkEnd w:id="14"/>
      <w:r w:rsidRPr="006B6E12">
        <w:rPr>
          <w:rFonts w:ascii="Times New Roman" w:hAnsi="Times New Roman" w:cs="Times New Roman"/>
          <w:color w:val="auto"/>
          <w:sz w:val="28"/>
          <w:szCs w:val="28"/>
        </w:rPr>
        <w:t xml:space="preserve"> </w:t>
      </w:r>
    </w:p>
    <w:p w14:paraId="049AB6E2" w14:textId="77777777" w:rsidR="0085416F" w:rsidRPr="006B6E12" w:rsidRDefault="0085416F" w:rsidP="001C2EAE">
      <w:pPr>
        <w:pStyle w:val="a3"/>
      </w:pPr>
      <w:r w:rsidRPr="006B6E12">
        <w:t xml:space="preserve">Для оценки эффективности моделей в задаче регрессии используются следующие метрики: </w:t>
      </w:r>
    </w:p>
    <w:p w14:paraId="3E66BA71" w14:textId="77777777" w:rsidR="0085416F" w:rsidRPr="006B6E12" w:rsidRDefault="0085416F" w:rsidP="001C2EAE">
      <w:pPr>
        <w:pStyle w:val="a3"/>
      </w:pPr>
      <w:r w:rsidRPr="006B6E12">
        <w:t xml:space="preserve">- R2 (коэффициент детерминации): показывает, какая доля дисперсии целевой переменной объясняется моделью. Чем ближе значение R2 к единице, тем лучше модель объясняет данные. Если R2 близок к нулю, модель не объясняет данные и ее прогнозы хуже, чем простое предсказание среднего значения. </w:t>
      </w:r>
    </w:p>
    <w:p w14:paraId="060B5FB0" w14:textId="77777777" w:rsidR="0085416F" w:rsidRPr="006B6E12" w:rsidRDefault="0085416F" w:rsidP="001C2EAE">
      <w:pPr>
        <w:pStyle w:val="a3"/>
      </w:pPr>
      <w:r w:rsidRPr="006B6E12">
        <w:t>- MSE (</w:t>
      </w:r>
      <w:proofErr w:type="spellStart"/>
      <w:r w:rsidRPr="006B6E12">
        <w:t>Mean</w:t>
      </w:r>
      <w:proofErr w:type="spellEnd"/>
      <w:r w:rsidRPr="006B6E12">
        <w:t xml:space="preserve"> </w:t>
      </w:r>
      <w:proofErr w:type="spellStart"/>
      <w:r w:rsidRPr="006B6E12">
        <w:t>Squared</w:t>
      </w:r>
      <w:proofErr w:type="spellEnd"/>
      <w:r w:rsidRPr="006B6E12">
        <w:t xml:space="preserve"> </w:t>
      </w:r>
      <w:proofErr w:type="spellStart"/>
      <w:r w:rsidRPr="006B6E12">
        <w:t>Error</w:t>
      </w:r>
      <w:proofErr w:type="spellEnd"/>
      <w:r w:rsidRPr="006B6E12">
        <w:t xml:space="preserve">) — это метод оценки ошибки модели, который вычисляет среднее значение квадратов разностей между реальными значениями и предсказанными моделью. Чем меньше MSE, тем точнее модель. </w:t>
      </w:r>
    </w:p>
    <w:p w14:paraId="6A4C490D" w14:textId="6B69315F" w:rsidR="001C2EAE" w:rsidRPr="006B6E12" w:rsidRDefault="0085416F" w:rsidP="001C2EAE">
      <w:pPr>
        <w:pStyle w:val="a3"/>
      </w:pPr>
      <w:r w:rsidRPr="006B6E12">
        <w:lastRenderedPageBreak/>
        <w:t>- MAE (средняя абсолютная ошибка): метрика, которая оценивает среднюю абсолютную разницу между предсказанными и истинными значениями. Она более устойчива к выбросам по сравнению с MSE.</w:t>
      </w:r>
    </w:p>
    <w:p w14:paraId="62454999" w14:textId="77777777" w:rsidR="001C2EAE" w:rsidRPr="006B6E12" w:rsidRDefault="001C2EAE" w:rsidP="001C2EAE">
      <w:pPr>
        <w:pStyle w:val="a3"/>
      </w:pPr>
    </w:p>
    <w:p w14:paraId="16709BAE" w14:textId="4881283A" w:rsidR="0085416F" w:rsidRPr="006B6E12" w:rsidRDefault="0085416F" w:rsidP="001C2EAE">
      <w:pPr>
        <w:pStyle w:val="a3"/>
      </w:pPr>
    </w:p>
    <w:p w14:paraId="41C570CF" w14:textId="6934A8F9" w:rsidR="0085416F" w:rsidRPr="006B6E12" w:rsidRDefault="0085416F" w:rsidP="0039270A">
      <w:pPr>
        <w:pStyle w:val="1"/>
        <w:rPr>
          <w:rFonts w:ascii="Times New Roman" w:hAnsi="Times New Roman" w:cs="Times New Roman"/>
          <w:color w:val="auto"/>
          <w:sz w:val="28"/>
          <w:szCs w:val="28"/>
        </w:rPr>
      </w:pPr>
      <w:bookmarkStart w:id="15" w:name="_Toc199528796"/>
      <w:r w:rsidRPr="006B6E12">
        <w:rPr>
          <w:rFonts w:ascii="Times New Roman" w:hAnsi="Times New Roman" w:cs="Times New Roman"/>
          <w:color w:val="auto"/>
          <w:sz w:val="28"/>
          <w:szCs w:val="28"/>
        </w:rPr>
        <w:t>2 Практическая часть</w:t>
      </w:r>
      <w:bookmarkEnd w:id="15"/>
    </w:p>
    <w:p w14:paraId="4E8596C1" w14:textId="77777777" w:rsidR="0085416F" w:rsidRPr="006B6E12" w:rsidRDefault="0085416F" w:rsidP="000D58FC">
      <w:pPr>
        <w:pStyle w:val="1"/>
        <w:rPr>
          <w:rFonts w:ascii="Times New Roman" w:hAnsi="Times New Roman" w:cs="Times New Roman"/>
          <w:color w:val="auto"/>
          <w:sz w:val="28"/>
          <w:szCs w:val="28"/>
        </w:rPr>
      </w:pPr>
      <w:bookmarkStart w:id="16" w:name="_Toc199528797"/>
      <w:r w:rsidRPr="006B6E12">
        <w:rPr>
          <w:rFonts w:ascii="Times New Roman" w:hAnsi="Times New Roman" w:cs="Times New Roman"/>
          <w:color w:val="auto"/>
          <w:sz w:val="28"/>
          <w:szCs w:val="28"/>
        </w:rPr>
        <w:t>2.1. Разбиение и предобработка данных</w:t>
      </w:r>
      <w:bookmarkEnd w:id="16"/>
      <w:r w:rsidRPr="006B6E12">
        <w:rPr>
          <w:rFonts w:ascii="Times New Roman" w:hAnsi="Times New Roman" w:cs="Times New Roman"/>
          <w:color w:val="auto"/>
          <w:sz w:val="28"/>
          <w:szCs w:val="28"/>
        </w:rPr>
        <w:t xml:space="preserve"> </w:t>
      </w:r>
    </w:p>
    <w:p w14:paraId="75F556FB" w14:textId="77777777" w:rsidR="0085416F" w:rsidRPr="006B6E12" w:rsidRDefault="0085416F" w:rsidP="00476190">
      <w:pPr>
        <w:pStyle w:val="1"/>
        <w:rPr>
          <w:rFonts w:ascii="Times New Roman" w:hAnsi="Times New Roman" w:cs="Times New Roman"/>
          <w:color w:val="auto"/>
          <w:sz w:val="28"/>
          <w:szCs w:val="28"/>
        </w:rPr>
      </w:pPr>
      <w:bookmarkStart w:id="17" w:name="_Toc199528798"/>
      <w:r w:rsidRPr="006B6E12">
        <w:rPr>
          <w:rFonts w:ascii="Times New Roman" w:hAnsi="Times New Roman" w:cs="Times New Roman"/>
          <w:color w:val="auto"/>
          <w:sz w:val="28"/>
          <w:szCs w:val="28"/>
        </w:rPr>
        <w:t>2.1.1 Для прогнозирования модуля упругости при растяжении</w:t>
      </w:r>
      <w:bookmarkEnd w:id="17"/>
      <w:r w:rsidRPr="006B6E12">
        <w:rPr>
          <w:rFonts w:ascii="Times New Roman" w:hAnsi="Times New Roman" w:cs="Times New Roman"/>
          <w:color w:val="auto"/>
          <w:sz w:val="28"/>
          <w:szCs w:val="28"/>
        </w:rPr>
        <w:t xml:space="preserve"> </w:t>
      </w:r>
    </w:p>
    <w:p w14:paraId="1DF1135C" w14:textId="4FBAB376" w:rsidR="0085416F" w:rsidRPr="006B6E12" w:rsidRDefault="0085416F" w:rsidP="001C2EAE">
      <w:pPr>
        <w:pStyle w:val="a3"/>
      </w:pPr>
      <w:r w:rsidRPr="006B6E12">
        <w:t xml:space="preserve">Признаки </w:t>
      </w:r>
      <w:proofErr w:type="spellStart"/>
      <w:r w:rsidRPr="006B6E12">
        <w:t>датасета</w:t>
      </w:r>
      <w:proofErr w:type="spellEnd"/>
      <w:r w:rsidRPr="006B6E12">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6. Описательная статистика входных признаков после предобработки показана на рисунке 7.</w:t>
      </w:r>
    </w:p>
    <w:p w14:paraId="508720DA" w14:textId="77777777" w:rsidR="0085416F" w:rsidRPr="0001627E" w:rsidRDefault="0085416F" w:rsidP="001C2EAE">
      <w:pPr>
        <w:pStyle w:val="a3"/>
        <w:rPr>
          <w:lang w:val="en-US"/>
        </w:rPr>
      </w:pPr>
      <w:r w:rsidRPr="0001627E">
        <w:rPr>
          <w:lang w:val="en-US"/>
        </w:rPr>
        <w:t>x1_train: (700, 12) y1_train: (700,)</w:t>
      </w:r>
    </w:p>
    <w:p w14:paraId="48838704" w14:textId="28C74E9B" w:rsidR="0085416F" w:rsidRPr="0001627E" w:rsidRDefault="0085416F" w:rsidP="001C2EAE">
      <w:pPr>
        <w:pStyle w:val="a3"/>
        <w:rPr>
          <w:lang w:val="en-US"/>
        </w:rPr>
      </w:pPr>
      <w:r w:rsidRPr="0001627E">
        <w:rPr>
          <w:lang w:val="en-US"/>
        </w:rPr>
        <w:t>x1_test: (300, 12) y1_test: (300,)</w:t>
      </w:r>
    </w:p>
    <w:p w14:paraId="011F4A28" w14:textId="3C9BF230" w:rsidR="0085416F" w:rsidRPr="006B6E12" w:rsidRDefault="0085416F" w:rsidP="001C2EAE">
      <w:pPr>
        <w:pStyle w:val="a3"/>
      </w:pPr>
      <w:r w:rsidRPr="006B6E12">
        <w:t>Рисунок 6 – размерности набора данных</w:t>
      </w:r>
    </w:p>
    <w:p w14:paraId="45A6F9C6" w14:textId="31AA018F" w:rsidR="0085416F" w:rsidRPr="006B6E12" w:rsidRDefault="0085416F" w:rsidP="001C2EAE">
      <w:pPr>
        <w:pStyle w:val="a3"/>
        <w:ind w:firstLine="0"/>
      </w:pPr>
      <w:r w:rsidRPr="006B6E12">
        <w:rPr>
          <w:noProof/>
        </w:rPr>
        <w:drawing>
          <wp:inline distT="0" distB="0" distL="0" distR="0" wp14:anchorId="37EF90D7" wp14:editId="6CFF998D">
            <wp:extent cx="5939790" cy="1678156"/>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678156"/>
                    </a:xfrm>
                    <a:prstGeom prst="rect">
                      <a:avLst/>
                    </a:prstGeom>
                    <a:noFill/>
                    <a:ln>
                      <a:noFill/>
                    </a:ln>
                  </pic:spPr>
                </pic:pic>
              </a:graphicData>
            </a:graphic>
          </wp:inline>
        </w:drawing>
      </w:r>
    </w:p>
    <w:p w14:paraId="620AA456" w14:textId="181240DF" w:rsidR="001C2EAE" w:rsidRPr="006B6E12" w:rsidRDefault="001C2EAE" w:rsidP="001C2EAE">
      <w:pPr>
        <w:pStyle w:val="a3"/>
      </w:pPr>
      <w:r w:rsidRPr="006B6E12">
        <w:t>Рисунок 7 – Описательная статистика признаков</w:t>
      </w:r>
    </w:p>
    <w:p w14:paraId="411E2763" w14:textId="77777777" w:rsidR="001C2EAE" w:rsidRPr="006B6E12" w:rsidRDefault="001C2EAE" w:rsidP="00476190">
      <w:pPr>
        <w:pStyle w:val="1"/>
        <w:rPr>
          <w:rFonts w:ascii="Times New Roman" w:hAnsi="Times New Roman" w:cs="Times New Roman"/>
          <w:color w:val="auto"/>
          <w:sz w:val="28"/>
          <w:szCs w:val="28"/>
        </w:rPr>
      </w:pPr>
      <w:bookmarkStart w:id="18" w:name="_Toc199528799"/>
      <w:r w:rsidRPr="006B6E12">
        <w:rPr>
          <w:rFonts w:ascii="Times New Roman" w:hAnsi="Times New Roman" w:cs="Times New Roman"/>
          <w:color w:val="auto"/>
          <w:sz w:val="28"/>
          <w:szCs w:val="28"/>
        </w:rPr>
        <w:t>2.1.2 Для прогнозирования прочности при растяжении</w:t>
      </w:r>
      <w:bookmarkEnd w:id="18"/>
      <w:r w:rsidRPr="006B6E12">
        <w:rPr>
          <w:rFonts w:ascii="Times New Roman" w:hAnsi="Times New Roman" w:cs="Times New Roman"/>
          <w:color w:val="auto"/>
          <w:sz w:val="28"/>
          <w:szCs w:val="28"/>
        </w:rPr>
        <w:t xml:space="preserve"> </w:t>
      </w:r>
    </w:p>
    <w:p w14:paraId="3CD9C8F9" w14:textId="77777777" w:rsidR="001C2EAE" w:rsidRPr="006B6E12" w:rsidRDefault="001C2EAE" w:rsidP="001C2EAE">
      <w:pPr>
        <w:pStyle w:val="a3"/>
      </w:pPr>
      <w:r w:rsidRPr="006B6E12">
        <w:t xml:space="preserve">Признаки </w:t>
      </w:r>
      <w:proofErr w:type="spellStart"/>
      <w:r w:rsidRPr="006B6E12">
        <w:t>датасета</w:t>
      </w:r>
      <w:proofErr w:type="spellEnd"/>
      <w:r w:rsidRPr="006B6E12">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8. </w:t>
      </w:r>
    </w:p>
    <w:p w14:paraId="0F4F5C78" w14:textId="1F560E0C" w:rsidR="001C2EAE" w:rsidRPr="006B6E12" w:rsidRDefault="001C2EAE" w:rsidP="001C2EAE">
      <w:pPr>
        <w:pStyle w:val="a3"/>
      </w:pPr>
      <w:r w:rsidRPr="006B6E12">
        <w:t>Рисунок 8 – размерности набора данных</w:t>
      </w:r>
    </w:p>
    <w:p w14:paraId="761D51FD" w14:textId="77777777" w:rsidR="001C2EAE" w:rsidRPr="006B6E12" w:rsidRDefault="001C2EAE" w:rsidP="000D58FC">
      <w:pPr>
        <w:pStyle w:val="af5"/>
        <w:rPr>
          <w:rFonts w:ascii="Times New Roman" w:hAnsi="Times New Roman" w:cs="Times New Roman"/>
          <w:sz w:val="28"/>
          <w:szCs w:val="28"/>
        </w:rPr>
      </w:pPr>
      <w:r w:rsidRPr="006B6E12">
        <w:rPr>
          <w:rFonts w:ascii="Times New Roman" w:hAnsi="Times New Roman" w:cs="Times New Roman"/>
          <w:sz w:val="28"/>
          <w:szCs w:val="28"/>
        </w:rPr>
        <w:lastRenderedPageBreak/>
        <w:t xml:space="preserve">2.2 Разработка и обучение моделей для прогнозирования модуля упругости при растяжении и модуля прочности при растяжении. </w:t>
      </w:r>
    </w:p>
    <w:p w14:paraId="5DDF5503" w14:textId="77777777" w:rsidR="001C2EAE" w:rsidRPr="006B6E12" w:rsidRDefault="001C2EAE" w:rsidP="001C2EAE">
      <w:pPr>
        <w:pStyle w:val="a3"/>
      </w:pPr>
      <w:r w:rsidRPr="006B6E12">
        <w:t xml:space="preserve">Для подбора лучшей модели для этой задачи были подобраны модели, описанные в разделе 1.2. </w:t>
      </w:r>
    </w:p>
    <w:p w14:paraId="5BCD48E7" w14:textId="77777777" w:rsidR="001C2EAE" w:rsidRPr="006B6E12" w:rsidRDefault="001C2EAE" w:rsidP="001C2EAE">
      <w:pPr>
        <w:pStyle w:val="a3"/>
      </w:pPr>
      <w:r w:rsidRPr="006B6E12">
        <w:t xml:space="preserve">Метрики работы выбранных моделей с </w:t>
      </w:r>
      <w:proofErr w:type="spellStart"/>
      <w:r w:rsidRPr="006B6E12">
        <w:t>гиперпараметрами</w:t>
      </w:r>
      <w:proofErr w:type="spellEnd"/>
      <w:r w:rsidRPr="006B6E12">
        <w:t xml:space="preserve"> по умолчанию, полученные с помощью перекрестной проверки на тестовом множестве, приведены на рисунке 9. </w:t>
      </w:r>
    </w:p>
    <w:p w14:paraId="6D72A693" w14:textId="77777777" w:rsidR="001C2EAE" w:rsidRPr="006B6E12" w:rsidRDefault="001C2EAE" w:rsidP="001C2EAE">
      <w:pPr>
        <w:pStyle w:val="a3"/>
      </w:pPr>
      <w:r w:rsidRPr="006B6E12">
        <w:t xml:space="preserve">Рисунок 9 – Сравнение моделей базовых моделей </w:t>
      </w:r>
    </w:p>
    <w:p w14:paraId="4365978F" w14:textId="1415C005" w:rsidR="001C2EAE" w:rsidRPr="006B6E12" w:rsidRDefault="001C2EAE" w:rsidP="001C2EAE">
      <w:pPr>
        <w:pStyle w:val="a3"/>
      </w:pPr>
      <w:r w:rsidRPr="006B6E12">
        <w:t>Ни одна из выбранных мной моделей не оказалась подходящей для наших данных. Коэффициент детерминации R2 близок к нулю. Значит, они не лучше базовой модели. И остальные метрики у них примерно совпадают с базовой моделью.</w:t>
      </w:r>
    </w:p>
    <w:p w14:paraId="1648F760" w14:textId="77777777" w:rsidR="001C2EAE" w:rsidRPr="006B6E12" w:rsidRDefault="001C2EAE" w:rsidP="001C2EAE">
      <w:pPr>
        <w:pStyle w:val="a3"/>
      </w:pPr>
      <w:r w:rsidRPr="006B6E12">
        <w:t xml:space="preserve">После выполнения подбора </w:t>
      </w:r>
      <w:proofErr w:type="spellStart"/>
      <w:r w:rsidRPr="006B6E12">
        <w:t>гиперпарметров</w:t>
      </w:r>
      <w:proofErr w:type="spellEnd"/>
      <w:r w:rsidRPr="006B6E12">
        <w:t xml:space="preserve"> по сетке с перекрестной проверкой, можно сделать вывод, что, подбирая </w:t>
      </w:r>
      <w:proofErr w:type="spellStart"/>
      <w:r w:rsidRPr="006B6E12">
        <w:t>гиперпараметры</w:t>
      </w:r>
      <w:proofErr w:type="spellEnd"/>
      <w:r w:rsidRPr="006B6E12">
        <w:t xml:space="preserve">, можно значительно улучшить предсказание выбранной модели. </w:t>
      </w:r>
    </w:p>
    <w:p w14:paraId="21742BBB" w14:textId="189FE3C0" w:rsidR="001C2EAE" w:rsidRPr="006B6E12" w:rsidRDefault="001C2EAE" w:rsidP="001C2EAE">
      <w:pPr>
        <w:pStyle w:val="a3"/>
      </w:pPr>
      <w:r w:rsidRPr="006B6E12">
        <w:t xml:space="preserve">Все модели </w:t>
      </w:r>
      <w:r w:rsidR="00243BA4">
        <w:t>не очень хорошо</w:t>
      </w:r>
      <w:r w:rsidRPr="006B6E12">
        <w:t xml:space="preserve"> описывают исходные данные - не удалось добиться положительного значения R2. Самая лучшая модель дает коэффициент детерминации близкий к нулю, что соответствует базовой модели.</w:t>
      </w:r>
    </w:p>
    <w:p w14:paraId="48FF5353" w14:textId="294FF1AB" w:rsidR="001C2EAE" w:rsidRPr="006B6E12" w:rsidRDefault="001C2EAE" w:rsidP="0039270A">
      <w:pPr>
        <w:pStyle w:val="1"/>
        <w:rPr>
          <w:rFonts w:ascii="Times New Roman" w:hAnsi="Times New Roman" w:cs="Times New Roman"/>
          <w:color w:val="auto"/>
          <w:sz w:val="28"/>
          <w:szCs w:val="28"/>
        </w:rPr>
      </w:pPr>
      <w:bookmarkStart w:id="19" w:name="_Toc199528800"/>
      <w:r w:rsidRPr="006B6E12">
        <w:rPr>
          <w:rFonts w:ascii="Times New Roman" w:hAnsi="Times New Roman" w:cs="Times New Roman"/>
          <w:color w:val="auto"/>
          <w:sz w:val="28"/>
          <w:szCs w:val="28"/>
        </w:rPr>
        <w:t>Заключение</w:t>
      </w:r>
      <w:bookmarkEnd w:id="19"/>
    </w:p>
    <w:p w14:paraId="062C6E00" w14:textId="391F299F" w:rsidR="001C2EAE" w:rsidRPr="006B6E12" w:rsidRDefault="001C2EAE" w:rsidP="001C2EAE">
      <w:pPr>
        <w:pStyle w:val="a3"/>
      </w:pPr>
      <w:r w:rsidRPr="006B6E12">
        <w:t xml:space="preserve">В ходе выполнения данной работы </w:t>
      </w:r>
      <w:r w:rsidR="00243BA4">
        <w:t>были пройдены</w:t>
      </w:r>
      <w:r w:rsidRPr="006B6E12">
        <w:t xml:space="preserve"> основные этапы </w:t>
      </w:r>
      <w:proofErr w:type="spellStart"/>
      <w:r w:rsidRPr="006B6E12">
        <w:t>Dataflow</w:t>
      </w:r>
      <w:proofErr w:type="spellEnd"/>
      <w:r w:rsidRPr="006B6E12">
        <w:t xml:space="preserve"> </w:t>
      </w:r>
      <w:proofErr w:type="spellStart"/>
      <w:r w:rsidRPr="006B6E12">
        <w:t>pipeline</w:t>
      </w:r>
      <w:proofErr w:type="spellEnd"/>
      <w:r w:rsidR="00243BA4">
        <w:t>. Были применены</w:t>
      </w:r>
      <w:r w:rsidRPr="006B6E12">
        <w:t xml:space="preserve"> теоретические методы анализа данных и машинного обучения</w:t>
      </w:r>
      <w:r w:rsidR="00243BA4">
        <w:t>.</w:t>
      </w:r>
      <w:r w:rsidRPr="006B6E12">
        <w:t xml:space="preserve"> </w:t>
      </w:r>
    </w:p>
    <w:p w14:paraId="7184971E" w14:textId="05BC6382" w:rsidR="001C2EAE" w:rsidRPr="006B6E12" w:rsidRDefault="00243BA4" w:rsidP="001C2EAE">
      <w:pPr>
        <w:pStyle w:val="a3"/>
      </w:pPr>
      <w:r>
        <w:t>П</w:t>
      </w:r>
      <w:r w:rsidR="001C2EAE" w:rsidRPr="006B6E12">
        <w:t xml:space="preserve">роцесс включал несколько ключевых этапов: </w:t>
      </w:r>
    </w:p>
    <w:p w14:paraId="06A63EAE" w14:textId="616B0D1B" w:rsidR="001C2EAE" w:rsidRPr="006B6E12" w:rsidRDefault="001C2EAE" w:rsidP="001C2EAE">
      <w:pPr>
        <w:pStyle w:val="a3"/>
      </w:pPr>
      <w:r w:rsidRPr="006B6E12">
        <w:t xml:space="preserve">1. Изучение теоретических методов анализа данных и машинного обучения, </w:t>
      </w:r>
      <w:r w:rsidR="00243BA4">
        <w:t>это основа</w:t>
      </w:r>
      <w:r w:rsidRPr="006B6E12">
        <w:t xml:space="preserve"> для выбора правильных алгоритмов и моделей. </w:t>
      </w:r>
    </w:p>
    <w:p w14:paraId="32BF5887" w14:textId="5EA4A3AB" w:rsidR="001C2EAE" w:rsidRPr="006B6E12" w:rsidRDefault="001C2EAE" w:rsidP="001C2EAE">
      <w:pPr>
        <w:pStyle w:val="a3"/>
      </w:pPr>
      <w:r w:rsidRPr="006B6E12">
        <w:t xml:space="preserve">2. Ознакомление с предметной областью, для интерпретации данных </w:t>
      </w:r>
    </w:p>
    <w:p w14:paraId="6A427861" w14:textId="77777777" w:rsidR="001C2EAE" w:rsidRPr="006B6E12" w:rsidRDefault="001C2EAE" w:rsidP="001C2EAE">
      <w:pPr>
        <w:pStyle w:val="a3"/>
      </w:pPr>
    </w:p>
    <w:p w14:paraId="13110139" w14:textId="573FE780" w:rsidR="001C2EAE" w:rsidRPr="006B6E12" w:rsidRDefault="001C2EAE" w:rsidP="001C2EAE">
      <w:pPr>
        <w:pStyle w:val="a3"/>
      </w:pPr>
      <w:r w:rsidRPr="006B6E12">
        <w:lastRenderedPageBreak/>
        <w:t>3. Извлечение и трансформация данных</w:t>
      </w:r>
      <w:r w:rsidR="00243BA4">
        <w:t>. Готовый набор данных упростил этап.</w:t>
      </w:r>
    </w:p>
    <w:p w14:paraId="0E68B556" w14:textId="77777777" w:rsidR="001C2EAE" w:rsidRPr="006B6E12" w:rsidRDefault="001C2EAE" w:rsidP="001C2EAE">
      <w:pPr>
        <w:pStyle w:val="a3"/>
      </w:pPr>
      <w:r w:rsidRPr="006B6E12">
        <w:t xml:space="preserve">4. Проведение разведочного анализа данных (EDA), который дал представление о характере данных и возможных зависимостях между признаками. </w:t>
      </w:r>
    </w:p>
    <w:p w14:paraId="6997739E" w14:textId="39124A09" w:rsidR="001C2EAE" w:rsidRPr="006B6E12" w:rsidRDefault="00243BA4" w:rsidP="001C2EAE">
      <w:pPr>
        <w:pStyle w:val="a3"/>
      </w:pPr>
      <w:r>
        <w:t>5</w:t>
      </w:r>
      <w:r w:rsidR="001C2EAE" w:rsidRPr="006B6E12">
        <w:t xml:space="preserve">. Выполнение предобработки данных для обеспечения корректной работы моделей, включая стандартизацию и обработку категориальных признаков. </w:t>
      </w:r>
    </w:p>
    <w:p w14:paraId="723B5248" w14:textId="62523A98" w:rsidR="001C2EAE" w:rsidRPr="006B6E12" w:rsidRDefault="00243BA4" w:rsidP="001C2EAE">
      <w:pPr>
        <w:pStyle w:val="a3"/>
      </w:pPr>
      <w:r>
        <w:t>6</w:t>
      </w:r>
      <w:r w:rsidR="001C2EAE" w:rsidRPr="006B6E12">
        <w:t xml:space="preserve">. Построение аналитического решения, выбор и оценка различных моделей, а также подбор </w:t>
      </w:r>
      <w:proofErr w:type="spellStart"/>
      <w:r w:rsidR="001C2EAE" w:rsidRPr="006B6E12">
        <w:t>гиперпараметров</w:t>
      </w:r>
      <w:proofErr w:type="spellEnd"/>
      <w:r w:rsidR="001C2EAE" w:rsidRPr="006B6E12">
        <w:t xml:space="preserve"> для достижения наилучших результатов. </w:t>
      </w:r>
    </w:p>
    <w:p w14:paraId="04ABDD46" w14:textId="77777777" w:rsidR="001C2EAE" w:rsidRPr="006B6E12" w:rsidRDefault="001C2EAE" w:rsidP="001C2EAE">
      <w:pPr>
        <w:pStyle w:val="a3"/>
      </w:pPr>
    </w:p>
    <w:p w14:paraId="61B02F43" w14:textId="6724CDC9" w:rsidR="001C2EAE" w:rsidRPr="006B6E12" w:rsidRDefault="001C2EAE" w:rsidP="001C2EAE">
      <w:pPr>
        <w:pStyle w:val="a3"/>
      </w:pPr>
      <w:r w:rsidRPr="006B6E12">
        <w:t xml:space="preserve">Работа с </w:t>
      </w:r>
      <w:proofErr w:type="spellStart"/>
      <w:r w:rsidRPr="006B6E12">
        <w:t>нейросетями</w:t>
      </w:r>
      <w:proofErr w:type="spellEnd"/>
      <w:r w:rsidRPr="006B6E12">
        <w:t xml:space="preserve"> требует значительных усилий и глубокого понимания принципов их функционирования. </w:t>
      </w:r>
      <w:r w:rsidR="00243BA4">
        <w:t xml:space="preserve">Для построения модели на основе </w:t>
      </w:r>
      <w:proofErr w:type="spellStart"/>
      <w:r w:rsidR="00243BA4">
        <w:t>нейросетей</w:t>
      </w:r>
      <w:proofErr w:type="spellEnd"/>
      <w:r w:rsidR="00243BA4">
        <w:t xml:space="preserve"> требуется более глубокое погружение в предмет и большая практика работы.</w:t>
      </w:r>
    </w:p>
    <w:p w14:paraId="39F4AA9B" w14:textId="34387651" w:rsidR="001C2EAE" w:rsidRPr="006B6E12" w:rsidRDefault="001C2EAE" w:rsidP="001C2EAE">
      <w:pPr>
        <w:ind w:firstLine="0"/>
        <w:jc w:val="both"/>
      </w:pPr>
    </w:p>
    <w:p w14:paraId="48F2A595" w14:textId="7F5F52CF" w:rsidR="001C2EAE" w:rsidRPr="006B6E12" w:rsidRDefault="001C2EAE" w:rsidP="0085416F">
      <w:pPr>
        <w:ind w:firstLine="0"/>
        <w:jc w:val="both"/>
      </w:pPr>
    </w:p>
    <w:p w14:paraId="06F8D254" w14:textId="77777777" w:rsidR="001C2EAE" w:rsidRPr="006B6E12" w:rsidRDefault="001C2EAE">
      <w:pPr>
        <w:spacing w:after="160" w:line="259" w:lineRule="auto"/>
        <w:ind w:firstLine="0"/>
        <w:jc w:val="left"/>
      </w:pPr>
      <w:r w:rsidRPr="006B6E12">
        <w:br w:type="page"/>
      </w:r>
    </w:p>
    <w:p w14:paraId="2A342551" w14:textId="3058782D" w:rsidR="001C2EAE" w:rsidRPr="006B6E12" w:rsidRDefault="001C2EAE" w:rsidP="001C2EAE">
      <w:pPr>
        <w:pStyle w:val="a3"/>
        <w:jc w:val="center"/>
      </w:pPr>
      <w:r w:rsidRPr="006B6E12">
        <w:lastRenderedPageBreak/>
        <w:t>Библиографический список</w:t>
      </w:r>
    </w:p>
    <w:p w14:paraId="2D8852B1" w14:textId="77777777" w:rsidR="001C2EAE" w:rsidRPr="006B6E12" w:rsidRDefault="001C2EAE" w:rsidP="001C2EAE">
      <w:pPr>
        <w:pStyle w:val="a3"/>
      </w:pPr>
      <w:r w:rsidRPr="006B6E12">
        <w:t xml:space="preserve">1. Иванов Д. А., Ситников А. И., </w:t>
      </w:r>
      <w:proofErr w:type="spellStart"/>
      <w:r w:rsidRPr="006B6E12">
        <w:t>Шляпин</w:t>
      </w:r>
      <w:proofErr w:type="spellEnd"/>
      <w:r w:rsidRPr="006B6E12">
        <w:t xml:space="preserve"> С. Д. Композиционные материалы: учебное пособие для вузов / под ред. А. А. Ильина. — Москва: Издательство </w:t>
      </w:r>
      <w:proofErr w:type="spellStart"/>
      <w:r w:rsidRPr="006B6E12">
        <w:t>Юрайт</w:t>
      </w:r>
      <w:proofErr w:type="spellEnd"/>
      <w:r w:rsidRPr="006B6E12">
        <w:t xml:space="preserve">, 2019. — 253 с. — (Высшее образование). — Текст: непосредственный. </w:t>
      </w:r>
    </w:p>
    <w:p w14:paraId="61D927F7" w14:textId="77777777" w:rsidR="001C2EAE" w:rsidRPr="006B6E12" w:rsidRDefault="001C2EAE" w:rsidP="001C2EAE">
      <w:pPr>
        <w:pStyle w:val="a3"/>
      </w:pPr>
      <w:r w:rsidRPr="006B6E12">
        <w:t xml:space="preserve">2. Силен Д., </w:t>
      </w:r>
      <w:proofErr w:type="spellStart"/>
      <w:r w:rsidRPr="006B6E12">
        <w:t>Мейсман</w:t>
      </w:r>
      <w:proofErr w:type="spellEnd"/>
      <w:r w:rsidRPr="006B6E12">
        <w:t xml:space="preserve"> А., Али М. Основы </w:t>
      </w:r>
      <w:proofErr w:type="spellStart"/>
      <w:r w:rsidRPr="006B6E12">
        <w:t>Data</w:t>
      </w:r>
      <w:proofErr w:type="spellEnd"/>
      <w:r w:rsidRPr="006B6E12">
        <w:t xml:space="preserve"> </w:t>
      </w:r>
      <w:proofErr w:type="spellStart"/>
      <w:r w:rsidRPr="006B6E12">
        <w:t>Science</w:t>
      </w:r>
      <w:proofErr w:type="spellEnd"/>
      <w:r w:rsidRPr="006B6E12">
        <w:t xml:space="preserve"> и </w:t>
      </w:r>
      <w:proofErr w:type="spellStart"/>
      <w:r w:rsidRPr="006B6E12">
        <w:t>Big</w:t>
      </w:r>
      <w:proofErr w:type="spellEnd"/>
      <w:r w:rsidRPr="006B6E12">
        <w:t xml:space="preserve"> </w:t>
      </w:r>
      <w:proofErr w:type="spellStart"/>
      <w:r w:rsidRPr="006B6E12">
        <w:t>Data</w:t>
      </w:r>
      <w:proofErr w:type="spellEnd"/>
      <w:r w:rsidRPr="006B6E12">
        <w:t xml:space="preserve">. </w:t>
      </w:r>
      <w:proofErr w:type="spellStart"/>
      <w:r w:rsidRPr="006B6E12">
        <w:t>Python</w:t>
      </w:r>
      <w:proofErr w:type="spellEnd"/>
      <w:r w:rsidRPr="006B6E12">
        <w:t xml:space="preserve"> и наука о данных. — СПб.: Питер, 2017. — 336 с.: ил. </w:t>
      </w:r>
    </w:p>
    <w:p w14:paraId="62DF1C80" w14:textId="77777777" w:rsidR="001C2EAE" w:rsidRPr="006B6E12" w:rsidRDefault="001C2EAE" w:rsidP="001C2EAE">
      <w:pPr>
        <w:pStyle w:val="a3"/>
      </w:pPr>
      <w:r w:rsidRPr="006B6E12">
        <w:t xml:space="preserve">3. </w:t>
      </w:r>
      <w:proofErr w:type="spellStart"/>
      <w:r w:rsidRPr="006B6E12">
        <w:t>Грас</w:t>
      </w:r>
      <w:proofErr w:type="spellEnd"/>
      <w:r w:rsidRPr="006B6E12">
        <w:t xml:space="preserve"> Д. </w:t>
      </w:r>
      <w:proofErr w:type="spellStart"/>
      <w:r w:rsidRPr="006B6E12">
        <w:t>Data</w:t>
      </w:r>
      <w:proofErr w:type="spellEnd"/>
      <w:r w:rsidRPr="006B6E12">
        <w:t xml:space="preserve"> </w:t>
      </w:r>
      <w:proofErr w:type="spellStart"/>
      <w:r w:rsidRPr="006B6E12">
        <w:t>Science</w:t>
      </w:r>
      <w:proofErr w:type="spellEnd"/>
      <w:r w:rsidRPr="006B6E12">
        <w:t xml:space="preserve">. Наука о данных с нуля: Пер. с англ. — 2-е изд., </w:t>
      </w:r>
      <w:proofErr w:type="spellStart"/>
      <w:r w:rsidRPr="006B6E12">
        <w:t>перераб</w:t>
      </w:r>
      <w:proofErr w:type="spellEnd"/>
      <w:proofErr w:type="gramStart"/>
      <w:r w:rsidRPr="006B6E12">
        <w:t>.</w:t>
      </w:r>
      <w:proofErr w:type="gramEnd"/>
      <w:r w:rsidRPr="006B6E12">
        <w:t xml:space="preserve"> и доп. — СПб.: БХВ-Петербург, 2021. — 416 с.: ил. </w:t>
      </w:r>
    </w:p>
    <w:p w14:paraId="24553850" w14:textId="77777777" w:rsidR="001C2EAE" w:rsidRPr="006B6E12" w:rsidRDefault="001C2EAE" w:rsidP="001C2EAE">
      <w:pPr>
        <w:pStyle w:val="a3"/>
      </w:pPr>
      <w:r w:rsidRPr="006B6E12">
        <w:t xml:space="preserve">4. Документация по языку программирования </w:t>
      </w:r>
      <w:proofErr w:type="spellStart"/>
      <w:r w:rsidRPr="006B6E12">
        <w:t>Python</w:t>
      </w:r>
      <w:proofErr w:type="spellEnd"/>
      <w:r w:rsidRPr="006B6E12">
        <w:t xml:space="preserve">. — Режим доступа: https://docs.python.org/3.11/index.html. </w:t>
      </w:r>
    </w:p>
    <w:p w14:paraId="745E186C" w14:textId="46C08336" w:rsidR="001C2EAE" w:rsidRPr="006B6E12" w:rsidRDefault="001C2EAE" w:rsidP="001C2EAE">
      <w:pPr>
        <w:pStyle w:val="a3"/>
      </w:pPr>
      <w:r w:rsidRPr="006B6E12">
        <w:t>5. Доку</w:t>
      </w:r>
      <w:r w:rsidR="0039270A" w:rsidRPr="006B6E12">
        <w:t xml:space="preserve">ментация по библиотеке </w:t>
      </w:r>
      <w:proofErr w:type="spellStart"/>
      <w:r w:rsidR="0039270A" w:rsidRPr="006B6E12">
        <w:t>NumPy</w:t>
      </w:r>
      <w:proofErr w:type="spellEnd"/>
      <w:r w:rsidR="0039270A" w:rsidRPr="006B6E12">
        <w:t xml:space="preserve">. </w:t>
      </w:r>
      <w:r w:rsidRPr="006B6E12">
        <w:t xml:space="preserve">Режим доступа: https://numpy.org/doc/1.23/user/index.html#user. </w:t>
      </w:r>
    </w:p>
    <w:p w14:paraId="58DBCC63" w14:textId="72A6E14B" w:rsidR="001C2EAE" w:rsidRPr="006B6E12" w:rsidRDefault="001C2EAE" w:rsidP="001C2EAE">
      <w:pPr>
        <w:pStyle w:val="a3"/>
      </w:pPr>
      <w:r w:rsidRPr="006B6E12">
        <w:t xml:space="preserve">6. Документация по библиотеке </w:t>
      </w:r>
      <w:proofErr w:type="spellStart"/>
      <w:r w:rsidRPr="006B6E12">
        <w:t>Pandas</w:t>
      </w:r>
      <w:proofErr w:type="spellEnd"/>
      <w:r w:rsidRPr="006B6E12">
        <w:t xml:space="preserve">. Режим доступа: https://pandas.pydata.org/docs/user_guide/index.html#user-guide. </w:t>
      </w:r>
    </w:p>
    <w:p w14:paraId="033CD433" w14:textId="3406A18A" w:rsidR="001C2EAE" w:rsidRPr="006B6E12" w:rsidRDefault="001C2EAE" w:rsidP="001C2EAE">
      <w:pPr>
        <w:pStyle w:val="a3"/>
      </w:pPr>
      <w:r w:rsidRPr="006B6E12">
        <w:t xml:space="preserve">7. Документация по библиотеке </w:t>
      </w:r>
      <w:proofErr w:type="spellStart"/>
      <w:r w:rsidRPr="006B6E12">
        <w:t>Matplotlib</w:t>
      </w:r>
      <w:proofErr w:type="spellEnd"/>
      <w:r w:rsidRPr="006B6E12">
        <w:t xml:space="preserve">. Режим доступа: https://matplotlib.org/stable/users/index.html. </w:t>
      </w:r>
    </w:p>
    <w:p w14:paraId="4FA56106" w14:textId="4A522DB6" w:rsidR="001C2EAE" w:rsidRPr="006B6E12" w:rsidRDefault="001C2EAE" w:rsidP="001C2EAE">
      <w:pPr>
        <w:pStyle w:val="a3"/>
      </w:pPr>
      <w:r w:rsidRPr="006B6E12">
        <w:t xml:space="preserve">8. Документация по библиотеке </w:t>
      </w:r>
      <w:proofErr w:type="spellStart"/>
      <w:r w:rsidRPr="006B6E12">
        <w:t>Seaborn</w:t>
      </w:r>
      <w:proofErr w:type="spellEnd"/>
      <w:r w:rsidRPr="006B6E12">
        <w:t xml:space="preserve">. Режим доступа: https://seaborn.pydata.org/tutorial.html. </w:t>
      </w:r>
    </w:p>
    <w:p w14:paraId="1687FB60" w14:textId="19D3BAFF" w:rsidR="001C2EAE" w:rsidRPr="006B6E12" w:rsidRDefault="001C2EAE" w:rsidP="001C2EAE">
      <w:pPr>
        <w:pStyle w:val="a3"/>
      </w:pPr>
      <w:r w:rsidRPr="006B6E12">
        <w:t xml:space="preserve">9. Документация по библиотеке </w:t>
      </w:r>
      <w:proofErr w:type="spellStart"/>
      <w:r w:rsidRPr="006B6E12">
        <w:t>Scikit-learn</w:t>
      </w:r>
      <w:proofErr w:type="spellEnd"/>
      <w:r w:rsidRPr="006B6E12">
        <w:t xml:space="preserve">. Режим доступа: https://scikit-learn.org/stable/user_guide.html. </w:t>
      </w:r>
    </w:p>
    <w:p w14:paraId="79C35455" w14:textId="49D94834" w:rsidR="001C2EAE" w:rsidRPr="006B6E12" w:rsidRDefault="001C2EAE" w:rsidP="001C2EAE">
      <w:pPr>
        <w:pStyle w:val="a3"/>
      </w:pPr>
      <w:r w:rsidRPr="006B6E12">
        <w:t xml:space="preserve">10. Документация по библиотеке </w:t>
      </w:r>
      <w:proofErr w:type="spellStart"/>
      <w:r w:rsidRPr="006B6E12">
        <w:t>Keras</w:t>
      </w:r>
      <w:proofErr w:type="spellEnd"/>
      <w:r w:rsidRPr="006B6E12">
        <w:t>.</w:t>
      </w:r>
      <w:r w:rsidR="0039270A" w:rsidRPr="006B6E12">
        <w:t xml:space="preserve"> </w:t>
      </w:r>
      <w:r w:rsidRPr="006B6E12">
        <w:t xml:space="preserve"> Режим доступа: https://keras.io/api/. </w:t>
      </w:r>
    </w:p>
    <w:p w14:paraId="55874580" w14:textId="766AEE7B" w:rsidR="001C2EAE" w:rsidRPr="006B6E12" w:rsidRDefault="001C2EAE" w:rsidP="001C2EAE">
      <w:pPr>
        <w:pStyle w:val="a3"/>
      </w:pPr>
      <w:r w:rsidRPr="006B6E12">
        <w:t xml:space="preserve">11. Руководство по быстрому старту в </w:t>
      </w:r>
      <w:proofErr w:type="spellStart"/>
      <w:r w:rsidRPr="006B6E12">
        <w:t>Flask</w:t>
      </w:r>
      <w:proofErr w:type="spellEnd"/>
      <w:r w:rsidRPr="006B6E12">
        <w:t xml:space="preserve">. Режим доступа: https://flaskrussian-docs.readthedocs.io/ru/latest/quickstart.html. </w:t>
      </w:r>
    </w:p>
    <w:p w14:paraId="11BA2706" w14:textId="043F0DE7" w:rsidR="001C2EAE" w:rsidRPr="006B6E12" w:rsidRDefault="001C2EAE" w:rsidP="001C2EAE">
      <w:pPr>
        <w:pStyle w:val="a3"/>
      </w:pPr>
      <w:r w:rsidRPr="006B6E12">
        <w:t xml:space="preserve">12. </w:t>
      </w:r>
      <w:proofErr w:type="spellStart"/>
      <w:r w:rsidRPr="006B6E12">
        <w:t>L</w:t>
      </w:r>
      <w:r w:rsidR="0039270A" w:rsidRPr="006B6E12">
        <w:t>oginom</w:t>
      </w:r>
      <w:proofErr w:type="spellEnd"/>
      <w:r w:rsidR="0039270A" w:rsidRPr="006B6E12">
        <w:t xml:space="preserve"> Вики. Алгоритмы. </w:t>
      </w:r>
      <w:r w:rsidRPr="006B6E12">
        <w:t xml:space="preserve">Режим доступа: https://wiki.loginom.ru/algorithms.html.  </w:t>
      </w:r>
    </w:p>
    <w:p w14:paraId="65674238" w14:textId="4E36FFF3" w:rsidR="001C2EAE" w:rsidRPr="006B6E12" w:rsidRDefault="0039270A" w:rsidP="001C2EAE">
      <w:pPr>
        <w:pStyle w:val="a3"/>
      </w:pPr>
      <w:r w:rsidRPr="006B6E12">
        <w:lastRenderedPageBreak/>
        <w:t>13</w:t>
      </w:r>
      <w:r w:rsidR="001C2EAE" w:rsidRPr="006B6E12">
        <w:t xml:space="preserve">. </w:t>
      </w:r>
      <w:proofErr w:type="spellStart"/>
      <w:r w:rsidR="001C2EAE" w:rsidRPr="006B6E12">
        <w:t>Maszański</w:t>
      </w:r>
      <w:proofErr w:type="spellEnd"/>
      <w:r w:rsidR="001C2EAE" w:rsidRPr="006B6E12">
        <w:t>, A. Метод k-ближайших соседей (k-</w:t>
      </w:r>
      <w:proofErr w:type="spellStart"/>
      <w:r w:rsidR="001C2EAE" w:rsidRPr="006B6E12">
        <w:t>nearest</w:t>
      </w:r>
      <w:proofErr w:type="spellEnd"/>
      <w:r w:rsidR="001C2EAE" w:rsidRPr="006B6E12">
        <w:t xml:space="preserve"> </w:t>
      </w:r>
      <w:proofErr w:type="spellStart"/>
      <w:r w:rsidR="001C2EAE" w:rsidRPr="006B6E12">
        <w:t>neighbour</w:t>
      </w:r>
      <w:proofErr w:type="spellEnd"/>
      <w:r w:rsidR="001C2EAE" w:rsidRPr="006B6E12">
        <w:t xml:space="preserve">). — Режим доступа: https://proglib.io/p/metod-k-blizhayshih-sosedey-k-nearestneighbour-2021-07-19. </w:t>
      </w:r>
    </w:p>
    <w:p w14:paraId="456459E7" w14:textId="5BD2425B" w:rsidR="001C2EAE" w:rsidRPr="006B6E12" w:rsidRDefault="0039270A" w:rsidP="001C2EAE">
      <w:pPr>
        <w:pStyle w:val="a3"/>
      </w:pPr>
      <w:r w:rsidRPr="006B6E12">
        <w:t>14</w:t>
      </w:r>
      <w:r w:rsidR="001C2EAE" w:rsidRPr="006B6E12">
        <w:t xml:space="preserve">. </w:t>
      </w:r>
      <w:proofErr w:type="spellStart"/>
      <w:r w:rsidR="001C2EAE" w:rsidRPr="006B6E12">
        <w:t>Kashnitsky</w:t>
      </w:r>
      <w:proofErr w:type="spellEnd"/>
      <w:r w:rsidR="001C2EAE" w:rsidRPr="006B6E12">
        <w:t xml:space="preserve">, Y. Открытый курс машинного обучения. Тема 3. Классификация, деревья решений и метод ближайших соседей. — Режим доступа: https://habr.com/ru/company/ods/blog/322534/. </w:t>
      </w:r>
    </w:p>
    <w:p w14:paraId="35D9BA8D" w14:textId="102721E6" w:rsidR="001C2EAE" w:rsidRPr="006B6E12" w:rsidRDefault="0039270A" w:rsidP="001C2EAE">
      <w:pPr>
        <w:pStyle w:val="a3"/>
      </w:pPr>
      <w:r w:rsidRPr="006B6E12">
        <w:t>15</w:t>
      </w:r>
      <w:r w:rsidR="001C2EAE" w:rsidRPr="006B6E12">
        <w:t xml:space="preserve">. </w:t>
      </w:r>
      <w:proofErr w:type="spellStart"/>
      <w:r w:rsidR="001C2EAE" w:rsidRPr="006B6E12">
        <w:t>Maszański</w:t>
      </w:r>
      <w:proofErr w:type="spellEnd"/>
      <w:r w:rsidR="001C2EAE" w:rsidRPr="006B6E12">
        <w:t>, A. Машинное обучение для начинающих: алгоритм случайного леса (</w:t>
      </w:r>
      <w:proofErr w:type="spellStart"/>
      <w:r w:rsidR="001C2EAE" w:rsidRPr="006B6E12">
        <w:t>Random</w:t>
      </w:r>
      <w:proofErr w:type="spellEnd"/>
      <w:r w:rsidR="001C2EAE" w:rsidRPr="006B6E12">
        <w:t xml:space="preserve"> </w:t>
      </w:r>
      <w:proofErr w:type="spellStart"/>
      <w:r w:rsidR="001C2EAE" w:rsidRPr="006B6E12">
        <w:t>Forest</w:t>
      </w:r>
      <w:proofErr w:type="spellEnd"/>
      <w:r w:rsidR="001C2EAE" w:rsidRPr="006B6E12">
        <w:t xml:space="preserve">). — Режим доступа: https://proglib.io/p/mashinnoeobuchenie-dlya-nachinayushchih-algoritm-sluchaynogo-lesa-random-forest-2021-08-12. </w:t>
      </w:r>
    </w:p>
    <w:p w14:paraId="7CD67F92" w14:textId="330F064E" w:rsidR="001C2EAE" w:rsidRPr="006B6E12" w:rsidRDefault="0039270A" w:rsidP="001C2EAE">
      <w:pPr>
        <w:pStyle w:val="a3"/>
      </w:pPr>
      <w:r w:rsidRPr="006B6E12">
        <w:t>16</w:t>
      </w:r>
      <w:r w:rsidR="001C2EAE" w:rsidRPr="006B6E12">
        <w:t xml:space="preserve">. </w:t>
      </w:r>
      <w:proofErr w:type="spellStart"/>
      <w:r w:rsidR="001C2EAE" w:rsidRPr="006B6E12">
        <w:t>Maszański</w:t>
      </w:r>
      <w:proofErr w:type="spellEnd"/>
      <w:r w:rsidR="001C2EAE" w:rsidRPr="006B6E12">
        <w:t xml:space="preserve">, A. Решаем задачи машинного обучения с помощью алгоритма градиентного </w:t>
      </w:r>
      <w:proofErr w:type="spellStart"/>
      <w:r w:rsidR="001C2EAE" w:rsidRPr="006B6E12">
        <w:t>бустинга</w:t>
      </w:r>
      <w:proofErr w:type="spellEnd"/>
      <w:r w:rsidR="001C2EAE" w:rsidRPr="006B6E12">
        <w:t xml:space="preserve">. — Режим доступа: https://proglib.io/p/reshaem-zadachi-mashinnogo-obucheniya-s-pomoshchyu-algoritma-gradientnogo-bustinga-2021-11-25. </w:t>
      </w:r>
    </w:p>
    <w:p w14:paraId="17750577" w14:textId="77777777" w:rsidR="0085416F" w:rsidRPr="006B6E12" w:rsidRDefault="0085416F" w:rsidP="0085416F">
      <w:pPr>
        <w:ind w:firstLine="0"/>
        <w:jc w:val="both"/>
      </w:pPr>
    </w:p>
    <w:sectPr w:rsidR="0085416F" w:rsidRPr="006B6E12" w:rsidSect="00A63D1C">
      <w:headerReference w:type="default" r:id="rId30"/>
      <w:footerReference w:type="default" r:id="rId31"/>
      <w:pgSz w:w="11906" w:h="16838"/>
      <w:pgMar w:top="1134" w:right="851" w:bottom="851" w:left="1701" w:header="658" w:footer="425"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66F4A" w14:textId="77777777" w:rsidR="00526E21" w:rsidRDefault="00526E21" w:rsidP="00D33658">
      <w:pPr>
        <w:spacing w:line="240" w:lineRule="auto"/>
      </w:pPr>
      <w:r>
        <w:separator/>
      </w:r>
    </w:p>
  </w:endnote>
  <w:endnote w:type="continuationSeparator" w:id="0">
    <w:p w14:paraId="204D3AF8" w14:textId="77777777" w:rsidR="00526E21" w:rsidRDefault="00526E21" w:rsidP="00D336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roy Bold">
    <w:altName w:val="Calibri"/>
    <w:charset w:val="CC"/>
    <w:family w:val="auto"/>
    <w:pitch w:val="variable"/>
    <w:sig w:usb0="00000207" w:usb1="00000000" w:usb2="00000000" w:usb3="00000000" w:csb0="00000097" w:csb1="00000000"/>
  </w:font>
  <w:font w:name="Times New Roman">
    <w:altName w:val="Times New Roman PSMT"/>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LS Sector Regular">
    <w:altName w:val="Calibri"/>
    <w:charset w:val="CC"/>
    <w:family w:val="auto"/>
    <w:pitch w:val="variable"/>
    <w:sig w:usb0="81000203" w:usb1="0000006A" w:usb2="00000000" w:usb3="00000000" w:csb0="00000005" w:csb1="00000000"/>
  </w:font>
  <w:font w:name="Gilroy">
    <w:altName w:val="Calibri"/>
    <w:charset w:val="CC"/>
    <w:family w:val="auto"/>
    <w:pitch w:val="variable"/>
    <w:sig w:usb0="00000207" w:usb1="00000000" w:usb2="00000000" w:usb3="00000000" w:csb0="00000097"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93920" w14:textId="33948D89" w:rsidR="0085416F" w:rsidRPr="007B272C" w:rsidRDefault="0085416F" w:rsidP="007B272C">
    <w:pPr>
      <w:pBdr>
        <w:top w:val="nil"/>
        <w:left w:val="nil"/>
        <w:bottom w:val="nil"/>
        <w:right w:val="nil"/>
        <w:between w:val="nil"/>
      </w:pBdr>
      <w:tabs>
        <w:tab w:val="center" w:pos="4680"/>
        <w:tab w:val="right" w:pos="9360"/>
      </w:tabs>
      <w:spacing w:line="240" w:lineRule="auto"/>
      <w:jc w:val="right"/>
      <w:rPr>
        <w:color w:val="000000"/>
      </w:rPr>
    </w:pPr>
    <w:r w:rsidRPr="00DA6053">
      <w:rPr>
        <w:rFonts w:ascii="Gilroy" w:hAnsi="Gilroy"/>
        <w:sz w:val="20"/>
        <w:szCs w:val="20"/>
      </w:rPr>
      <w:t>Центр дополнительного образования МГТУ им. Н.Э. Баумана</w:t>
    </w:r>
    <w:r>
      <w:rPr>
        <w:rFonts w:ascii="Gilroy" w:hAnsi="Gilroy"/>
        <w:sz w:val="20"/>
        <w:szCs w:val="20"/>
      </w:rPr>
      <w:t xml:space="preserve">                                </w:t>
    </w:r>
    <w:r>
      <w:rPr>
        <w:color w:val="000000"/>
      </w:rPr>
      <w:fldChar w:fldCharType="begin"/>
    </w:r>
    <w:r>
      <w:rPr>
        <w:rFonts w:ascii="Calibri" w:eastAsia="Calibri" w:hAnsi="Calibri" w:cs="Calibri"/>
        <w:color w:val="000000"/>
        <w:sz w:val="22"/>
        <w:szCs w:val="22"/>
      </w:rPr>
      <w:instrText>PAGE</w:instrText>
    </w:r>
    <w:r>
      <w:rPr>
        <w:color w:val="000000"/>
      </w:rPr>
      <w:fldChar w:fldCharType="separate"/>
    </w:r>
    <w:r w:rsidR="0001627E">
      <w:rPr>
        <w:rFonts w:ascii="Calibri" w:eastAsia="Calibri" w:hAnsi="Calibri" w:cs="Calibri"/>
        <w:noProof/>
        <w:color w:val="000000"/>
        <w:sz w:val="22"/>
        <w:szCs w:val="22"/>
      </w:rPr>
      <w:t>21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874F9" w14:textId="77777777" w:rsidR="00526E21" w:rsidRDefault="00526E21" w:rsidP="00D33658">
      <w:pPr>
        <w:spacing w:line="240" w:lineRule="auto"/>
      </w:pPr>
      <w:r>
        <w:separator/>
      </w:r>
    </w:p>
  </w:footnote>
  <w:footnote w:type="continuationSeparator" w:id="0">
    <w:p w14:paraId="67E72F16" w14:textId="77777777" w:rsidR="00526E21" w:rsidRDefault="00526E21" w:rsidP="00D336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B7E4B" w14:textId="18E5F81B" w:rsidR="0085416F" w:rsidRPr="00A63D1C" w:rsidRDefault="0085416F" w:rsidP="00BB6082">
    <w:pPr>
      <w:tabs>
        <w:tab w:val="left" w:pos="142"/>
      </w:tabs>
      <w:spacing w:line="240" w:lineRule="auto"/>
      <w:ind w:left="119" w:firstLine="697"/>
      <w:jc w:val="right"/>
      <w:rPr>
        <w:rFonts w:ascii="ALS Sector Regular" w:eastAsia="Gilroy" w:hAnsi="ALS Sector Regular" w:cs="Gilroy"/>
        <w:sz w:val="20"/>
        <w:szCs w:val="22"/>
        <w:lang w:eastAsia="en-US"/>
      </w:rPr>
    </w:pPr>
    <w:bookmarkStart w:id="20" w:name="_Hlk141286954"/>
    <w:bookmarkStart w:id="21" w:name="_Hlk141286955"/>
    <w:r w:rsidRPr="00A63D1C">
      <w:rPr>
        <w:rFonts w:ascii="ALS Sector Regular" w:hAnsi="ALS Sector Regular"/>
        <w:noProof/>
        <w:sz w:val="20"/>
      </w:rPr>
      <w:drawing>
        <wp:anchor distT="0" distB="0" distL="114300" distR="114300" simplePos="0" relativeHeight="251661312" behindDoc="0" locked="0" layoutInCell="1" allowOverlap="1" wp14:anchorId="6AECF959" wp14:editId="442F50A0">
          <wp:simplePos x="0" y="0"/>
          <wp:positionH relativeFrom="column">
            <wp:posOffset>-591820</wp:posOffset>
          </wp:positionH>
          <wp:positionV relativeFrom="paragraph">
            <wp:posOffset>-22860</wp:posOffset>
          </wp:positionV>
          <wp:extent cx="1562400" cy="477554"/>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2400" cy="477554"/>
                  </a:xfrm>
                  <a:prstGeom prst="rect">
                    <a:avLst/>
                  </a:prstGeom>
                </pic:spPr>
              </pic:pic>
            </a:graphicData>
          </a:graphic>
          <wp14:sizeRelH relativeFrom="margin">
            <wp14:pctWidth>0</wp14:pctWidth>
          </wp14:sizeRelH>
          <wp14:sizeRelV relativeFrom="margin">
            <wp14:pctHeight>0</wp14:pctHeight>
          </wp14:sizeRelV>
        </wp:anchor>
      </w:drawing>
    </w:r>
    <w:bookmarkStart w:id="22" w:name="_Hlk142486732"/>
    <w:r w:rsidRPr="00A63D1C">
      <w:rPr>
        <w:rFonts w:ascii="ALS Sector Regular" w:hAnsi="ALS Sector Regular"/>
        <w:sz w:val="20"/>
      </w:rPr>
      <w:t xml:space="preserve"> </w:t>
    </w:r>
    <w:r w:rsidRPr="00A63D1C">
      <w:rPr>
        <w:rFonts w:ascii="ALS Sector Regular" w:eastAsia="Gilroy" w:hAnsi="ALS Sector Regular" w:cs="Gilroy"/>
        <w:sz w:val="20"/>
        <w:szCs w:val="22"/>
        <w:lang w:eastAsia="en-US"/>
      </w:rPr>
      <w:t>Москва, ул. 2-я Бауманская, д.5, стр.1</w:t>
    </w:r>
  </w:p>
  <w:p w14:paraId="2CB838F9" w14:textId="5571D32A" w:rsidR="0085416F" w:rsidRPr="00A63D1C" w:rsidRDefault="0085416F" w:rsidP="00A63D1C">
    <w:pPr>
      <w:tabs>
        <w:tab w:val="left" w:pos="7513"/>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eastAsia="Gilroy" w:hAnsi="ALS Sector Regular" w:cs="Gilroy"/>
        <w:sz w:val="20"/>
        <w:szCs w:val="22"/>
        <w:lang w:eastAsia="en-US"/>
      </w:rPr>
      <w:t>+7</w:t>
    </w:r>
    <w:r w:rsidRPr="00A63D1C">
      <w:rPr>
        <w:rFonts w:ascii="ALS Sector Regular" w:eastAsia="Gilroy" w:hAnsi="ALS Sector Regular" w:cs="Cambria"/>
        <w:sz w:val="20"/>
        <w:szCs w:val="22"/>
        <w:lang w:eastAsia="en-US"/>
      </w:rPr>
      <w:t> </w:t>
    </w:r>
    <w:r w:rsidRPr="00A63D1C">
      <w:rPr>
        <w:rFonts w:ascii="ALS Sector Regular" w:eastAsia="Gilroy" w:hAnsi="ALS Sector Regular" w:cs="Gilroy"/>
        <w:sz w:val="20"/>
        <w:szCs w:val="22"/>
        <w:lang w:eastAsia="en-US"/>
      </w:rPr>
      <w:t>(495) 182-83-85, do@bmstu.ru</w:t>
    </w:r>
  </w:p>
  <w:p w14:paraId="18CAD46D" w14:textId="58DD652A" w:rsidR="0085416F" w:rsidRPr="00A63D1C" w:rsidRDefault="0085416F" w:rsidP="00BB6082">
    <w:pPr>
      <w:tabs>
        <w:tab w:val="left" w:pos="7513"/>
      </w:tabs>
      <w:spacing w:line="240" w:lineRule="auto"/>
      <w:ind w:left="119" w:firstLine="697"/>
      <w:jc w:val="right"/>
      <w:rPr>
        <w:rFonts w:ascii="ALS Sector Regular" w:eastAsia="Gilroy" w:hAnsi="Gilroy" w:cs="Gilroy"/>
        <w:sz w:val="20"/>
        <w:szCs w:val="22"/>
        <w:lang w:eastAsia="en-US"/>
      </w:rPr>
    </w:pPr>
    <w:r w:rsidRPr="00A63D1C">
      <w:rPr>
        <w:rFonts w:ascii="ALS Sector Regular" w:eastAsia="Gilroy" w:hAnsi="ALS Sector Regular" w:cs="Gilroy"/>
        <w:sz w:val="20"/>
        <w:szCs w:val="22"/>
        <w:lang w:eastAsia="en-US"/>
      </w:rPr>
      <w:t>do.bmstu.ru</w:t>
    </w:r>
    <w:bookmarkEnd w:id="20"/>
    <w:bookmarkEnd w:id="21"/>
    <w:bookmarkEnd w:id="22"/>
    <w:r w:rsidRPr="00A63D1C">
      <w:rPr>
        <w:rFonts w:ascii="ALS Sector Regular" w:eastAsia="Gilroy" w:hAnsi="Gilroy" w:cs="Gilroy"/>
        <w:sz w:val="20"/>
        <w:szCs w:val="22"/>
        <w:lang w:eastAsia="en-US"/>
      </w:rPr>
      <w:br/>
    </w:r>
    <w:r w:rsidRPr="00A63D1C">
      <w:rPr>
        <w:rFonts w:ascii="ALS Sector Regular" w:eastAsia="Gilroy" w:hAnsi="Gilroy" w:cs="Gilroy"/>
        <w:sz w:val="20"/>
        <w:szCs w:val="22"/>
        <w:lang w:eastAsia="en-US"/>
      </w:rPr>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B2B58"/>
    <w:multiLevelType w:val="hybridMultilevel"/>
    <w:tmpl w:val="359E7A82"/>
    <w:lvl w:ilvl="0" w:tplc="6E96F6F6">
      <w:start w:val="1"/>
      <w:numFmt w:val="decimal"/>
      <w:lvlText w:val="%1."/>
      <w:lvlJc w:val="left"/>
      <w:pPr>
        <w:ind w:left="1057" w:hanging="360"/>
      </w:pPr>
      <w:rPr>
        <w:rFonts w:ascii="Gilroy Bold" w:hAnsi="Gilroy Bold"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DF4B46"/>
    <w:multiLevelType w:val="hybridMultilevel"/>
    <w:tmpl w:val="9BA696D6"/>
    <w:lvl w:ilvl="0" w:tplc="978C3B42">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 w15:restartNumberingAfterBreak="0">
    <w:nsid w:val="12A571F3"/>
    <w:multiLevelType w:val="multilevel"/>
    <w:tmpl w:val="B232C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F37B4"/>
    <w:multiLevelType w:val="hybridMultilevel"/>
    <w:tmpl w:val="8C7E4288"/>
    <w:lvl w:ilvl="0" w:tplc="D842DC96">
      <w:start w:val="1"/>
      <w:numFmt w:val="bullet"/>
      <w:lvlText w:val=""/>
      <w:lvlJc w:val="left"/>
      <w:pPr>
        <w:ind w:left="1562" w:hanging="360"/>
      </w:pPr>
      <w:rPr>
        <w:rFonts w:ascii="Symbol" w:hAnsi="Symbol" w:hint="default"/>
        <w:color w:val="000000" w:themeColor="text1"/>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4" w15:restartNumberingAfterBreak="0">
    <w:nsid w:val="157B320C"/>
    <w:multiLevelType w:val="hybridMultilevel"/>
    <w:tmpl w:val="48289312"/>
    <w:lvl w:ilvl="0" w:tplc="04190011">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5" w15:restartNumberingAfterBreak="0">
    <w:nsid w:val="1855328B"/>
    <w:multiLevelType w:val="hybridMultilevel"/>
    <w:tmpl w:val="5F36366E"/>
    <w:lvl w:ilvl="0" w:tplc="04190011">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6" w15:restartNumberingAfterBreak="0">
    <w:nsid w:val="1EEB472F"/>
    <w:multiLevelType w:val="hybridMultilevel"/>
    <w:tmpl w:val="108C5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B5428C"/>
    <w:multiLevelType w:val="multilevel"/>
    <w:tmpl w:val="7062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25397"/>
    <w:multiLevelType w:val="multilevel"/>
    <w:tmpl w:val="1EDE84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C4611"/>
    <w:multiLevelType w:val="hybridMultilevel"/>
    <w:tmpl w:val="5CC2E986"/>
    <w:lvl w:ilvl="0" w:tplc="590C7242">
      <w:start w:val="1"/>
      <w:numFmt w:val="bullet"/>
      <w:lvlText w:val=""/>
      <w:lvlJc w:val="left"/>
      <w:pPr>
        <w:ind w:left="1562" w:hanging="360"/>
      </w:pPr>
      <w:rPr>
        <w:rFonts w:ascii="Symbol" w:hAnsi="Symbol" w:hint="default"/>
        <w:color w:val="065CAB"/>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10" w15:restartNumberingAfterBreak="0">
    <w:nsid w:val="30E61C82"/>
    <w:multiLevelType w:val="multilevel"/>
    <w:tmpl w:val="A5B80C6C"/>
    <w:lvl w:ilvl="0">
      <w:start w:val="1"/>
      <w:numFmt w:val="decimal"/>
      <w:lvlText w:val="%1."/>
      <w:lvlJc w:val="left"/>
      <w:pPr>
        <w:ind w:left="720" w:hanging="360"/>
      </w:pPr>
      <w:rPr>
        <w:rFonts w:hint="default"/>
      </w:rPr>
    </w:lvl>
    <w:lvl w:ilvl="1">
      <w:start w:val="2"/>
      <w:numFmt w:val="decimal"/>
      <w:isLgl/>
      <w:lvlText w:val="%1.%2."/>
      <w:lvlJc w:val="left"/>
      <w:pPr>
        <w:ind w:left="2838" w:hanging="720"/>
      </w:pPr>
      <w:rPr>
        <w:rFonts w:hint="default"/>
      </w:rPr>
    </w:lvl>
    <w:lvl w:ilvl="2">
      <w:start w:val="1"/>
      <w:numFmt w:val="decimal"/>
      <w:isLgl/>
      <w:lvlText w:val="%1.%2.%3."/>
      <w:lvlJc w:val="left"/>
      <w:pPr>
        <w:ind w:left="4596" w:hanging="720"/>
      </w:pPr>
      <w:rPr>
        <w:rFonts w:hint="default"/>
      </w:rPr>
    </w:lvl>
    <w:lvl w:ilvl="3">
      <w:start w:val="1"/>
      <w:numFmt w:val="decimal"/>
      <w:isLgl/>
      <w:lvlText w:val="%1.%2.%3.%4."/>
      <w:lvlJc w:val="left"/>
      <w:pPr>
        <w:ind w:left="6714" w:hanging="1080"/>
      </w:pPr>
      <w:rPr>
        <w:rFonts w:hint="default"/>
      </w:rPr>
    </w:lvl>
    <w:lvl w:ilvl="4">
      <w:start w:val="1"/>
      <w:numFmt w:val="decimal"/>
      <w:isLgl/>
      <w:lvlText w:val="%1.%2.%3.%4.%5."/>
      <w:lvlJc w:val="left"/>
      <w:pPr>
        <w:ind w:left="8472" w:hanging="1080"/>
      </w:pPr>
      <w:rPr>
        <w:rFonts w:hint="default"/>
      </w:rPr>
    </w:lvl>
    <w:lvl w:ilvl="5">
      <w:start w:val="1"/>
      <w:numFmt w:val="decimal"/>
      <w:isLgl/>
      <w:lvlText w:val="%1.%2.%3.%4.%5.%6."/>
      <w:lvlJc w:val="left"/>
      <w:pPr>
        <w:ind w:left="10590" w:hanging="1440"/>
      </w:pPr>
      <w:rPr>
        <w:rFonts w:hint="default"/>
      </w:rPr>
    </w:lvl>
    <w:lvl w:ilvl="6">
      <w:start w:val="1"/>
      <w:numFmt w:val="decimal"/>
      <w:isLgl/>
      <w:lvlText w:val="%1.%2.%3.%4.%5.%6.%7."/>
      <w:lvlJc w:val="left"/>
      <w:pPr>
        <w:ind w:left="12348" w:hanging="1440"/>
      </w:pPr>
      <w:rPr>
        <w:rFonts w:hint="default"/>
      </w:rPr>
    </w:lvl>
    <w:lvl w:ilvl="7">
      <w:start w:val="1"/>
      <w:numFmt w:val="decimal"/>
      <w:isLgl/>
      <w:lvlText w:val="%1.%2.%3.%4.%5.%6.%7.%8."/>
      <w:lvlJc w:val="left"/>
      <w:pPr>
        <w:ind w:left="14466" w:hanging="1800"/>
      </w:pPr>
      <w:rPr>
        <w:rFonts w:hint="default"/>
      </w:rPr>
    </w:lvl>
    <w:lvl w:ilvl="8">
      <w:start w:val="1"/>
      <w:numFmt w:val="decimal"/>
      <w:isLgl/>
      <w:lvlText w:val="%1.%2.%3.%4.%5.%6.%7.%8.%9."/>
      <w:lvlJc w:val="left"/>
      <w:pPr>
        <w:ind w:left="16224" w:hanging="1800"/>
      </w:pPr>
      <w:rPr>
        <w:rFonts w:hint="default"/>
      </w:rPr>
    </w:lvl>
  </w:abstractNum>
  <w:abstractNum w:abstractNumId="11" w15:restartNumberingAfterBreak="0">
    <w:nsid w:val="32E23734"/>
    <w:multiLevelType w:val="hybridMultilevel"/>
    <w:tmpl w:val="113227D2"/>
    <w:lvl w:ilvl="0" w:tplc="590C7242">
      <w:start w:val="1"/>
      <w:numFmt w:val="bullet"/>
      <w:lvlText w:val=""/>
      <w:lvlJc w:val="left"/>
      <w:pPr>
        <w:ind w:left="1004" w:hanging="360"/>
      </w:pPr>
      <w:rPr>
        <w:rFonts w:ascii="Symbol" w:hAnsi="Symbol" w:hint="default"/>
        <w:color w:val="065CAB"/>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2" w15:restartNumberingAfterBreak="0">
    <w:nsid w:val="3462401D"/>
    <w:multiLevelType w:val="hybridMultilevel"/>
    <w:tmpl w:val="91D057E4"/>
    <w:lvl w:ilvl="0" w:tplc="04190011">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3" w15:restartNumberingAfterBreak="0">
    <w:nsid w:val="35C757D6"/>
    <w:multiLevelType w:val="hybridMultilevel"/>
    <w:tmpl w:val="C9EAAE2E"/>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4" w15:restartNumberingAfterBreak="0">
    <w:nsid w:val="37922AEB"/>
    <w:multiLevelType w:val="multilevel"/>
    <w:tmpl w:val="7236ED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4D6B9B"/>
    <w:multiLevelType w:val="hybridMultilevel"/>
    <w:tmpl w:val="C9DC7C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B845937"/>
    <w:multiLevelType w:val="hybridMultilevel"/>
    <w:tmpl w:val="AE86DA26"/>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7" w15:restartNumberingAfterBreak="0">
    <w:nsid w:val="4ED34233"/>
    <w:multiLevelType w:val="hybridMultilevel"/>
    <w:tmpl w:val="E0C20EAC"/>
    <w:lvl w:ilvl="0" w:tplc="F614115E">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D25EEDB4">
      <w:start w:val="1"/>
      <w:numFmt w:val="decimal"/>
      <w:lvlText w:val="1.%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1236B6F"/>
    <w:multiLevelType w:val="multilevel"/>
    <w:tmpl w:val="A5B80C6C"/>
    <w:lvl w:ilvl="0">
      <w:start w:val="1"/>
      <w:numFmt w:val="decimal"/>
      <w:lvlText w:val="%1."/>
      <w:lvlJc w:val="left"/>
      <w:pPr>
        <w:ind w:left="720" w:hanging="360"/>
      </w:pPr>
      <w:rPr>
        <w:rFonts w:hint="default"/>
      </w:rPr>
    </w:lvl>
    <w:lvl w:ilvl="1">
      <w:start w:val="2"/>
      <w:numFmt w:val="decimal"/>
      <w:isLgl/>
      <w:lvlText w:val="%1.%2."/>
      <w:lvlJc w:val="left"/>
      <w:pPr>
        <w:ind w:left="2838" w:hanging="720"/>
      </w:pPr>
      <w:rPr>
        <w:rFonts w:hint="default"/>
      </w:rPr>
    </w:lvl>
    <w:lvl w:ilvl="2">
      <w:start w:val="1"/>
      <w:numFmt w:val="decimal"/>
      <w:isLgl/>
      <w:lvlText w:val="%1.%2.%3."/>
      <w:lvlJc w:val="left"/>
      <w:pPr>
        <w:ind w:left="4596" w:hanging="720"/>
      </w:pPr>
      <w:rPr>
        <w:rFonts w:hint="default"/>
      </w:rPr>
    </w:lvl>
    <w:lvl w:ilvl="3">
      <w:start w:val="1"/>
      <w:numFmt w:val="decimal"/>
      <w:isLgl/>
      <w:lvlText w:val="%1.%2.%3.%4."/>
      <w:lvlJc w:val="left"/>
      <w:pPr>
        <w:ind w:left="6714" w:hanging="1080"/>
      </w:pPr>
      <w:rPr>
        <w:rFonts w:hint="default"/>
      </w:rPr>
    </w:lvl>
    <w:lvl w:ilvl="4">
      <w:start w:val="1"/>
      <w:numFmt w:val="decimal"/>
      <w:isLgl/>
      <w:lvlText w:val="%1.%2.%3.%4.%5."/>
      <w:lvlJc w:val="left"/>
      <w:pPr>
        <w:ind w:left="8472" w:hanging="1080"/>
      </w:pPr>
      <w:rPr>
        <w:rFonts w:hint="default"/>
      </w:rPr>
    </w:lvl>
    <w:lvl w:ilvl="5">
      <w:start w:val="1"/>
      <w:numFmt w:val="decimal"/>
      <w:isLgl/>
      <w:lvlText w:val="%1.%2.%3.%4.%5.%6."/>
      <w:lvlJc w:val="left"/>
      <w:pPr>
        <w:ind w:left="10590" w:hanging="1440"/>
      </w:pPr>
      <w:rPr>
        <w:rFonts w:hint="default"/>
      </w:rPr>
    </w:lvl>
    <w:lvl w:ilvl="6">
      <w:start w:val="1"/>
      <w:numFmt w:val="decimal"/>
      <w:isLgl/>
      <w:lvlText w:val="%1.%2.%3.%4.%5.%6.%7."/>
      <w:lvlJc w:val="left"/>
      <w:pPr>
        <w:ind w:left="12348" w:hanging="1440"/>
      </w:pPr>
      <w:rPr>
        <w:rFonts w:hint="default"/>
      </w:rPr>
    </w:lvl>
    <w:lvl w:ilvl="7">
      <w:start w:val="1"/>
      <w:numFmt w:val="decimal"/>
      <w:isLgl/>
      <w:lvlText w:val="%1.%2.%3.%4.%5.%6.%7.%8."/>
      <w:lvlJc w:val="left"/>
      <w:pPr>
        <w:ind w:left="14466" w:hanging="1800"/>
      </w:pPr>
      <w:rPr>
        <w:rFonts w:hint="default"/>
      </w:rPr>
    </w:lvl>
    <w:lvl w:ilvl="8">
      <w:start w:val="1"/>
      <w:numFmt w:val="decimal"/>
      <w:isLgl/>
      <w:lvlText w:val="%1.%2.%3.%4.%5.%6.%7.%8.%9."/>
      <w:lvlJc w:val="left"/>
      <w:pPr>
        <w:ind w:left="16224" w:hanging="1800"/>
      </w:pPr>
      <w:rPr>
        <w:rFonts w:hint="default"/>
      </w:rPr>
    </w:lvl>
  </w:abstractNum>
  <w:abstractNum w:abstractNumId="19" w15:restartNumberingAfterBreak="0">
    <w:nsid w:val="5774363D"/>
    <w:multiLevelType w:val="multilevel"/>
    <w:tmpl w:val="0EE6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C50619"/>
    <w:multiLevelType w:val="hybridMultilevel"/>
    <w:tmpl w:val="C85879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D25EEDB4">
      <w:start w:val="1"/>
      <w:numFmt w:val="decimal"/>
      <w:lvlText w:val="1.%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C241BA5"/>
    <w:multiLevelType w:val="multilevel"/>
    <w:tmpl w:val="627A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64524"/>
    <w:multiLevelType w:val="multilevel"/>
    <w:tmpl w:val="8042EB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47362C"/>
    <w:multiLevelType w:val="multilevel"/>
    <w:tmpl w:val="EACAD76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C9079A"/>
    <w:multiLevelType w:val="hybridMultilevel"/>
    <w:tmpl w:val="86001E6A"/>
    <w:lvl w:ilvl="0" w:tplc="590C7242">
      <w:start w:val="1"/>
      <w:numFmt w:val="bullet"/>
      <w:lvlText w:val=""/>
      <w:lvlJc w:val="left"/>
      <w:pPr>
        <w:ind w:left="862" w:hanging="360"/>
      </w:pPr>
      <w:rPr>
        <w:rFonts w:ascii="Symbol" w:hAnsi="Symbol" w:hint="default"/>
        <w:color w:val="065CAB"/>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5" w15:restartNumberingAfterBreak="0">
    <w:nsid w:val="5FA62C1B"/>
    <w:multiLevelType w:val="multilevel"/>
    <w:tmpl w:val="A3C0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281EAE"/>
    <w:multiLevelType w:val="multilevel"/>
    <w:tmpl w:val="4D1E04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B10B28"/>
    <w:multiLevelType w:val="multilevel"/>
    <w:tmpl w:val="683C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E19CA"/>
    <w:multiLevelType w:val="hybridMultilevel"/>
    <w:tmpl w:val="10E8FA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78B7C8F"/>
    <w:multiLevelType w:val="multilevel"/>
    <w:tmpl w:val="BF2EF2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1F1E61"/>
    <w:multiLevelType w:val="hybridMultilevel"/>
    <w:tmpl w:val="D0E69FA4"/>
    <w:lvl w:ilvl="0" w:tplc="6E96F6F6">
      <w:start w:val="1"/>
      <w:numFmt w:val="decimal"/>
      <w:lvlText w:val="%1."/>
      <w:lvlJc w:val="left"/>
      <w:pPr>
        <w:ind w:left="1057" w:hanging="360"/>
      </w:pPr>
      <w:rPr>
        <w:rFonts w:ascii="Gilroy Bold" w:hAnsi="Gilroy Bold" w:hint="default"/>
        <w:sz w:val="28"/>
      </w:rPr>
    </w:lvl>
    <w:lvl w:ilvl="1" w:tplc="04190019" w:tentative="1">
      <w:start w:val="1"/>
      <w:numFmt w:val="lowerLetter"/>
      <w:lvlText w:val="%2."/>
      <w:lvlJc w:val="left"/>
      <w:pPr>
        <w:ind w:left="1777" w:hanging="360"/>
      </w:pPr>
    </w:lvl>
    <w:lvl w:ilvl="2" w:tplc="0419001B" w:tentative="1">
      <w:start w:val="1"/>
      <w:numFmt w:val="lowerRoman"/>
      <w:lvlText w:val="%3."/>
      <w:lvlJc w:val="right"/>
      <w:pPr>
        <w:ind w:left="2497" w:hanging="180"/>
      </w:pPr>
    </w:lvl>
    <w:lvl w:ilvl="3" w:tplc="0419000F" w:tentative="1">
      <w:start w:val="1"/>
      <w:numFmt w:val="decimal"/>
      <w:lvlText w:val="%4."/>
      <w:lvlJc w:val="left"/>
      <w:pPr>
        <w:ind w:left="3217" w:hanging="360"/>
      </w:pPr>
    </w:lvl>
    <w:lvl w:ilvl="4" w:tplc="04190019" w:tentative="1">
      <w:start w:val="1"/>
      <w:numFmt w:val="lowerLetter"/>
      <w:lvlText w:val="%5."/>
      <w:lvlJc w:val="left"/>
      <w:pPr>
        <w:ind w:left="3937" w:hanging="360"/>
      </w:pPr>
    </w:lvl>
    <w:lvl w:ilvl="5" w:tplc="0419001B" w:tentative="1">
      <w:start w:val="1"/>
      <w:numFmt w:val="lowerRoman"/>
      <w:lvlText w:val="%6."/>
      <w:lvlJc w:val="right"/>
      <w:pPr>
        <w:ind w:left="4657" w:hanging="180"/>
      </w:pPr>
    </w:lvl>
    <w:lvl w:ilvl="6" w:tplc="0419000F" w:tentative="1">
      <w:start w:val="1"/>
      <w:numFmt w:val="decimal"/>
      <w:lvlText w:val="%7."/>
      <w:lvlJc w:val="left"/>
      <w:pPr>
        <w:ind w:left="5377" w:hanging="360"/>
      </w:pPr>
    </w:lvl>
    <w:lvl w:ilvl="7" w:tplc="04190019" w:tentative="1">
      <w:start w:val="1"/>
      <w:numFmt w:val="lowerLetter"/>
      <w:lvlText w:val="%8."/>
      <w:lvlJc w:val="left"/>
      <w:pPr>
        <w:ind w:left="6097" w:hanging="360"/>
      </w:pPr>
    </w:lvl>
    <w:lvl w:ilvl="8" w:tplc="0419001B" w:tentative="1">
      <w:start w:val="1"/>
      <w:numFmt w:val="lowerRoman"/>
      <w:lvlText w:val="%9."/>
      <w:lvlJc w:val="right"/>
      <w:pPr>
        <w:ind w:left="6817" w:hanging="180"/>
      </w:pPr>
    </w:lvl>
  </w:abstractNum>
  <w:abstractNum w:abstractNumId="31" w15:restartNumberingAfterBreak="0">
    <w:nsid w:val="755D5227"/>
    <w:multiLevelType w:val="hybridMultilevel"/>
    <w:tmpl w:val="D7B6ED60"/>
    <w:lvl w:ilvl="0" w:tplc="978C3B42">
      <w:start w:val="1"/>
      <w:numFmt w:val="decimal"/>
      <w:lvlText w:val="%1."/>
      <w:lvlJc w:val="left"/>
      <w:pPr>
        <w:ind w:left="10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802276F"/>
    <w:multiLevelType w:val="multilevel"/>
    <w:tmpl w:val="2A7646E0"/>
    <w:lvl w:ilvl="0">
      <w:start w:val="1"/>
      <w:numFmt w:val="decimal"/>
      <w:lvlText w:val="%1)"/>
      <w:lvlJc w:val="left"/>
      <w:pPr>
        <w:ind w:left="720" w:hanging="360"/>
      </w:pPr>
      <w:rPr>
        <w:rFonts w:hint="default"/>
      </w:rPr>
    </w:lvl>
    <w:lvl w:ilvl="1">
      <w:start w:val="2"/>
      <w:numFmt w:val="decimal"/>
      <w:isLgl/>
      <w:lvlText w:val="%1.%2."/>
      <w:lvlJc w:val="left"/>
      <w:pPr>
        <w:ind w:left="2838" w:hanging="720"/>
      </w:pPr>
      <w:rPr>
        <w:rFonts w:hint="default"/>
      </w:rPr>
    </w:lvl>
    <w:lvl w:ilvl="2">
      <w:start w:val="1"/>
      <w:numFmt w:val="decimal"/>
      <w:isLgl/>
      <w:lvlText w:val="%1.%2.%3."/>
      <w:lvlJc w:val="left"/>
      <w:pPr>
        <w:ind w:left="4596" w:hanging="720"/>
      </w:pPr>
      <w:rPr>
        <w:rFonts w:hint="default"/>
      </w:rPr>
    </w:lvl>
    <w:lvl w:ilvl="3">
      <w:start w:val="1"/>
      <w:numFmt w:val="decimal"/>
      <w:isLgl/>
      <w:lvlText w:val="%1.%2.%3.%4."/>
      <w:lvlJc w:val="left"/>
      <w:pPr>
        <w:ind w:left="6714" w:hanging="1080"/>
      </w:pPr>
      <w:rPr>
        <w:rFonts w:hint="default"/>
      </w:rPr>
    </w:lvl>
    <w:lvl w:ilvl="4">
      <w:start w:val="1"/>
      <w:numFmt w:val="decimal"/>
      <w:isLgl/>
      <w:lvlText w:val="%1.%2.%3.%4.%5."/>
      <w:lvlJc w:val="left"/>
      <w:pPr>
        <w:ind w:left="8472" w:hanging="1080"/>
      </w:pPr>
      <w:rPr>
        <w:rFonts w:hint="default"/>
      </w:rPr>
    </w:lvl>
    <w:lvl w:ilvl="5">
      <w:start w:val="1"/>
      <w:numFmt w:val="decimal"/>
      <w:isLgl/>
      <w:lvlText w:val="%1.%2.%3.%4.%5.%6."/>
      <w:lvlJc w:val="left"/>
      <w:pPr>
        <w:ind w:left="10590" w:hanging="1440"/>
      </w:pPr>
      <w:rPr>
        <w:rFonts w:hint="default"/>
      </w:rPr>
    </w:lvl>
    <w:lvl w:ilvl="6">
      <w:start w:val="1"/>
      <w:numFmt w:val="decimal"/>
      <w:isLgl/>
      <w:lvlText w:val="%1.%2.%3.%4.%5.%6.%7."/>
      <w:lvlJc w:val="left"/>
      <w:pPr>
        <w:ind w:left="12348" w:hanging="1440"/>
      </w:pPr>
      <w:rPr>
        <w:rFonts w:hint="default"/>
      </w:rPr>
    </w:lvl>
    <w:lvl w:ilvl="7">
      <w:start w:val="1"/>
      <w:numFmt w:val="decimal"/>
      <w:isLgl/>
      <w:lvlText w:val="%1.%2.%3.%4.%5.%6.%7.%8."/>
      <w:lvlJc w:val="left"/>
      <w:pPr>
        <w:ind w:left="14466" w:hanging="1800"/>
      </w:pPr>
      <w:rPr>
        <w:rFonts w:hint="default"/>
      </w:rPr>
    </w:lvl>
    <w:lvl w:ilvl="8">
      <w:start w:val="1"/>
      <w:numFmt w:val="decimal"/>
      <w:isLgl/>
      <w:lvlText w:val="%1.%2.%3.%4.%5.%6.%7.%8.%9."/>
      <w:lvlJc w:val="left"/>
      <w:pPr>
        <w:ind w:left="16224" w:hanging="1800"/>
      </w:pPr>
      <w:rPr>
        <w:rFonts w:hint="default"/>
      </w:rPr>
    </w:lvl>
  </w:abstractNum>
  <w:num w:numId="1">
    <w:abstractNumId w:val="19"/>
  </w:num>
  <w:num w:numId="2">
    <w:abstractNumId w:val="26"/>
  </w:num>
  <w:num w:numId="3">
    <w:abstractNumId w:val="22"/>
    <w:lvlOverride w:ilvl="0">
      <w:lvl w:ilvl="0">
        <w:numFmt w:val="decimal"/>
        <w:lvlText w:val="%1."/>
        <w:lvlJc w:val="left"/>
      </w:lvl>
    </w:lvlOverride>
  </w:num>
  <w:num w:numId="4">
    <w:abstractNumId w:val="23"/>
    <w:lvlOverride w:ilvl="0">
      <w:lvl w:ilvl="0">
        <w:numFmt w:val="decimal"/>
        <w:lvlText w:val="%1."/>
        <w:lvlJc w:val="left"/>
      </w:lvl>
    </w:lvlOverride>
  </w:num>
  <w:num w:numId="5">
    <w:abstractNumId w:val="2"/>
    <w:lvlOverride w:ilvl="0">
      <w:lvl w:ilvl="0">
        <w:numFmt w:val="decimal"/>
        <w:lvlText w:val="%1."/>
        <w:lvlJc w:val="left"/>
      </w:lvl>
    </w:lvlOverride>
  </w:num>
  <w:num w:numId="6">
    <w:abstractNumId w:val="8"/>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29"/>
    <w:lvlOverride w:ilvl="0">
      <w:lvl w:ilvl="0">
        <w:numFmt w:val="decimal"/>
        <w:lvlText w:val="%1."/>
        <w:lvlJc w:val="left"/>
      </w:lvl>
    </w:lvlOverride>
  </w:num>
  <w:num w:numId="9">
    <w:abstractNumId w:val="27"/>
  </w:num>
  <w:num w:numId="10">
    <w:abstractNumId w:val="21"/>
  </w:num>
  <w:num w:numId="11">
    <w:abstractNumId w:val="7"/>
  </w:num>
  <w:num w:numId="12">
    <w:abstractNumId w:val="6"/>
  </w:num>
  <w:num w:numId="13">
    <w:abstractNumId w:val="20"/>
  </w:num>
  <w:num w:numId="14">
    <w:abstractNumId w:val="17"/>
  </w:num>
  <w:num w:numId="15">
    <w:abstractNumId w:val="16"/>
  </w:num>
  <w:num w:numId="16">
    <w:abstractNumId w:val="25"/>
  </w:num>
  <w:num w:numId="17">
    <w:abstractNumId w:val="1"/>
  </w:num>
  <w:num w:numId="18">
    <w:abstractNumId w:val="31"/>
  </w:num>
  <w:num w:numId="19">
    <w:abstractNumId w:val="13"/>
  </w:num>
  <w:num w:numId="20">
    <w:abstractNumId w:val="24"/>
  </w:num>
  <w:num w:numId="21">
    <w:abstractNumId w:val="11"/>
  </w:num>
  <w:num w:numId="22">
    <w:abstractNumId w:val="30"/>
  </w:num>
  <w:num w:numId="23">
    <w:abstractNumId w:val="0"/>
  </w:num>
  <w:num w:numId="24">
    <w:abstractNumId w:val="18"/>
  </w:num>
  <w:num w:numId="25">
    <w:abstractNumId w:val="10"/>
  </w:num>
  <w:num w:numId="26">
    <w:abstractNumId w:val="32"/>
  </w:num>
  <w:num w:numId="27">
    <w:abstractNumId w:val="9"/>
  </w:num>
  <w:num w:numId="28">
    <w:abstractNumId w:val="5"/>
  </w:num>
  <w:num w:numId="29">
    <w:abstractNumId w:val="12"/>
  </w:num>
  <w:num w:numId="30">
    <w:abstractNumId w:val="4"/>
  </w:num>
  <w:num w:numId="31">
    <w:abstractNumId w:val="3"/>
  </w:num>
  <w:num w:numId="32">
    <w:abstractNumId w:val="15"/>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F48"/>
    <w:rsid w:val="0001627E"/>
    <w:rsid w:val="000339B3"/>
    <w:rsid w:val="000752DA"/>
    <w:rsid w:val="00091B4C"/>
    <w:rsid w:val="000A48C2"/>
    <w:rsid w:val="000D58FC"/>
    <w:rsid w:val="0018205C"/>
    <w:rsid w:val="001B61DD"/>
    <w:rsid w:val="001C2EAE"/>
    <w:rsid w:val="001D5641"/>
    <w:rsid w:val="001F5CF9"/>
    <w:rsid w:val="00225400"/>
    <w:rsid w:val="00243BA4"/>
    <w:rsid w:val="002C1F96"/>
    <w:rsid w:val="002F6F48"/>
    <w:rsid w:val="00325262"/>
    <w:rsid w:val="003736F9"/>
    <w:rsid w:val="0037702D"/>
    <w:rsid w:val="00386BED"/>
    <w:rsid w:val="0039270A"/>
    <w:rsid w:val="004412D6"/>
    <w:rsid w:val="00445722"/>
    <w:rsid w:val="004518AE"/>
    <w:rsid w:val="004538F8"/>
    <w:rsid w:val="00476190"/>
    <w:rsid w:val="00481610"/>
    <w:rsid w:val="00482A9B"/>
    <w:rsid w:val="00526E21"/>
    <w:rsid w:val="00547280"/>
    <w:rsid w:val="00555065"/>
    <w:rsid w:val="00565F5D"/>
    <w:rsid w:val="005C3374"/>
    <w:rsid w:val="005D790F"/>
    <w:rsid w:val="00657E28"/>
    <w:rsid w:val="00695ADD"/>
    <w:rsid w:val="006A234C"/>
    <w:rsid w:val="006B6E12"/>
    <w:rsid w:val="006B7A30"/>
    <w:rsid w:val="006C1D63"/>
    <w:rsid w:val="006E7138"/>
    <w:rsid w:val="0072665C"/>
    <w:rsid w:val="00736AAA"/>
    <w:rsid w:val="0076330B"/>
    <w:rsid w:val="00765736"/>
    <w:rsid w:val="007657CC"/>
    <w:rsid w:val="00787098"/>
    <w:rsid w:val="00790AEB"/>
    <w:rsid w:val="007B272C"/>
    <w:rsid w:val="007C57F4"/>
    <w:rsid w:val="007E5788"/>
    <w:rsid w:val="007F429D"/>
    <w:rsid w:val="00804C7D"/>
    <w:rsid w:val="0085416F"/>
    <w:rsid w:val="008D13EB"/>
    <w:rsid w:val="009628DD"/>
    <w:rsid w:val="009D26F6"/>
    <w:rsid w:val="00A26BEE"/>
    <w:rsid w:val="00A36360"/>
    <w:rsid w:val="00A3739C"/>
    <w:rsid w:val="00A63D1C"/>
    <w:rsid w:val="00A96FBA"/>
    <w:rsid w:val="00AA41C1"/>
    <w:rsid w:val="00AD571F"/>
    <w:rsid w:val="00B716C6"/>
    <w:rsid w:val="00BB6082"/>
    <w:rsid w:val="00BE7F03"/>
    <w:rsid w:val="00BF642D"/>
    <w:rsid w:val="00C35E7E"/>
    <w:rsid w:val="00CA1A6F"/>
    <w:rsid w:val="00CA1B2A"/>
    <w:rsid w:val="00CF373C"/>
    <w:rsid w:val="00CF5632"/>
    <w:rsid w:val="00D004FB"/>
    <w:rsid w:val="00D33658"/>
    <w:rsid w:val="00D75FB3"/>
    <w:rsid w:val="00D86476"/>
    <w:rsid w:val="00DA1A06"/>
    <w:rsid w:val="00DA6053"/>
    <w:rsid w:val="00DE698F"/>
    <w:rsid w:val="00DF2222"/>
    <w:rsid w:val="00E10858"/>
    <w:rsid w:val="00E1569B"/>
    <w:rsid w:val="00E73157"/>
    <w:rsid w:val="00E82CA8"/>
    <w:rsid w:val="00ED1F48"/>
    <w:rsid w:val="00EE52EE"/>
    <w:rsid w:val="00F74C0E"/>
    <w:rsid w:val="00FF3BDC"/>
    <w:rsid w:val="00FF64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C15BE"/>
  <w15:docId w15:val="{AE302211-4D8C-47A6-9747-E696F8C9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1A06"/>
    <w:pPr>
      <w:spacing w:after="0" w:line="360" w:lineRule="auto"/>
      <w:ind w:firstLine="700"/>
      <w:jc w:val="center"/>
    </w:pPr>
    <w:rPr>
      <w:rFonts w:ascii="Times New Roman" w:eastAsia="Times New Roman" w:hAnsi="Times New Roman" w:cs="Times New Roman"/>
      <w:kern w:val="0"/>
      <w:sz w:val="28"/>
      <w:szCs w:val="28"/>
      <w:lang w:eastAsia="ru-RU"/>
      <w14:ligatures w14:val="none"/>
    </w:rPr>
  </w:style>
  <w:style w:type="paragraph" w:styleId="1">
    <w:name w:val="heading 1"/>
    <w:basedOn w:val="a"/>
    <w:next w:val="a"/>
    <w:link w:val="10"/>
    <w:uiPriority w:val="9"/>
    <w:qFormat/>
    <w:rsid w:val="0039270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F6F48"/>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table" w:styleId="a4">
    <w:name w:val="Table Grid"/>
    <w:basedOn w:val="a1"/>
    <w:uiPriority w:val="59"/>
    <w:rsid w:val="002F6F48"/>
    <w:pPr>
      <w:spacing w:after="0" w:line="240" w:lineRule="auto"/>
      <w:ind w:firstLine="700"/>
      <w:jc w:val="center"/>
    </w:pPr>
    <w:rPr>
      <w:rFonts w:ascii="Times New Roman" w:eastAsia="Times New Roman" w:hAnsi="Times New Roman" w:cs="Times New Roman"/>
      <w:kern w:val="0"/>
      <w:sz w:val="28"/>
      <w:szCs w:val="28"/>
      <w:lang w:eastAsia="ru-RU"/>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33658"/>
    <w:pPr>
      <w:tabs>
        <w:tab w:val="center" w:pos="4677"/>
        <w:tab w:val="right" w:pos="9355"/>
      </w:tabs>
      <w:spacing w:line="240" w:lineRule="auto"/>
    </w:pPr>
  </w:style>
  <w:style w:type="character" w:customStyle="1" w:styleId="a6">
    <w:name w:val="Верхний колонтитул Знак"/>
    <w:basedOn w:val="a0"/>
    <w:link w:val="a5"/>
    <w:uiPriority w:val="99"/>
    <w:rsid w:val="00D33658"/>
    <w:rPr>
      <w:rFonts w:ascii="Times New Roman" w:eastAsia="Times New Roman" w:hAnsi="Times New Roman" w:cs="Times New Roman"/>
      <w:kern w:val="0"/>
      <w:sz w:val="28"/>
      <w:szCs w:val="28"/>
      <w:lang w:eastAsia="ru-RU"/>
      <w14:ligatures w14:val="none"/>
    </w:rPr>
  </w:style>
  <w:style w:type="paragraph" w:styleId="a7">
    <w:name w:val="footer"/>
    <w:basedOn w:val="a"/>
    <w:link w:val="a8"/>
    <w:uiPriority w:val="99"/>
    <w:unhideWhenUsed/>
    <w:rsid w:val="00D33658"/>
    <w:pPr>
      <w:tabs>
        <w:tab w:val="center" w:pos="4677"/>
        <w:tab w:val="right" w:pos="9355"/>
      </w:tabs>
      <w:spacing w:line="240" w:lineRule="auto"/>
    </w:pPr>
  </w:style>
  <w:style w:type="character" w:customStyle="1" w:styleId="a8">
    <w:name w:val="Нижний колонтитул Знак"/>
    <w:basedOn w:val="a0"/>
    <w:link w:val="a7"/>
    <w:uiPriority w:val="99"/>
    <w:rsid w:val="00D33658"/>
    <w:rPr>
      <w:rFonts w:ascii="Times New Roman" w:eastAsia="Times New Roman" w:hAnsi="Times New Roman" w:cs="Times New Roman"/>
      <w:kern w:val="0"/>
      <w:sz w:val="28"/>
      <w:szCs w:val="28"/>
      <w:lang w:eastAsia="ru-RU"/>
      <w14:ligatures w14:val="none"/>
    </w:rPr>
  </w:style>
  <w:style w:type="paragraph" w:styleId="a9">
    <w:name w:val="footnote text"/>
    <w:basedOn w:val="a"/>
    <w:link w:val="aa"/>
    <w:uiPriority w:val="99"/>
    <w:semiHidden/>
    <w:unhideWhenUsed/>
    <w:rsid w:val="00736AAA"/>
    <w:pPr>
      <w:spacing w:line="240" w:lineRule="auto"/>
    </w:pPr>
    <w:rPr>
      <w:sz w:val="20"/>
      <w:szCs w:val="20"/>
    </w:rPr>
  </w:style>
  <w:style w:type="character" w:customStyle="1" w:styleId="aa">
    <w:name w:val="Текст сноски Знак"/>
    <w:basedOn w:val="a0"/>
    <w:link w:val="a9"/>
    <w:uiPriority w:val="99"/>
    <w:semiHidden/>
    <w:rsid w:val="00736AAA"/>
    <w:rPr>
      <w:rFonts w:ascii="Times New Roman" w:eastAsia="Times New Roman" w:hAnsi="Times New Roman" w:cs="Times New Roman"/>
      <w:kern w:val="0"/>
      <w:sz w:val="20"/>
      <w:szCs w:val="20"/>
      <w:lang w:eastAsia="ru-RU"/>
      <w14:ligatures w14:val="none"/>
    </w:rPr>
  </w:style>
  <w:style w:type="character" w:styleId="ab">
    <w:name w:val="footnote reference"/>
    <w:basedOn w:val="a0"/>
    <w:uiPriority w:val="99"/>
    <w:semiHidden/>
    <w:unhideWhenUsed/>
    <w:rsid w:val="00736AAA"/>
    <w:rPr>
      <w:vertAlign w:val="superscript"/>
    </w:rPr>
  </w:style>
  <w:style w:type="paragraph" w:styleId="ac">
    <w:name w:val="endnote text"/>
    <w:basedOn w:val="a"/>
    <w:link w:val="ad"/>
    <w:uiPriority w:val="99"/>
    <w:semiHidden/>
    <w:unhideWhenUsed/>
    <w:rsid w:val="002C1F96"/>
    <w:pPr>
      <w:spacing w:line="240" w:lineRule="auto"/>
    </w:pPr>
    <w:rPr>
      <w:sz w:val="20"/>
      <w:szCs w:val="20"/>
    </w:rPr>
  </w:style>
  <w:style w:type="character" w:customStyle="1" w:styleId="ad">
    <w:name w:val="Текст концевой сноски Знак"/>
    <w:basedOn w:val="a0"/>
    <w:link w:val="ac"/>
    <w:uiPriority w:val="99"/>
    <w:semiHidden/>
    <w:rsid w:val="002C1F96"/>
    <w:rPr>
      <w:rFonts w:ascii="Times New Roman" w:eastAsia="Times New Roman" w:hAnsi="Times New Roman" w:cs="Times New Roman"/>
      <w:kern w:val="0"/>
      <w:sz w:val="20"/>
      <w:szCs w:val="20"/>
      <w:lang w:eastAsia="ru-RU"/>
      <w14:ligatures w14:val="none"/>
    </w:rPr>
  </w:style>
  <w:style w:type="character" w:styleId="ae">
    <w:name w:val="endnote reference"/>
    <w:basedOn w:val="a0"/>
    <w:uiPriority w:val="99"/>
    <w:semiHidden/>
    <w:unhideWhenUsed/>
    <w:rsid w:val="002C1F96"/>
    <w:rPr>
      <w:vertAlign w:val="superscript"/>
    </w:rPr>
  </w:style>
  <w:style w:type="paragraph" w:styleId="af">
    <w:name w:val="Normal (Web)"/>
    <w:basedOn w:val="a"/>
    <w:uiPriority w:val="99"/>
    <w:semiHidden/>
    <w:unhideWhenUsed/>
    <w:rsid w:val="00DA1A06"/>
    <w:pPr>
      <w:spacing w:before="100" w:beforeAutospacing="1" w:after="100" w:afterAutospacing="1" w:line="240" w:lineRule="auto"/>
      <w:ind w:firstLine="0"/>
      <w:jc w:val="left"/>
    </w:pPr>
    <w:rPr>
      <w:sz w:val="24"/>
      <w:szCs w:val="24"/>
    </w:rPr>
  </w:style>
  <w:style w:type="paragraph" w:styleId="af0">
    <w:name w:val="List Paragraph"/>
    <w:basedOn w:val="a"/>
    <w:uiPriority w:val="34"/>
    <w:qFormat/>
    <w:rsid w:val="00DA1A06"/>
    <w:pPr>
      <w:ind w:left="720"/>
      <w:contextualSpacing/>
    </w:pPr>
  </w:style>
  <w:style w:type="character" w:styleId="af1">
    <w:name w:val="Hyperlink"/>
    <w:basedOn w:val="a0"/>
    <w:uiPriority w:val="99"/>
    <w:unhideWhenUsed/>
    <w:rsid w:val="00C35E7E"/>
    <w:rPr>
      <w:color w:val="0563C1" w:themeColor="hyperlink"/>
      <w:u w:val="single"/>
    </w:rPr>
  </w:style>
  <w:style w:type="character" w:customStyle="1" w:styleId="UnresolvedMention">
    <w:name w:val="Unresolved Mention"/>
    <w:basedOn w:val="a0"/>
    <w:uiPriority w:val="99"/>
    <w:semiHidden/>
    <w:unhideWhenUsed/>
    <w:rsid w:val="00C35E7E"/>
    <w:rPr>
      <w:color w:val="605E5C"/>
      <w:shd w:val="clear" w:color="auto" w:fill="E1DFDD"/>
    </w:rPr>
  </w:style>
  <w:style w:type="paragraph" w:styleId="af2">
    <w:name w:val="Balloon Text"/>
    <w:basedOn w:val="a"/>
    <w:link w:val="af3"/>
    <w:uiPriority w:val="99"/>
    <w:semiHidden/>
    <w:unhideWhenUsed/>
    <w:rsid w:val="006B7A30"/>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B7A30"/>
    <w:rPr>
      <w:rFonts w:ascii="Tahoma" w:eastAsia="Times New Roman" w:hAnsi="Tahoma" w:cs="Tahoma"/>
      <w:kern w:val="0"/>
      <w:sz w:val="16"/>
      <w:szCs w:val="16"/>
      <w:lang w:eastAsia="ru-RU"/>
      <w14:ligatures w14:val="none"/>
    </w:rPr>
  </w:style>
  <w:style w:type="paragraph" w:customStyle="1" w:styleId="Default">
    <w:name w:val="Default"/>
    <w:rsid w:val="00A96FBA"/>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10">
    <w:name w:val="Заголовок 1 Знак"/>
    <w:basedOn w:val="a0"/>
    <w:link w:val="1"/>
    <w:uiPriority w:val="9"/>
    <w:rsid w:val="0039270A"/>
    <w:rPr>
      <w:rFonts w:asciiTheme="majorHAnsi" w:eastAsiaTheme="majorEastAsia" w:hAnsiTheme="majorHAnsi" w:cstheme="majorBidi"/>
      <w:color w:val="2F5496" w:themeColor="accent1" w:themeShade="BF"/>
      <w:kern w:val="0"/>
      <w:sz w:val="32"/>
      <w:szCs w:val="32"/>
      <w:lang w:eastAsia="ru-RU"/>
      <w14:ligatures w14:val="none"/>
    </w:rPr>
  </w:style>
  <w:style w:type="paragraph" w:styleId="af4">
    <w:name w:val="TOC Heading"/>
    <w:basedOn w:val="1"/>
    <w:next w:val="a"/>
    <w:uiPriority w:val="39"/>
    <w:unhideWhenUsed/>
    <w:qFormat/>
    <w:rsid w:val="0039270A"/>
    <w:pPr>
      <w:spacing w:line="259" w:lineRule="auto"/>
      <w:ind w:firstLine="0"/>
      <w:jc w:val="left"/>
      <w:outlineLvl w:val="9"/>
    </w:pPr>
  </w:style>
  <w:style w:type="paragraph" w:styleId="af5">
    <w:name w:val="Title"/>
    <w:basedOn w:val="a"/>
    <w:next w:val="a"/>
    <w:link w:val="af6"/>
    <w:uiPriority w:val="10"/>
    <w:qFormat/>
    <w:rsid w:val="0039270A"/>
    <w:pPr>
      <w:spacing w:line="240" w:lineRule="auto"/>
      <w:contextualSpacing/>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39270A"/>
    <w:rPr>
      <w:rFonts w:asciiTheme="majorHAnsi" w:eastAsiaTheme="majorEastAsia" w:hAnsiTheme="majorHAnsi" w:cstheme="majorBidi"/>
      <w:spacing w:val="-10"/>
      <w:kern w:val="28"/>
      <w:sz w:val="56"/>
      <w:szCs w:val="56"/>
      <w:lang w:eastAsia="ru-RU"/>
      <w14:ligatures w14:val="none"/>
    </w:rPr>
  </w:style>
  <w:style w:type="paragraph" w:styleId="af7">
    <w:name w:val="Subtitle"/>
    <w:basedOn w:val="a"/>
    <w:next w:val="a"/>
    <w:link w:val="af8"/>
    <w:uiPriority w:val="11"/>
    <w:qFormat/>
    <w:rsid w:val="0039270A"/>
    <w:pPr>
      <w:numPr>
        <w:ilvl w:val="1"/>
      </w:numPr>
      <w:spacing w:after="160"/>
      <w:ind w:firstLine="700"/>
    </w:pPr>
    <w:rPr>
      <w:rFonts w:asciiTheme="minorHAnsi" w:eastAsiaTheme="minorEastAsia" w:hAnsiTheme="minorHAnsi" w:cstheme="minorBidi"/>
      <w:color w:val="5A5A5A" w:themeColor="text1" w:themeTint="A5"/>
      <w:spacing w:val="15"/>
      <w:sz w:val="22"/>
      <w:szCs w:val="22"/>
    </w:rPr>
  </w:style>
  <w:style w:type="character" w:customStyle="1" w:styleId="af8">
    <w:name w:val="Подзаголовок Знак"/>
    <w:basedOn w:val="a0"/>
    <w:link w:val="af7"/>
    <w:uiPriority w:val="11"/>
    <w:rsid w:val="0039270A"/>
    <w:rPr>
      <w:rFonts w:eastAsiaTheme="minorEastAsia"/>
      <w:color w:val="5A5A5A" w:themeColor="text1" w:themeTint="A5"/>
      <w:spacing w:val="15"/>
      <w:kern w:val="0"/>
      <w:lang w:eastAsia="ru-RU"/>
      <w14:ligatures w14:val="none"/>
    </w:rPr>
  </w:style>
  <w:style w:type="paragraph" w:styleId="11">
    <w:name w:val="toc 1"/>
    <w:basedOn w:val="a"/>
    <w:next w:val="a"/>
    <w:autoRedefine/>
    <w:uiPriority w:val="39"/>
    <w:unhideWhenUsed/>
    <w:rsid w:val="00476190"/>
    <w:pPr>
      <w:tabs>
        <w:tab w:val="right" w:leader="dot" w:pos="9344"/>
      </w:tabs>
      <w:spacing w:after="100" w:line="240" w:lineRule="auto"/>
      <w:ind w:firstLine="697"/>
    </w:pPr>
    <w:rPr>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31108">
      <w:bodyDiv w:val="1"/>
      <w:marLeft w:val="0"/>
      <w:marRight w:val="0"/>
      <w:marTop w:val="0"/>
      <w:marBottom w:val="0"/>
      <w:divBdr>
        <w:top w:val="none" w:sz="0" w:space="0" w:color="auto"/>
        <w:left w:val="none" w:sz="0" w:space="0" w:color="auto"/>
        <w:bottom w:val="none" w:sz="0" w:space="0" w:color="auto"/>
        <w:right w:val="none" w:sz="0" w:space="0" w:color="auto"/>
      </w:divBdr>
    </w:div>
    <w:div w:id="220748185">
      <w:bodyDiv w:val="1"/>
      <w:marLeft w:val="0"/>
      <w:marRight w:val="0"/>
      <w:marTop w:val="0"/>
      <w:marBottom w:val="0"/>
      <w:divBdr>
        <w:top w:val="none" w:sz="0" w:space="0" w:color="auto"/>
        <w:left w:val="none" w:sz="0" w:space="0" w:color="auto"/>
        <w:bottom w:val="none" w:sz="0" w:space="0" w:color="auto"/>
        <w:right w:val="none" w:sz="0" w:space="0" w:color="auto"/>
      </w:divBdr>
      <w:divsChild>
        <w:div w:id="1571185715">
          <w:marLeft w:val="0"/>
          <w:marRight w:val="0"/>
          <w:marTop w:val="0"/>
          <w:marBottom w:val="0"/>
          <w:divBdr>
            <w:top w:val="none" w:sz="0" w:space="0" w:color="auto"/>
            <w:left w:val="none" w:sz="0" w:space="0" w:color="auto"/>
            <w:bottom w:val="none" w:sz="0" w:space="0" w:color="auto"/>
            <w:right w:val="none" w:sz="0" w:space="0" w:color="auto"/>
          </w:divBdr>
          <w:divsChild>
            <w:div w:id="421990477">
              <w:marLeft w:val="0"/>
              <w:marRight w:val="0"/>
              <w:marTop w:val="0"/>
              <w:marBottom w:val="0"/>
              <w:divBdr>
                <w:top w:val="none" w:sz="0" w:space="0" w:color="auto"/>
                <w:left w:val="none" w:sz="0" w:space="0" w:color="auto"/>
                <w:bottom w:val="none" w:sz="0" w:space="0" w:color="auto"/>
                <w:right w:val="none" w:sz="0" w:space="0" w:color="auto"/>
              </w:divBdr>
              <w:divsChild>
                <w:div w:id="785974309">
                  <w:marLeft w:val="0"/>
                  <w:marRight w:val="0"/>
                  <w:marTop w:val="0"/>
                  <w:marBottom w:val="0"/>
                  <w:divBdr>
                    <w:top w:val="none" w:sz="0" w:space="0" w:color="auto"/>
                    <w:left w:val="none" w:sz="0" w:space="0" w:color="auto"/>
                    <w:bottom w:val="none" w:sz="0" w:space="0" w:color="auto"/>
                    <w:right w:val="none" w:sz="0" w:space="0" w:color="auto"/>
                  </w:divBdr>
                  <w:divsChild>
                    <w:div w:id="293944999">
                      <w:marLeft w:val="0"/>
                      <w:marRight w:val="0"/>
                      <w:marTop w:val="0"/>
                      <w:marBottom w:val="0"/>
                      <w:divBdr>
                        <w:top w:val="single" w:sz="6" w:space="0" w:color="auto"/>
                        <w:left w:val="single" w:sz="6" w:space="0" w:color="auto"/>
                        <w:bottom w:val="single" w:sz="6" w:space="0" w:color="auto"/>
                        <w:right w:val="single" w:sz="6" w:space="0" w:color="auto"/>
                      </w:divBdr>
                      <w:divsChild>
                        <w:div w:id="731540260">
                          <w:marLeft w:val="0"/>
                          <w:marRight w:val="0"/>
                          <w:marTop w:val="0"/>
                          <w:marBottom w:val="0"/>
                          <w:divBdr>
                            <w:top w:val="none" w:sz="0" w:space="0" w:color="auto"/>
                            <w:left w:val="none" w:sz="0" w:space="0" w:color="auto"/>
                            <w:bottom w:val="none" w:sz="0" w:space="0" w:color="auto"/>
                            <w:right w:val="none" w:sz="0" w:space="0" w:color="auto"/>
                          </w:divBdr>
                        </w:div>
                        <w:div w:id="15596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73298">
          <w:marLeft w:val="0"/>
          <w:marRight w:val="0"/>
          <w:marTop w:val="0"/>
          <w:marBottom w:val="0"/>
          <w:divBdr>
            <w:top w:val="none" w:sz="0" w:space="0" w:color="auto"/>
            <w:left w:val="none" w:sz="0" w:space="0" w:color="auto"/>
            <w:bottom w:val="none" w:sz="0" w:space="0" w:color="auto"/>
            <w:right w:val="none" w:sz="0" w:space="0" w:color="auto"/>
          </w:divBdr>
          <w:divsChild>
            <w:div w:id="1234853099">
              <w:marLeft w:val="0"/>
              <w:marRight w:val="0"/>
              <w:marTop w:val="0"/>
              <w:marBottom w:val="0"/>
              <w:divBdr>
                <w:top w:val="none" w:sz="0" w:space="0" w:color="auto"/>
                <w:left w:val="none" w:sz="0" w:space="0" w:color="auto"/>
                <w:bottom w:val="none" w:sz="0" w:space="0" w:color="auto"/>
                <w:right w:val="none" w:sz="0" w:space="0" w:color="auto"/>
              </w:divBdr>
              <w:divsChild>
                <w:div w:id="23213652">
                  <w:marLeft w:val="0"/>
                  <w:marRight w:val="0"/>
                  <w:marTop w:val="0"/>
                  <w:marBottom w:val="0"/>
                  <w:divBdr>
                    <w:top w:val="none" w:sz="0" w:space="0" w:color="auto"/>
                    <w:left w:val="none" w:sz="0" w:space="0" w:color="auto"/>
                    <w:bottom w:val="none" w:sz="0" w:space="0" w:color="auto"/>
                    <w:right w:val="none" w:sz="0" w:space="0" w:color="auto"/>
                  </w:divBdr>
                  <w:divsChild>
                    <w:div w:id="1193498763">
                      <w:marLeft w:val="0"/>
                      <w:marRight w:val="0"/>
                      <w:marTop w:val="0"/>
                      <w:marBottom w:val="0"/>
                      <w:divBdr>
                        <w:top w:val="single" w:sz="6" w:space="0" w:color="auto"/>
                        <w:left w:val="single" w:sz="6" w:space="0" w:color="auto"/>
                        <w:bottom w:val="single" w:sz="6" w:space="0" w:color="auto"/>
                        <w:right w:val="single" w:sz="6" w:space="0" w:color="auto"/>
                      </w:divBdr>
                      <w:divsChild>
                        <w:div w:id="593051391">
                          <w:marLeft w:val="0"/>
                          <w:marRight w:val="0"/>
                          <w:marTop w:val="0"/>
                          <w:marBottom w:val="0"/>
                          <w:divBdr>
                            <w:top w:val="none" w:sz="0" w:space="0" w:color="auto"/>
                            <w:left w:val="none" w:sz="0" w:space="0" w:color="auto"/>
                            <w:bottom w:val="none" w:sz="0" w:space="0" w:color="auto"/>
                            <w:right w:val="none" w:sz="0" w:space="0" w:color="auto"/>
                          </w:divBdr>
                        </w:div>
                        <w:div w:id="17139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27395">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sChild>
                <w:div w:id="1503279992">
                  <w:marLeft w:val="0"/>
                  <w:marRight w:val="0"/>
                  <w:marTop w:val="0"/>
                  <w:marBottom w:val="0"/>
                  <w:divBdr>
                    <w:top w:val="none" w:sz="0" w:space="0" w:color="auto"/>
                    <w:left w:val="none" w:sz="0" w:space="0" w:color="auto"/>
                    <w:bottom w:val="none" w:sz="0" w:space="0" w:color="auto"/>
                    <w:right w:val="none" w:sz="0" w:space="0" w:color="auto"/>
                  </w:divBdr>
                  <w:divsChild>
                    <w:div w:id="368140567">
                      <w:marLeft w:val="0"/>
                      <w:marRight w:val="0"/>
                      <w:marTop w:val="0"/>
                      <w:marBottom w:val="0"/>
                      <w:divBdr>
                        <w:top w:val="single" w:sz="6" w:space="0" w:color="auto"/>
                        <w:left w:val="single" w:sz="6" w:space="0" w:color="auto"/>
                        <w:bottom w:val="single" w:sz="6" w:space="0" w:color="auto"/>
                        <w:right w:val="single" w:sz="6" w:space="0" w:color="auto"/>
                      </w:divBdr>
                      <w:divsChild>
                        <w:div w:id="487089407">
                          <w:marLeft w:val="0"/>
                          <w:marRight w:val="0"/>
                          <w:marTop w:val="0"/>
                          <w:marBottom w:val="0"/>
                          <w:divBdr>
                            <w:top w:val="none" w:sz="0" w:space="0" w:color="auto"/>
                            <w:left w:val="none" w:sz="0" w:space="0" w:color="auto"/>
                            <w:bottom w:val="none" w:sz="0" w:space="0" w:color="auto"/>
                            <w:right w:val="none" w:sz="0" w:space="0" w:color="auto"/>
                          </w:divBdr>
                        </w:div>
                        <w:div w:id="5505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69671">
          <w:marLeft w:val="0"/>
          <w:marRight w:val="0"/>
          <w:marTop w:val="0"/>
          <w:marBottom w:val="0"/>
          <w:divBdr>
            <w:top w:val="none" w:sz="0" w:space="0" w:color="auto"/>
            <w:left w:val="none" w:sz="0" w:space="0" w:color="auto"/>
            <w:bottom w:val="none" w:sz="0" w:space="0" w:color="auto"/>
            <w:right w:val="none" w:sz="0" w:space="0" w:color="auto"/>
          </w:divBdr>
          <w:divsChild>
            <w:div w:id="860512848">
              <w:marLeft w:val="0"/>
              <w:marRight w:val="0"/>
              <w:marTop w:val="0"/>
              <w:marBottom w:val="0"/>
              <w:divBdr>
                <w:top w:val="none" w:sz="0" w:space="0" w:color="auto"/>
                <w:left w:val="none" w:sz="0" w:space="0" w:color="auto"/>
                <w:bottom w:val="none" w:sz="0" w:space="0" w:color="auto"/>
                <w:right w:val="none" w:sz="0" w:space="0" w:color="auto"/>
              </w:divBdr>
              <w:divsChild>
                <w:div w:id="1358311175">
                  <w:marLeft w:val="0"/>
                  <w:marRight w:val="0"/>
                  <w:marTop w:val="0"/>
                  <w:marBottom w:val="0"/>
                  <w:divBdr>
                    <w:top w:val="none" w:sz="0" w:space="0" w:color="auto"/>
                    <w:left w:val="none" w:sz="0" w:space="0" w:color="auto"/>
                    <w:bottom w:val="none" w:sz="0" w:space="0" w:color="auto"/>
                    <w:right w:val="none" w:sz="0" w:space="0" w:color="auto"/>
                  </w:divBdr>
                  <w:divsChild>
                    <w:div w:id="610473507">
                      <w:marLeft w:val="0"/>
                      <w:marRight w:val="0"/>
                      <w:marTop w:val="0"/>
                      <w:marBottom w:val="0"/>
                      <w:divBdr>
                        <w:top w:val="single" w:sz="6" w:space="0" w:color="auto"/>
                        <w:left w:val="single" w:sz="6" w:space="0" w:color="auto"/>
                        <w:bottom w:val="single" w:sz="6" w:space="0" w:color="auto"/>
                        <w:right w:val="single" w:sz="6" w:space="0" w:color="auto"/>
                      </w:divBdr>
                      <w:divsChild>
                        <w:div w:id="1054693653">
                          <w:marLeft w:val="0"/>
                          <w:marRight w:val="0"/>
                          <w:marTop w:val="0"/>
                          <w:marBottom w:val="0"/>
                          <w:divBdr>
                            <w:top w:val="none" w:sz="0" w:space="0" w:color="auto"/>
                            <w:left w:val="none" w:sz="0" w:space="0" w:color="auto"/>
                            <w:bottom w:val="none" w:sz="0" w:space="0" w:color="auto"/>
                            <w:right w:val="none" w:sz="0" w:space="0" w:color="auto"/>
                          </w:divBdr>
                        </w:div>
                        <w:div w:id="1225991188">
                          <w:marLeft w:val="0"/>
                          <w:marRight w:val="0"/>
                          <w:marTop w:val="0"/>
                          <w:marBottom w:val="0"/>
                          <w:divBdr>
                            <w:top w:val="none" w:sz="0" w:space="0" w:color="auto"/>
                            <w:left w:val="none" w:sz="0" w:space="0" w:color="auto"/>
                            <w:bottom w:val="none" w:sz="0" w:space="0" w:color="auto"/>
                            <w:right w:val="none" w:sz="0" w:space="0" w:color="auto"/>
                          </w:divBdr>
                          <w:divsChild>
                            <w:div w:id="522859494">
                              <w:marLeft w:val="0"/>
                              <w:marRight w:val="0"/>
                              <w:marTop w:val="0"/>
                              <w:marBottom w:val="0"/>
                              <w:divBdr>
                                <w:top w:val="none" w:sz="0" w:space="0" w:color="auto"/>
                                <w:left w:val="none" w:sz="0" w:space="0" w:color="auto"/>
                                <w:bottom w:val="none" w:sz="0" w:space="0" w:color="auto"/>
                                <w:right w:val="none" w:sz="0" w:space="0" w:color="auto"/>
                              </w:divBdr>
                            </w:div>
                            <w:div w:id="2170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600347">
          <w:marLeft w:val="0"/>
          <w:marRight w:val="0"/>
          <w:marTop w:val="0"/>
          <w:marBottom w:val="0"/>
          <w:divBdr>
            <w:top w:val="none" w:sz="0" w:space="0" w:color="auto"/>
            <w:left w:val="none" w:sz="0" w:space="0" w:color="auto"/>
            <w:bottom w:val="none" w:sz="0" w:space="0" w:color="auto"/>
            <w:right w:val="none" w:sz="0" w:space="0" w:color="auto"/>
          </w:divBdr>
          <w:divsChild>
            <w:div w:id="123623847">
              <w:marLeft w:val="0"/>
              <w:marRight w:val="0"/>
              <w:marTop w:val="0"/>
              <w:marBottom w:val="0"/>
              <w:divBdr>
                <w:top w:val="none" w:sz="0" w:space="0" w:color="auto"/>
                <w:left w:val="none" w:sz="0" w:space="0" w:color="auto"/>
                <w:bottom w:val="none" w:sz="0" w:space="0" w:color="auto"/>
                <w:right w:val="none" w:sz="0" w:space="0" w:color="auto"/>
              </w:divBdr>
              <w:divsChild>
                <w:div w:id="595291060">
                  <w:marLeft w:val="0"/>
                  <w:marRight w:val="0"/>
                  <w:marTop w:val="0"/>
                  <w:marBottom w:val="0"/>
                  <w:divBdr>
                    <w:top w:val="none" w:sz="0" w:space="0" w:color="auto"/>
                    <w:left w:val="none" w:sz="0" w:space="0" w:color="auto"/>
                    <w:bottom w:val="none" w:sz="0" w:space="0" w:color="auto"/>
                    <w:right w:val="none" w:sz="0" w:space="0" w:color="auto"/>
                  </w:divBdr>
                  <w:divsChild>
                    <w:div w:id="546839631">
                      <w:marLeft w:val="0"/>
                      <w:marRight w:val="0"/>
                      <w:marTop w:val="0"/>
                      <w:marBottom w:val="0"/>
                      <w:divBdr>
                        <w:top w:val="single" w:sz="6" w:space="0" w:color="auto"/>
                        <w:left w:val="single" w:sz="6" w:space="0" w:color="auto"/>
                        <w:bottom w:val="single" w:sz="6" w:space="0" w:color="auto"/>
                        <w:right w:val="single" w:sz="6" w:space="0" w:color="auto"/>
                      </w:divBdr>
                      <w:divsChild>
                        <w:div w:id="83654095">
                          <w:marLeft w:val="0"/>
                          <w:marRight w:val="0"/>
                          <w:marTop w:val="0"/>
                          <w:marBottom w:val="0"/>
                          <w:divBdr>
                            <w:top w:val="none" w:sz="0" w:space="0" w:color="auto"/>
                            <w:left w:val="none" w:sz="0" w:space="0" w:color="auto"/>
                            <w:bottom w:val="none" w:sz="0" w:space="0" w:color="auto"/>
                            <w:right w:val="none" w:sz="0" w:space="0" w:color="auto"/>
                          </w:divBdr>
                        </w:div>
                        <w:div w:id="8967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80275">
          <w:marLeft w:val="0"/>
          <w:marRight w:val="0"/>
          <w:marTop w:val="0"/>
          <w:marBottom w:val="0"/>
          <w:divBdr>
            <w:top w:val="none" w:sz="0" w:space="0" w:color="auto"/>
            <w:left w:val="none" w:sz="0" w:space="0" w:color="auto"/>
            <w:bottom w:val="none" w:sz="0" w:space="0" w:color="auto"/>
            <w:right w:val="none" w:sz="0" w:space="0" w:color="auto"/>
          </w:divBdr>
          <w:divsChild>
            <w:div w:id="288903788">
              <w:marLeft w:val="0"/>
              <w:marRight w:val="0"/>
              <w:marTop w:val="0"/>
              <w:marBottom w:val="0"/>
              <w:divBdr>
                <w:top w:val="none" w:sz="0" w:space="0" w:color="auto"/>
                <w:left w:val="none" w:sz="0" w:space="0" w:color="auto"/>
                <w:bottom w:val="none" w:sz="0" w:space="0" w:color="auto"/>
                <w:right w:val="none" w:sz="0" w:space="0" w:color="auto"/>
              </w:divBdr>
              <w:divsChild>
                <w:div w:id="468403772">
                  <w:marLeft w:val="0"/>
                  <w:marRight w:val="0"/>
                  <w:marTop w:val="0"/>
                  <w:marBottom w:val="0"/>
                  <w:divBdr>
                    <w:top w:val="none" w:sz="0" w:space="0" w:color="auto"/>
                    <w:left w:val="none" w:sz="0" w:space="0" w:color="auto"/>
                    <w:bottom w:val="none" w:sz="0" w:space="0" w:color="auto"/>
                    <w:right w:val="none" w:sz="0" w:space="0" w:color="auto"/>
                  </w:divBdr>
                  <w:divsChild>
                    <w:div w:id="2039619140">
                      <w:marLeft w:val="0"/>
                      <w:marRight w:val="0"/>
                      <w:marTop w:val="0"/>
                      <w:marBottom w:val="0"/>
                      <w:divBdr>
                        <w:top w:val="single" w:sz="6" w:space="0" w:color="auto"/>
                        <w:left w:val="single" w:sz="6" w:space="0" w:color="auto"/>
                        <w:bottom w:val="single" w:sz="6" w:space="0" w:color="auto"/>
                        <w:right w:val="single" w:sz="6" w:space="0" w:color="auto"/>
                      </w:divBdr>
                      <w:divsChild>
                        <w:div w:id="211701005">
                          <w:marLeft w:val="0"/>
                          <w:marRight w:val="0"/>
                          <w:marTop w:val="0"/>
                          <w:marBottom w:val="0"/>
                          <w:divBdr>
                            <w:top w:val="none" w:sz="0" w:space="0" w:color="auto"/>
                            <w:left w:val="none" w:sz="0" w:space="0" w:color="auto"/>
                            <w:bottom w:val="none" w:sz="0" w:space="0" w:color="auto"/>
                            <w:right w:val="none" w:sz="0" w:space="0" w:color="auto"/>
                          </w:divBdr>
                        </w:div>
                        <w:div w:id="3989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482001">
          <w:marLeft w:val="0"/>
          <w:marRight w:val="0"/>
          <w:marTop w:val="0"/>
          <w:marBottom w:val="0"/>
          <w:divBdr>
            <w:top w:val="none" w:sz="0" w:space="0" w:color="auto"/>
            <w:left w:val="none" w:sz="0" w:space="0" w:color="auto"/>
            <w:bottom w:val="none" w:sz="0" w:space="0" w:color="auto"/>
            <w:right w:val="none" w:sz="0" w:space="0" w:color="auto"/>
          </w:divBdr>
          <w:divsChild>
            <w:div w:id="470367108">
              <w:marLeft w:val="0"/>
              <w:marRight w:val="0"/>
              <w:marTop w:val="0"/>
              <w:marBottom w:val="0"/>
              <w:divBdr>
                <w:top w:val="none" w:sz="0" w:space="0" w:color="auto"/>
                <w:left w:val="none" w:sz="0" w:space="0" w:color="auto"/>
                <w:bottom w:val="none" w:sz="0" w:space="0" w:color="auto"/>
                <w:right w:val="none" w:sz="0" w:space="0" w:color="auto"/>
              </w:divBdr>
              <w:divsChild>
                <w:div w:id="582228918">
                  <w:marLeft w:val="0"/>
                  <w:marRight w:val="0"/>
                  <w:marTop w:val="0"/>
                  <w:marBottom w:val="0"/>
                  <w:divBdr>
                    <w:top w:val="none" w:sz="0" w:space="0" w:color="auto"/>
                    <w:left w:val="none" w:sz="0" w:space="0" w:color="auto"/>
                    <w:bottom w:val="none" w:sz="0" w:space="0" w:color="auto"/>
                    <w:right w:val="none" w:sz="0" w:space="0" w:color="auto"/>
                  </w:divBdr>
                  <w:divsChild>
                    <w:div w:id="991831407">
                      <w:marLeft w:val="0"/>
                      <w:marRight w:val="0"/>
                      <w:marTop w:val="0"/>
                      <w:marBottom w:val="0"/>
                      <w:divBdr>
                        <w:top w:val="single" w:sz="6" w:space="0" w:color="auto"/>
                        <w:left w:val="single" w:sz="6" w:space="0" w:color="auto"/>
                        <w:bottom w:val="single" w:sz="6" w:space="0" w:color="auto"/>
                        <w:right w:val="single" w:sz="6" w:space="0" w:color="auto"/>
                      </w:divBdr>
                      <w:divsChild>
                        <w:div w:id="275799123">
                          <w:marLeft w:val="0"/>
                          <w:marRight w:val="0"/>
                          <w:marTop w:val="0"/>
                          <w:marBottom w:val="0"/>
                          <w:divBdr>
                            <w:top w:val="none" w:sz="0" w:space="0" w:color="auto"/>
                            <w:left w:val="none" w:sz="0" w:space="0" w:color="auto"/>
                            <w:bottom w:val="none" w:sz="0" w:space="0" w:color="auto"/>
                            <w:right w:val="none" w:sz="0" w:space="0" w:color="auto"/>
                          </w:divBdr>
                        </w:div>
                        <w:div w:id="18276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254770">
          <w:marLeft w:val="0"/>
          <w:marRight w:val="0"/>
          <w:marTop w:val="0"/>
          <w:marBottom w:val="0"/>
          <w:divBdr>
            <w:top w:val="none" w:sz="0" w:space="0" w:color="auto"/>
            <w:left w:val="none" w:sz="0" w:space="0" w:color="auto"/>
            <w:bottom w:val="none" w:sz="0" w:space="0" w:color="auto"/>
            <w:right w:val="none" w:sz="0" w:space="0" w:color="auto"/>
          </w:divBdr>
          <w:divsChild>
            <w:div w:id="899562036">
              <w:marLeft w:val="0"/>
              <w:marRight w:val="0"/>
              <w:marTop w:val="0"/>
              <w:marBottom w:val="0"/>
              <w:divBdr>
                <w:top w:val="none" w:sz="0" w:space="0" w:color="auto"/>
                <w:left w:val="none" w:sz="0" w:space="0" w:color="auto"/>
                <w:bottom w:val="none" w:sz="0" w:space="0" w:color="auto"/>
                <w:right w:val="none" w:sz="0" w:space="0" w:color="auto"/>
              </w:divBdr>
              <w:divsChild>
                <w:div w:id="614674083">
                  <w:marLeft w:val="0"/>
                  <w:marRight w:val="0"/>
                  <w:marTop w:val="0"/>
                  <w:marBottom w:val="0"/>
                  <w:divBdr>
                    <w:top w:val="none" w:sz="0" w:space="0" w:color="auto"/>
                    <w:left w:val="none" w:sz="0" w:space="0" w:color="auto"/>
                    <w:bottom w:val="none" w:sz="0" w:space="0" w:color="auto"/>
                    <w:right w:val="none" w:sz="0" w:space="0" w:color="auto"/>
                  </w:divBdr>
                  <w:divsChild>
                    <w:div w:id="1888881309">
                      <w:marLeft w:val="0"/>
                      <w:marRight w:val="0"/>
                      <w:marTop w:val="0"/>
                      <w:marBottom w:val="0"/>
                      <w:divBdr>
                        <w:top w:val="single" w:sz="6" w:space="0" w:color="auto"/>
                        <w:left w:val="single" w:sz="6" w:space="0" w:color="auto"/>
                        <w:bottom w:val="single" w:sz="6" w:space="0" w:color="auto"/>
                        <w:right w:val="single" w:sz="6" w:space="0" w:color="auto"/>
                      </w:divBdr>
                      <w:divsChild>
                        <w:div w:id="379863212">
                          <w:marLeft w:val="0"/>
                          <w:marRight w:val="0"/>
                          <w:marTop w:val="0"/>
                          <w:marBottom w:val="0"/>
                          <w:divBdr>
                            <w:top w:val="none" w:sz="0" w:space="0" w:color="auto"/>
                            <w:left w:val="none" w:sz="0" w:space="0" w:color="auto"/>
                            <w:bottom w:val="none" w:sz="0" w:space="0" w:color="auto"/>
                            <w:right w:val="none" w:sz="0" w:space="0" w:color="auto"/>
                          </w:divBdr>
                        </w:div>
                        <w:div w:id="7378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837265">
          <w:marLeft w:val="0"/>
          <w:marRight w:val="0"/>
          <w:marTop w:val="0"/>
          <w:marBottom w:val="0"/>
          <w:divBdr>
            <w:top w:val="none" w:sz="0" w:space="0" w:color="auto"/>
            <w:left w:val="none" w:sz="0" w:space="0" w:color="auto"/>
            <w:bottom w:val="none" w:sz="0" w:space="0" w:color="auto"/>
            <w:right w:val="none" w:sz="0" w:space="0" w:color="auto"/>
          </w:divBdr>
          <w:divsChild>
            <w:div w:id="676350298">
              <w:marLeft w:val="0"/>
              <w:marRight w:val="0"/>
              <w:marTop w:val="0"/>
              <w:marBottom w:val="0"/>
              <w:divBdr>
                <w:top w:val="none" w:sz="0" w:space="0" w:color="auto"/>
                <w:left w:val="none" w:sz="0" w:space="0" w:color="auto"/>
                <w:bottom w:val="none" w:sz="0" w:space="0" w:color="auto"/>
                <w:right w:val="none" w:sz="0" w:space="0" w:color="auto"/>
              </w:divBdr>
              <w:divsChild>
                <w:div w:id="1497382957">
                  <w:marLeft w:val="0"/>
                  <w:marRight w:val="0"/>
                  <w:marTop w:val="0"/>
                  <w:marBottom w:val="0"/>
                  <w:divBdr>
                    <w:top w:val="none" w:sz="0" w:space="0" w:color="auto"/>
                    <w:left w:val="none" w:sz="0" w:space="0" w:color="auto"/>
                    <w:bottom w:val="none" w:sz="0" w:space="0" w:color="auto"/>
                    <w:right w:val="none" w:sz="0" w:space="0" w:color="auto"/>
                  </w:divBdr>
                  <w:divsChild>
                    <w:div w:id="16345545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31566001">
          <w:marLeft w:val="0"/>
          <w:marRight w:val="0"/>
          <w:marTop w:val="0"/>
          <w:marBottom w:val="0"/>
          <w:divBdr>
            <w:top w:val="none" w:sz="0" w:space="0" w:color="auto"/>
            <w:left w:val="none" w:sz="0" w:space="0" w:color="auto"/>
            <w:bottom w:val="none" w:sz="0" w:space="0" w:color="auto"/>
            <w:right w:val="none" w:sz="0" w:space="0" w:color="auto"/>
          </w:divBdr>
          <w:divsChild>
            <w:div w:id="1025792397">
              <w:marLeft w:val="0"/>
              <w:marRight w:val="0"/>
              <w:marTop w:val="0"/>
              <w:marBottom w:val="0"/>
              <w:divBdr>
                <w:top w:val="none" w:sz="0" w:space="0" w:color="auto"/>
                <w:left w:val="none" w:sz="0" w:space="0" w:color="auto"/>
                <w:bottom w:val="none" w:sz="0" w:space="0" w:color="auto"/>
                <w:right w:val="none" w:sz="0" w:space="0" w:color="auto"/>
              </w:divBdr>
              <w:divsChild>
                <w:div w:id="1686787159">
                  <w:marLeft w:val="0"/>
                  <w:marRight w:val="0"/>
                  <w:marTop w:val="0"/>
                  <w:marBottom w:val="0"/>
                  <w:divBdr>
                    <w:top w:val="none" w:sz="0" w:space="0" w:color="auto"/>
                    <w:left w:val="none" w:sz="0" w:space="0" w:color="auto"/>
                    <w:bottom w:val="none" w:sz="0" w:space="0" w:color="auto"/>
                    <w:right w:val="none" w:sz="0" w:space="0" w:color="auto"/>
                  </w:divBdr>
                  <w:divsChild>
                    <w:div w:id="14680866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0376647">
          <w:marLeft w:val="0"/>
          <w:marRight w:val="0"/>
          <w:marTop w:val="0"/>
          <w:marBottom w:val="0"/>
          <w:divBdr>
            <w:top w:val="none" w:sz="0" w:space="0" w:color="auto"/>
            <w:left w:val="none" w:sz="0" w:space="0" w:color="auto"/>
            <w:bottom w:val="none" w:sz="0" w:space="0" w:color="auto"/>
            <w:right w:val="none" w:sz="0" w:space="0" w:color="auto"/>
          </w:divBdr>
          <w:divsChild>
            <w:div w:id="799616623">
              <w:marLeft w:val="0"/>
              <w:marRight w:val="0"/>
              <w:marTop w:val="0"/>
              <w:marBottom w:val="0"/>
              <w:divBdr>
                <w:top w:val="none" w:sz="0" w:space="0" w:color="auto"/>
                <w:left w:val="none" w:sz="0" w:space="0" w:color="auto"/>
                <w:bottom w:val="none" w:sz="0" w:space="0" w:color="auto"/>
                <w:right w:val="none" w:sz="0" w:space="0" w:color="auto"/>
              </w:divBdr>
              <w:divsChild>
                <w:div w:id="1630895798">
                  <w:marLeft w:val="0"/>
                  <w:marRight w:val="0"/>
                  <w:marTop w:val="0"/>
                  <w:marBottom w:val="0"/>
                  <w:divBdr>
                    <w:top w:val="none" w:sz="0" w:space="0" w:color="auto"/>
                    <w:left w:val="none" w:sz="0" w:space="0" w:color="auto"/>
                    <w:bottom w:val="none" w:sz="0" w:space="0" w:color="auto"/>
                    <w:right w:val="none" w:sz="0" w:space="0" w:color="auto"/>
                  </w:divBdr>
                  <w:divsChild>
                    <w:div w:id="984120004">
                      <w:marLeft w:val="0"/>
                      <w:marRight w:val="0"/>
                      <w:marTop w:val="0"/>
                      <w:marBottom w:val="0"/>
                      <w:divBdr>
                        <w:top w:val="single" w:sz="6" w:space="0" w:color="auto"/>
                        <w:left w:val="single" w:sz="6" w:space="0" w:color="auto"/>
                        <w:bottom w:val="single" w:sz="6" w:space="0" w:color="auto"/>
                        <w:right w:val="single" w:sz="6" w:space="0" w:color="auto"/>
                      </w:divBdr>
                      <w:divsChild>
                        <w:div w:id="469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980">
          <w:marLeft w:val="0"/>
          <w:marRight w:val="0"/>
          <w:marTop w:val="0"/>
          <w:marBottom w:val="0"/>
          <w:divBdr>
            <w:top w:val="none" w:sz="0" w:space="0" w:color="auto"/>
            <w:left w:val="none" w:sz="0" w:space="0" w:color="auto"/>
            <w:bottom w:val="none" w:sz="0" w:space="0" w:color="auto"/>
            <w:right w:val="none" w:sz="0" w:space="0" w:color="auto"/>
          </w:divBdr>
          <w:divsChild>
            <w:div w:id="630289976">
              <w:marLeft w:val="0"/>
              <w:marRight w:val="0"/>
              <w:marTop w:val="0"/>
              <w:marBottom w:val="0"/>
              <w:divBdr>
                <w:top w:val="none" w:sz="0" w:space="0" w:color="auto"/>
                <w:left w:val="none" w:sz="0" w:space="0" w:color="auto"/>
                <w:bottom w:val="none" w:sz="0" w:space="0" w:color="auto"/>
                <w:right w:val="none" w:sz="0" w:space="0" w:color="auto"/>
              </w:divBdr>
              <w:divsChild>
                <w:div w:id="1216887900">
                  <w:marLeft w:val="0"/>
                  <w:marRight w:val="0"/>
                  <w:marTop w:val="0"/>
                  <w:marBottom w:val="0"/>
                  <w:divBdr>
                    <w:top w:val="none" w:sz="0" w:space="0" w:color="auto"/>
                    <w:left w:val="none" w:sz="0" w:space="0" w:color="auto"/>
                    <w:bottom w:val="none" w:sz="0" w:space="0" w:color="auto"/>
                    <w:right w:val="none" w:sz="0" w:space="0" w:color="auto"/>
                  </w:divBdr>
                  <w:divsChild>
                    <w:div w:id="9493582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0849269">
          <w:marLeft w:val="0"/>
          <w:marRight w:val="0"/>
          <w:marTop w:val="0"/>
          <w:marBottom w:val="0"/>
          <w:divBdr>
            <w:top w:val="none" w:sz="0" w:space="0" w:color="auto"/>
            <w:left w:val="none" w:sz="0" w:space="0" w:color="auto"/>
            <w:bottom w:val="none" w:sz="0" w:space="0" w:color="auto"/>
            <w:right w:val="none" w:sz="0" w:space="0" w:color="auto"/>
          </w:divBdr>
          <w:divsChild>
            <w:div w:id="24716071">
              <w:marLeft w:val="0"/>
              <w:marRight w:val="0"/>
              <w:marTop w:val="0"/>
              <w:marBottom w:val="0"/>
              <w:divBdr>
                <w:top w:val="none" w:sz="0" w:space="0" w:color="auto"/>
                <w:left w:val="none" w:sz="0" w:space="0" w:color="auto"/>
                <w:bottom w:val="none" w:sz="0" w:space="0" w:color="auto"/>
                <w:right w:val="none" w:sz="0" w:space="0" w:color="auto"/>
              </w:divBdr>
              <w:divsChild>
                <w:div w:id="475606836">
                  <w:marLeft w:val="0"/>
                  <w:marRight w:val="0"/>
                  <w:marTop w:val="0"/>
                  <w:marBottom w:val="0"/>
                  <w:divBdr>
                    <w:top w:val="none" w:sz="0" w:space="0" w:color="auto"/>
                    <w:left w:val="none" w:sz="0" w:space="0" w:color="auto"/>
                    <w:bottom w:val="none" w:sz="0" w:space="0" w:color="auto"/>
                    <w:right w:val="none" w:sz="0" w:space="0" w:color="auto"/>
                  </w:divBdr>
                  <w:divsChild>
                    <w:div w:id="1980918632">
                      <w:marLeft w:val="0"/>
                      <w:marRight w:val="0"/>
                      <w:marTop w:val="0"/>
                      <w:marBottom w:val="0"/>
                      <w:divBdr>
                        <w:top w:val="single" w:sz="6" w:space="0" w:color="auto"/>
                        <w:left w:val="single" w:sz="6" w:space="0" w:color="auto"/>
                        <w:bottom w:val="single" w:sz="6" w:space="0" w:color="auto"/>
                        <w:right w:val="single" w:sz="6" w:space="0" w:color="auto"/>
                      </w:divBdr>
                      <w:divsChild>
                        <w:div w:id="465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19360">
          <w:marLeft w:val="0"/>
          <w:marRight w:val="0"/>
          <w:marTop w:val="0"/>
          <w:marBottom w:val="0"/>
          <w:divBdr>
            <w:top w:val="none" w:sz="0" w:space="0" w:color="auto"/>
            <w:left w:val="none" w:sz="0" w:space="0" w:color="auto"/>
            <w:bottom w:val="none" w:sz="0" w:space="0" w:color="auto"/>
            <w:right w:val="none" w:sz="0" w:space="0" w:color="auto"/>
          </w:divBdr>
          <w:divsChild>
            <w:div w:id="1715078576">
              <w:marLeft w:val="0"/>
              <w:marRight w:val="0"/>
              <w:marTop w:val="0"/>
              <w:marBottom w:val="0"/>
              <w:divBdr>
                <w:top w:val="none" w:sz="0" w:space="0" w:color="auto"/>
                <w:left w:val="none" w:sz="0" w:space="0" w:color="auto"/>
                <w:bottom w:val="none" w:sz="0" w:space="0" w:color="auto"/>
                <w:right w:val="none" w:sz="0" w:space="0" w:color="auto"/>
              </w:divBdr>
              <w:divsChild>
                <w:div w:id="1747146240">
                  <w:marLeft w:val="0"/>
                  <w:marRight w:val="0"/>
                  <w:marTop w:val="0"/>
                  <w:marBottom w:val="0"/>
                  <w:divBdr>
                    <w:top w:val="none" w:sz="0" w:space="0" w:color="auto"/>
                    <w:left w:val="none" w:sz="0" w:space="0" w:color="auto"/>
                    <w:bottom w:val="none" w:sz="0" w:space="0" w:color="auto"/>
                    <w:right w:val="none" w:sz="0" w:space="0" w:color="auto"/>
                  </w:divBdr>
                  <w:divsChild>
                    <w:div w:id="1547832290">
                      <w:marLeft w:val="0"/>
                      <w:marRight w:val="0"/>
                      <w:marTop w:val="0"/>
                      <w:marBottom w:val="0"/>
                      <w:divBdr>
                        <w:top w:val="single" w:sz="6" w:space="0" w:color="auto"/>
                        <w:left w:val="single" w:sz="6" w:space="0" w:color="auto"/>
                        <w:bottom w:val="single" w:sz="6" w:space="0" w:color="auto"/>
                        <w:right w:val="single" w:sz="6" w:space="0" w:color="auto"/>
                      </w:divBdr>
                      <w:divsChild>
                        <w:div w:id="5617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072579">
          <w:marLeft w:val="0"/>
          <w:marRight w:val="0"/>
          <w:marTop w:val="0"/>
          <w:marBottom w:val="0"/>
          <w:divBdr>
            <w:top w:val="none" w:sz="0" w:space="0" w:color="auto"/>
            <w:left w:val="none" w:sz="0" w:space="0" w:color="auto"/>
            <w:bottom w:val="none" w:sz="0" w:space="0" w:color="auto"/>
            <w:right w:val="none" w:sz="0" w:space="0" w:color="auto"/>
          </w:divBdr>
          <w:divsChild>
            <w:div w:id="1880162458">
              <w:marLeft w:val="0"/>
              <w:marRight w:val="0"/>
              <w:marTop w:val="0"/>
              <w:marBottom w:val="0"/>
              <w:divBdr>
                <w:top w:val="none" w:sz="0" w:space="0" w:color="auto"/>
                <w:left w:val="none" w:sz="0" w:space="0" w:color="auto"/>
                <w:bottom w:val="none" w:sz="0" w:space="0" w:color="auto"/>
                <w:right w:val="none" w:sz="0" w:space="0" w:color="auto"/>
              </w:divBdr>
              <w:divsChild>
                <w:div w:id="2056076762">
                  <w:marLeft w:val="0"/>
                  <w:marRight w:val="0"/>
                  <w:marTop w:val="0"/>
                  <w:marBottom w:val="0"/>
                  <w:divBdr>
                    <w:top w:val="none" w:sz="0" w:space="0" w:color="auto"/>
                    <w:left w:val="none" w:sz="0" w:space="0" w:color="auto"/>
                    <w:bottom w:val="none" w:sz="0" w:space="0" w:color="auto"/>
                    <w:right w:val="none" w:sz="0" w:space="0" w:color="auto"/>
                  </w:divBdr>
                  <w:divsChild>
                    <w:div w:id="16713713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27959911">
          <w:marLeft w:val="0"/>
          <w:marRight w:val="0"/>
          <w:marTop w:val="0"/>
          <w:marBottom w:val="0"/>
          <w:divBdr>
            <w:top w:val="none" w:sz="0" w:space="0" w:color="auto"/>
            <w:left w:val="none" w:sz="0" w:space="0" w:color="auto"/>
            <w:bottom w:val="none" w:sz="0" w:space="0" w:color="auto"/>
            <w:right w:val="none" w:sz="0" w:space="0" w:color="auto"/>
          </w:divBdr>
          <w:divsChild>
            <w:div w:id="1587808967">
              <w:marLeft w:val="0"/>
              <w:marRight w:val="0"/>
              <w:marTop w:val="0"/>
              <w:marBottom w:val="0"/>
              <w:divBdr>
                <w:top w:val="none" w:sz="0" w:space="0" w:color="auto"/>
                <w:left w:val="none" w:sz="0" w:space="0" w:color="auto"/>
                <w:bottom w:val="none" w:sz="0" w:space="0" w:color="auto"/>
                <w:right w:val="none" w:sz="0" w:space="0" w:color="auto"/>
              </w:divBdr>
              <w:divsChild>
                <w:div w:id="2019691053">
                  <w:marLeft w:val="0"/>
                  <w:marRight w:val="0"/>
                  <w:marTop w:val="0"/>
                  <w:marBottom w:val="0"/>
                  <w:divBdr>
                    <w:top w:val="none" w:sz="0" w:space="0" w:color="auto"/>
                    <w:left w:val="none" w:sz="0" w:space="0" w:color="auto"/>
                    <w:bottom w:val="none" w:sz="0" w:space="0" w:color="auto"/>
                    <w:right w:val="none" w:sz="0" w:space="0" w:color="auto"/>
                  </w:divBdr>
                  <w:divsChild>
                    <w:div w:id="19603320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617130">
          <w:marLeft w:val="0"/>
          <w:marRight w:val="0"/>
          <w:marTop w:val="0"/>
          <w:marBottom w:val="0"/>
          <w:divBdr>
            <w:top w:val="none" w:sz="0" w:space="0" w:color="auto"/>
            <w:left w:val="none" w:sz="0" w:space="0" w:color="auto"/>
            <w:bottom w:val="none" w:sz="0" w:space="0" w:color="auto"/>
            <w:right w:val="none" w:sz="0" w:space="0" w:color="auto"/>
          </w:divBdr>
          <w:divsChild>
            <w:div w:id="1130711573">
              <w:marLeft w:val="0"/>
              <w:marRight w:val="0"/>
              <w:marTop w:val="0"/>
              <w:marBottom w:val="0"/>
              <w:divBdr>
                <w:top w:val="none" w:sz="0" w:space="0" w:color="auto"/>
                <w:left w:val="none" w:sz="0" w:space="0" w:color="auto"/>
                <w:bottom w:val="none" w:sz="0" w:space="0" w:color="auto"/>
                <w:right w:val="none" w:sz="0" w:space="0" w:color="auto"/>
              </w:divBdr>
              <w:divsChild>
                <w:div w:id="500782731">
                  <w:marLeft w:val="0"/>
                  <w:marRight w:val="0"/>
                  <w:marTop w:val="0"/>
                  <w:marBottom w:val="0"/>
                  <w:divBdr>
                    <w:top w:val="none" w:sz="0" w:space="0" w:color="auto"/>
                    <w:left w:val="none" w:sz="0" w:space="0" w:color="auto"/>
                    <w:bottom w:val="none" w:sz="0" w:space="0" w:color="auto"/>
                    <w:right w:val="none" w:sz="0" w:space="0" w:color="auto"/>
                  </w:divBdr>
                  <w:divsChild>
                    <w:div w:id="16345992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38149456">
          <w:marLeft w:val="0"/>
          <w:marRight w:val="0"/>
          <w:marTop w:val="0"/>
          <w:marBottom w:val="0"/>
          <w:divBdr>
            <w:top w:val="none" w:sz="0" w:space="0" w:color="auto"/>
            <w:left w:val="none" w:sz="0" w:space="0" w:color="auto"/>
            <w:bottom w:val="none" w:sz="0" w:space="0" w:color="auto"/>
            <w:right w:val="none" w:sz="0" w:space="0" w:color="auto"/>
          </w:divBdr>
          <w:divsChild>
            <w:div w:id="238949675">
              <w:marLeft w:val="0"/>
              <w:marRight w:val="0"/>
              <w:marTop w:val="0"/>
              <w:marBottom w:val="0"/>
              <w:divBdr>
                <w:top w:val="none" w:sz="0" w:space="0" w:color="auto"/>
                <w:left w:val="none" w:sz="0" w:space="0" w:color="auto"/>
                <w:bottom w:val="none" w:sz="0" w:space="0" w:color="auto"/>
                <w:right w:val="none" w:sz="0" w:space="0" w:color="auto"/>
              </w:divBdr>
              <w:divsChild>
                <w:div w:id="287978603">
                  <w:marLeft w:val="0"/>
                  <w:marRight w:val="0"/>
                  <w:marTop w:val="0"/>
                  <w:marBottom w:val="0"/>
                  <w:divBdr>
                    <w:top w:val="none" w:sz="0" w:space="0" w:color="auto"/>
                    <w:left w:val="none" w:sz="0" w:space="0" w:color="auto"/>
                    <w:bottom w:val="none" w:sz="0" w:space="0" w:color="auto"/>
                    <w:right w:val="none" w:sz="0" w:space="0" w:color="auto"/>
                  </w:divBdr>
                  <w:divsChild>
                    <w:div w:id="45495971">
                      <w:marLeft w:val="0"/>
                      <w:marRight w:val="0"/>
                      <w:marTop w:val="0"/>
                      <w:marBottom w:val="0"/>
                      <w:divBdr>
                        <w:top w:val="single" w:sz="6" w:space="0" w:color="auto"/>
                        <w:left w:val="single" w:sz="6" w:space="0" w:color="auto"/>
                        <w:bottom w:val="single" w:sz="6" w:space="0" w:color="auto"/>
                        <w:right w:val="single" w:sz="6" w:space="0" w:color="auto"/>
                      </w:divBdr>
                      <w:divsChild>
                        <w:div w:id="9047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21098">
          <w:marLeft w:val="0"/>
          <w:marRight w:val="0"/>
          <w:marTop w:val="0"/>
          <w:marBottom w:val="0"/>
          <w:divBdr>
            <w:top w:val="none" w:sz="0" w:space="0" w:color="auto"/>
            <w:left w:val="none" w:sz="0" w:space="0" w:color="auto"/>
            <w:bottom w:val="none" w:sz="0" w:space="0" w:color="auto"/>
            <w:right w:val="none" w:sz="0" w:space="0" w:color="auto"/>
          </w:divBdr>
          <w:divsChild>
            <w:div w:id="717169712">
              <w:marLeft w:val="0"/>
              <w:marRight w:val="0"/>
              <w:marTop w:val="0"/>
              <w:marBottom w:val="0"/>
              <w:divBdr>
                <w:top w:val="none" w:sz="0" w:space="0" w:color="auto"/>
                <w:left w:val="none" w:sz="0" w:space="0" w:color="auto"/>
                <w:bottom w:val="none" w:sz="0" w:space="0" w:color="auto"/>
                <w:right w:val="none" w:sz="0" w:space="0" w:color="auto"/>
              </w:divBdr>
              <w:divsChild>
                <w:div w:id="1515072943">
                  <w:marLeft w:val="0"/>
                  <w:marRight w:val="0"/>
                  <w:marTop w:val="0"/>
                  <w:marBottom w:val="0"/>
                  <w:divBdr>
                    <w:top w:val="none" w:sz="0" w:space="0" w:color="auto"/>
                    <w:left w:val="none" w:sz="0" w:space="0" w:color="auto"/>
                    <w:bottom w:val="none" w:sz="0" w:space="0" w:color="auto"/>
                    <w:right w:val="none" w:sz="0" w:space="0" w:color="auto"/>
                  </w:divBdr>
                  <w:divsChild>
                    <w:div w:id="12469206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2613783">
          <w:marLeft w:val="0"/>
          <w:marRight w:val="0"/>
          <w:marTop w:val="0"/>
          <w:marBottom w:val="0"/>
          <w:divBdr>
            <w:top w:val="none" w:sz="0" w:space="0" w:color="auto"/>
            <w:left w:val="none" w:sz="0" w:space="0" w:color="auto"/>
            <w:bottom w:val="none" w:sz="0" w:space="0" w:color="auto"/>
            <w:right w:val="none" w:sz="0" w:space="0" w:color="auto"/>
          </w:divBdr>
          <w:divsChild>
            <w:div w:id="362875045">
              <w:marLeft w:val="0"/>
              <w:marRight w:val="0"/>
              <w:marTop w:val="0"/>
              <w:marBottom w:val="0"/>
              <w:divBdr>
                <w:top w:val="none" w:sz="0" w:space="0" w:color="auto"/>
                <w:left w:val="none" w:sz="0" w:space="0" w:color="auto"/>
                <w:bottom w:val="none" w:sz="0" w:space="0" w:color="auto"/>
                <w:right w:val="none" w:sz="0" w:space="0" w:color="auto"/>
              </w:divBdr>
              <w:divsChild>
                <w:div w:id="1190029970">
                  <w:marLeft w:val="0"/>
                  <w:marRight w:val="0"/>
                  <w:marTop w:val="0"/>
                  <w:marBottom w:val="0"/>
                  <w:divBdr>
                    <w:top w:val="none" w:sz="0" w:space="0" w:color="auto"/>
                    <w:left w:val="none" w:sz="0" w:space="0" w:color="auto"/>
                    <w:bottom w:val="none" w:sz="0" w:space="0" w:color="auto"/>
                    <w:right w:val="none" w:sz="0" w:space="0" w:color="auto"/>
                  </w:divBdr>
                  <w:divsChild>
                    <w:div w:id="1777390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67354980">
          <w:marLeft w:val="0"/>
          <w:marRight w:val="0"/>
          <w:marTop w:val="0"/>
          <w:marBottom w:val="0"/>
          <w:divBdr>
            <w:top w:val="none" w:sz="0" w:space="0" w:color="auto"/>
            <w:left w:val="none" w:sz="0" w:space="0" w:color="auto"/>
            <w:bottom w:val="none" w:sz="0" w:space="0" w:color="auto"/>
            <w:right w:val="none" w:sz="0" w:space="0" w:color="auto"/>
          </w:divBdr>
          <w:divsChild>
            <w:div w:id="338436142">
              <w:marLeft w:val="0"/>
              <w:marRight w:val="0"/>
              <w:marTop w:val="0"/>
              <w:marBottom w:val="0"/>
              <w:divBdr>
                <w:top w:val="none" w:sz="0" w:space="0" w:color="auto"/>
                <w:left w:val="none" w:sz="0" w:space="0" w:color="auto"/>
                <w:bottom w:val="none" w:sz="0" w:space="0" w:color="auto"/>
                <w:right w:val="none" w:sz="0" w:space="0" w:color="auto"/>
              </w:divBdr>
              <w:divsChild>
                <w:div w:id="1905338995">
                  <w:marLeft w:val="0"/>
                  <w:marRight w:val="0"/>
                  <w:marTop w:val="0"/>
                  <w:marBottom w:val="0"/>
                  <w:divBdr>
                    <w:top w:val="none" w:sz="0" w:space="0" w:color="auto"/>
                    <w:left w:val="none" w:sz="0" w:space="0" w:color="auto"/>
                    <w:bottom w:val="none" w:sz="0" w:space="0" w:color="auto"/>
                    <w:right w:val="none" w:sz="0" w:space="0" w:color="auto"/>
                  </w:divBdr>
                  <w:divsChild>
                    <w:div w:id="1476484189">
                      <w:marLeft w:val="0"/>
                      <w:marRight w:val="0"/>
                      <w:marTop w:val="0"/>
                      <w:marBottom w:val="0"/>
                      <w:divBdr>
                        <w:top w:val="single" w:sz="6" w:space="0" w:color="auto"/>
                        <w:left w:val="single" w:sz="6" w:space="0" w:color="auto"/>
                        <w:bottom w:val="single" w:sz="6" w:space="0" w:color="auto"/>
                        <w:right w:val="single" w:sz="6" w:space="0" w:color="auto"/>
                      </w:divBdr>
                      <w:divsChild>
                        <w:div w:id="16964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986742">
          <w:marLeft w:val="0"/>
          <w:marRight w:val="0"/>
          <w:marTop w:val="0"/>
          <w:marBottom w:val="0"/>
          <w:divBdr>
            <w:top w:val="none" w:sz="0" w:space="0" w:color="auto"/>
            <w:left w:val="none" w:sz="0" w:space="0" w:color="auto"/>
            <w:bottom w:val="none" w:sz="0" w:space="0" w:color="auto"/>
            <w:right w:val="none" w:sz="0" w:space="0" w:color="auto"/>
          </w:divBdr>
          <w:divsChild>
            <w:div w:id="1072124597">
              <w:marLeft w:val="0"/>
              <w:marRight w:val="0"/>
              <w:marTop w:val="0"/>
              <w:marBottom w:val="0"/>
              <w:divBdr>
                <w:top w:val="none" w:sz="0" w:space="0" w:color="auto"/>
                <w:left w:val="none" w:sz="0" w:space="0" w:color="auto"/>
                <w:bottom w:val="none" w:sz="0" w:space="0" w:color="auto"/>
                <w:right w:val="none" w:sz="0" w:space="0" w:color="auto"/>
              </w:divBdr>
              <w:divsChild>
                <w:div w:id="1117214080">
                  <w:marLeft w:val="0"/>
                  <w:marRight w:val="0"/>
                  <w:marTop w:val="0"/>
                  <w:marBottom w:val="0"/>
                  <w:divBdr>
                    <w:top w:val="none" w:sz="0" w:space="0" w:color="auto"/>
                    <w:left w:val="none" w:sz="0" w:space="0" w:color="auto"/>
                    <w:bottom w:val="none" w:sz="0" w:space="0" w:color="auto"/>
                    <w:right w:val="none" w:sz="0" w:space="0" w:color="auto"/>
                  </w:divBdr>
                  <w:divsChild>
                    <w:div w:id="4638869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67143539">
          <w:marLeft w:val="0"/>
          <w:marRight w:val="0"/>
          <w:marTop w:val="0"/>
          <w:marBottom w:val="0"/>
          <w:divBdr>
            <w:top w:val="none" w:sz="0" w:space="0" w:color="auto"/>
            <w:left w:val="none" w:sz="0" w:space="0" w:color="auto"/>
            <w:bottom w:val="none" w:sz="0" w:space="0" w:color="auto"/>
            <w:right w:val="none" w:sz="0" w:space="0" w:color="auto"/>
          </w:divBdr>
          <w:divsChild>
            <w:div w:id="2077631978">
              <w:marLeft w:val="0"/>
              <w:marRight w:val="0"/>
              <w:marTop w:val="0"/>
              <w:marBottom w:val="0"/>
              <w:divBdr>
                <w:top w:val="none" w:sz="0" w:space="0" w:color="auto"/>
                <w:left w:val="none" w:sz="0" w:space="0" w:color="auto"/>
                <w:bottom w:val="none" w:sz="0" w:space="0" w:color="auto"/>
                <w:right w:val="none" w:sz="0" w:space="0" w:color="auto"/>
              </w:divBdr>
              <w:divsChild>
                <w:div w:id="522978157">
                  <w:marLeft w:val="0"/>
                  <w:marRight w:val="0"/>
                  <w:marTop w:val="0"/>
                  <w:marBottom w:val="0"/>
                  <w:divBdr>
                    <w:top w:val="none" w:sz="0" w:space="0" w:color="auto"/>
                    <w:left w:val="none" w:sz="0" w:space="0" w:color="auto"/>
                    <w:bottom w:val="none" w:sz="0" w:space="0" w:color="auto"/>
                    <w:right w:val="none" w:sz="0" w:space="0" w:color="auto"/>
                  </w:divBdr>
                  <w:divsChild>
                    <w:div w:id="5172399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34661713">
          <w:marLeft w:val="0"/>
          <w:marRight w:val="0"/>
          <w:marTop w:val="0"/>
          <w:marBottom w:val="0"/>
          <w:divBdr>
            <w:top w:val="none" w:sz="0" w:space="0" w:color="auto"/>
            <w:left w:val="none" w:sz="0" w:space="0" w:color="auto"/>
            <w:bottom w:val="none" w:sz="0" w:space="0" w:color="auto"/>
            <w:right w:val="none" w:sz="0" w:space="0" w:color="auto"/>
          </w:divBdr>
          <w:divsChild>
            <w:div w:id="117383599">
              <w:marLeft w:val="0"/>
              <w:marRight w:val="0"/>
              <w:marTop w:val="0"/>
              <w:marBottom w:val="0"/>
              <w:divBdr>
                <w:top w:val="none" w:sz="0" w:space="0" w:color="auto"/>
                <w:left w:val="none" w:sz="0" w:space="0" w:color="auto"/>
                <w:bottom w:val="none" w:sz="0" w:space="0" w:color="auto"/>
                <w:right w:val="none" w:sz="0" w:space="0" w:color="auto"/>
              </w:divBdr>
              <w:divsChild>
                <w:div w:id="798032826">
                  <w:marLeft w:val="0"/>
                  <w:marRight w:val="0"/>
                  <w:marTop w:val="0"/>
                  <w:marBottom w:val="0"/>
                  <w:divBdr>
                    <w:top w:val="none" w:sz="0" w:space="0" w:color="auto"/>
                    <w:left w:val="none" w:sz="0" w:space="0" w:color="auto"/>
                    <w:bottom w:val="none" w:sz="0" w:space="0" w:color="auto"/>
                    <w:right w:val="none" w:sz="0" w:space="0" w:color="auto"/>
                  </w:divBdr>
                  <w:divsChild>
                    <w:div w:id="5986806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23229198">
          <w:marLeft w:val="0"/>
          <w:marRight w:val="0"/>
          <w:marTop w:val="0"/>
          <w:marBottom w:val="0"/>
          <w:divBdr>
            <w:top w:val="none" w:sz="0" w:space="0" w:color="auto"/>
            <w:left w:val="none" w:sz="0" w:space="0" w:color="auto"/>
            <w:bottom w:val="none" w:sz="0" w:space="0" w:color="auto"/>
            <w:right w:val="none" w:sz="0" w:space="0" w:color="auto"/>
          </w:divBdr>
          <w:divsChild>
            <w:div w:id="1552109523">
              <w:marLeft w:val="0"/>
              <w:marRight w:val="0"/>
              <w:marTop w:val="0"/>
              <w:marBottom w:val="0"/>
              <w:divBdr>
                <w:top w:val="none" w:sz="0" w:space="0" w:color="auto"/>
                <w:left w:val="none" w:sz="0" w:space="0" w:color="auto"/>
                <w:bottom w:val="none" w:sz="0" w:space="0" w:color="auto"/>
                <w:right w:val="none" w:sz="0" w:space="0" w:color="auto"/>
              </w:divBdr>
              <w:divsChild>
                <w:div w:id="1069574791">
                  <w:marLeft w:val="0"/>
                  <w:marRight w:val="0"/>
                  <w:marTop w:val="0"/>
                  <w:marBottom w:val="0"/>
                  <w:divBdr>
                    <w:top w:val="none" w:sz="0" w:space="0" w:color="auto"/>
                    <w:left w:val="none" w:sz="0" w:space="0" w:color="auto"/>
                    <w:bottom w:val="none" w:sz="0" w:space="0" w:color="auto"/>
                    <w:right w:val="none" w:sz="0" w:space="0" w:color="auto"/>
                  </w:divBdr>
                  <w:divsChild>
                    <w:div w:id="1876190467">
                      <w:marLeft w:val="0"/>
                      <w:marRight w:val="0"/>
                      <w:marTop w:val="0"/>
                      <w:marBottom w:val="0"/>
                      <w:divBdr>
                        <w:top w:val="single" w:sz="6" w:space="0" w:color="auto"/>
                        <w:left w:val="single" w:sz="6" w:space="0" w:color="auto"/>
                        <w:bottom w:val="single" w:sz="6" w:space="0" w:color="auto"/>
                        <w:right w:val="single" w:sz="6" w:space="0" w:color="auto"/>
                      </w:divBdr>
                      <w:divsChild>
                        <w:div w:id="9673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013">
          <w:marLeft w:val="0"/>
          <w:marRight w:val="0"/>
          <w:marTop w:val="0"/>
          <w:marBottom w:val="0"/>
          <w:divBdr>
            <w:top w:val="none" w:sz="0" w:space="0" w:color="auto"/>
            <w:left w:val="none" w:sz="0" w:space="0" w:color="auto"/>
            <w:bottom w:val="none" w:sz="0" w:space="0" w:color="auto"/>
            <w:right w:val="none" w:sz="0" w:space="0" w:color="auto"/>
          </w:divBdr>
          <w:divsChild>
            <w:div w:id="272441116">
              <w:marLeft w:val="0"/>
              <w:marRight w:val="0"/>
              <w:marTop w:val="0"/>
              <w:marBottom w:val="0"/>
              <w:divBdr>
                <w:top w:val="none" w:sz="0" w:space="0" w:color="auto"/>
                <w:left w:val="none" w:sz="0" w:space="0" w:color="auto"/>
                <w:bottom w:val="none" w:sz="0" w:space="0" w:color="auto"/>
                <w:right w:val="none" w:sz="0" w:space="0" w:color="auto"/>
              </w:divBdr>
              <w:divsChild>
                <w:div w:id="1243879613">
                  <w:marLeft w:val="0"/>
                  <w:marRight w:val="0"/>
                  <w:marTop w:val="0"/>
                  <w:marBottom w:val="0"/>
                  <w:divBdr>
                    <w:top w:val="none" w:sz="0" w:space="0" w:color="auto"/>
                    <w:left w:val="none" w:sz="0" w:space="0" w:color="auto"/>
                    <w:bottom w:val="none" w:sz="0" w:space="0" w:color="auto"/>
                    <w:right w:val="none" w:sz="0" w:space="0" w:color="auto"/>
                  </w:divBdr>
                  <w:divsChild>
                    <w:div w:id="1045789800">
                      <w:marLeft w:val="0"/>
                      <w:marRight w:val="0"/>
                      <w:marTop w:val="0"/>
                      <w:marBottom w:val="0"/>
                      <w:divBdr>
                        <w:top w:val="single" w:sz="6" w:space="0" w:color="auto"/>
                        <w:left w:val="single" w:sz="6" w:space="0" w:color="auto"/>
                        <w:bottom w:val="single" w:sz="6" w:space="0" w:color="auto"/>
                        <w:right w:val="single" w:sz="6" w:space="0" w:color="auto"/>
                      </w:divBdr>
                      <w:divsChild>
                        <w:div w:id="18822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572055">
      <w:bodyDiv w:val="1"/>
      <w:marLeft w:val="0"/>
      <w:marRight w:val="0"/>
      <w:marTop w:val="0"/>
      <w:marBottom w:val="0"/>
      <w:divBdr>
        <w:top w:val="none" w:sz="0" w:space="0" w:color="auto"/>
        <w:left w:val="none" w:sz="0" w:space="0" w:color="auto"/>
        <w:bottom w:val="none" w:sz="0" w:space="0" w:color="auto"/>
        <w:right w:val="none" w:sz="0" w:space="0" w:color="auto"/>
      </w:divBdr>
    </w:div>
    <w:div w:id="824782085">
      <w:bodyDiv w:val="1"/>
      <w:marLeft w:val="0"/>
      <w:marRight w:val="0"/>
      <w:marTop w:val="0"/>
      <w:marBottom w:val="0"/>
      <w:divBdr>
        <w:top w:val="none" w:sz="0" w:space="0" w:color="auto"/>
        <w:left w:val="none" w:sz="0" w:space="0" w:color="auto"/>
        <w:bottom w:val="none" w:sz="0" w:space="0" w:color="auto"/>
        <w:right w:val="none" w:sz="0" w:space="0" w:color="auto"/>
      </w:divBdr>
    </w:div>
    <w:div w:id="858081939">
      <w:bodyDiv w:val="1"/>
      <w:marLeft w:val="0"/>
      <w:marRight w:val="0"/>
      <w:marTop w:val="0"/>
      <w:marBottom w:val="0"/>
      <w:divBdr>
        <w:top w:val="none" w:sz="0" w:space="0" w:color="auto"/>
        <w:left w:val="none" w:sz="0" w:space="0" w:color="auto"/>
        <w:bottom w:val="none" w:sz="0" w:space="0" w:color="auto"/>
        <w:right w:val="none" w:sz="0" w:space="0" w:color="auto"/>
      </w:divBdr>
    </w:div>
    <w:div w:id="875311334">
      <w:bodyDiv w:val="1"/>
      <w:marLeft w:val="0"/>
      <w:marRight w:val="0"/>
      <w:marTop w:val="0"/>
      <w:marBottom w:val="0"/>
      <w:divBdr>
        <w:top w:val="none" w:sz="0" w:space="0" w:color="auto"/>
        <w:left w:val="none" w:sz="0" w:space="0" w:color="auto"/>
        <w:bottom w:val="none" w:sz="0" w:space="0" w:color="auto"/>
        <w:right w:val="none" w:sz="0" w:space="0" w:color="auto"/>
      </w:divBdr>
    </w:div>
    <w:div w:id="876627114">
      <w:bodyDiv w:val="1"/>
      <w:marLeft w:val="0"/>
      <w:marRight w:val="0"/>
      <w:marTop w:val="0"/>
      <w:marBottom w:val="0"/>
      <w:divBdr>
        <w:top w:val="none" w:sz="0" w:space="0" w:color="auto"/>
        <w:left w:val="none" w:sz="0" w:space="0" w:color="auto"/>
        <w:bottom w:val="none" w:sz="0" w:space="0" w:color="auto"/>
        <w:right w:val="none" w:sz="0" w:space="0" w:color="auto"/>
      </w:divBdr>
    </w:div>
    <w:div w:id="960721232">
      <w:bodyDiv w:val="1"/>
      <w:marLeft w:val="0"/>
      <w:marRight w:val="0"/>
      <w:marTop w:val="0"/>
      <w:marBottom w:val="0"/>
      <w:divBdr>
        <w:top w:val="none" w:sz="0" w:space="0" w:color="auto"/>
        <w:left w:val="none" w:sz="0" w:space="0" w:color="auto"/>
        <w:bottom w:val="none" w:sz="0" w:space="0" w:color="auto"/>
        <w:right w:val="none" w:sz="0" w:space="0" w:color="auto"/>
      </w:divBdr>
    </w:div>
    <w:div w:id="1416779841">
      <w:bodyDiv w:val="1"/>
      <w:marLeft w:val="0"/>
      <w:marRight w:val="0"/>
      <w:marTop w:val="0"/>
      <w:marBottom w:val="0"/>
      <w:divBdr>
        <w:top w:val="none" w:sz="0" w:space="0" w:color="auto"/>
        <w:left w:val="none" w:sz="0" w:space="0" w:color="auto"/>
        <w:bottom w:val="none" w:sz="0" w:space="0" w:color="auto"/>
        <w:right w:val="none" w:sz="0" w:space="0" w:color="auto"/>
      </w:divBdr>
    </w:div>
    <w:div w:id="1585458522">
      <w:bodyDiv w:val="1"/>
      <w:marLeft w:val="0"/>
      <w:marRight w:val="0"/>
      <w:marTop w:val="0"/>
      <w:marBottom w:val="0"/>
      <w:divBdr>
        <w:top w:val="none" w:sz="0" w:space="0" w:color="auto"/>
        <w:left w:val="none" w:sz="0" w:space="0" w:color="auto"/>
        <w:bottom w:val="none" w:sz="0" w:space="0" w:color="auto"/>
        <w:right w:val="none" w:sz="0" w:space="0" w:color="auto"/>
      </w:divBdr>
    </w:div>
    <w:div w:id="1601453701">
      <w:bodyDiv w:val="1"/>
      <w:marLeft w:val="0"/>
      <w:marRight w:val="0"/>
      <w:marTop w:val="0"/>
      <w:marBottom w:val="0"/>
      <w:divBdr>
        <w:top w:val="none" w:sz="0" w:space="0" w:color="auto"/>
        <w:left w:val="none" w:sz="0" w:space="0" w:color="auto"/>
        <w:bottom w:val="none" w:sz="0" w:space="0" w:color="auto"/>
        <w:right w:val="none" w:sz="0" w:space="0" w:color="auto"/>
      </w:divBdr>
    </w:div>
    <w:div w:id="1659650913">
      <w:bodyDiv w:val="1"/>
      <w:marLeft w:val="0"/>
      <w:marRight w:val="0"/>
      <w:marTop w:val="0"/>
      <w:marBottom w:val="0"/>
      <w:divBdr>
        <w:top w:val="none" w:sz="0" w:space="0" w:color="auto"/>
        <w:left w:val="none" w:sz="0" w:space="0" w:color="auto"/>
        <w:bottom w:val="none" w:sz="0" w:space="0" w:color="auto"/>
        <w:right w:val="none" w:sz="0" w:space="0" w:color="auto"/>
      </w:divBdr>
    </w:div>
    <w:div w:id="1800608008">
      <w:bodyDiv w:val="1"/>
      <w:marLeft w:val="0"/>
      <w:marRight w:val="0"/>
      <w:marTop w:val="0"/>
      <w:marBottom w:val="0"/>
      <w:divBdr>
        <w:top w:val="none" w:sz="0" w:space="0" w:color="auto"/>
        <w:left w:val="none" w:sz="0" w:space="0" w:color="auto"/>
        <w:bottom w:val="none" w:sz="0" w:space="0" w:color="auto"/>
        <w:right w:val="none" w:sz="0" w:space="0" w:color="auto"/>
      </w:divBdr>
    </w:div>
    <w:div w:id="1896819463">
      <w:bodyDiv w:val="1"/>
      <w:marLeft w:val="0"/>
      <w:marRight w:val="0"/>
      <w:marTop w:val="0"/>
      <w:marBottom w:val="0"/>
      <w:divBdr>
        <w:top w:val="none" w:sz="0" w:space="0" w:color="auto"/>
        <w:left w:val="none" w:sz="0" w:space="0" w:color="auto"/>
        <w:bottom w:val="none" w:sz="0" w:space="0" w:color="auto"/>
        <w:right w:val="none" w:sz="0" w:space="0" w:color="auto"/>
      </w:divBdr>
    </w:div>
    <w:div w:id="2027174149">
      <w:bodyDiv w:val="1"/>
      <w:marLeft w:val="0"/>
      <w:marRight w:val="0"/>
      <w:marTop w:val="0"/>
      <w:marBottom w:val="0"/>
      <w:divBdr>
        <w:top w:val="none" w:sz="0" w:space="0" w:color="auto"/>
        <w:left w:val="none" w:sz="0" w:space="0" w:color="auto"/>
        <w:bottom w:val="none" w:sz="0" w:space="0" w:color="auto"/>
        <w:right w:val="none" w:sz="0" w:space="0" w:color="auto"/>
      </w:divBdr>
    </w:div>
    <w:div w:id="2052727498">
      <w:bodyDiv w:val="1"/>
      <w:marLeft w:val="0"/>
      <w:marRight w:val="0"/>
      <w:marTop w:val="0"/>
      <w:marBottom w:val="0"/>
      <w:divBdr>
        <w:top w:val="none" w:sz="0" w:space="0" w:color="auto"/>
        <w:left w:val="none" w:sz="0" w:space="0" w:color="auto"/>
        <w:bottom w:val="none" w:sz="0" w:space="0" w:color="auto"/>
        <w:right w:val="none" w:sz="0" w:space="0" w:color="auto"/>
      </w:divBdr>
    </w:div>
    <w:div w:id="20753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4FAEE-AE24-4865-836B-D3D97740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30</Pages>
  <Words>4813</Words>
  <Characters>27436</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Строкач Екатерина Андреевна \ Ekaterina Strokach</cp:lastModifiedBy>
  <cp:revision>5</cp:revision>
  <cp:lastPrinted>2023-08-04T16:05:00Z</cp:lastPrinted>
  <dcterms:created xsi:type="dcterms:W3CDTF">2025-05-30T17:21:00Z</dcterms:created>
  <dcterms:modified xsi:type="dcterms:W3CDTF">2025-05-30T18:13:00Z</dcterms:modified>
</cp:coreProperties>
</file>