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676B" w14:textId="2F1C5635" w:rsidR="00B85F8F" w:rsidRPr="00827AB8" w:rsidRDefault="00B85F8F">
      <w:pPr>
        <w:rPr>
          <w:b/>
          <w:bCs/>
          <w:sz w:val="32"/>
          <w:szCs w:val="32"/>
          <w:u w:val="single"/>
        </w:rPr>
      </w:pPr>
      <w:r w:rsidRPr="00827AB8">
        <w:rPr>
          <w:b/>
          <w:bCs/>
          <w:sz w:val="32"/>
          <w:szCs w:val="32"/>
          <w:u w:val="single"/>
        </w:rPr>
        <w:t>Apresentação SASYR</w:t>
      </w:r>
    </w:p>
    <w:p w14:paraId="6D2405DE" w14:textId="7F80B3C5" w:rsidR="00BF6B62" w:rsidRPr="00827AB8" w:rsidRDefault="00BF6B62">
      <w:pPr>
        <w:rPr>
          <w:b/>
          <w:bCs/>
        </w:rPr>
      </w:pPr>
      <w:r w:rsidRPr="00827AB8">
        <w:rPr>
          <w:b/>
          <w:bCs/>
        </w:rPr>
        <w:t>Apresentação</w:t>
      </w:r>
    </w:p>
    <w:p w14:paraId="077D7DB6" w14:textId="6BBDF226" w:rsidR="00BF6B62" w:rsidRDefault="009F6E27" w:rsidP="00827AB8">
      <w:bookmarkStart w:id="0" w:name="_Hlk106542859"/>
      <w:r w:rsidRPr="009F6E27">
        <w:rPr>
          <w:highlight w:val="yellow"/>
        </w:rPr>
        <w:t>O</w:t>
      </w:r>
      <w:r w:rsidR="000445ED">
        <w:rPr>
          <w:highlight w:val="yellow"/>
        </w:rPr>
        <w:t>lá</w:t>
      </w:r>
      <w:r w:rsidR="00BF6B62" w:rsidRPr="009F6E27">
        <w:rPr>
          <w:highlight w:val="yellow"/>
        </w:rPr>
        <w:t xml:space="preserve">, </w:t>
      </w:r>
      <w:r w:rsidR="000445ED">
        <w:rPr>
          <w:highlight w:val="yellow"/>
        </w:rPr>
        <w:t xml:space="preserve">sou o </w:t>
      </w:r>
      <w:r w:rsidR="00BF6B62" w:rsidRPr="009F6E27">
        <w:rPr>
          <w:highlight w:val="yellow"/>
        </w:rPr>
        <w:t>João e hoje vou apresenta</w:t>
      </w:r>
      <w:r w:rsidR="000445ED">
        <w:rPr>
          <w:highlight w:val="yellow"/>
        </w:rPr>
        <w:t>r</w:t>
      </w:r>
      <w:r w:rsidR="00BF6B62" w:rsidRPr="009F6E27">
        <w:rPr>
          <w:highlight w:val="yellow"/>
        </w:rPr>
        <w:t xml:space="preserve"> o meu projeto </w:t>
      </w:r>
      <w:r w:rsidRPr="009F6E27">
        <w:rPr>
          <w:highlight w:val="yellow"/>
        </w:rPr>
        <w:t xml:space="preserve">desenvolvido </w:t>
      </w:r>
      <w:r w:rsidR="000445ED">
        <w:rPr>
          <w:highlight w:val="yellow"/>
        </w:rPr>
        <w:t>em conjunto</w:t>
      </w:r>
      <w:r w:rsidRPr="009F6E27">
        <w:rPr>
          <w:highlight w:val="yellow"/>
        </w:rPr>
        <w:t xml:space="preserve"> </w:t>
      </w:r>
      <w:r w:rsidR="000445ED">
        <w:rPr>
          <w:highlight w:val="yellow"/>
        </w:rPr>
        <w:t xml:space="preserve">com o professor </w:t>
      </w:r>
      <w:r w:rsidRPr="009F6E27">
        <w:rPr>
          <w:highlight w:val="yellow"/>
        </w:rPr>
        <w:t xml:space="preserve">António </w:t>
      </w:r>
      <w:r w:rsidR="000445ED">
        <w:rPr>
          <w:highlight w:val="yellow"/>
        </w:rPr>
        <w:t>M</w:t>
      </w:r>
      <w:r w:rsidRPr="009F6E27">
        <w:rPr>
          <w:highlight w:val="yellow"/>
        </w:rPr>
        <w:t xml:space="preserve">oreira </w:t>
      </w:r>
      <w:r w:rsidR="00BF6B62" w:rsidRPr="009F6E27">
        <w:rPr>
          <w:highlight w:val="yellow"/>
        </w:rPr>
        <w:t>intitulado por “</w:t>
      </w:r>
      <w:r w:rsidR="00827AB8" w:rsidRPr="009F6E27">
        <w:rPr>
          <w:highlight w:val="yellow"/>
        </w:rPr>
        <w:t xml:space="preserve">AUTONOMOUS MOBILE ROBOT FOR CONVENTIONAL WHEELCHAIRS TRANSPORTATION IN </w:t>
      </w:r>
      <w:proofErr w:type="spellStart"/>
      <w:r w:rsidR="000445ED">
        <w:t>Helscare</w:t>
      </w:r>
      <w:proofErr w:type="spellEnd"/>
      <w:r w:rsidR="000445ED">
        <w:t xml:space="preserve"> </w:t>
      </w:r>
      <w:r w:rsidR="00827AB8" w:rsidRPr="009F6E27">
        <w:rPr>
          <w:highlight w:val="yellow"/>
        </w:rPr>
        <w:t>INSTITUTIONS</w:t>
      </w:r>
      <w:r w:rsidR="00BF6B62" w:rsidRPr="009F6E27">
        <w:rPr>
          <w:highlight w:val="yellow"/>
        </w:rPr>
        <w:t>”</w:t>
      </w:r>
      <w:r w:rsidRPr="009F6E27">
        <w:rPr>
          <w:highlight w:val="yellow"/>
        </w:rPr>
        <w:t>.</w:t>
      </w:r>
    </w:p>
    <w:bookmarkEnd w:id="0"/>
    <w:p w14:paraId="7DF08EBF" w14:textId="7D46FBE2" w:rsidR="000445ED" w:rsidRDefault="000445ED" w:rsidP="00827AB8">
      <w:proofErr w:type="spellStart"/>
      <w:r>
        <w:t>Helscare</w:t>
      </w:r>
      <w:proofErr w:type="spellEnd"/>
    </w:p>
    <w:p w14:paraId="76F1257D" w14:textId="1C3817DC" w:rsidR="009F6E27" w:rsidRDefault="009F6E27" w:rsidP="00827AB8"/>
    <w:p w14:paraId="060D0111" w14:textId="6C9EDA07" w:rsidR="00F10826" w:rsidRPr="000445ED" w:rsidRDefault="00F10826" w:rsidP="00827AB8">
      <w:pPr>
        <w:rPr>
          <w:b/>
          <w:bCs/>
        </w:rPr>
      </w:pPr>
      <w:r w:rsidRPr="000445ED">
        <w:rPr>
          <w:b/>
          <w:bCs/>
        </w:rPr>
        <w:t>Sumário</w:t>
      </w:r>
    </w:p>
    <w:p w14:paraId="087F2B22" w14:textId="20D8967A" w:rsidR="00F10826" w:rsidRPr="00154181" w:rsidRDefault="00F10826" w:rsidP="00827AB8">
      <w:pPr>
        <w:rPr>
          <w:highlight w:val="yellow"/>
        </w:rPr>
      </w:pPr>
      <w:r w:rsidRPr="00154181">
        <w:rPr>
          <w:highlight w:val="yellow"/>
        </w:rPr>
        <w:t xml:space="preserve">Esta apresentação está dividida em cinco partes. </w:t>
      </w:r>
    </w:p>
    <w:p w14:paraId="251F3C20" w14:textId="30F498B8" w:rsidR="00F10826" w:rsidRPr="00154181" w:rsidRDefault="00F10826" w:rsidP="00827AB8">
      <w:pPr>
        <w:rPr>
          <w:highlight w:val="yellow"/>
        </w:rPr>
      </w:pPr>
      <w:r w:rsidRPr="00154181">
        <w:rPr>
          <w:highlight w:val="yellow"/>
        </w:rPr>
        <w:t>Introdução</w:t>
      </w:r>
    </w:p>
    <w:p w14:paraId="39DB677D" w14:textId="078441B2" w:rsidR="00F10826" w:rsidRPr="00154181" w:rsidRDefault="00F10826" w:rsidP="00827AB8">
      <w:pPr>
        <w:rPr>
          <w:highlight w:val="yellow"/>
        </w:rPr>
      </w:pPr>
      <w:r w:rsidRPr="00154181">
        <w:rPr>
          <w:highlight w:val="yellow"/>
        </w:rPr>
        <w:t>Objetivo do estudo</w:t>
      </w:r>
    </w:p>
    <w:p w14:paraId="31EE176C" w14:textId="010A5B5A" w:rsidR="00F10826" w:rsidRPr="00154181" w:rsidRDefault="00F10826" w:rsidP="00827AB8">
      <w:pPr>
        <w:rPr>
          <w:highlight w:val="yellow"/>
        </w:rPr>
      </w:pPr>
      <w:r w:rsidRPr="00154181">
        <w:rPr>
          <w:highlight w:val="yellow"/>
        </w:rPr>
        <w:t>Metodologia</w:t>
      </w:r>
    </w:p>
    <w:p w14:paraId="5FADA7F0" w14:textId="45E4A5D5" w:rsidR="00F10826" w:rsidRPr="00154181" w:rsidRDefault="00F10826" w:rsidP="00827AB8">
      <w:pPr>
        <w:rPr>
          <w:highlight w:val="yellow"/>
        </w:rPr>
      </w:pPr>
      <w:r w:rsidRPr="00154181">
        <w:rPr>
          <w:highlight w:val="yellow"/>
        </w:rPr>
        <w:t>Testes e validação</w:t>
      </w:r>
    </w:p>
    <w:p w14:paraId="054F6B7F" w14:textId="122DA25F" w:rsidR="00F10826" w:rsidRPr="000445ED" w:rsidRDefault="000445ED" w:rsidP="00827AB8">
      <w:r w:rsidRPr="000445ED">
        <w:rPr>
          <w:highlight w:val="yellow"/>
        </w:rPr>
        <w:t xml:space="preserve">E por fim </w:t>
      </w:r>
      <w:r w:rsidR="00F10826" w:rsidRPr="000445ED">
        <w:rPr>
          <w:highlight w:val="yellow"/>
        </w:rPr>
        <w:t>Conclusão</w:t>
      </w:r>
    </w:p>
    <w:p w14:paraId="37123E14" w14:textId="6E72F4B3" w:rsidR="00B85F8F" w:rsidRPr="000445ED" w:rsidRDefault="00B85F8F">
      <w:pPr>
        <w:rPr>
          <w:b/>
          <w:bCs/>
        </w:rPr>
      </w:pPr>
      <w:r w:rsidRPr="000445ED">
        <w:rPr>
          <w:b/>
          <w:bCs/>
        </w:rPr>
        <w:t>Enquadramento</w:t>
      </w:r>
    </w:p>
    <w:p w14:paraId="3D6FAB07" w14:textId="66F85D85" w:rsidR="00B85F8F" w:rsidRPr="009F6E27" w:rsidRDefault="004508E7" w:rsidP="004508E7">
      <w:pPr>
        <w:rPr>
          <w:highlight w:val="yellow"/>
        </w:rPr>
      </w:pPr>
      <w:r w:rsidRPr="009F6E27">
        <w:rPr>
          <w:highlight w:val="yellow"/>
        </w:rPr>
        <w:t xml:space="preserve">A Indústria 4.0 apresenta-se como uma nova era </w:t>
      </w:r>
      <w:r w:rsidR="000445ED">
        <w:rPr>
          <w:highlight w:val="yellow"/>
        </w:rPr>
        <w:t>na qual</w:t>
      </w:r>
      <w:r w:rsidRPr="009F6E27">
        <w:rPr>
          <w:highlight w:val="yellow"/>
        </w:rPr>
        <w:t xml:space="preserve"> a indústria é liderada por tecnologias como robótica, inteligência artificial e interconexão de dispositivos. A crescente implementação de robôs nas indústrias permite uma melhor qualidade de serviço com alta precisão em menos tempo. Como resultado, essas vantagens estão agora em outras áreas, como a medicina ou</w:t>
      </w:r>
      <w:r w:rsidR="000445ED">
        <w:rPr>
          <w:highlight w:val="yellow"/>
        </w:rPr>
        <w:t xml:space="preserve"> militar</w:t>
      </w:r>
      <w:r w:rsidRPr="009F6E27">
        <w:rPr>
          <w:highlight w:val="yellow"/>
        </w:rPr>
        <w:t>, para mitigar os problemas.</w:t>
      </w:r>
    </w:p>
    <w:p w14:paraId="5CF64D04" w14:textId="428A1799" w:rsidR="00C33057" w:rsidRDefault="00C33057" w:rsidP="004508E7">
      <w:r w:rsidRPr="009F6E27">
        <w:rPr>
          <w:highlight w:val="yellow"/>
        </w:rPr>
        <w:t>Nas instituições de saúde, o transporte de pacientes é uma tarefa recorrente, demorada, não ergonômica e requer a ajuda de auxiliares. Existem soluções como cadeiras de rodas elétricas que facilitam a movimentação do paciente ou cadeiras de rodas inteligentes que transportam pacientes ao seu destino de forma autônoma, no entanto, os altos custos dessas cadeiras de rodas são um obstáculo financeiro para as instituições.</w:t>
      </w:r>
    </w:p>
    <w:p w14:paraId="7B2818DA" w14:textId="4C4E5B88" w:rsidR="009F6E27" w:rsidRDefault="009F6E27" w:rsidP="004508E7"/>
    <w:p w14:paraId="327E3E8B" w14:textId="4E7E14F5" w:rsidR="00C33057" w:rsidRDefault="00C33057" w:rsidP="004508E7">
      <w:pPr>
        <w:rPr>
          <w:b/>
          <w:bCs/>
        </w:rPr>
      </w:pPr>
      <w:r w:rsidRPr="00C33057">
        <w:rPr>
          <w:b/>
          <w:bCs/>
        </w:rPr>
        <w:t>Justificação do estudo</w:t>
      </w:r>
    </w:p>
    <w:p w14:paraId="115BC5AD" w14:textId="1C507364" w:rsidR="00022D49" w:rsidRPr="009F6E27" w:rsidRDefault="00CD5287" w:rsidP="004508E7">
      <w:pPr>
        <w:rPr>
          <w:highlight w:val="yellow"/>
        </w:rPr>
      </w:pPr>
      <w:bookmarkStart w:id="1" w:name="_Hlk106543770"/>
      <w:r>
        <w:rPr>
          <w:highlight w:val="yellow"/>
        </w:rPr>
        <w:t>Para colmatar e</w:t>
      </w:r>
      <w:r w:rsidR="00022D49" w:rsidRPr="009F6E27">
        <w:rPr>
          <w:highlight w:val="yellow"/>
        </w:rPr>
        <w:t xml:space="preserve">ste projeto visa aplicar e explorar um AMR para transporte de cadeiras de rodas convencionais em </w:t>
      </w:r>
      <w:r w:rsidR="000445ED">
        <w:rPr>
          <w:highlight w:val="yellow"/>
        </w:rPr>
        <w:t>instituições de saúde</w:t>
      </w:r>
      <w:r w:rsidR="00031793">
        <w:rPr>
          <w:highlight w:val="yellow"/>
        </w:rPr>
        <w:t>.</w:t>
      </w:r>
    </w:p>
    <w:p w14:paraId="43445177" w14:textId="3965443A" w:rsidR="009148EA" w:rsidRDefault="00B63B6D" w:rsidP="004508E7">
      <w:pPr>
        <w:rPr>
          <w:highlight w:val="yellow"/>
        </w:rPr>
      </w:pPr>
      <w:r w:rsidRPr="009F6E27">
        <w:rPr>
          <w:highlight w:val="yellow"/>
        </w:rPr>
        <w:t xml:space="preserve">Deste modo, este sistema de serviços pode desempenhar um papel extremamente importante tanto a nível científico como social. A nível científico, pode ser validado o transporte de doentes de forma autónoma em ambientes hospitalares. </w:t>
      </w:r>
      <w:r w:rsidR="000445ED">
        <w:rPr>
          <w:highlight w:val="yellow"/>
        </w:rPr>
        <w:t>A</w:t>
      </w:r>
      <w:r w:rsidRPr="009F6E27">
        <w:rPr>
          <w:highlight w:val="yellow"/>
        </w:rPr>
        <w:t xml:space="preserve"> nível social, permit</w:t>
      </w:r>
      <w:r w:rsidR="000445ED">
        <w:rPr>
          <w:highlight w:val="yellow"/>
        </w:rPr>
        <w:t>irá</w:t>
      </w:r>
      <w:r w:rsidRPr="009F6E27">
        <w:rPr>
          <w:highlight w:val="yellow"/>
        </w:rPr>
        <w:t xml:space="preserve"> às instituições de saúde reduzir custos, </w:t>
      </w:r>
      <w:r w:rsidR="000445ED">
        <w:rPr>
          <w:highlight w:val="yellow"/>
        </w:rPr>
        <w:t xml:space="preserve">uma vez que podem utilizar as cadeiras de rodas existentes </w:t>
      </w:r>
      <w:r w:rsidR="003B461F">
        <w:rPr>
          <w:highlight w:val="yellow"/>
        </w:rPr>
        <w:t>no</w:t>
      </w:r>
      <w:r w:rsidR="000445ED">
        <w:rPr>
          <w:highlight w:val="yellow"/>
        </w:rPr>
        <w:t xml:space="preserve"> transporte de pacientes</w:t>
      </w:r>
      <w:r w:rsidR="009148EA">
        <w:rPr>
          <w:highlight w:val="yellow"/>
        </w:rPr>
        <w:t>.</w:t>
      </w:r>
    </w:p>
    <w:bookmarkEnd w:id="1"/>
    <w:p w14:paraId="5A402651" w14:textId="77777777" w:rsidR="00B6401D" w:rsidRPr="000445ED" w:rsidRDefault="00B6401D">
      <w:pPr>
        <w:rPr>
          <w:b/>
          <w:bCs/>
        </w:rPr>
      </w:pPr>
    </w:p>
    <w:p w14:paraId="3ECD9C21" w14:textId="47E5E99E" w:rsidR="00C82C80" w:rsidRPr="00827AB8" w:rsidRDefault="00B85F8F">
      <w:r w:rsidRPr="00827AB8">
        <w:rPr>
          <w:b/>
          <w:bCs/>
        </w:rPr>
        <w:t>Metodologias</w:t>
      </w:r>
    </w:p>
    <w:p w14:paraId="6C482FDC" w14:textId="2E3D0D4B" w:rsidR="00A44643" w:rsidRPr="00B6401D" w:rsidRDefault="00CD5287" w:rsidP="00A44643">
      <w:pPr>
        <w:rPr>
          <w:highlight w:val="yellow"/>
        </w:rPr>
      </w:pPr>
      <w:bookmarkStart w:id="2" w:name="_Hlk106545104"/>
      <w:r>
        <w:rPr>
          <w:highlight w:val="yellow"/>
        </w:rPr>
        <w:t>O</w:t>
      </w:r>
      <w:r w:rsidR="00A44643" w:rsidRPr="00B6401D">
        <w:rPr>
          <w:highlight w:val="yellow"/>
        </w:rPr>
        <w:t xml:space="preserve"> projeto, está dividido em três partes:</w:t>
      </w:r>
    </w:p>
    <w:p w14:paraId="28610415" w14:textId="3FB6F1D4" w:rsidR="00A44643" w:rsidRPr="00B6401D" w:rsidRDefault="00A44643" w:rsidP="00A44643">
      <w:pPr>
        <w:rPr>
          <w:highlight w:val="yellow"/>
        </w:rPr>
      </w:pPr>
      <w:r w:rsidRPr="00B6401D">
        <w:rPr>
          <w:highlight w:val="yellow"/>
        </w:rPr>
        <w:lastRenderedPageBreak/>
        <w:t xml:space="preserve">1. Uma </w:t>
      </w:r>
      <w:r w:rsidR="009148EA">
        <w:rPr>
          <w:highlight w:val="yellow"/>
        </w:rPr>
        <w:t>HMI</w:t>
      </w:r>
      <w:r w:rsidRPr="00B6401D">
        <w:rPr>
          <w:highlight w:val="yellow"/>
        </w:rPr>
        <w:t xml:space="preserve"> que consiste numa aplicação ou website que permite dar ordens d</w:t>
      </w:r>
      <w:r w:rsidR="00FB526A">
        <w:rPr>
          <w:highlight w:val="yellow"/>
        </w:rPr>
        <w:t xml:space="preserve">e transporte </w:t>
      </w:r>
      <w:r w:rsidRPr="00B6401D">
        <w:rPr>
          <w:highlight w:val="yellow"/>
        </w:rPr>
        <w:t>ao robô AMR;</w:t>
      </w:r>
    </w:p>
    <w:p w14:paraId="2CE66888" w14:textId="6BDE5B7C" w:rsidR="00A44643" w:rsidRPr="00B6401D" w:rsidRDefault="00A44643" w:rsidP="00A44643">
      <w:pPr>
        <w:rPr>
          <w:highlight w:val="yellow"/>
        </w:rPr>
      </w:pPr>
      <w:r w:rsidRPr="00B6401D">
        <w:rPr>
          <w:highlight w:val="yellow"/>
        </w:rPr>
        <w:t xml:space="preserve">2. </w:t>
      </w:r>
      <w:r w:rsidR="009148EA">
        <w:rPr>
          <w:highlight w:val="yellow"/>
        </w:rPr>
        <w:t xml:space="preserve">Uma </w:t>
      </w:r>
      <w:r w:rsidRPr="00B6401D">
        <w:rPr>
          <w:highlight w:val="yellow"/>
        </w:rPr>
        <w:t xml:space="preserve">Conexão com o sistema de gestão da instituição onde armazena todas as informações, como </w:t>
      </w:r>
      <w:r w:rsidR="009148EA">
        <w:rPr>
          <w:highlight w:val="yellow"/>
        </w:rPr>
        <w:t>utilizadores,</w:t>
      </w:r>
      <w:r w:rsidRPr="00B6401D">
        <w:rPr>
          <w:highlight w:val="yellow"/>
        </w:rPr>
        <w:t xml:space="preserve"> espaços</w:t>
      </w:r>
      <w:r w:rsidR="009148EA">
        <w:rPr>
          <w:highlight w:val="yellow"/>
        </w:rPr>
        <w:t xml:space="preserve">, </w:t>
      </w:r>
      <w:proofErr w:type="spellStart"/>
      <w:r w:rsidR="009148EA">
        <w:rPr>
          <w:highlight w:val="yellow"/>
        </w:rPr>
        <w:t>etc</w:t>
      </w:r>
      <w:proofErr w:type="spellEnd"/>
      <w:r w:rsidRPr="00B6401D">
        <w:rPr>
          <w:highlight w:val="yellow"/>
        </w:rPr>
        <w:t>;</w:t>
      </w:r>
    </w:p>
    <w:p w14:paraId="1E44E726" w14:textId="004D5EA4" w:rsidR="00A44643" w:rsidRPr="00B6401D" w:rsidRDefault="00A44643" w:rsidP="00A44643">
      <w:pPr>
        <w:rPr>
          <w:highlight w:val="yellow"/>
        </w:rPr>
      </w:pPr>
      <w:r w:rsidRPr="00B6401D">
        <w:rPr>
          <w:highlight w:val="yellow"/>
        </w:rPr>
        <w:t>3. Transport</w:t>
      </w:r>
      <w:r w:rsidR="009148EA">
        <w:rPr>
          <w:highlight w:val="yellow"/>
        </w:rPr>
        <w:t>ador</w:t>
      </w:r>
      <w:r w:rsidRPr="00B6401D">
        <w:rPr>
          <w:highlight w:val="yellow"/>
        </w:rPr>
        <w:t xml:space="preserve"> Robótico de Cadeiras de Rodas cuja principal função é transportar as cadeiras de rodas com rapidez e segurança. O sistema de engate terá que ser estudado e para o </w:t>
      </w:r>
      <w:r w:rsidR="009148EA">
        <w:rPr>
          <w:highlight w:val="yellow"/>
        </w:rPr>
        <w:t>d</w:t>
      </w:r>
      <w:r w:rsidRPr="00B6401D">
        <w:rPr>
          <w:highlight w:val="yellow"/>
        </w:rPr>
        <w:t xml:space="preserve">esenvolvimento deste, serão exploradas </w:t>
      </w:r>
      <w:r w:rsidR="009148EA" w:rsidRPr="00B6401D">
        <w:rPr>
          <w:highlight w:val="yellow"/>
        </w:rPr>
        <w:t>câmaras</w:t>
      </w:r>
      <w:r w:rsidRPr="00B6401D">
        <w:rPr>
          <w:highlight w:val="yellow"/>
        </w:rPr>
        <w:t xml:space="preserve"> e microcontroladores, cuja principal função é descobrir os pontos de engate da cadeira de rodas e movimentar a garra para fixação na cadeira.</w:t>
      </w:r>
    </w:p>
    <w:p w14:paraId="341B1A52" w14:textId="75294B3F" w:rsidR="00A44643" w:rsidRDefault="00A44643" w:rsidP="00A44643">
      <w:r w:rsidRPr="00B6401D">
        <w:rPr>
          <w:highlight w:val="yellow"/>
        </w:rPr>
        <w:t xml:space="preserve">A integração com o sistema de gestão de informações da instituição será um processo complexo, pois requer parceria com </w:t>
      </w:r>
      <w:r w:rsidR="00FB526A">
        <w:rPr>
          <w:highlight w:val="yellow"/>
        </w:rPr>
        <w:t>uma</w:t>
      </w:r>
      <w:r w:rsidRPr="00B6401D">
        <w:rPr>
          <w:highlight w:val="yellow"/>
        </w:rPr>
        <w:t xml:space="preserve"> instituição. Caso não seja possível, será simulado.</w:t>
      </w:r>
    </w:p>
    <w:bookmarkEnd w:id="2"/>
    <w:p w14:paraId="7F94C878" w14:textId="141BE82C" w:rsidR="004508E7" w:rsidRPr="009148EA" w:rsidRDefault="004508E7">
      <w:pPr>
        <w:rPr>
          <w:b/>
          <w:bCs/>
        </w:rPr>
      </w:pPr>
      <w:r w:rsidRPr="009148EA">
        <w:rPr>
          <w:b/>
          <w:bCs/>
        </w:rPr>
        <w:t>Testes e validação</w:t>
      </w:r>
    </w:p>
    <w:p w14:paraId="753F13F4" w14:textId="64D52767" w:rsidR="004508E7" w:rsidRDefault="009148EA">
      <w:bookmarkStart w:id="3" w:name="_Hlk106544366"/>
      <w:r>
        <w:rPr>
          <w:highlight w:val="yellow"/>
        </w:rPr>
        <w:t>Os testes de validação do sistema serão três</w:t>
      </w:r>
      <w:r w:rsidR="004508E7" w:rsidRPr="00D607FA">
        <w:rPr>
          <w:highlight w:val="yellow"/>
        </w:rPr>
        <w:t>: 1) a eficácia do sistema de acoplamento à cadeira</w:t>
      </w:r>
      <w:r w:rsidR="008F0E3C" w:rsidRPr="00D607FA">
        <w:rPr>
          <w:highlight w:val="yellow"/>
        </w:rPr>
        <w:t>,</w:t>
      </w:r>
      <w:r w:rsidR="004508E7" w:rsidRPr="00D607FA">
        <w:rPr>
          <w:highlight w:val="yellow"/>
        </w:rPr>
        <w:t xml:space="preserve"> 2) a usabilidade (paciente e sistema de segurança), e, por fim, 3) a eficiência do conjunto de aplicativos, a) sistema de gestão, e b) sistema de transporte em casos de uso típicos.</w:t>
      </w:r>
    </w:p>
    <w:bookmarkEnd w:id="3"/>
    <w:p w14:paraId="056BB0B1" w14:textId="5990A026" w:rsidR="00B85F8F" w:rsidRPr="00827AB8" w:rsidRDefault="00B85F8F">
      <w:pPr>
        <w:rPr>
          <w:b/>
          <w:bCs/>
        </w:rPr>
      </w:pPr>
      <w:r w:rsidRPr="00827AB8">
        <w:rPr>
          <w:b/>
          <w:bCs/>
        </w:rPr>
        <w:t>Conclusão</w:t>
      </w:r>
    </w:p>
    <w:p w14:paraId="1C5CB9BC" w14:textId="2474B7E1" w:rsidR="004508E7" w:rsidRDefault="004508E7">
      <w:bookmarkStart w:id="4" w:name="_Hlk106544393"/>
      <w:r w:rsidRPr="00D607FA">
        <w:rPr>
          <w:highlight w:val="yellow"/>
        </w:rPr>
        <w:t xml:space="preserve">Para </w:t>
      </w:r>
      <w:r w:rsidR="00827AB8" w:rsidRPr="00D607FA">
        <w:rPr>
          <w:highlight w:val="yellow"/>
        </w:rPr>
        <w:t>concluir</w:t>
      </w:r>
      <w:r w:rsidRPr="00D607FA">
        <w:rPr>
          <w:highlight w:val="yellow"/>
        </w:rPr>
        <w:t xml:space="preserve"> o resultado esperado deste projeto será um sistema robótico baseado em ROS para ajudar a ge</w:t>
      </w:r>
      <w:r w:rsidR="00827AB8" w:rsidRPr="00D607FA">
        <w:rPr>
          <w:highlight w:val="yellow"/>
        </w:rPr>
        <w:t>stão</w:t>
      </w:r>
      <w:r w:rsidRPr="00D607FA">
        <w:rPr>
          <w:highlight w:val="yellow"/>
        </w:rPr>
        <w:t xml:space="preserve"> </w:t>
      </w:r>
      <w:r w:rsidR="00827AB8" w:rsidRPr="00D607FA">
        <w:rPr>
          <w:highlight w:val="yellow"/>
        </w:rPr>
        <w:t>d</w:t>
      </w:r>
      <w:r w:rsidRPr="00D607FA">
        <w:rPr>
          <w:highlight w:val="yellow"/>
        </w:rPr>
        <w:t xml:space="preserve">o transporte de cadeiras de rodas em instituições de saúde, aumentando </w:t>
      </w:r>
      <w:r w:rsidR="00827AB8" w:rsidRPr="00D607FA">
        <w:rPr>
          <w:highlight w:val="yellow"/>
        </w:rPr>
        <w:t>a</w:t>
      </w:r>
      <w:r w:rsidRPr="00D607FA">
        <w:rPr>
          <w:highlight w:val="yellow"/>
        </w:rPr>
        <w:t xml:space="preserve"> disponibilidade e reduzindo o tempo necessário para o pessoal médico nessas tarefas.</w:t>
      </w:r>
    </w:p>
    <w:bookmarkEnd w:id="4"/>
    <w:p w14:paraId="2CBEF87F" w14:textId="354FFE19" w:rsidR="009F6E27" w:rsidRDefault="009F6E27"/>
    <w:sectPr w:rsidR="009F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8F"/>
    <w:rsid w:val="000002BA"/>
    <w:rsid w:val="00022D49"/>
    <w:rsid w:val="00031793"/>
    <w:rsid w:val="000445ED"/>
    <w:rsid w:val="0010369A"/>
    <w:rsid w:val="00154181"/>
    <w:rsid w:val="003114BD"/>
    <w:rsid w:val="003305E9"/>
    <w:rsid w:val="003B461F"/>
    <w:rsid w:val="00422770"/>
    <w:rsid w:val="004508E7"/>
    <w:rsid w:val="005D2168"/>
    <w:rsid w:val="00827AB8"/>
    <w:rsid w:val="008F0E3C"/>
    <w:rsid w:val="008F5233"/>
    <w:rsid w:val="009148EA"/>
    <w:rsid w:val="009F6E27"/>
    <w:rsid w:val="00A44643"/>
    <w:rsid w:val="00AD03BC"/>
    <w:rsid w:val="00B63B6D"/>
    <w:rsid w:val="00B6401D"/>
    <w:rsid w:val="00B85F8F"/>
    <w:rsid w:val="00BF6B62"/>
    <w:rsid w:val="00C33057"/>
    <w:rsid w:val="00C82C80"/>
    <w:rsid w:val="00CD5287"/>
    <w:rsid w:val="00CE374A"/>
    <w:rsid w:val="00D607FA"/>
    <w:rsid w:val="00EA7F0E"/>
    <w:rsid w:val="00F10826"/>
    <w:rsid w:val="00FB52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968C"/>
  <w15:chartTrackingRefBased/>
  <w15:docId w15:val="{4E6DE26C-4DF7-4AE1-BF37-5C91945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40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94190">
      <w:bodyDiv w:val="1"/>
      <w:marLeft w:val="0"/>
      <w:marRight w:val="0"/>
      <w:marTop w:val="0"/>
      <w:marBottom w:val="0"/>
      <w:divBdr>
        <w:top w:val="none" w:sz="0" w:space="0" w:color="auto"/>
        <w:left w:val="none" w:sz="0" w:space="0" w:color="auto"/>
        <w:bottom w:val="none" w:sz="0" w:space="0" w:color="auto"/>
        <w:right w:val="none" w:sz="0" w:space="0" w:color="auto"/>
      </w:divBdr>
      <w:divsChild>
        <w:div w:id="679897456">
          <w:marLeft w:val="0"/>
          <w:marRight w:val="0"/>
          <w:marTop w:val="100"/>
          <w:marBottom w:val="0"/>
          <w:divBdr>
            <w:top w:val="none" w:sz="0" w:space="0" w:color="auto"/>
            <w:left w:val="none" w:sz="0" w:space="0" w:color="auto"/>
            <w:bottom w:val="none" w:sz="0" w:space="0" w:color="auto"/>
            <w:right w:val="none" w:sz="0" w:space="0" w:color="auto"/>
          </w:divBdr>
        </w:div>
        <w:div w:id="388723205">
          <w:marLeft w:val="0"/>
          <w:marRight w:val="0"/>
          <w:marTop w:val="0"/>
          <w:marBottom w:val="0"/>
          <w:divBdr>
            <w:top w:val="none" w:sz="0" w:space="0" w:color="auto"/>
            <w:left w:val="none" w:sz="0" w:space="0" w:color="auto"/>
            <w:bottom w:val="none" w:sz="0" w:space="0" w:color="auto"/>
            <w:right w:val="none" w:sz="0" w:space="0" w:color="auto"/>
          </w:divBdr>
          <w:divsChild>
            <w:div w:id="1879930562">
              <w:marLeft w:val="0"/>
              <w:marRight w:val="0"/>
              <w:marTop w:val="0"/>
              <w:marBottom w:val="0"/>
              <w:divBdr>
                <w:top w:val="none" w:sz="0" w:space="0" w:color="auto"/>
                <w:left w:val="none" w:sz="0" w:space="0" w:color="auto"/>
                <w:bottom w:val="none" w:sz="0" w:space="0" w:color="auto"/>
                <w:right w:val="none" w:sz="0" w:space="0" w:color="auto"/>
              </w:divBdr>
              <w:divsChild>
                <w:div w:id="1018654213">
                  <w:marLeft w:val="0"/>
                  <w:marRight w:val="0"/>
                  <w:marTop w:val="0"/>
                  <w:marBottom w:val="0"/>
                  <w:divBdr>
                    <w:top w:val="none" w:sz="0" w:space="0" w:color="auto"/>
                    <w:left w:val="none" w:sz="0" w:space="0" w:color="auto"/>
                    <w:bottom w:val="none" w:sz="0" w:space="0" w:color="auto"/>
                    <w:right w:val="none" w:sz="0" w:space="0" w:color="auto"/>
                  </w:divBdr>
                  <w:divsChild>
                    <w:div w:id="5212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7134">
          <w:marLeft w:val="0"/>
          <w:marRight w:val="0"/>
          <w:marTop w:val="0"/>
          <w:marBottom w:val="0"/>
          <w:divBdr>
            <w:top w:val="none" w:sz="0" w:space="0" w:color="auto"/>
            <w:left w:val="none" w:sz="0" w:space="0" w:color="auto"/>
            <w:bottom w:val="none" w:sz="0" w:space="0" w:color="auto"/>
            <w:right w:val="none" w:sz="0" w:space="0" w:color="auto"/>
          </w:divBdr>
          <w:divsChild>
            <w:div w:id="621115531">
              <w:marLeft w:val="0"/>
              <w:marRight w:val="0"/>
              <w:marTop w:val="0"/>
              <w:marBottom w:val="0"/>
              <w:divBdr>
                <w:top w:val="none" w:sz="0" w:space="0" w:color="auto"/>
                <w:left w:val="none" w:sz="0" w:space="0" w:color="auto"/>
                <w:bottom w:val="none" w:sz="0" w:space="0" w:color="auto"/>
                <w:right w:val="none" w:sz="0" w:space="0" w:color="auto"/>
              </w:divBdr>
              <w:divsChild>
                <w:div w:id="12722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200B-CC66-488E-AD81-250B4802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498</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Pedro Moreira Faria</dc:creator>
  <cp:keywords/>
  <dc:description/>
  <cp:lastModifiedBy>Jo�o Pedro Moreira Faria</cp:lastModifiedBy>
  <cp:revision>4</cp:revision>
  <dcterms:created xsi:type="dcterms:W3CDTF">2022-06-19T13:31:00Z</dcterms:created>
  <dcterms:modified xsi:type="dcterms:W3CDTF">2022-06-19T14:31:00Z</dcterms:modified>
</cp:coreProperties>
</file>