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1BB" w:rsidRDefault="00B54B7C" w:rsidP="00AD7A0B">
      <w:pPr>
        <w:pStyle w:val="2Nadpis"/>
        <w:sectPr w:rsidR="002641BB" w:rsidSect="00FC779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bookmarkStart w:id="0" w:name="_GoBack"/>
      <w:r w:rsidRPr="00141466">
        <w:t>Klasické rozprávky</w:t>
      </w:r>
    </w:p>
    <w:bookmarkEnd w:id="0"/>
    <w:p w:rsidR="00B54B7C" w:rsidRPr="00141466" w:rsidRDefault="00B54B7C" w:rsidP="00AD7A0B">
      <w:pPr>
        <w:pStyle w:val="3Nadpis1"/>
      </w:pPr>
      <w:r w:rsidRPr="00141466">
        <w:lastRenderedPageBreak/>
        <w:t>Rozprávky pre deti</w:t>
      </w:r>
    </w:p>
    <w:p w:rsidR="00136DC8" w:rsidRPr="00141466" w:rsidRDefault="00136DC8" w:rsidP="00AD7A0B">
      <w:pPr>
        <w:pStyle w:val="4Nadpis2"/>
      </w:pPr>
      <w:r w:rsidRPr="00141466">
        <w:t>Alica v krajine zázrakov</w:t>
      </w:r>
    </w:p>
    <w:p w:rsidR="00B54B7C" w:rsidRPr="00141466" w:rsidRDefault="00B54B7C" w:rsidP="00870CE8">
      <w:pPr>
        <w:pStyle w:val="1Zklad"/>
      </w:pPr>
      <w:r w:rsidRPr="00141466">
        <w:t xml:space="preserve">Znudená Alica pri sestre nemala nič na práci a tak vstala, aby natrhala zopár kvetov. Náhle zazrela zvláštneho bieleho králika. </w:t>
      </w:r>
    </w:p>
    <w:p w:rsidR="00136DC8" w:rsidRPr="00141466" w:rsidRDefault="00136DC8" w:rsidP="00AD7A0B">
      <w:pPr>
        <w:pStyle w:val="4Nadpis2"/>
      </w:pPr>
      <w:r w:rsidRPr="00141466">
        <w:t>Aladinova čarovná lampa</w:t>
      </w:r>
    </w:p>
    <w:p w:rsidR="00B54B7C" w:rsidRPr="00141466" w:rsidRDefault="00B54B7C" w:rsidP="00AD7A0B">
      <w:pPr>
        <w:pStyle w:val="1Zklad"/>
      </w:pPr>
      <w:r w:rsidRPr="00141466">
        <w:t xml:space="preserve">V ďalekom cisárstve býval chudobný chlapec. Volal sa Aladin. Rád chodieval s matkou na jarmok, lebo sa tam odohrávalo veľa zaujímavých príhod a chlapec mohol spoznávať nových ľudí. </w:t>
      </w:r>
    </w:p>
    <w:p w:rsidR="00246687" w:rsidRPr="002641BB" w:rsidRDefault="00246687" w:rsidP="00AD7A0B">
      <w:pPr>
        <w:pStyle w:val="5Odrky"/>
      </w:pPr>
      <w:r w:rsidRPr="002641BB">
        <w:t>Aladin</w:t>
      </w:r>
    </w:p>
    <w:p w:rsidR="00246687" w:rsidRPr="00141466" w:rsidRDefault="00246687" w:rsidP="00AD7A0B">
      <w:pPr>
        <w:pStyle w:val="5Odrky"/>
      </w:pPr>
      <w:r w:rsidRPr="00141466">
        <w:t>čarodejník</w:t>
      </w:r>
    </w:p>
    <w:p w:rsidR="00246687" w:rsidRPr="00141466" w:rsidRDefault="00246687" w:rsidP="00AD7A0B">
      <w:pPr>
        <w:pStyle w:val="5Odrky"/>
      </w:pPr>
      <w:r w:rsidRPr="00141466">
        <w:t>40 lúpežníkov</w:t>
      </w:r>
    </w:p>
    <w:p w:rsidR="00136DC8" w:rsidRPr="00141466" w:rsidRDefault="00136DC8" w:rsidP="00DC2E73">
      <w:pPr>
        <w:pStyle w:val="4Nadpis2"/>
      </w:pPr>
      <w:r w:rsidRPr="00141466">
        <w:t>Pinocchio</w:t>
      </w:r>
    </w:p>
    <w:p w:rsidR="00B54B7C" w:rsidRPr="00141466" w:rsidRDefault="00B54B7C" w:rsidP="00AD7A0B">
      <w:pPr>
        <w:pStyle w:val="1Zklad"/>
      </w:pPr>
      <w:r w:rsidRPr="00141466">
        <w:t xml:space="preserve">Kedysi dávno žil stolár, ktorý sa volal Geppetto. Pretože nemal nijaké deti, rozhodol sa, že si urobí krásnu bábku. </w:t>
      </w:r>
    </w:p>
    <w:p w:rsidR="00136DC8" w:rsidRPr="00141466" w:rsidRDefault="00136DC8" w:rsidP="00AD7A0B">
      <w:pPr>
        <w:pStyle w:val="4Nadpis2"/>
      </w:pPr>
      <w:r w:rsidRPr="00141466">
        <w:t>O troch grošoch</w:t>
      </w:r>
    </w:p>
    <w:p w:rsidR="00B54B7C" w:rsidRPr="00141466" w:rsidRDefault="00B54B7C" w:rsidP="00AD7A0B">
      <w:pPr>
        <w:pStyle w:val="1Zklad"/>
      </w:pPr>
      <w:r w:rsidRPr="00141466">
        <w:t>Kopal raz jeden chudobný človek pri hradskej ceste priekopy. A neviem, ako sa stalo, ako nie, dosť na tom, že sám kráľ v</w:t>
      </w:r>
      <w:r w:rsidR="00DA123E" w:rsidRPr="00141466">
        <w:t>e</w:t>
      </w:r>
      <w:r w:rsidRPr="00141466">
        <w:t>ľa</w:t>
      </w:r>
      <w:r w:rsidR="00DA123E" w:rsidRPr="00141466">
        <w:t xml:space="preserve"> </w:t>
      </w:r>
      <w:r w:rsidRPr="00141466">
        <w:t>r</w:t>
      </w:r>
      <w:r w:rsidR="006C7217" w:rsidRPr="00141466">
        <w:t>á</w:t>
      </w:r>
      <w:r w:rsidRPr="00141466">
        <w:t xml:space="preserve">z šiel po tej ceste. </w:t>
      </w:r>
    </w:p>
    <w:p w:rsidR="0000774E" w:rsidRPr="00141466" w:rsidRDefault="0000774E" w:rsidP="002641BB">
      <w:pPr>
        <w:pStyle w:val="3Nadpis1"/>
      </w:pPr>
      <w:r w:rsidRPr="00141466">
        <w:lastRenderedPageBreak/>
        <w:t>Rozprávky pre dospelých</w:t>
      </w:r>
    </w:p>
    <w:p w:rsidR="0000774E" w:rsidRPr="00141466" w:rsidRDefault="0000774E" w:rsidP="002641BB">
      <w:pPr>
        <w:pStyle w:val="4Nadpis2"/>
      </w:pPr>
      <w:r w:rsidRPr="00141466">
        <w:t>Pán prsteňov</w:t>
      </w:r>
    </w:p>
    <w:p w:rsidR="0000774E" w:rsidRPr="00141466" w:rsidRDefault="0000774E" w:rsidP="00870CE8">
      <w:pPr>
        <w:pStyle w:val="1Zklad"/>
      </w:pPr>
      <w:r w:rsidRPr="00141466">
        <w:t>Filmová trilógia režírovaná Petrom Jacksonom. Scenár je založený na knižnej trilógii Pán prsteňov od J. R. R. Tolkiena. Pozostáva z troch filmov Pán prsteňov: Spoločenstvo prsteňa (2001), Pán prsteňov: Dve veže (2002) a Pán prsteňov: Návrat kráľa (2003).</w:t>
      </w:r>
    </w:p>
    <w:p w:rsidR="0000774E" w:rsidRPr="00141466" w:rsidRDefault="00781B65" w:rsidP="002641BB">
      <w:pPr>
        <w:pStyle w:val="4Nadpis2"/>
      </w:pPr>
      <w:r w:rsidRPr="00141466">
        <w:t>Ho</w:t>
      </w:r>
      <w:r w:rsidR="0000774E" w:rsidRPr="00141466">
        <w:t>bit</w:t>
      </w:r>
    </w:p>
    <w:p w:rsidR="002641BB" w:rsidRDefault="0000774E" w:rsidP="00870CE8">
      <w:pPr>
        <w:pStyle w:val="1Zklad"/>
        <w:sectPr w:rsidR="002641BB" w:rsidSect="00FC7790">
          <w:headerReference w:type="default" r:id="rId12"/>
          <w:footerReference w:type="default" r:id="rId13"/>
          <w:pgSz w:w="11906" w:h="16838" w:code="9"/>
          <w:pgMar w:top="1417" w:right="1417" w:bottom="1417" w:left="1417" w:header="709" w:footer="709" w:gutter="0"/>
          <w:pgNumType w:start="1"/>
          <w:cols w:space="708"/>
          <w:titlePg/>
          <w:docGrid w:linePitch="360"/>
        </w:sectPr>
      </w:pPr>
      <w:r w:rsidRPr="00141466">
        <w:t>Je fantasy film z roku 2012 od režiséra Petra Jackosna. Ide o prvý diel z filmovej trilógie, ktorá vychádza z románu „The Hobbit, or There and Back Again“ od J. R. R. Tolkiena, vydaného roku 1937.</w:t>
      </w:r>
    </w:p>
    <w:p w:rsidR="00153D21" w:rsidRDefault="00870CE8" w:rsidP="0077027B">
      <w:hyperlink r:id="rId14" w:history="1">
        <w:r w:rsidR="00153D21" w:rsidRPr="00141466">
          <w:t>http://citajmedetom.pravda.sk/klasicke-rozpravky/</w:t>
        </w:r>
      </w:hyperlink>
    </w:p>
    <w:p w:rsidR="002641BB" w:rsidRPr="00141466" w:rsidRDefault="002641BB" w:rsidP="008214F6">
      <w:pPr>
        <w:pStyle w:val="1Zklad"/>
      </w:pPr>
      <w:hyperlink r:id="rId15" w:history="1">
        <w:r w:rsidRPr="00141466">
          <w:t>https://www.google.sk/search?q=rozpravky&amp;ie=utf-8&amp;oe=utf-&amp;rls=org.mozilla:sk:official&amp;client=firefox-a&amp;gws_rd=cr&amp;ei=driEVPKsKae3ygOLjIDADw</w:t>
        </w:r>
      </w:hyperlink>
    </w:p>
    <w:sectPr w:rsidR="002641BB" w:rsidRPr="00141466" w:rsidSect="00C0134F">
      <w:headerReference w:type="default" r:id="rId16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14F" w:rsidRDefault="000F714F" w:rsidP="0077027B">
      <w:r>
        <w:separator/>
      </w:r>
    </w:p>
  </w:endnote>
  <w:endnote w:type="continuationSeparator" w:id="0">
    <w:p w:rsidR="000F714F" w:rsidRDefault="000F714F" w:rsidP="00770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281" w:rsidRDefault="00402281">
    <w:pPr>
      <w:pStyle w:val="Pta"/>
    </w:pPr>
    <w:r>
      <w:t>Meno Priezvisko</w:t>
    </w:r>
    <w:r>
      <w:tab/>
    </w:r>
    <w:r>
      <w:tab/>
      <w:t>trieda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7801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C7790" w:rsidRDefault="00FC7790">
            <w:pPr>
              <w:pStyle w:val="Pta"/>
              <w:jc w:val="right"/>
            </w:pPr>
            <w:r w:rsidRPr="00FC7790">
              <w:rPr>
                <w:bCs/>
              </w:rPr>
              <w:fldChar w:fldCharType="begin"/>
            </w:r>
            <w:r w:rsidRPr="00FC7790">
              <w:rPr>
                <w:bCs/>
              </w:rPr>
              <w:instrText>PAGE</w:instrText>
            </w:r>
            <w:r w:rsidRPr="00FC7790">
              <w:rPr>
                <w:bCs/>
              </w:rPr>
              <w:fldChar w:fldCharType="separate"/>
            </w:r>
            <w:r w:rsidR="00870CE8">
              <w:rPr>
                <w:bCs/>
                <w:noProof/>
              </w:rPr>
              <w:t>1</w:t>
            </w:r>
            <w:r w:rsidRPr="00FC7790">
              <w:rPr>
                <w:bCs/>
              </w:rPr>
              <w:fldChar w:fldCharType="end"/>
            </w:r>
            <w:r w:rsidRPr="00FC7790">
              <w:t>/</w:t>
            </w:r>
            <w:r>
              <w:rPr>
                <w:bCs/>
              </w:rPr>
              <w:t>3</w:t>
            </w:r>
          </w:p>
        </w:sdtContent>
      </w:sdt>
    </w:sdtContent>
  </w:sdt>
  <w:p w:rsidR="00FC7790" w:rsidRDefault="00FC7790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2801094"/>
      <w:docPartObj>
        <w:docPartGallery w:val="Page Numbers (Bottom of Page)"/>
        <w:docPartUnique/>
      </w:docPartObj>
    </w:sdtPr>
    <w:sdtContent>
      <w:sdt>
        <w:sdtPr>
          <w:id w:val="-1018699147"/>
          <w:docPartObj>
            <w:docPartGallery w:val="Page Numbers (Top of Page)"/>
            <w:docPartUnique/>
          </w:docPartObj>
        </w:sdtPr>
        <w:sdtContent>
          <w:p w:rsidR="00C0134F" w:rsidRPr="00C0134F" w:rsidRDefault="00C0134F">
            <w:pPr>
              <w:pStyle w:val="Pta"/>
              <w:jc w:val="right"/>
            </w:pPr>
            <w:r w:rsidRPr="00C0134F">
              <w:rPr>
                <w:bCs/>
              </w:rPr>
              <w:fldChar w:fldCharType="begin"/>
            </w:r>
            <w:r w:rsidRPr="00C0134F">
              <w:rPr>
                <w:bCs/>
              </w:rPr>
              <w:instrText>PAGE</w:instrText>
            </w:r>
            <w:r w:rsidRPr="00C0134F">
              <w:rPr>
                <w:bCs/>
              </w:rPr>
              <w:fldChar w:fldCharType="separate"/>
            </w:r>
            <w:r w:rsidR="00870CE8">
              <w:rPr>
                <w:bCs/>
                <w:noProof/>
              </w:rPr>
              <w:t>3</w:t>
            </w:r>
            <w:r w:rsidRPr="00C0134F">
              <w:rPr>
                <w:bCs/>
              </w:rPr>
              <w:fldChar w:fldCharType="end"/>
            </w:r>
            <w:r w:rsidRPr="00C0134F">
              <w:t>/</w:t>
            </w:r>
            <w:r>
              <w:t>3</w:t>
            </w:r>
          </w:p>
        </w:sdtContent>
      </w:sdt>
    </w:sdtContent>
  </w:sdt>
  <w:p w:rsidR="00C0134F" w:rsidRDefault="00C0134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14F" w:rsidRDefault="000F714F" w:rsidP="0077027B">
      <w:r>
        <w:separator/>
      </w:r>
    </w:p>
  </w:footnote>
  <w:footnote w:type="continuationSeparator" w:id="0">
    <w:p w:rsidR="000F714F" w:rsidRDefault="000F714F" w:rsidP="00770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4F6" w:rsidRDefault="008214F6" w:rsidP="00945E12">
    <w:pPr>
      <w:pStyle w:val="Hlavika"/>
      <w:pBdr>
        <w:bottom w:val="single" w:sz="8" w:space="1" w:color="auto"/>
      </w:pBdr>
      <w:jc w:val="center"/>
    </w:pPr>
    <w:r>
      <w:t>GMA, Jesenského 4/A, Bratislava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585" w:rsidRDefault="00FC7790" w:rsidP="00FC7790">
    <w:pPr>
      <w:pBdr>
        <w:bottom w:val="single" w:sz="8" w:space="1" w:color="auto"/>
      </w:pBdr>
    </w:pPr>
    <w:r>
      <w:t>ROZPRÁVOČKY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281" w:rsidRDefault="00C0134F" w:rsidP="00402281">
    <w:pPr>
      <w:pStyle w:val="Hlavika"/>
      <w:pBdr>
        <w:bottom w:val="single" w:sz="8" w:space="1" w:color="auto"/>
      </w:pBdr>
    </w:pPr>
    <w:r>
      <w:t>ROZPRÁVOČKY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34F" w:rsidRDefault="00C0134F" w:rsidP="00C0134F">
    <w:pPr>
      <w:pStyle w:val="Hlavika"/>
    </w:pPr>
    <w:r>
      <w:t>literatúra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E714B"/>
    <w:multiLevelType w:val="multilevel"/>
    <w:tmpl w:val="81A042C4"/>
    <w:lvl w:ilvl="0">
      <w:start w:val="1"/>
      <w:numFmt w:val="decimal"/>
      <w:pStyle w:val="3Nadpis1"/>
      <w:lvlText w:val="%1)"/>
      <w:lvlJc w:val="left"/>
      <w:pPr>
        <w:ind w:left="760" w:hanging="420"/>
      </w:pPr>
      <w:rPr>
        <w:rFonts w:hint="default"/>
      </w:rPr>
    </w:lvl>
    <w:lvl w:ilvl="1">
      <w:start w:val="1"/>
      <w:numFmt w:val="lowerLetter"/>
      <w:pStyle w:val="4Nadpis2"/>
      <w:lvlText w:val="%1. %2)"/>
      <w:lvlJc w:val="left"/>
      <w:pPr>
        <w:ind w:left="1956" w:hanging="935"/>
      </w:pPr>
      <w:rPr>
        <w:rFonts w:hint="default"/>
      </w:rPr>
    </w:lvl>
    <w:lvl w:ilvl="2">
      <w:start w:val="1"/>
      <w:numFmt w:val="bullet"/>
      <w:pStyle w:val="5Odrky"/>
      <w:lvlText w:val=""/>
      <w:lvlJc w:val="left"/>
      <w:pPr>
        <w:ind w:left="1418" w:hanging="908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190575A"/>
    <w:multiLevelType w:val="multilevel"/>
    <w:tmpl w:val="8200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A3964"/>
    <w:multiLevelType w:val="hybridMultilevel"/>
    <w:tmpl w:val="DC9A916A"/>
    <w:lvl w:ilvl="0" w:tplc="3712171A">
      <w:start w:val="1"/>
      <w:numFmt w:val="bullet"/>
      <w:lvlText w:val=""/>
      <w:lvlJc w:val="left"/>
      <w:pPr>
        <w:ind w:left="927" w:hanging="360"/>
      </w:pPr>
      <w:rPr>
        <w:rFonts w:ascii="Wingdings" w:hAnsi="Wingdings" w:hint="default"/>
        <w:sz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23575"/>
    <w:multiLevelType w:val="multilevel"/>
    <w:tmpl w:val="7F042874"/>
    <w:lvl w:ilvl="0">
      <w:start w:val="1"/>
      <w:numFmt w:val="decimal"/>
      <w:lvlText w:val="%1)"/>
      <w:lvlJc w:val="left"/>
      <w:pPr>
        <w:ind w:left="760" w:hanging="420"/>
      </w:pPr>
      <w:rPr>
        <w:rFonts w:hint="default"/>
      </w:rPr>
    </w:lvl>
    <w:lvl w:ilvl="1">
      <w:start w:val="1"/>
      <w:numFmt w:val="lowerLetter"/>
      <w:lvlText w:val="%1. %2)"/>
      <w:lvlJc w:val="left"/>
      <w:pPr>
        <w:ind w:left="1956" w:hanging="93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B7C"/>
    <w:rsid w:val="000072DF"/>
    <w:rsid w:val="0000774E"/>
    <w:rsid w:val="00083CAB"/>
    <w:rsid w:val="000E5A36"/>
    <w:rsid w:val="000F714F"/>
    <w:rsid w:val="000F776B"/>
    <w:rsid w:val="00136DC8"/>
    <w:rsid w:val="00141466"/>
    <w:rsid w:val="001475E1"/>
    <w:rsid w:val="00153D21"/>
    <w:rsid w:val="00197B0C"/>
    <w:rsid w:val="00206585"/>
    <w:rsid w:val="00246687"/>
    <w:rsid w:val="0026203C"/>
    <w:rsid w:val="002628C0"/>
    <w:rsid w:val="002641BB"/>
    <w:rsid w:val="002837BB"/>
    <w:rsid w:val="00295174"/>
    <w:rsid w:val="002D0AF4"/>
    <w:rsid w:val="002E4982"/>
    <w:rsid w:val="0034062B"/>
    <w:rsid w:val="0036327B"/>
    <w:rsid w:val="00386AAD"/>
    <w:rsid w:val="00402281"/>
    <w:rsid w:val="00411DE0"/>
    <w:rsid w:val="0048553A"/>
    <w:rsid w:val="00487846"/>
    <w:rsid w:val="004B5B28"/>
    <w:rsid w:val="004D6258"/>
    <w:rsid w:val="0050301A"/>
    <w:rsid w:val="005139A6"/>
    <w:rsid w:val="00527C06"/>
    <w:rsid w:val="005706D5"/>
    <w:rsid w:val="005A250A"/>
    <w:rsid w:val="005E4D34"/>
    <w:rsid w:val="005E7024"/>
    <w:rsid w:val="00635925"/>
    <w:rsid w:val="006C7217"/>
    <w:rsid w:val="00712E31"/>
    <w:rsid w:val="00751B31"/>
    <w:rsid w:val="0077027B"/>
    <w:rsid w:val="00771AED"/>
    <w:rsid w:val="00781B65"/>
    <w:rsid w:val="007A2EE2"/>
    <w:rsid w:val="007A5BB7"/>
    <w:rsid w:val="007B4D66"/>
    <w:rsid w:val="007C0AAF"/>
    <w:rsid w:val="0081767C"/>
    <w:rsid w:val="008214F6"/>
    <w:rsid w:val="008330AB"/>
    <w:rsid w:val="008418F3"/>
    <w:rsid w:val="00862BD9"/>
    <w:rsid w:val="00870CE8"/>
    <w:rsid w:val="008770A1"/>
    <w:rsid w:val="00886361"/>
    <w:rsid w:val="008D70E3"/>
    <w:rsid w:val="008E5E26"/>
    <w:rsid w:val="00945E12"/>
    <w:rsid w:val="00973050"/>
    <w:rsid w:val="009C141A"/>
    <w:rsid w:val="009C150C"/>
    <w:rsid w:val="009C4CBF"/>
    <w:rsid w:val="009D7FC0"/>
    <w:rsid w:val="009E7E12"/>
    <w:rsid w:val="00A003EB"/>
    <w:rsid w:val="00A1627C"/>
    <w:rsid w:val="00A30A80"/>
    <w:rsid w:val="00A32F2F"/>
    <w:rsid w:val="00A519DE"/>
    <w:rsid w:val="00AA2F5A"/>
    <w:rsid w:val="00AD7A0B"/>
    <w:rsid w:val="00B07A5D"/>
    <w:rsid w:val="00B4430B"/>
    <w:rsid w:val="00B45336"/>
    <w:rsid w:val="00B54B7C"/>
    <w:rsid w:val="00B612EE"/>
    <w:rsid w:val="00BC0819"/>
    <w:rsid w:val="00BC6A76"/>
    <w:rsid w:val="00BE64A5"/>
    <w:rsid w:val="00C0134F"/>
    <w:rsid w:val="00C2690A"/>
    <w:rsid w:val="00C973C0"/>
    <w:rsid w:val="00CA3D6C"/>
    <w:rsid w:val="00D225CB"/>
    <w:rsid w:val="00D2461A"/>
    <w:rsid w:val="00D44916"/>
    <w:rsid w:val="00D67B6B"/>
    <w:rsid w:val="00DA123E"/>
    <w:rsid w:val="00DC2E73"/>
    <w:rsid w:val="00E0599E"/>
    <w:rsid w:val="00E06AB6"/>
    <w:rsid w:val="00E07899"/>
    <w:rsid w:val="00E426B2"/>
    <w:rsid w:val="00E65437"/>
    <w:rsid w:val="00E91755"/>
    <w:rsid w:val="00F26192"/>
    <w:rsid w:val="00F35490"/>
    <w:rsid w:val="00F539E4"/>
    <w:rsid w:val="00F7437E"/>
    <w:rsid w:val="00FA7A88"/>
    <w:rsid w:val="00FC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  <w14:docId w14:val="74FCEF2D"/>
  <w15:docId w15:val="{9712FEAC-C361-48F0-81B5-4C9169A5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027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adpis2">
    <w:name w:val="heading 2"/>
    <w:basedOn w:val="Normlny"/>
    <w:link w:val="Nadpis2Char"/>
    <w:uiPriority w:val="9"/>
    <w:qFormat/>
    <w:rsid w:val="00B54B7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54B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B54B7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11DE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11DE0"/>
    <w:rPr>
      <w:rFonts w:ascii="Times New Roman" w:hAnsi="Times New Roman" w:cs="Times New Roman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54B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ywebov">
    <w:name w:val="Normal (Web)"/>
    <w:basedOn w:val="Normlny"/>
    <w:uiPriority w:val="99"/>
    <w:semiHidden/>
    <w:unhideWhenUsed/>
    <w:rsid w:val="00B54B7C"/>
    <w:pPr>
      <w:spacing w:before="100" w:beforeAutospacing="1" w:after="100" w:afterAutospacing="1"/>
    </w:pPr>
    <w:rPr>
      <w:rFonts w:eastAsia="Times New Roman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54B7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4B7C"/>
    <w:rPr>
      <w:rFonts w:ascii="Tahoma" w:hAnsi="Tahoma" w:cs="Tahoma"/>
      <w:sz w:val="16"/>
      <w:szCs w:val="16"/>
    </w:rPr>
  </w:style>
  <w:style w:type="paragraph" w:styleId="Pta">
    <w:name w:val="footer"/>
    <w:basedOn w:val="Normlny"/>
    <w:link w:val="PtaChar"/>
    <w:uiPriority w:val="99"/>
    <w:unhideWhenUsed/>
    <w:rsid w:val="00411DE0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411DE0"/>
    <w:rPr>
      <w:rFonts w:ascii="Times New Roman" w:hAnsi="Times New Roman" w:cs="Times New Roman"/>
      <w:sz w:val="24"/>
      <w:szCs w:val="24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35925"/>
    <w:rPr>
      <w:color w:val="800080" w:themeColor="followedHyperlink"/>
      <w:u w:val="single"/>
    </w:rPr>
  </w:style>
  <w:style w:type="paragraph" w:customStyle="1" w:styleId="1Zklad">
    <w:name w:val="Š1Základ"/>
    <w:autoRedefine/>
    <w:qFormat/>
    <w:rsid w:val="00AD7A0B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Nadpis">
    <w:name w:val="Š2Nadpis"/>
    <w:basedOn w:val="1Zklad"/>
    <w:autoRedefine/>
    <w:qFormat/>
    <w:rsid w:val="00AD7A0B"/>
    <w:pPr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jc w:val="center"/>
    </w:pPr>
    <w:rPr>
      <w:rFonts w:ascii="Arial" w:hAnsi="Arial"/>
      <w:b/>
      <w:sz w:val="40"/>
    </w:rPr>
  </w:style>
  <w:style w:type="paragraph" w:customStyle="1" w:styleId="3Nadpis1">
    <w:name w:val="Š3Nadpis1"/>
    <w:basedOn w:val="2Nadpis"/>
    <w:qFormat/>
    <w:rsid w:val="002641BB"/>
    <w:pPr>
      <w:pageBreakBefore/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240"/>
      <w:jc w:val="left"/>
    </w:pPr>
    <w:rPr>
      <w:rFonts w:ascii="Times New Roman" w:hAnsi="Times New Roman"/>
      <w:b w:val="0"/>
      <w:sz w:val="36"/>
      <w:u w:val="single"/>
    </w:rPr>
  </w:style>
  <w:style w:type="paragraph" w:customStyle="1" w:styleId="4Nadpis2">
    <w:name w:val="Š4Nadpis2"/>
    <w:basedOn w:val="3Nadpis1"/>
    <w:qFormat/>
    <w:rsid w:val="002641BB"/>
    <w:pPr>
      <w:pageBreakBefore w:val="0"/>
      <w:numPr>
        <w:ilvl w:val="1"/>
      </w:numPr>
      <w:spacing w:before="120" w:after="120"/>
    </w:pPr>
    <w:rPr>
      <w:i/>
      <w:sz w:val="32"/>
      <w:u w:val="none"/>
    </w:rPr>
  </w:style>
  <w:style w:type="paragraph" w:customStyle="1" w:styleId="5Odrky">
    <w:name w:val="Š5Odrážky"/>
    <w:basedOn w:val="1Zklad"/>
    <w:autoRedefine/>
    <w:qFormat/>
    <w:rsid w:val="002641BB"/>
    <w:pPr>
      <w:numPr>
        <w:ilvl w:val="2"/>
        <w:numId w:val="5"/>
      </w:numPr>
      <w:spacing w:after="0"/>
      <w:ind w:left="1417" w:hanging="907"/>
    </w:pPr>
    <w:rPr>
      <w:sz w:val="32"/>
    </w:rPr>
  </w:style>
  <w:style w:type="paragraph" w:styleId="Odsekzoznamu">
    <w:name w:val="List Paragraph"/>
    <w:basedOn w:val="Normlny"/>
    <w:uiPriority w:val="34"/>
    <w:qFormat/>
    <w:rsid w:val="002641BB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C013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sk/search?q=rozpravky&amp;ie=utf-8&amp;oe=utf-&amp;rls=org.mozilla:sk:official&amp;client=firefox-a&amp;gws_rd=cr&amp;ei=driEVPKsKae3ygOLjIDADw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citajmedetom.pravda.sk/klasicke-rozpravky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2A8BED-F6A0-4663-B06D-0773C7739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 Roz</dc:creator>
  <cp:lastModifiedBy>1cvillimm20</cp:lastModifiedBy>
  <cp:revision>78</cp:revision>
  <cp:lastPrinted>2014-12-10T12:10:00Z</cp:lastPrinted>
  <dcterms:created xsi:type="dcterms:W3CDTF">2014-12-07T19:00:00Z</dcterms:created>
  <dcterms:modified xsi:type="dcterms:W3CDTF">2023-10-10T06:12:00Z</dcterms:modified>
</cp:coreProperties>
</file>