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and the whole of</w:t>
      </w:r>
      <w:r>
        <w:t xml:space="preserve"> </w:t>
      </w:r>
      <w:r>
        <w:rPr>
          <w:rStyle w:val="VerbatimChar"/>
        </w:rPr>
        <w:t xml:space="preserve">Net3/paper_figs.py</w:t>
      </w:r>
      <w:r>
        <w:t xml:space="preserve">, which renders the seven figures and</w:t>
      </w:r>
      <w:r>
        <w:t xml:space="preserve"> </w:t>
      </w:r>
      <w:r>
        <w:t xml:space="preserve">the table bodies from values already computed and stored in</w:t>
      </w:r>
      <w:r>
        <w:t xml:space="preserve"> </w:t>
      </w:r>
      <w:r>
        <w:rPr>
          <w:rStyle w:val="VerbatimChar"/>
        </w:rPr>
        <w:t xml:space="preserve">Net3/baseline_cache/</w:t>
      </w:r>
      <w:r>
        <w:t xml:space="preserve">. It reads</w:t>
      </w:r>
      <w:r>
        <w:t xml:space="preserve"> </w:t>
      </w:r>
      <w:r>
        <w:t xml:space="preserve">those artifacts and plots them; it computes no result. Every output was read and accepted or</w:t>
      </w:r>
      <w:r>
        <w:t xml:space="preserve"> </w:t>
      </w:r>
      <w:r>
        <w:t xml:space="preserve">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and its figures against the stored artifacts, one registered comparison per quoted</w:t>
      </w:r>
      <w:r>
        <w:t xml:space="preserve"> </w:t>
      </w:r>
      <w:r>
        <w:t xml:space="preserve">figure, run by</w:t>
      </w:r>
      <w:r>
        <w:t xml:space="preserve"> </w:t>
      </w:r>
      <w:r>
        <w:rPr>
          <w:rStyle w:val="VerbatimChar"/>
        </w:rPr>
        <w:t xml:space="preserve">Net3/validate_artifacts.py</w:t>
      </w:r>
      <w:r>
        <w:t xml:space="preserve">. That checking found places where a result was</w:t>
      </w:r>
      <w:r>
        <w:t xml:space="preserve"> </w:t>
      </w:r>
      <w:r>
        <w:t xml:space="preserve">described inaccurately, and they were corrected before submission.</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2026-08-12T13:23:16Z</dcterms:created>
  <dcterms:modified xsi:type="dcterms:W3CDTF">2026-08-12T13:23:16Z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