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ATT GÖRA UNDER HELGEN:  26/11 second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hd w:fill="ea9999" w:val="clear"/>
          <w:rtl w:val="0"/>
        </w:rPr>
        <w:t xml:space="preserve">oss</w:t>
      </w:r>
      <w:r w:rsidDel="00000000" w:rsidR="00000000" w:rsidRPr="00000000">
        <w:rPr>
          <w:shd w:fill="ea9999" w:val="clear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highlight w:val="yellow"/>
          <w:rtl w:val="0"/>
        </w:rPr>
        <w:t xml:space="preserve">seco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b w:val="1"/>
          <w:rtl w:val="0"/>
        </w:rPr>
        <w:t xml:space="preserve">contribution - alla får skriva sin del, vad man bidragit med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b w:val="1"/>
          <w:rtl w:val="0"/>
        </w:rPr>
        <w:t xml:space="preserve">ledarskapsteam -  riktiga erfarenhet, var för sig </w:t>
      </w:r>
    </w:p>
    <w:p w:rsidR="00000000" w:rsidDel="00000000" w:rsidP="00000000" w:rsidRDefault="00000000" w:rsidRPr="00000000" w14:paraId="00000005">
      <w:pPr>
        <w:rPr>
          <w:b w:val="1"/>
          <w:shd w:fill="ea9999" w:val="clear"/>
        </w:rPr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b w:val="1"/>
          <w:rtl w:val="0"/>
        </w:rPr>
        <w:t xml:space="preserve">product market fit (med prototype) 3 personer </w:t>
      </w:r>
      <w:r w:rsidDel="00000000" w:rsidR="00000000" w:rsidRPr="00000000">
        <w:rPr>
          <w:b w:val="1"/>
          <w:shd w:fill="ea9999" w:val="clear"/>
          <w:rtl w:val="0"/>
        </w:rPr>
        <w:t xml:space="preserve">André, Fanny, Emil</w:t>
      </w:r>
    </w:p>
    <w:p w:rsidR="00000000" w:rsidDel="00000000" w:rsidP="00000000" w:rsidRDefault="00000000" w:rsidRPr="00000000" w14:paraId="00000006">
      <w:pPr>
        <w:rPr>
          <w:b w:val="1"/>
          <w:highlight w:val="magenta"/>
        </w:rPr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b w:val="1"/>
          <w:highlight w:val="magenta"/>
          <w:rtl w:val="0"/>
        </w:rPr>
        <w:t xml:space="preserve">user data (oss and seco): F2 “användardata som en del av sin affärsmodell”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shd w:fill="9900ff" w:val="clear"/>
          <w:rtl w:val="0"/>
        </w:rPr>
        <w:t xml:space="preserve"> implemen</w:t>
      </w:r>
      <w:r w:rsidDel="00000000" w:rsidR="00000000" w:rsidRPr="00000000">
        <w:rPr>
          <w:b w:val="1"/>
          <w:highlight w:val="cyan"/>
          <w:rtl w:val="0"/>
        </w:rPr>
        <w:t xml:space="preserve">tation </w:t>
      </w:r>
      <w:r w:rsidDel="00000000" w:rsidR="00000000" w:rsidRPr="00000000">
        <w:rPr>
          <w:b w:val="1"/>
          <w:highlight w:val="green"/>
          <w:rtl w:val="0"/>
        </w:rPr>
        <w:t xml:space="preserve">plan </w:t>
      </w:r>
      <w:r w:rsidDel="00000000" w:rsidR="00000000" w:rsidRPr="00000000">
        <w:rPr>
          <w:b w:val="1"/>
          <w:highlight w:val="cyan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green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highlight w:val="green"/>
          <w:rtl w:val="0"/>
        </w:rPr>
        <w:t xml:space="preserve">Gantt chart</w:t>
      </w:r>
    </w:p>
    <w:p w:rsidR="00000000" w:rsidDel="00000000" w:rsidP="00000000" w:rsidRDefault="00000000" w:rsidRPr="00000000" w14:paraId="00000009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ATT GÅ IGENOM MÅNDAG: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riskbedömning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  <w:shd w:fill="ea9999" w:val="clear"/>
        </w:rPr>
      </w:pPr>
      <w:r w:rsidDel="00000000" w:rsidR="00000000" w:rsidRPr="00000000">
        <w:rPr>
          <w:sz w:val="26"/>
          <w:szCs w:val="26"/>
          <w:shd w:fill="ea9999" w:val="clear"/>
          <w:rtl w:val="0"/>
        </w:rPr>
        <w:t xml:space="preserve">André: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Product-market fit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ledarskapsteam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Emil: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SECO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Contribution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Product-market fit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ledarskapsteam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9900ff" w:val="clear"/>
          <w:rtl w:val="0"/>
        </w:rPr>
        <w:t xml:space="preserve">Fanny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Implementationsplan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Product-market fit</w:t>
      </w:r>
    </w:p>
    <w:p w:rsidR="00000000" w:rsidDel="00000000" w:rsidP="00000000" w:rsidRDefault="00000000" w:rsidRPr="00000000" w14:paraId="0000001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Contribution</w:t>
      </w:r>
    </w:p>
    <w:p w:rsidR="00000000" w:rsidDel="00000000" w:rsidP="00000000" w:rsidRDefault="00000000" w:rsidRPr="00000000" w14:paraId="0000001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ledarskapsteam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  <w:highlight w:val="cyan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Sabah: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implementationsplan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Contribution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ledarskapsteam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  <w:highlight w:val="magenta"/>
        </w:rPr>
      </w:pPr>
      <w:r w:rsidDel="00000000" w:rsidR="00000000" w:rsidRPr="00000000">
        <w:rPr>
          <w:sz w:val="26"/>
          <w:szCs w:val="26"/>
          <w:highlight w:val="magenta"/>
          <w:rtl w:val="0"/>
        </w:rPr>
        <w:t xml:space="preserve">Lawand: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Contribution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 data (oss and seco): F2 “användardata som en del av sin affärsmodell”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ledarskapsteam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Amjad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Contribution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implementationsplan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Ledarskapsteam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