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Pitch of business idea including overview of context.</w:t>
      </w:r>
    </w:p>
    <w:p w:rsidR="00000000" w:rsidDel="00000000" w:rsidP="00000000" w:rsidRDefault="00000000" w:rsidRPr="00000000" w14:paraId="00000002">
      <w:pP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Describe the essence of your business idea with a few sentences, so that the reader quickly gets an overview and understanding of what your business model is about. </w:t>
      </w:r>
    </w:p>
    <w:p w:rsidR="00000000" w:rsidDel="00000000" w:rsidP="00000000" w:rsidRDefault="00000000" w:rsidRPr="00000000" w14:paraId="00000003">
      <w:pP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A pitch is a short presentation of your product or service, with the aim of persuading the receiver of something. In this case, motivate that your team has a unique solution to a specific problem around which you want to start a business. Point to your </w:t>
      </w:r>
      <w:r w:rsidDel="00000000" w:rsidR="00000000" w:rsidRPr="00000000">
        <w:rPr>
          <w:rFonts w:ascii="Times" w:cs="Times" w:eastAsia="Times" w:hAnsi="Times"/>
          <w:b w:val="1"/>
          <w:i w:val="1"/>
          <w:sz w:val="24"/>
          <w:szCs w:val="24"/>
          <w:rtl w:val="0"/>
        </w:rPr>
        <w:t xml:space="preserve">main strengths</w:t>
      </w:r>
      <w:r w:rsidDel="00000000" w:rsidR="00000000" w:rsidRPr="00000000">
        <w:rPr>
          <w:rFonts w:ascii="Times" w:cs="Times" w:eastAsia="Times" w:hAnsi="Times"/>
          <w:i w:val="1"/>
          <w:sz w:val="24"/>
          <w:szCs w:val="24"/>
          <w:rtl w:val="0"/>
        </w:rPr>
        <w:t xml:space="preserve">, and why </w:t>
      </w:r>
      <w:r w:rsidDel="00000000" w:rsidR="00000000" w:rsidRPr="00000000">
        <w:rPr>
          <w:rFonts w:ascii="Times" w:cs="Times" w:eastAsia="Times" w:hAnsi="Times"/>
          <w:b w:val="1"/>
          <w:i w:val="1"/>
          <w:sz w:val="24"/>
          <w:szCs w:val="24"/>
          <w:rtl w:val="0"/>
        </w:rPr>
        <w:t xml:space="preserve">your proposition is a winning one</w:t>
      </w:r>
      <w:r w:rsidDel="00000000" w:rsidR="00000000" w:rsidRPr="00000000">
        <w:rPr>
          <w:rFonts w:ascii="Times" w:cs="Times" w:eastAsia="Times" w:hAnsi="Times"/>
          <w:i w:val="1"/>
          <w:sz w:val="24"/>
          <w:szCs w:val="24"/>
          <w:rtl w:val="0"/>
        </w:rPr>
        <w:t xml:space="preserve">, e.g. </w:t>
      </w:r>
      <w:r w:rsidDel="00000000" w:rsidR="00000000" w:rsidRPr="00000000">
        <w:rPr>
          <w:rFonts w:ascii="Times" w:cs="Times" w:eastAsia="Times" w:hAnsi="Times"/>
          <w:b w:val="1"/>
          <w:i w:val="1"/>
          <w:sz w:val="24"/>
          <w:szCs w:val="24"/>
          <w:rtl w:val="0"/>
        </w:rPr>
        <w:t xml:space="preserve">unique aspects</w:t>
      </w:r>
      <w:r w:rsidDel="00000000" w:rsidR="00000000" w:rsidRPr="00000000">
        <w:rPr>
          <w:rFonts w:ascii="Times" w:cs="Times" w:eastAsia="Times" w:hAnsi="Times"/>
          <w:i w:val="1"/>
          <w:sz w:val="24"/>
          <w:szCs w:val="24"/>
          <w:rtl w:val="0"/>
        </w:rPr>
        <w:t xml:space="preserve"> of your </w:t>
      </w:r>
      <w:r w:rsidDel="00000000" w:rsidR="00000000" w:rsidRPr="00000000">
        <w:rPr>
          <w:rFonts w:ascii="Times" w:cs="Times" w:eastAsia="Times" w:hAnsi="Times"/>
          <w:b w:val="1"/>
          <w:i w:val="1"/>
          <w:sz w:val="24"/>
          <w:szCs w:val="24"/>
          <w:rtl w:val="0"/>
        </w:rPr>
        <w:t xml:space="preserve">business model, strengths in team composition, market potential, validated product-market fit</w:t>
      </w:r>
      <w:r w:rsidDel="00000000" w:rsidR="00000000" w:rsidRPr="00000000">
        <w:rPr>
          <w:rFonts w:ascii="Times" w:cs="Times" w:eastAsia="Times" w:hAnsi="Times"/>
          <w:i w:val="1"/>
          <w:sz w:val="24"/>
          <w:szCs w:val="24"/>
          <w:rtl w:val="0"/>
        </w:rPr>
        <w:t xml:space="preserve"> etc</w:t>
      </w:r>
    </w:p>
    <w:p w:rsidR="00000000" w:rsidDel="00000000" w:rsidP="00000000" w:rsidRDefault="00000000" w:rsidRPr="00000000" w14:paraId="00000004">
      <w:pP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05">
      <w:pP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SISU: </w:t>
      </w:r>
    </w:p>
    <w:p w:rsidR="00000000" w:rsidDel="00000000" w:rsidP="00000000" w:rsidRDefault="00000000" w:rsidRPr="00000000" w14:paraId="00000006">
      <w:pPr>
        <w:rPr>
          <w:rFonts w:ascii="Times" w:cs="Times" w:eastAsia="Times" w:hAnsi="Times"/>
          <w:b w:val="1"/>
          <w:sz w:val="24"/>
          <w:szCs w:val="24"/>
          <w:highlight w:val="white"/>
        </w:rPr>
      </w:pPr>
      <w:r w:rsidDel="00000000" w:rsidR="00000000" w:rsidRPr="00000000">
        <w:rPr>
          <w:rFonts w:ascii="Times" w:cs="Times" w:eastAsia="Times" w:hAnsi="Times"/>
          <w:b w:val="1"/>
          <w:sz w:val="24"/>
          <w:szCs w:val="24"/>
          <w:rtl w:val="0"/>
        </w:rPr>
        <w:t xml:space="preserve">“Trainify är idrottens studie- och utbildningsorganisation och ska verka för och bidra till idrottens utveckling</w:t>
      </w:r>
      <w:r w:rsidDel="00000000" w:rsidR="00000000" w:rsidRPr="00000000">
        <w:rPr>
          <w:rFonts w:ascii="Times" w:cs="Times" w:eastAsia="Times" w:hAnsi="Times"/>
          <w:sz w:val="24"/>
          <w:szCs w:val="24"/>
          <w:rtl w:val="0"/>
        </w:rPr>
        <w:t xml:space="preserve">(främjar idrott och dess utveckling)</w:t>
      </w:r>
      <w:r w:rsidDel="00000000" w:rsidR="00000000" w:rsidRPr="00000000">
        <w:rPr>
          <w:rFonts w:ascii="Times" w:cs="Times" w:eastAsia="Times" w:hAnsi="Times"/>
          <w:b w:val="1"/>
          <w:sz w:val="24"/>
          <w:szCs w:val="24"/>
          <w:rtl w:val="0"/>
        </w:rPr>
        <w:t xml:space="preserve"> genom folkbildning och utbildning. Vi erbjuder idrottsövergripande utbildningar för ledare och tränare. Våra RF-SISU distrikt har motsvarande uppdrag på regional och lokal nivå. SISU:s medarbetare arbetar i alla Sveriges kommuner och bidrar till föreningarnas utveckling. </w:t>
      </w:r>
      <w:r w:rsidDel="00000000" w:rsidR="00000000" w:rsidRPr="00000000">
        <w:rPr>
          <w:rFonts w:ascii="Times" w:cs="Times" w:eastAsia="Times" w:hAnsi="Times"/>
          <w:b w:val="1"/>
          <w:sz w:val="24"/>
          <w:szCs w:val="24"/>
          <w:highlight w:val="white"/>
          <w:rtl w:val="0"/>
        </w:rPr>
        <w:t xml:space="preserve">I SISU Idrottsutbildarna ingår även “bla bla” och “bla bla” som vi driver tillsammans med Riksidrottsförbundet </w:t>
      </w:r>
      <w:r w:rsidDel="00000000" w:rsidR="00000000" w:rsidRPr="00000000">
        <w:rPr>
          <w:rFonts w:ascii="Times" w:cs="Times" w:eastAsia="Times" w:hAnsi="Times"/>
          <w:sz w:val="24"/>
          <w:szCs w:val="24"/>
          <w:highlight w:val="white"/>
          <w:rtl w:val="0"/>
        </w:rPr>
        <w:t xml:space="preserve">(integration)</w:t>
      </w:r>
      <w:r w:rsidDel="00000000" w:rsidR="00000000" w:rsidRPr="00000000">
        <w:rPr>
          <w:rFonts w:ascii="Times" w:cs="Times" w:eastAsia="Times" w:hAnsi="Times"/>
          <w:b w:val="1"/>
          <w:sz w:val="24"/>
          <w:szCs w:val="24"/>
          <w:highlight w:val="white"/>
          <w:rtl w:val="0"/>
        </w:rPr>
        <w:t xml:space="preserve">. Om du har frågor kontakta oss </w:t>
      </w:r>
      <w:r w:rsidDel="00000000" w:rsidR="00000000" w:rsidRPr="00000000">
        <w:rPr>
          <w:rFonts w:ascii="Times" w:cs="Times" w:eastAsia="Times" w:hAnsi="Times"/>
          <w:sz w:val="24"/>
          <w:szCs w:val="24"/>
          <w:highlight w:val="white"/>
          <w:rtl w:val="0"/>
        </w:rPr>
        <w:t xml:space="preserve">(visar på att vi är lätthanterliga typ)</w:t>
      </w:r>
      <w:r w:rsidDel="00000000" w:rsidR="00000000" w:rsidRPr="00000000">
        <w:rPr>
          <w:rFonts w:ascii="Times" w:cs="Times" w:eastAsia="Times" w:hAnsi="Times"/>
          <w:b w:val="1"/>
          <w:sz w:val="24"/>
          <w:szCs w:val="24"/>
          <w:highlight w:val="white"/>
          <w:rtl w:val="0"/>
        </w:rPr>
        <w:t xml:space="preserve">. Vårt mål är att erbjuda världens bästa folkbildning. Vi gör det i idrottsföreningar för att ge kunskap och kraft åt människors tankar, idéer och vilja att utvecklas.</w:t>
      </w:r>
    </w:p>
    <w:p w:rsidR="00000000" w:rsidDel="00000000" w:rsidP="00000000" w:rsidRDefault="00000000" w:rsidRPr="00000000" w14:paraId="00000007">
      <w:pPr>
        <w:spacing w:after="240" w:lineRule="auto"/>
        <w:rPr>
          <w:rFonts w:ascii="Times" w:cs="Times" w:eastAsia="Times" w:hAnsi="Times"/>
          <w:b w:val="1"/>
          <w:i w:val="1"/>
          <w:sz w:val="24"/>
          <w:szCs w:val="24"/>
          <w:highlight w:val="white"/>
        </w:rPr>
      </w:pPr>
      <w:r w:rsidDel="00000000" w:rsidR="00000000" w:rsidRPr="00000000">
        <w:rPr>
          <w:rFonts w:ascii="Times" w:cs="Times" w:eastAsia="Times" w:hAnsi="Times"/>
          <w:b w:val="1"/>
          <w:i w:val="1"/>
          <w:sz w:val="24"/>
          <w:szCs w:val="24"/>
          <w:highlight w:val="white"/>
          <w:rtl w:val="0"/>
        </w:rPr>
        <w:t xml:space="preserve">”Vi ska inte bara svara på frågorna, vi ska ställa frågorna.”</w:t>
      </w:r>
    </w:p>
    <w:p w:rsidR="00000000" w:rsidDel="00000000" w:rsidP="00000000" w:rsidRDefault="00000000" w:rsidRPr="00000000" w14:paraId="00000008">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highlight w:val="white"/>
          <w:rtl w:val="0"/>
        </w:rPr>
        <w:t xml:space="preserve">Med de ord som utgångspunkt grundades den svenska idrottsrörelsens studieförbund 1985, SISU Idrottsutbildarna. Allt sedan dess har klubbstugor och föreningslokaler varit SISU Idrottsutbildarnas hemmaplan.</w:t>
      </w: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09">
      <w:pPr>
        <w:rPr>
          <w:rFonts w:ascii="Times" w:cs="Times" w:eastAsia="Times" w:hAnsi="Times"/>
          <w:sz w:val="24"/>
          <w:szCs w:val="24"/>
        </w:rPr>
      </w:pPr>
      <w:r w:rsidDel="00000000" w:rsidR="00000000" w:rsidRPr="00000000">
        <w:rPr>
          <w:rFonts w:ascii="Times" w:cs="Times" w:eastAsia="Times" w:hAnsi="Times"/>
          <w:sz w:val="24"/>
          <w:szCs w:val="24"/>
          <w:rtl w:val="0"/>
        </w:rPr>
        <w:t xml:space="preserve">Svårt att sköta schemaläggning och administrativt arbete för idrottsföreningar och klubbar.</w:t>
      </w:r>
    </w:p>
    <w:p w:rsidR="00000000" w:rsidDel="00000000" w:rsidP="00000000" w:rsidRDefault="00000000" w:rsidRPr="00000000" w14:paraId="0000000A">
      <w:pPr>
        <w:rPr>
          <w:rFonts w:ascii="Times" w:cs="Times" w:eastAsia="Times" w:hAnsi="Times"/>
          <w:sz w:val="24"/>
          <w:szCs w:val="24"/>
        </w:rPr>
      </w:pPr>
      <w:r w:rsidDel="00000000" w:rsidR="00000000" w:rsidRPr="00000000">
        <w:rPr>
          <w:rFonts w:ascii="Times" w:cs="Times" w:eastAsia="Times" w:hAnsi="Times"/>
          <w:sz w:val="24"/>
          <w:szCs w:val="24"/>
          <w:rtl w:val="0"/>
        </w:rPr>
        <w:t xml:space="preserve">Dålig integration - borde vara lättare att kommunicera med andra tjänster och hjälpmedel. </w:t>
      </w:r>
    </w:p>
    <w:p w:rsidR="00000000" w:rsidDel="00000000" w:rsidP="00000000" w:rsidRDefault="00000000" w:rsidRPr="00000000" w14:paraId="0000000B">
      <w:pPr>
        <w:rPr>
          <w:rFonts w:ascii="Times" w:cs="Times" w:eastAsia="Times" w:hAnsi="Times"/>
          <w:sz w:val="24"/>
          <w:szCs w:val="24"/>
        </w:rPr>
      </w:pPr>
      <w:r w:rsidDel="00000000" w:rsidR="00000000" w:rsidRPr="00000000">
        <w:rPr>
          <w:rFonts w:ascii="Times" w:cs="Times" w:eastAsia="Times" w:hAnsi="Times"/>
          <w:sz w:val="24"/>
          <w:szCs w:val="24"/>
          <w:rtl w:val="0"/>
        </w:rPr>
        <w:t xml:space="preserve">Skapa smidigare kommunikation mellan tränare och elev. (Slipper skapa egna hemsidor) </w:t>
      </w:r>
    </w:p>
    <w:p w:rsidR="00000000" w:rsidDel="00000000" w:rsidP="00000000" w:rsidRDefault="00000000" w:rsidRPr="00000000" w14:paraId="0000000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pStyle w:val="Heading1"/>
        <w:spacing w:after="240" w:lineRule="auto"/>
        <w:rPr>
          <w:rFonts w:ascii="Times" w:cs="Times" w:eastAsia="Times" w:hAnsi="Times"/>
        </w:rPr>
      </w:pPr>
      <w:bookmarkStart w:colFirst="0" w:colLast="0" w:name="_wsqs6c9j94gb"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after="240" w:lineRule="auto"/>
        <w:rPr>
          <w:rFonts w:ascii="Times" w:cs="Times" w:eastAsia="Times" w:hAnsi="Times"/>
          <w:b w:val="1"/>
          <w:sz w:val="24"/>
          <w:szCs w:val="24"/>
        </w:rPr>
      </w:pPr>
      <w:bookmarkStart w:colFirst="0" w:colLast="0" w:name="_jvv7eguzijy9" w:id="1"/>
      <w:bookmarkEnd w:id="1"/>
      <w:r w:rsidDel="00000000" w:rsidR="00000000" w:rsidRPr="00000000">
        <w:rPr>
          <w:rFonts w:ascii="Times" w:cs="Times" w:eastAsia="Times" w:hAnsi="Times"/>
          <w:rtl w:val="0"/>
        </w:rPr>
        <w:t xml:space="preserve">Pitch:</w:t>
      </w:r>
      <w:r w:rsidDel="00000000" w:rsidR="00000000" w:rsidRPr="00000000">
        <w:rPr>
          <w:rtl w:val="0"/>
        </w:rPr>
      </w:r>
    </w:p>
    <w:p w:rsidR="00000000" w:rsidDel="00000000" w:rsidP="00000000" w:rsidRDefault="00000000" w:rsidRPr="00000000" w14:paraId="00000014">
      <w:pPr>
        <w:spacing w:after="24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“Final” Version:</w:t>
      </w:r>
    </w:p>
    <w:p w:rsidR="00000000" w:rsidDel="00000000" w:rsidP="00000000" w:rsidRDefault="00000000" w:rsidRPr="00000000" w14:paraId="00000015">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Trainify gör det möjligt för idrottsföreningar att fokusera på idrott genom att göra det administrativa smidigt och enkelt. Trainify underlättar kommunikationen mellan föreningen och dess medlemmar genom att möjliggöra open source och integration med andra hjälpmedel. </w:t>
      </w:r>
    </w:p>
    <w:p w:rsidR="00000000" w:rsidDel="00000000" w:rsidP="00000000" w:rsidRDefault="00000000" w:rsidRPr="00000000" w14:paraId="00000016">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Vi vill skapa en enkel och lätthanterlig hemmaplan för idrottsföreningar och klubbar i hela Sverige. Det som gör Trainify unikt är tillgänglighet och lättlärd användargränssnitt. Appen kan användas var som helst och är designat så att navigering blir simpel.</w:t>
      </w:r>
    </w:p>
    <w:p w:rsidR="00000000" w:rsidDel="00000000" w:rsidP="00000000" w:rsidRDefault="00000000" w:rsidRPr="00000000" w14:paraId="00000017">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Vi får återkommande kunder och intäkter genom prenumerationer som gör Trainify ett vinnande koncept för marknaden. Idag är det få smarta lösningar som liknar det Trainify erbjuder vilket gör att vi kan bli ledande inom vår segment.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