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93" w:rsidRDefault="00F64193" w:rsidP="00F64193">
      <w:pPr>
        <w:pStyle w:val="Title"/>
      </w:pPr>
      <w:r>
        <w:t xml:space="preserve">Missouri Iron </w:t>
      </w:r>
      <w:proofErr w:type="spellStart"/>
      <w:r>
        <w:t>Viz</w:t>
      </w:r>
      <w:proofErr w:type="spellEnd"/>
      <w:r>
        <w:t xml:space="preserve"> 2024 Guide</w:t>
      </w:r>
    </w:p>
    <w:p w:rsidR="00F64193" w:rsidRDefault="00F64193" w:rsidP="00F64193">
      <w:r>
        <w:t xml:space="preserve">In a team of 1-4 state staff you will take the onboarding data set and create a dashboard in Tableau. The winning design will serve as inspiration for the next official onboarding dashboard. </w:t>
      </w:r>
    </w:p>
    <w:p w:rsidR="00F64193" w:rsidRDefault="00F64193" w:rsidP="00F64193">
      <w:pPr>
        <w:pStyle w:val="Heading1"/>
      </w:pPr>
      <w:r>
        <w:t>Dates</w:t>
      </w:r>
    </w:p>
    <w:p w:rsidR="00F64193" w:rsidRDefault="00F64193" w:rsidP="00F64193">
      <w:pPr>
        <w:pStyle w:val="ListParagraph"/>
        <w:numPr>
          <w:ilvl w:val="0"/>
          <w:numId w:val="1"/>
        </w:numPr>
      </w:pPr>
      <w:r>
        <w:t>April 8</w:t>
      </w:r>
      <w:r w:rsidRPr="00F64193">
        <w:rPr>
          <w:vertAlign w:val="superscript"/>
        </w:rPr>
        <w:t>th</w:t>
      </w:r>
      <w:r>
        <w:t>: Data Set given to participants</w:t>
      </w:r>
    </w:p>
    <w:p w:rsidR="00F64193" w:rsidRDefault="00F64193" w:rsidP="00F64193">
      <w:pPr>
        <w:pStyle w:val="ListParagraph"/>
        <w:numPr>
          <w:ilvl w:val="0"/>
          <w:numId w:val="1"/>
        </w:numPr>
      </w:pPr>
      <w:r>
        <w:t>April 9</w:t>
      </w:r>
      <w:r w:rsidRPr="00F64193">
        <w:rPr>
          <w:vertAlign w:val="superscript"/>
        </w:rPr>
        <w:t>th</w:t>
      </w:r>
      <w:r>
        <w:t xml:space="preserve"> 11AM:  Join the Office hours to learn more and ask questions</w:t>
      </w:r>
    </w:p>
    <w:p w:rsidR="00F64193" w:rsidRDefault="00F64193" w:rsidP="00F64193">
      <w:pPr>
        <w:pStyle w:val="ListParagraph"/>
        <w:numPr>
          <w:ilvl w:val="0"/>
          <w:numId w:val="1"/>
        </w:numPr>
      </w:pPr>
      <w:r>
        <w:t>April 26</w:t>
      </w:r>
      <w:r w:rsidRPr="00F64193">
        <w:rPr>
          <w:vertAlign w:val="superscript"/>
        </w:rPr>
        <w:t>th</w:t>
      </w:r>
      <w:r>
        <w:t>: Submissions Due</w:t>
      </w:r>
    </w:p>
    <w:p w:rsidR="00F64193" w:rsidRDefault="00F64193" w:rsidP="00F64193">
      <w:pPr>
        <w:pStyle w:val="ListParagraph"/>
        <w:numPr>
          <w:ilvl w:val="0"/>
          <w:numId w:val="1"/>
        </w:numPr>
      </w:pPr>
      <w:r>
        <w:t>May 6</w:t>
      </w:r>
      <w:r w:rsidRPr="00F64193">
        <w:rPr>
          <w:vertAlign w:val="superscript"/>
        </w:rPr>
        <w:t>th</w:t>
      </w:r>
      <w:r>
        <w:t>: Finalists Announced</w:t>
      </w:r>
    </w:p>
    <w:p w:rsidR="00F64193" w:rsidRDefault="00F64193" w:rsidP="00F64193">
      <w:pPr>
        <w:pStyle w:val="ListParagraph"/>
        <w:numPr>
          <w:ilvl w:val="0"/>
          <w:numId w:val="1"/>
        </w:numPr>
      </w:pPr>
      <w:r>
        <w:t>May 7</w:t>
      </w:r>
      <w:r w:rsidRPr="00F64193">
        <w:rPr>
          <w:vertAlign w:val="superscript"/>
        </w:rPr>
        <w:t>th</w:t>
      </w:r>
      <w:r>
        <w:t xml:space="preserve"> – May 13</w:t>
      </w:r>
      <w:r w:rsidRPr="00F64193">
        <w:rPr>
          <w:vertAlign w:val="superscript"/>
        </w:rPr>
        <w:t>th</w:t>
      </w:r>
      <w:r>
        <w:t xml:space="preserve"> : Finalist Meet with Tableau COE team to record their presentation</w:t>
      </w:r>
    </w:p>
    <w:p w:rsidR="00F64193" w:rsidRDefault="00F64193" w:rsidP="00F64193">
      <w:pPr>
        <w:pStyle w:val="ListParagraph"/>
        <w:numPr>
          <w:ilvl w:val="0"/>
          <w:numId w:val="1"/>
        </w:numPr>
      </w:pPr>
      <w:r>
        <w:t>May 15</w:t>
      </w:r>
      <w:r w:rsidRPr="00F64193">
        <w:rPr>
          <w:vertAlign w:val="superscript"/>
        </w:rPr>
        <w:t>th</w:t>
      </w:r>
      <w:r>
        <w:rPr>
          <w:vertAlign w:val="superscript"/>
        </w:rPr>
        <w:t xml:space="preserve"> </w:t>
      </w:r>
      <w:r>
        <w:t xml:space="preserve">9AM: Live Iron </w:t>
      </w:r>
      <w:proofErr w:type="spellStart"/>
      <w:r>
        <w:t>Viz</w:t>
      </w:r>
      <w:proofErr w:type="spellEnd"/>
    </w:p>
    <w:p w:rsidR="00F64193" w:rsidRDefault="00F64193" w:rsidP="00F64193">
      <w:pPr>
        <w:pStyle w:val="Heading1"/>
      </w:pPr>
      <w:r>
        <w:t>Data</w:t>
      </w:r>
    </w:p>
    <w:p w:rsidR="00F64193" w:rsidRDefault="00F64193" w:rsidP="00F64193">
      <w:r>
        <w:t xml:space="preserve">The data set analyzed comes from the official onboarding surveys. See the </w:t>
      </w:r>
      <w:r w:rsidR="00CC26B1">
        <w:t>Sanitized Onboarding Survey Field Lists</w:t>
      </w:r>
      <w:r>
        <w:t xml:space="preserve"> Document for more details. </w:t>
      </w:r>
    </w:p>
    <w:p w:rsidR="00CC26B1" w:rsidRDefault="00CC26B1" w:rsidP="00CC26B1">
      <w:pPr>
        <w:pStyle w:val="Heading1"/>
      </w:pPr>
      <w:r>
        <w:t>Posting Final Submission</w:t>
      </w:r>
    </w:p>
    <w:p w:rsidR="00CC26B1" w:rsidRDefault="00CC26B1" w:rsidP="00CC26B1">
      <w:r>
        <w:t xml:space="preserve">When completed please post your final submission to the Tableau training server in the Iron </w:t>
      </w:r>
      <w:proofErr w:type="spellStart"/>
      <w:r>
        <w:t>Viz</w:t>
      </w:r>
      <w:proofErr w:type="spellEnd"/>
      <w:r>
        <w:t xml:space="preserve"> 2024 folder: </w:t>
      </w:r>
      <w:hyperlink r:id="rId5" w:anchor="/site/Training/projects/1336" w:history="1">
        <w:r>
          <w:rPr>
            <w:rStyle w:val="Hyperlink"/>
          </w:rPr>
          <w:t xml:space="preserve">Iron </w:t>
        </w:r>
        <w:proofErr w:type="spellStart"/>
        <w:r>
          <w:rPr>
            <w:rStyle w:val="Hyperlink"/>
          </w:rPr>
          <w:t>Viz</w:t>
        </w:r>
        <w:proofErr w:type="spellEnd"/>
        <w:r>
          <w:rPr>
            <w:rStyle w:val="Hyperlink"/>
          </w:rPr>
          <w:t xml:space="preserve"> 2024 - Tableau Server (mo.gov)</w:t>
        </w:r>
      </w:hyperlink>
    </w:p>
    <w:p w:rsidR="00CC26B1" w:rsidRDefault="00CC26B1" w:rsidP="00CC26B1">
      <w:r>
        <w:t xml:space="preserve">Please use the following naming convention: Team Name – Iron </w:t>
      </w:r>
      <w:proofErr w:type="spellStart"/>
      <w:r>
        <w:t>Viz</w:t>
      </w:r>
      <w:proofErr w:type="spellEnd"/>
      <w:r>
        <w:t xml:space="preserve"> 2024</w:t>
      </w:r>
    </w:p>
    <w:p w:rsidR="00CC26B1" w:rsidRDefault="00CC26B1" w:rsidP="00CC26B1">
      <w:pPr>
        <w:pStyle w:val="Heading1"/>
      </w:pPr>
      <w:r>
        <w:t>Judging</w:t>
      </w:r>
    </w:p>
    <w:p w:rsidR="00CC26B1" w:rsidRDefault="00CC26B1" w:rsidP="00CC26B1">
      <w:r>
        <w:t>5 finalists will be chosen by the Tableau COE team based on the following criteria:</w:t>
      </w:r>
    </w:p>
    <w:p w:rsidR="00CC26B1" w:rsidRPr="00CC26B1" w:rsidRDefault="00CC26B1" w:rsidP="00CC26B1">
      <w:pPr>
        <w:pStyle w:val="ListParagraph"/>
        <w:numPr>
          <w:ilvl w:val="0"/>
          <w:numId w:val="2"/>
        </w:numPr>
      </w:pPr>
      <w:r w:rsidRPr="00CC26B1">
        <w:rPr>
          <w:b/>
        </w:rPr>
        <w:t>Design</w:t>
      </w:r>
      <w:r>
        <w:rPr>
          <w:b/>
        </w:rPr>
        <w:t xml:space="preserve">: </w:t>
      </w:r>
      <w:r w:rsidRPr="00CC26B1">
        <w:t>Is it easy to read and understand? Does it follow visual best practices?</w:t>
      </w:r>
    </w:p>
    <w:p w:rsidR="00CC26B1" w:rsidRDefault="00CC26B1" w:rsidP="00CC26B1">
      <w:pPr>
        <w:pStyle w:val="ListParagraph"/>
        <w:numPr>
          <w:ilvl w:val="0"/>
          <w:numId w:val="2"/>
        </w:numPr>
      </w:pPr>
      <w:r w:rsidRPr="00CC26B1">
        <w:rPr>
          <w:b/>
        </w:rPr>
        <w:t>Storytelling:</w:t>
      </w:r>
      <w:r>
        <w:t xml:space="preserve"> </w:t>
      </w:r>
      <w:r w:rsidRPr="00CC26B1">
        <w:t>Can you quickly gain insights? Does it answer meaningful questions?</w:t>
      </w:r>
    </w:p>
    <w:p w:rsidR="00CC26B1" w:rsidRDefault="00CC26B1" w:rsidP="00CC26B1">
      <w:pPr>
        <w:pStyle w:val="ListParagraph"/>
        <w:numPr>
          <w:ilvl w:val="0"/>
          <w:numId w:val="2"/>
        </w:numPr>
      </w:pPr>
      <w:r w:rsidRPr="00CC26B1">
        <w:rPr>
          <w:b/>
        </w:rPr>
        <w:t>Analysis:</w:t>
      </w:r>
      <w:r>
        <w:t xml:space="preserve"> </w:t>
      </w:r>
      <w:r w:rsidRPr="00CC26B1">
        <w:t>What analytical techniques did you implement?</w:t>
      </w:r>
    </w:p>
    <w:p w:rsidR="00CC26B1" w:rsidRDefault="00CC26B1" w:rsidP="00CC26B1">
      <w:r>
        <w:t>Those 5 finalists will then be contacted to put together a rerecorded 5 minute presentation. In this presentation your team will need to:</w:t>
      </w:r>
    </w:p>
    <w:p w:rsidR="00CC26B1" w:rsidRDefault="00CC26B1" w:rsidP="00CC26B1">
      <w:pPr>
        <w:pStyle w:val="ListParagraph"/>
        <w:numPr>
          <w:ilvl w:val="0"/>
          <w:numId w:val="3"/>
        </w:numPr>
      </w:pPr>
      <w:r>
        <w:t>Discuss techniques used to create the dashboard (i.e. Tableau Prep, calculations, etc.)</w:t>
      </w:r>
    </w:p>
    <w:p w:rsidR="00CC26B1" w:rsidRDefault="00CC26B1" w:rsidP="00CC26B1">
      <w:pPr>
        <w:pStyle w:val="ListParagraph"/>
        <w:numPr>
          <w:ilvl w:val="0"/>
          <w:numId w:val="3"/>
        </w:numPr>
      </w:pPr>
      <w:r>
        <w:t xml:space="preserve">What questions your dashboard helps answer </w:t>
      </w:r>
    </w:p>
    <w:p w:rsidR="00CC26B1" w:rsidRDefault="00CC26B1" w:rsidP="00CC26B1">
      <w:pPr>
        <w:pStyle w:val="ListParagraph"/>
        <w:numPr>
          <w:ilvl w:val="0"/>
          <w:numId w:val="3"/>
        </w:numPr>
      </w:pPr>
      <w:r>
        <w:t xml:space="preserve">Demonstrate the functionality </w:t>
      </w:r>
      <w:r w:rsidR="00453640">
        <w:t>(filters, highlighters, tooltips, etc.)</w:t>
      </w:r>
    </w:p>
    <w:p w:rsidR="00453640" w:rsidRPr="00CC26B1" w:rsidRDefault="00453640" w:rsidP="00453640">
      <w:r>
        <w:t>On May 15</w:t>
      </w:r>
      <w:r w:rsidRPr="00453640">
        <w:rPr>
          <w:vertAlign w:val="superscript"/>
        </w:rPr>
        <w:t>th</w:t>
      </w:r>
      <w:r>
        <w:t xml:space="preserve"> the prerecorded videos will be shown. Judges will score the videos live on the same criteria the finalists used (Design, Storytelling, and Analysis). At the end the audience will vote for their favorite dashboard. The combined audience vote and judges’ votes will determine the winner, which will be announced live at the end of the ceremony.</w:t>
      </w:r>
      <w:bookmarkStart w:id="0" w:name="_GoBack"/>
      <w:bookmarkEnd w:id="0"/>
      <w:r>
        <w:t xml:space="preserve"> </w:t>
      </w:r>
    </w:p>
    <w:p w:rsidR="00F64193" w:rsidRPr="00F64193" w:rsidRDefault="00F64193" w:rsidP="00F64193"/>
    <w:p w:rsidR="00F64193" w:rsidRPr="00F64193" w:rsidRDefault="00F64193" w:rsidP="00F64193">
      <w:pPr>
        <w:pStyle w:val="Heading1"/>
      </w:pPr>
      <w:r>
        <w:t xml:space="preserve"> </w:t>
      </w:r>
    </w:p>
    <w:sectPr w:rsidR="00F64193" w:rsidRPr="00F6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05098"/>
    <w:multiLevelType w:val="hybridMultilevel"/>
    <w:tmpl w:val="48C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87380"/>
    <w:multiLevelType w:val="hybridMultilevel"/>
    <w:tmpl w:val="6C4A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72509"/>
    <w:multiLevelType w:val="hybridMultilevel"/>
    <w:tmpl w:val="08E2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93"/>
    <w:rsid w:val="00453640"/>
    <w:rsid w:val="0083123B"/>
    <w:rsid w:val="00CC26B1"/>
    <w:rsid w:val="00F6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C9F5"/>
  <w15:chartTrackingRefBased/>
  <w15:docId w15:val="{0C2DEEE7-0E80-4ED4-836E-3823CEE3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9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4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1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4193"/>
    <w:pPr>
      <w:ind w:left="720"/>
      <w:contextualSpacing/>
    </w:pPr>
  </w:style>
  <w:style w:type="character" w:styleId="Hyperlink">
    <w:name w:val="Hyperlink"/>
    <w:basedOn w:val="DefaultParagraphFont"/>
    <w:uiPriority w:val="99"/>
    <w:semiHidden/>
    <w:unhideWhenUsed/>
    <w:rsid w:val="00CC2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results-int.mo.gov/"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3453DC9C27C4C95D3CDA263F61AEB" ma:contentTypeVersion="1" ma:contentTypeDescription="Create a new document." ma:contentTypeScope="" ma:versionID="f064f3370d3553b8f52178d36d8f0be3">
  <xsd:schema xmlns:xsd="http://www.w3.org/2001/XMLSchema" xmlns:xs="http://www.w3.org/2001/XMLSchema" xmlns:p="http://schemas.microsoft.com/office/2006/metadata/properties" xmlns:ns2="c58923f5-c493-4395-adb9-47a05ad05b08" targetNamespace="http://schemas.microsoft.com/office/2006/metadata/properties" ma:root="true" ma:fieldsID="8a8637fcbf573ee3fdacd8acc1b82df5" ns2:_="">
    <xsd:import namespace="c58923f5-c493-4395-adb9-47a05ad05b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923f5-c493-4395-adb9-47a05ad05b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58923f5-c493-4395-adb9-47a05ad05b08">QQ2QY62ZZVFS-111700109-576</_dlc_DocId>
    <_dlc_DocIdUrl xmlns="c58923f5-c493-4395-adb9-47a05ad05b08">
      <Url>https://moitsd.state.mo.us/itsd/apps/Tableau/_layouts/15/DocIdRedir.aspx?ID=QQ2QY62ZZVFS-111700109-576</Url>
      <Description>QQ2QY62ZZVFS-111700109-576</Description>
    </_dlc_DocIdUrl>
  </documentManagement>
</p:properties>
</file>

<file path=customXml/itemProps1.xml><?xml version="1.0" encoding="utf-8"?>
<ds:datastoreItem xmlns:ds="http://schemas.openxmlformats.org/officeDocument/2006/customXml" ds:itemID="{636FB730-6E44-4DC2-9606-4BEDE40CDD68}"/>
</file>

<file path=customXml/itemProps2.xml><?xml version="1.0" encoding="utf-8"?>
<ds:datastoreItem xmlns:ds="http://schemas.openxmlformats.org/officeDocument/2006/customXml" ds:itemID="{31BE4259-BCAF-4A94-8D23-CCE621C9D8F6}"/>
</file>

<file path=customXml/itemProps3.xml><?xml version="1.0" encoding="utf-8"?>
<ds:datastoreItem xmlns:ds="http://schemas.openxmlformats.org/officeDocument/2006/customXml" ds:itemID="{014EBC68-0000-4B58-8083-97A2440F6329}"/>
</file>

<file path=customXml/itemProps4.xml><?xml version="1.0" encoding="utf-8"?>
<ds:datastoreItem xmlns:ds="http://schemas.openxmlformats.org/officeDocument/2006/customXml" ds:itemID="{F7BD02F0-7A0E-461A-9076-E69A875D3D1A}"/>
</file>

<file path=docProps/app.xml><?xml version="1.0" encoding="utf-8"?>
<Properties xmlns="http://schemas.openxmlformats.org/officeDocument/2006/extended-properties" xmlns:vt="http://schemas.openxmlformats.org/officeDocument/2006/docPropsVTypes">
  <Template>Normal</Template>
  <TotalTime>22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State of Missouri</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Moorhead, Hope</dc:creator>
  <cp:keywords/>
  <dc:description/>
  <cp:lastModifiedBy>Moorhead, Hope</cp:lastModifiedBy>
  <cp:revision>1</cp:revision>
  <dcterms:created xsi:type="dcterms:W3CDTF">2024-04-08T15:08:00Z</dcterms:created>
  <dcterms:modified xsi:type="dcterms:W3CDTF">2024-04-08T15:35:00Z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0x010100D443453DC9C27C4C95D3CDA263F61AEB</vt:lpwstr>
  </property>
  <property fmtid="{D5CDD505-2E9C-101B-9397-08002B2CF9AE}" pid="3" name="_dlc_DocIdItemGuid">
    <vt:lpwstr>5b5ded52-1d2f-4ba5-869f-e02850440800</vt:lpwstr>
  </property>
</Properties>
</file>