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2624" w14:textId="77777777" w:rsidR="00C7533E" w:rsidRDefault="00000000">
      <w:pPr>
        <w:jc w:val="center"/>
      </w:pPr>
      <w:r>
        <w:rPr>
          <w:b/>
          <w:color w:val="1F4E79"/>
          <w:sz w:val="48"/>
        </w:rPr>
        <w:t>Manuál – nasazení STG / BQ / E9</w:t>
      </w:r>
    </w:p>
    <w:p w14:paraId="02B5ECED" w14:textId="77777777" w:rsidR="00C7533E" w:rsidRDefault="00000000">
      <w:pPr>
        <w:jc w:val="center"/>
      </w:pPr>
      <w:r>
        <w:rPr>
          <w:color w:val="595959"/>
          <w:sz w:val="24"/>
        </w:rPr>
        <w:t>Pracovní postup pro nasazení 30. 6.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473A649D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184EFC45" w14:textId="77777777" w:rsidR="00C7533E" w:rsidRDefault="00000000">
            <w:r>
              <w:rPr>
                <w:b/>
                <w:color w:val="1F4E79"/>
                <w:sz w:val="20"/>
              </w:rPr>
              <w:t>Účel dokumentu</w:t>
            </w:r>
          </w:p>
          <w:p w14:paraId="29309114" w14:textId="77777777" w:rsidR="00C7533E" w:rsidRDefault="00000000">
            <w:r>
              <w:t>Tento dokument přepisuje hrubé poznámky do strukturovaného postupu. Slouží jako praktický checklist pro přípravu, spuštění a kontrolu nasazení v prostředí STG / BQ / E9.</w:t>
            </w:r>
          </w:p>
        </w:tc>
      </w:tr>
    </w:tbl>
    <w:p w14:paraId="2632A54A" w14:textId="77777777" w:rsidR="00C7533E" w:rsidRDefault="00000000">
      <w:pPr>
        <w:pStyle w:val="Nadpis1"/>
      </w:pPr>
      <w:r>
        <w:t>Rychlý přehled postupu</w:t>
      </w:r>
    </w:p>
    <w:p w14:paraId="7FFBE1F1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Potvrdit, že E9 neběží, a že proběhla migrace dat na EM1.</w:t>
      </w:r>
    </w:p>
    <w:p w14:paraId="7D17E77D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Zastavit BQ STG </w:t>
      </w:r>
      <w:proofErr w:type="spellStart"/>
      <w:r>
        <w:t>zpracování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oflow</w:t>
      </w:r>
      <w:proofErr w:type="spellEnd"/>
      <w:r>
        <w:t xml:space="preserve"> </w:t>
      </w:r>
      <w:proofErr w:type="spellStart"/>
      <w:r>
        <w:t>změnou</w:t>
      </w:r>
      <w:proofErr w:type="spellEnd"/>
      <w:r>
        <w:t xml:space="preserve"> capacity </w:t>
      </w:r>
      <w:proofErr w:type="spellStart"/>
      <w:r>
        <w:t>na</w:t>
      </w:r>
      <w:proofErr w:type="spellEnd"/>
      <w:r>
        <w:t xml:space="preserve"> 0.</w:t>
      </w:r>
    </w:p>
    <w:p w14:paraId="0D261ACE" w14:textId="62CDA53D" w:rsidR="002349EB" w:rsidRDefault="002349EB" w:rsidP="002349EB">
      <w:pPr>
        <w:pStyle w:val="Checklist"/>
      </w:pPr>
      <w:r>
        <w:rPr>
          <w:b/>
        </w:rPr>
        <w:t xml:space="preserve">☐ </w:t>
      </w:r>
      <w:r w:rsidRPr="002349EB">
        <w:rPr>
          <w:b/>
          <w:bCs/>
        </w:rPr>
        <w:t xml:space="preserve">Na 403 </w:t>
      </w:r>
      <w:proofErr w:type="spellStart"/>
      <w:r w:rsidRPr="002349EB">
        <w:rPr>
          <w:b/>
          <w:bCs/>
        </w:rPr>
        <w:t>při</w:t>
      </w:r>
      <w:proofErr w:type="spellEnd"/>
      <w:r w:rsidRPr="002349EB">
        <w:rPr>
          <w:b/>
          <w:bCs/>
        </w:rPr>
        <w:t xml:space="preserve"> </w:t>
      </w:r>
      <w:proofErr w:type="spellStart"/>
      <w:r w:rsidRPr="002349EB">
        <w:rPr>
          <w:b/>
          <w:bCs/>
        </w:rPr>
        <w:t>nosazení</w:t>
      </w:r>
      <w:proofErr w:type="spellEnd"/>
      <w:r w:rsidRPr="002349EB">
        <w:rPr>
          <w:b/>
          <w:bCs/>
        </w:rPr>
        <w:t xml:space="preserve"> </w:t>
      </w:r>
      <w:proofErr w:type="spellStart"/>
      <w:r w:rsidRPr="002349EB">
        <w:rPr>
          <w:b/>
          <w:bCs/>
        </w:rPr>
        <w:t>změn</w:t>
      </w:r>
      <w:proofErr w:type="spellEnd"/>
      <w:r w:rsidRPr="002349EB">
        <w:rPr>
          <w:b/>
          <w:bCs/>
        </w:rPr>
        <w:t xml:space="preserve"> </w:t>
      </w:r>
      <w:proofErr w:type="spellStart"/>
      <w:r w:rsidRPr="002349EB">
        <w:rPr>
          <w:b/>
          <w:bCs/>
        </w:rPr>
        <w:t>na</w:t>
      </w:r>
      <w:proofErr w:type="spellEnd"/>
      <w:r w:rsidRPr="002349EB">
        <w:rPr>
          <w:b/>
          <w:bCs/>
        </w:rPr>
        <w:t xml:space="preserve"> repository </w:t>
      </w:r>
      <w:proofErr w:type="spellStart"/>
      <w:r w:rsidRPr="002349EB">
        <w:rPr>
          <w:b/>
          <w:bCs/>
        </w:rPr>
        <w:t>udělat</w:t>
      </w:r>
      <w:proofErr w:type="spellEnd"/>
      <w:r w:rsidRPr="002349EB">
        <w:rPr>
          <w:b/>
          <w:bCs/>
        </w:rPr>
        <w:t xml:space="preserve"> git </w:t>
      </w:r>
      <w:proofErr w:type="gramStart"/>
      <w:r w:rsidRPr="002349EB">
        <w:rPr>
          <w:b/>
          <w:bCs/>
        </w:rPr>
        <w:t>pull</w:t>
      </w:r>
      <w:proofErr w:type="gramEnd"/>
      <w:r w:rsidRPr="002349EB">
        <w:rPr>
          <w:b/>
          <w:bCs/>
        </w:rPr>
        <w:t xml:space="preserve"> </w:t>
      </w:r>
      <w:proofErr w:type="spellStart"/>
      <w:r w:rsidRPr="002349EB">
        <w:rPr>
          <w:b/>
          <w:bCs/>
        </w:rPr>
        <w:t>na</w:t>
      </w:r>
      <w:proofErr w:type="spellEnd"/>
      <w:r w:rsidRPr="002349EB">
        <w:rPr>
          <w:b/>
          <w:bCs/>
        </w:rPr>
        <w:t xml:space="preserve"> stg a </w:t>
      </w:r>
      <w:proofErr w:type="spellStart"/>
      <w:r w:rsidRPr="002349EB">
        <w:rPr>
          <w:b/>
          <w:bCs/>
        </w:rPr>
        <w:t>na</w:t>
      </w:r>
      <w:proofErr w:type="spellEnd"/>
      <w:r w:rsidRPr="002349EB">
        <w:rPr>
          <w:b/>
          <w:bCs/>
        </w:rPr>
        <w:t xml:space="preserve"> </w:t>
      </w:r>
      <w:proofErr w:type="spellStart"/>
      <w:r w:rsidRPr="002349EB">
        <w:rPr>
          <w:b/>
          <w:bCs/>
        </w:rPr>
        <w:t>app_data</w:t>
      </w:r>
      <w:proofErr w:type="spellEnd"/>
    </w:p>
    <w:p w14:paraId="5FD3FCC4" w14:textId="77777777" w:rsidR="00C7533E" w:rsidRDefault="00000000">
      <w:pPr>
        <w:pStyle w:val="Checklist"/>
      </w:pPr>
      <w:r>
        <w:rPr>
          <w:b/>
        </w:rPr>
        <w:t xml:space="preserve">☐ </w:t>
      </w:r>
      <w:proofErr w:type="spellStart"/>
      <w:r>
        <w:t>Zkontrolovat</w:t>
      </w:r>
      <w:proofErr w:type="spellEnd"/>
      <w:r>
        <w:t xml:space="preserve"> </w:t>
      </w:r>
      <w:proofErr w:type="spellStart"/>
      <w:r>
        <w:t>repozitáře</w:t>
      </w:r>
      <w:proofErr w:type="spellEnd"/>
      <w:r>
        <w:t>, tag/release a konfigurační soubory.</w:t>
      </w:r>
    </w:p>
    <w:p w14:paraId="6294D599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Na lokálu spustit PowerShell, zapnout proxy </w:t>
      </w:r>
      <w:proofErr w:type="gramStart"/>
      <w:r>
        <w:t>a</w:t>
      </w:r>
      <w:proofErr w:type="gramEnd"/>
      <w:r>
        <w:t xml:space="preserve"> ověřit gcloud účet/projekt.</w:t>
      </w:r>
    </w:p>
    <w:p w14:paraId="02D34C17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Spustit preplach_bq.bat ze správného adresáře a zapisovat výstup do logu.</w:t>
      </w:r>
    </w:p>
    <w:p w14:paraId="41F7E9A1" w14:textId="3E428AE2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Po nasazení vrátit BQ STG capacity </w:t>
      </w:r>
      <w:proofErr w:type="spellStart"/>
      <w:r w:rsidR="005A423B">
        <w:t>ShutDown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4E8514E3" w14:textId="77777777">
        <w:trPr>
          <w:jc w:val="center"/>
        </w:trPr>
        <w:tc>
          <w:tcPr>
            <w:tcW w:w="10368" w:type="dxa"/>
            <w:shd w:val="clear" w:color="auto" w:fill="FCE4D6"/>
          </w:tcPr>
          <w:p w14:paraId="5ECA9D3A" w14:textId="77777777" w:rsidR="00C7533E" w:rsidRDefault="00000000">
            <w:r>
              <w:rPr>
                <w:b/>
                <w:color w:val="C00000"/>
                <w:sz w:val="20"/>
              </w:rPr>
              <w:t>Důležité pravidlo</w:t>
            </w:r>
          </w:p>
          <w:p w14:paraId="1DFEAED0" w14:textId="77777777" w:rsidR="00C7533E" w:rsidRDefault="00000000">
            <w:r>
              <w:t>BQ STG zastavovat až po potvrzení, že E9 neběží a že Rostislav dokončil migraci dat na EM1. Do té doby do běhu STG nezasahovat.</w:t>
            </w:r>
          </w:p>
        </w:tc>
      </w:tr>
    </w:tbl>
    <w:p w14:paraId="627F3290" w14:textId="77777777" w:rsidR="00C7533E" w:rsidRDefault="00000000">
      <w:pPr>
        <w:pStyle w:val="Nadpis1"/>
      </w:pPr>
      <w:r>
        <w:t>1. Předpoklady a používané komponenty</w:t>
      </w:r>
    </w:p>
    <w:p w14:paraId="44C39FF2" w14:textId="77777777" w:rsidR="00C7533E" w:rsidRDefault="00000000">
      <w:r>
        <w:t>Postup počítá s těmito komponentami a cestami: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C7533E" w14:paraId="10034174" w14:textId="77777777">
        <w:tc>
          <w:tcPr>
            <w:tcW w:w="5184" w:type="dxa"/>
            <w:shd w:val="clear" w:color="auto" w:fill="1F4E79"/>
          </w:tcPr>
          <w:p w14:paraId="1FDBD464" w14:textId="77777777" w:rsidR="00C7533E" w:rsidRDefault="00000000">
            <w:r>
              <w:rPr>
                <w:b/>
                <w:color w:val="FFFFFF"/>
                <w:sz w:val="20"/>
              </w:rPr>
              <w:t>Oblast</w:t>
            </w:r>
          </w:p>
        </w:tc>
        <w:tc>
          <w:tcPr>
            <w:tcW w:w="5184" w:type="dxa"/>
            <w:shd w:val="clear" w:color="auto" w:fill="1F4E79"/>
          </w:tcPr>
          <w:p w14:paraId="4F6FD320" w14:textId="77777777" w:rsidR="00C7533E" w:rsidRDefault="00000000">
            <w:r>
              <w:rPr>
                <w:b/>
                <w:color w:val="FFFFFF"/>
                <w:sz w:val="20"/>
              </w:rPr>
              <w:t>Poznámka / cesta</w:t>
            </w:r>
          </w:p>
        </w:tc>
      </w:tr>
      <w:tr w:rsidR="00C7533E" w14:paraId="6F3DA41D" w14:textId="77777777">
        <w:tc>
          <w:tcPr>
            <w:tcW w:w="5184" w:type="dxa"/>
          </w:tcPr>
          <w:p w14:paraId="67F2B5E9" w14:textId="77777777" w:rsidR="00C7533E" w:rsidRDefault="00000000">
            <w:r>
              <w:rPr>
                <w:b/>
                <w:sz w:val="20"/>
              </w:rPr>
              <w:t>Lokální stanice</w:t>
            </w:r>
          </w:p>
        </w:tc>
        <w:tc>
          <w:tcPr>
            <w:tcW w:w="5184" w:type="dxa"/>
          </w:tcPr>
          <w:p w14:paraId="6539A361" w14:textId="77777777" w:rsidR="00C7533E" w:rsidRDefault="00000000">
            <w:r>
              <w:rPr>
                <w:sz w:val="20"/>
              </w:rPr>
              <w:t>PowerShell pro spuštění proxy, kontrolu gcloud a spuštění preplach_bq.bat.</w:t>
            </w:r>
          </w:p>
        </w:tc>
      </w:tr>
      <w:tr w:rsidR="00C7533E" w14:paraId="4B2ED929" w14:textId="77777777">
        <w:tc>
          <w:tcPr>
            <w:tcW w:w="5184" w:type="dxa"/>
          </w:tcPr>
          <w:p w14:paraId="2ACDF19C" w14:textId="3A1A48E6" w:rsidR="00C7533E" w:rsidRDefault="00000000">
            <w:proofErr w:type="spellStart"/>
            <w:r>
              <w:rPr>
                <w:b/>
                <w:sz w:val="20"/>
              </w:rPr>
              <w:t>oflow</w:t>
            </w:r>
            <w:proofErr w:type="spellEnd"/>
            <w:r>
              <w:rPr>
                <w:b/>
                <w:sz w:val="20"/>
              </w:rPr>
              <w:t xml:space="preserve"> APP</w:t>
            </w:r>
            <w:r w:rsidR="009B731C">
              <w:rPr>
                <w:b/>
                <w:sz w:val="20"/>
              </w:rPr>
              <w:t xml:space="preserve"> - PowerShell</w:t>
            </w:r>
          </w:p>
        </w:tc>
        <w:tc>
          <w:tcPr>
            <w:tcW w:w="5184" w:type="dxa"/>
          </w:tcPr>
          <w:p w14:paraId="39BAB7ED" w14:textId="77777777" w:rsidR="00C7533E" w:rsidRDefault="00000000">
            <w:r>
              <w:rPr>
                <w:sz w:val="20"/>
              </w:rPr>
              <w:t>C:\Users\x0577063\scripts\PowerShell\status.ps1</w:t>
            </w:r>
          </w:p>
        </w:tc>
      </w:tr>
      <w:tr w:rsidR="00C7533E" w14:paraId="7F47E8E4" w14:textId="77777777">
        <w:tc>
          <w:tcPr>
            <w:tcW w:w="5184" w:type="dxa"/>
          </w:tcPr>
          <w:p w14:paraId="5F4DE078" w14:textId="0BC28A07" w:rsidR="00C7533E" w:rsidRDefault="00000000">
            <w:proofErr w:type="spellStart"/>
            <w:r>
              <w:rPr>
                <w:b/>
                <w:sz w:val="20"/>
              </w:rPr>
              <w:t>oflow</w:t>
            </w:r>
            <w:proofErr w:type="spellEnd"/>
            <w:r>
              <w:rPr>
                <w:b/>
                <w:sz w:val="20"/>
              </w:rPr>
              <w:t xml:space="preserve"> WEB</w:t>
            </w:r>
            <w:r w:rsidR="009B731C">
              <w:rPr>
                <w:b/>
                <w:sz w:val="20"/>
              </w:rPr>
              <w:t xml:space="preserve"> - CMD</w:t>
            </w:r>
          </w:p>
        </w:tc>
        <w:tc>
          <w:tcPr>
            <w:tcW w:w="5184" w:type="dxa"/>
          </w:tcPr>
          <w:p w14:paraId="49A94EFC" w14:textId="77777777" w:rsidR="00C7533E" w:rsidRDefault="00000000">
            <w:r>
              <w:rPr>
                <w:sz w:val="20"/>
              </w:rPr>
              <w:t>C:\Users\x0577063\scripts\bin\just web-403</w:t>
            </w:r>
          </w:p>
        </w:tc>
      </w:tr>
      <w:tr w:rsidR="00C7533E" w14:paraId="799D37E2" w14:textId="77777777">
        <w:tc>
          <w:tcPr>
            <w:tcW w:w="5184" w:type="dxa"/>
          </w:tcPr>
          <w:p w14:paraId="04BE80BF" w14:textId="77777777" w:rsidR="00C7533E" w:rsidRDefault="00000000">
            <w:r>
              <w:rPr>
                <w:b/>
                <w:sz w:val="20"/>
              </w:rPr>
              <w:t>Deploy repo / balíčky</w:t>
            </w:r>
          </w:p>
        </w:tc>
        <w:tc>
          <w:tcPr>
            <w:tcW w:w="5184" w:type="dxa"/>
          </w:tcPr>
          <w:p w14:paraId="1B5DD410" w14:textId="77777777" w:rsidR="00C7533E" w:rsidRDefault="00000000">
            <w:r>
              <w:rPr>
                <w:sz w:val="20"/>
              </w:rPr>
              <w:t>C:\Users\x0577063\BIDEV-MAIN_o2czep-bq-deploy\pkg</w:t>
            </w:r>
          </w:p>
        </w:tc>
      </w:tr>
      <w:tr w:rsidR="00C7533E" w14:paraId="23F4B5E6" w14:textId="77777777">
        <w:tc>
          <w:tcPr>
            <w:tcW w:w="5184" w:type="dxa"/>
          </w:tcPr>
          <w:p w14:paraId="1F75E3A5" w14:textId="77777777" w:rsidR="00C7533E" w:rsidRDefault="00000000">
            <w:r>
              <w:rPr>
                <w:b/>
                <w:sz w:val="20"/>
              </w:rPr>
              <w:t>STG repo na 403</w:t>
            </w:r>
          </w:p>
        </w:tc>
        <w:tc>
          <w:tcPr>
            <w:tcW w:w="5184" w:type="dxa"/>
          </w:tcPr>
          <w:p w14:paraId="08AB053D" w14:textId="77777777" w:rsidR="00C7533E" w:rsidRDefault="00000000">
            <w:r>
              <w:rPr>
                <w:sz w:val="20"/>
              </w:rPr>
              <w:t>i:\dp\BIDEV-MAIN_o2czep-stg\</w:t>
            </w:r>
          </w:p>
        </w:tc>
      </w:tr>
      <w:tr w:rsidR="00C7533E" w14:paraId="17D052D3" w14:textId="77777777">
        <w:tc>
          <w:tcPr>
            <w:tcW w:w="5184" w:type="dxa"/>
          </w:tcPr>
          <w:p w14:paraId="7DF30FFE" w14:textId="77777777" w:rsidR="00C7533E" w:rsidRDefault="00000000">
            <w:r>
              <w:rPr>
                <w:b/>
                <w:sz w:val="20"/>
              </w:rPr>
              <w:t>VIRT_NODE varianta</w:t>
            </w:r>
          </w:p>
        </w:tc>
        <w:tc>
          <w:tcPr>
            <w:tcW w:w="5184" w:type="dxa"/>
          </w:tcPr>
          <w:p w14:paraId="70B98280" w14:textId="77777777" w:rsidR="00C7533E" w:rsidRDefault="00000000">
            <w:r>
              <w:rPr>
                <w:sz w:val="20"/>
              </w:rPr>
              <w:t>\\ntinfot404\VIRT_NODE\temp</w:t>
            </w:r>
          </w:p>
        </w:tc>
      </w:tr>
      <w:tr w:rsidR="00C7533E" w14:paraId="06A2D5CD" w14:textId="77777777">
        <w:tc>
          <w:tcPr>
            <w:tcW w:w="5184" w:type="dxa"/>
          </w:tcPr>
          <w:p w14:paraId="2E0638E7" w14:textId="77777777" w:rsidR="00C7533E" w:rsidRDefault="00000000">
            <w:r>
              <w:rPr>
                <w:b/>
                <w:sz w:val="20"/>
              </w:rPr>
              <w:t>Výchozí DEV projekt</w:t>
            </w:r>
          </w:p>
        </w:tc>
        <w:tc>
          <w:tcPr>
            <w:tcW w:w="5184" w:type="dxa"/>
          </w:tcPr>
          <w:p w14:paraId="3FC1BE00" w14:textId="77777777" w:rsidR="00C7533E" w:rsidRDefault="00000000">
            <w:r>
              <w:rPr>
                <w:sz w:val="20"/>
              </w:rPr>
              <w:t>o2cz-dp-wm-200</w:t>
            </w:r>
          </w:p>
        </w:tc>
      </w:tr>
    </w:tbl>
    <w:p w14:paraId="2FF0DE1C" w14:textId="77777777" w:rsidR="00C7533E" w:rsidRDefault="00000000">
      <w:pPr>
        <w:pStyle w:val="Nadpis1"/>
      </w:pPr>
      <w:r>
        <w:t>2. Příprava před nasazením</w:t>
      </w:r>
    </w:p>
    <w:p w14:paraId="46859A55" w14:textId="77777777" w:rsidR="00C7533E" w:rsidRDefault="00000000">
      <w:r>
        <w:t>Před vlastním nasazením je potřeba omezit běh zpracování tak, aby se nespouštěly další joby a zároveň doběhlo vše, co už je rozpracované.</w:t>
      </w:r>
    </w:p>
    <w:p w14:paraId="0E7E97A2" w14:textId="77777777" w:rsidR="00C7533E" w:rsidRDefault="00000000">
      <w:pPr>
        <w:pStyle w:val="Nadpis2"/>
      </w:pPr>
      <w:r>
        <w:t xml:space="preserve">2.1 </w:t>
      </w:r>
      <w:proofErr w:type="spellStart"/>
      <w:r>
        <w:t>Zastavení</w:t>
      </w:r>
      <w:proofErr w:type="spellEnd"/>
      <w:r>
        <w:t xml:space="preserve"> E9 a BQ STG</w:t>
      </w:r>
    </w:p>
    <w:p w14:paraId="298BD2C8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Ověřit s odpovědnou osobou, že E9 neběží.</w:t>
      </w:r>
    </w:p>
    <w:p w14:paraId="74220D95" w14:textId="44B6B2AF" w:rsidR="00C7533E" w:rsidRDefault="00000000">
      <w:pPr>
        <w:pStyle w:val="Checklist"/>
      </w:pPr>
      <w:r>
        <w:rPr>
          <w:b/>
        </w:rPr>
        <w:t xml:space="preserve">☐ </w:t>
      </w:r>
      <w:proofErr w:type="spellStart"/>
      <w:r>
        <w:t>Ověřit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Rostislav </w:t>
      </w:r>
      <w:proofErr w:type="spellStart"/>
      <w:r>
        <w:t>dokončil</w:t>
      </w:r>
      <w:proofErr w:type="spellEnd"/>
      <w:r>
        <w:t xml:space="preserve"> </w:t>
      </w:r>
      <w:proofErr w:type="spellStart"/>
      <w:r>
        <w:t>migraci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EM1.</w:t>
      </w:r>
      <w:r w:rsidR="00956811">
        <w:t xml:space="preserve">  </w:t>
      </w:r>
      <w:hyperlink r:id="rId8" w:history="1">
        <w:r w:rsidR="00956811" w:rsidRPr="00956811">
          <w:rPr>
            <w:rStyle w:val="Hypertextovodkaz"/>
          </w:rPr>
          <w:t>EDW Data Migration Inventory</w:t>
        </w:r>
      </w:hyperlink>
    </w:p>
    <w:p w14:paraId="596FFF8B" w14:textId="77777777" w:rsidR="00C7533E" w:rsidRDefault="00000000">
      <w:pPr>
        <w:pStyle w:val="Checklist"/>
      </w:pPr>
      <w:r>
        <w:rPr>
          <w:b/>
        </w:rPr>
        <w:lastRenderedPageBreak/>
        <w:t xml:space="preserve">☐ </w:t>
      </w:r>
      <w:r>
        <w:t>Ve webovém rozhraní oflow změnit capacity z 15 na 0.</w:t>
      </w:r>
    </w:p>
    <w:p w14:paraId="38AB5F6C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Potvrdit změnu přes Apply.</w:t>
      </w:r>
    </w:p>
    <w:p w14:paraId="2843AAD8" w14:textId="77777777" w:rsidR="00C7533E" w:rsidRDefault="00000000">
      <w:pPr>
        <w:pStyle w:val="Checklist"/>
      </w:pPr>
      <w:r>
        <w:rPr>
          <w:b/>
        </w:rPr>
        <w:t xml:space="preserve">☐ </w:t>
      </w:r>
      <w:proofErr w:type="spellStart"/>
      <w:r>
        <w:t>Počkat</w:t>
      </w:r>
      <w:proofErr w:type="spellEnd"/>
      <w:r>
        <w:t xml:space="preserve">, </w:t>
      </w:r>
      <w:proofErr w:type="spellStart"/>
      <w:r>
        <w:t>až</w:t>
      </w:r>
      <w:proofErr w:type="spellEnd"/>
      <w:r>
        <w:t xml:space="preserve"> </w:t>
      </w:r>
      <w:proofErr w:type="spellStart"/>
      <w:r>
        <w:t>doběhnou</w:t>
      </w:r>
      <w:proofErr w:type="spellEnd"/>
      <w:r>
        <w:t xml:space="preserve"> </w:t>
      </w:r>
      <w:proofErr w:type="spellStart"/>
      <w:r>
        <w:t>rozpracované</w:t>
      </w:r>
      <w:proofErr w:type="spellEnd"/>
      <w:r>
        <w:t xml:space="preserve"> STG joby.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6D3E8C08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46FDE866" w14:textId="77777777" w:rsidR="00C7533E" w:rsidRDefault="00000000">
            <w:r>
              <w:rPr>
                <w:b/>
                <w:color w:val="1F4E79"/>
                <w:sz w:val="20"/>
              </w:rPr>
              <w:t>Poznámka</w:t>
            </w:r>
          </w:p>
          <w:p w14:paraId="15C97948" w14:textId="77777777" w:rsidR="00C7533E" w:rsidRDefault="00000000">
            <w:r>
              <w:t>BQ STG není nutné zastavovat přes Task Scheduler. Pro tento postup stačí změnit kapacitu ve webovém rozhraní oflow na 0.</w:t>
            </w:r>
          </w:p>
        </w:tc>
      </w:tr>
    </w:tbl>
    <w:p w14:paraId="138EF6AF" w14:textId="77777777" w:rsidR="00C7533E" w:rsidRDefault="00000000">
      <w:pPr>
        <w:pStyle w:val="Nadpis1"/>
      </w:pPr>
      <w:r>
        <w:t>3. Příprava monitoringu na lokálu</w:t>
      </w:r>
    </w:p>
    <w:p w14:paraId="6E9A6114" w14:textId="77777777" w:rsidR="00C7533E" w:rsidRDefault="00000000">
      <w:r>
        <w:t xml:space="preserve">Na lokálním počítači si před nasazením připravím oflow APP </w:t>
      </w:r>
      <w:proofErr w:type="gramStart"/>
      <w:r>
        <w:t>a</w:t>
      </w:r>
      <w:proofErr w:type="gramEnd"/>
      <w:r>
        <w:t xml:space="preserve"> oflow WEB pro monitoring stavu zpracování.</w:t>
      </w:r>
    </w:p>
    <w:p w14:paraId="338B1D60" w14:textId="314AC5A7" w:rsidR="00C7533E" w:rsidRDefault="00000000">
      <w:pPr>
        <w:pStyle w:val="Nadpis2"/>
      </w:pPr>
      <w:r>
        <w:t xml:space="preserve">3.1 </w:t>
      </w:r>
      <w:proofErr w:type="spellStart"/>
      <w:r>
        <w:t>Spuštění</w:t>
      </w:r>
      <w:proofErr w:type="spellEnd"/>
      <w:r>
        <w:t xml:space="preserve"> </w:t>
      </w:r>
      <w:proofErr w:type="spellStart"/>
      <w:r>
        <w:t>oflow</w:t>
      </w:r>
      <w:proofErr w:type="spellEnd"/>
      <w:r>
        <w:t xml:space="preserve"> APP</w:t>
      </w:r>
      <w:r w:rsidR="00A60306">
        <w:t xml:space="preserve"> - PowerShell</w:t>
      </w:r>
    </w:p>
    <w:p w14:paraId="7AF2AEEF" w14:textId="77777777" w:rsidR="00C7533E" w:rsidRDefault="00000000">
      <w:pPr>
        <w:pStyle w:val="CodeBlock"/>
      </w:pPr>
      <w:r>
        <w:t>cd C:\Users\x0577063\scripts\PowerShell</w:t>
      </w:r>
    </w:p>
    <w:p w14:paraId="4B2DF678" w14:textId="0F760B12" w:rsidR="00C7533E" w:rsidRDefault="00000000">
      <w:pPr>
        <w:pStyle w:val="CodeBlock"/>
      </w:pPr>
      <w:r>
        <w:t>.\status.ps1</w:t>
      </w:r>
      <w:r w:rsidR="009B731C">
        <w:t xml:space="preserve"> </w:t>
      </w:r>
    </w:p>
    <w:p w14:paraId="3D5525F2" w14:textId="7EB19D63" w:rsidR="00C7533E" w:rsidRDefault="00000000">
      <w:pPr>
        <w:pStyle w:val="Nadpis2"/>
      </w:pPr>
      <w:r>
        <w:t xml:space="preserve">3.2 </w:t>
      </w:r>
      <w:proofErr w:type="spellStart"/>
      <w:r>
        <w:t>Spuštění</w:t>
      </w:r>
      <w:proofErr w:type="spellEnd"/>
      <w:r>
        <w:t xml:space="preserve"> </w:t>
      </w:r>
      <w:proofErr w:type="spellStart"/>
      <w:r>
        <w:t>oflow</w:t>
      </w:r>
      <w:proofErr w:type="spellEnd"/>
      <w:r>
        <w:t xml:space="preserve"> WEB</w:t>
      </w:r>
      <w:r w:rsidR="00A60306">
        <w:t xml:space="preserve"> – z CMD</w:t>
      </w:r>
    </w:p>
    <w:p w14:paraId="069D9247" w14:textId="77777777" w:rsidR="00C7533E" w:rsidRDefault="00000000">
      <w:pPr>
        <w:pStyle w:val="CodeBlock"/>
      </w:pPr>
      <w:r>
        <w:t>cd C:\Users\x0577063\scripts\bin</w:t>
      </w:r>
    </w:p>
    <w:p w14:paraId="66016DB4" w14:textId="77777777" w:rsidR="00C7533E" w:rsidRDefault="00000000">
      <w:pPr>
        <w:pStyle w:val="CodeBlock"/>
      </w:pPr>
      <w:r>
        <w:t>just web-403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738D0B9B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5EDD86E6" w14:textId="073FA527" w:rsidR="00C7533E" w:rsidRDefault="009B731C">
            <w:proofErr w:type="spellStart"/>
            <w:r>
              <w:t>Oflow</w:t>
            </w:r>
            <w:proofErr w:type="spellEnd"/>
            <w:r>
              <w:t xml:space="preserve"> web </w:t>
            </w:r>
            <w:proofErr w:type="spellStart"/>
            <w:r>
              <w:t>běží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r w:rsidRPr="009B731C">
              <w:t>http://localhost:8011/</w:t>
            </w:r>
          </w:p>
        </w:tc>
      </w:tr>
    </w:tbl>
    <w:p w14:paraId="05032249" w14:textId="77777777" w:rsidR="00C7533E" w:rsidRDefault="00000000">
      <w:pPr>
        <w:pStyle w:val="Nadpis1"/>
      </w:pPr>
      <w:r>
        <w:t>4. Kontrola repozitářů a release</w:t>
      </w:r>
    </w:p>
    <w:p w14:paraId="6447106D" w14:textId="77777777" w:rsidR="00C7533E" w:rsidRDefault="00000000">
      <w:r>
        <w:t>Před spuštěním nasazovacích BAT souborů je potřeba ověřit, že jsou připravené správné balíčky a že na serveru 403 je stažený správný release.</w:t>
      </w:r>
    </w:p>
    <w:p w14:paraId="154E117F" w14:textId="77777777" w:rsidR="00C7533E" w:rsidRDefault="00000000">
      <w:pPr>
        <w:pStyle w:val="Nadpis2"/>
      </w:pPr>
      <w:r>
        <w:t>4.1 Lokální deploy repo</w:t>
      </w:r>
    </w:p>
    <w:p w14:paraId="6F01FE30" w14:textId="77777777" w:rsidR="00C7533E" w:rsidRDefault="00000000">
      <w:r>
        <w:t>Balíčky od vývojářů se připraví do deploy repozitáře, typicky do adresáře:</w:t>
      </w:r>
    </w:p>
    <w:p w14:paraId="3A817B76" w14:textId="77777777" w:rsidR="00C7533E" w:rsidRDefault="00000000">
      <w:pPr>
        <w:pStyle w:val="CodeBlock"/>
      </w:pPr>
      <w:r>
        <w:t>C:\Users\x0577063\BIDEV-MAIN_o2czep-bq-deploy\pkg</w:t>
      </w:r>
    </w:p>
    <w:p w14:paraId="4A3868CE" w14:textId="77777777" w:rsidR="00C7533E" w:rsidRDefault="00000000">
      <w:pPr>
        <w:pStyle w:val="CodeBlock"/>
      </w:pPr>
      <w:r>
        <w:t xml:space="preserve">git </w:t>
      </w:r>
      <w:proofErr w:type="gramStart"/>
      <w:r>
        <w:t>pull</w:t>
      </w:r>
      <w:proofErr w:type="gramEnd"/>
    </w:p>
    <w:p w14:paraId="71197FEC" w14:textId="77777777" w:rsidR="00C7533E" w:rsidRDefault="00000000">
      <w:pPr>
        <w:pStyle w:val="CodeBlock"/>
      </w:pPr>
      <w:r>
        <w:t>git status</w:t>
      </w:r>
    </w:p>
    <w:p w14:paraId="7A4D7FCF" w14:textId="77777777" w:rsidR="00C7533E" w:rsidRDefault="00000000">
      <w:pPr>
        <w:pStyle w:val="CodeBlock"/>
      </w:pPr>
      <w:r>
        <w:t>git push</w:t>
      </w:r>
    </w:p>
    <w:p w14:paraId="0A2D2ACE" w14:textId="77777777" w:rsidR="00C7533E" w:rsidRDefault="00000000">
      <w:pPr>
        <w:pStyle w:val="Nadpis2"/>
      </w:pPr>
      <w:r>
        <w:t>4.2 STG repo na serveru 403</w:t>
      </w:r>
    </w:p>
    <w:p w14:paraId="01CFC508" w14:textId="77777777" w:rsidR="00C7533E" w:rsidRDefault="00000000">
      <w:r>
        <w:t>Na serveru 403 přejdu do STG repozitáře a provedu aktualizaci:</w:t>
      </w:r>
    </w:p>
    <w:p w14:paraId="1AC66D1F" w14:textId="77777777" w:rsidR="00C7533E" w:rsidRDefault="00000000">
      <w:pPr>
        <w:pStyle w:val="CodeBlock"/>
      </w:pPr>
      <w:r>
        <w:t>cd /d i:\dp\BIDEV-MAIN_o2czep-stg</w:t>
      </w:r>
    </w:p>
    <w:p w14:paraId="4954EDFE" w14:textId="77777777" w:rsidR="00C7533E" w:rsidRDefault="00000000">
      <w:pPr>
        <w:pStyle w:val="CodeBlock"/>
      </w:pPr>
      <w:r>
        <w:t xml:space="preserve">git </w:t>
      </w:r>
      <w:proofErr w:type="gramStart"/>
      <w:r>
        <w:t>pull</w:t>
      </w:r>
      <w:proofErr w:type="gramEnd"/>
    </w:p>
    <w:p w14:paraId="5A3B0ECD" w14:textId="77777777" w:rsidR="00C7533E" w:rsidRDefault="00000000">
      <w:pPr>
        <w:pStyle w:val="CodeBlock"/>
      </w:pPr>
      <w:r>
        <w:t>git log -n3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232AD2CD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26B3AD09" w14:textId="77777777" w:rsidR="00C7533E" w:rsidRDefault="00000000">
            <w:r>
              <w:rPr>
                <w:b/>
                <w:color w:val="9C5700"/>
                <w:sz w:val="20"/>
              </w:rPr>
              <w:t>Kontrola TAGu</w:t>
            </w:r>
          </w:p>
          <w:p w14:paraId="5601EE96" w14:textId="77777777" w:rsidR="00C7533E" w:rsidRDefault="00000000">
            <w:r>
              <w:t>Z výstupu git log -n3 zkontroluji, že odpovídá správný tag/release, který se má nasazovat. Po kontrole na 403 se vracím zpět na lokální stanici.</w:t>
            </w:r>
          </w:p>
        </w:tc>
      </w:tr>
    </w:tbl>
    <w:p w14:paraId="3CE5C1F0" w14:textId="77777777" w:rsidR="00C7533E" w:rsidRDefault="00000000">
      <w:pPr>
        <w:pStyle w:val="Nadpis1"/>
      </w:pPr>
      <w:r>
        <w:lastRenderedPageBreak/>
        <w:t>5. Kontrola konfiguračních souborů</w:t>
      </w:r>
    </w:p>
    <w:p w14:paraId="554DE842" w14:textId="77777777" w:rsidR="00C7533E" w:rsidRDefault="00000000">
      <w:r>
        <w:t>Před spuštěním BAT souborů je vhodné zkontrolovat hlavně seznam objektů/tabulek, které se budou zakládat nebo přelévat.</w:t>
      </w:r>
    </w:p>
    <w:p w14:paraId="28D3FE2D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Zkontrolovat seznam tabulek/objektů v konfiguračním souboru.</w:t>
      </w:r>
    </w:p>
    <w:p w14:paraId="67CAC1C9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Ověřit, zda se nemá zakládání objektů spouštět vícekrát podle pokynů vývoje.</w:t>
      </w:r>
    </w:p>
    <w:p w14:paraId="68793A1F" w14:textId="3359A3B7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U </w:t>
      </w:r>
      <w:proofErr w:type="spellStart"/>
      <w:r>
        <w:t>nového</w:t>
      </w:r>
      <w:proofErr w:type="spellEnd"/>
      <w:r>
        <w:t xml:space="preserve"> </w:t>
      </w:r>
      <w:proofErr w:type="spellStart"/>
      <w:r>
        <w:t>repozitáře</w:t>
      </w:r>
      <w:proofErr w:type="spellEnd"/>
      <w:r>
        <w:t xml:space="preserve"> </w:t>
      </w:r>
      <w:proofErr w:type="spellStart"/>
      <w:r>
        <w:t>počítat</w:t>
      </w:r>
      <w:proofErr w:type="spellEnd"/>
      <w:r>
        <w:t xml:space="preserve"> s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založení</w:t>
      </w:r>
      <w:proofErr w:type="spellEnd"/>
      <w:r>
        <w:t xml:space="preserve"> </w:t>
      </w:r>
      <w:proofErr w:type="spellStart"/>
      <w:r>
        <w:t>objektů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provést</w:t>
      </w:r>
      <w:proofErr w:type="spellEnd"/>
      <w:r>
        <w:t xml:space="preserve"> </w:t>
      </w:r>
      <w:proofErr w:type="spellStart"/>
      <w:r w:rsidR="00194C46">
        <w:t>vícekrát</w:t>
      </w:r>
      <w:proofErr w:type="spellEnd"/>
      <w:r>
        <w:t>.</w:t>
      </w:r>
    </w:p>
    <w:p w14:paraId="5A4E55B0" w14:textId="77777777" w:rsidR="00C7533E" w:rsidRDefault="00000000">
      <w:pPr>
        <w:pStyle w:val="Nadpis1"/>
      </w:pPr>
      <w:r>
        <w:t>6. Spuštění preplach_bq.bat z PowerShellu</w:t>
      </w:r>
    </w:p>
    <w:p w14:paraId="0A3A2B0A" w14:textId="77777777" w:rsidR="00C7533E" w:rsidRDefault="00000000">
      <w:r>
        <w:t>Nově se preplach_bq.bat spouští z PowerShellu, aby bylo možné předem nastavit proxy proměnné pro VPN. Proxy se musí zapnout ve stejném PowerShell okně, ze kterého se následně spouští BAT soubor.</w:t>
      </w:r>
    </w:p>
    <w:p w14:paraId="7491D9E6" w14:textId="77777777" w:rsidR="00C7533E" w:rsidRDefault="00000000">
      <w:pPr>
        <w:pStyle w:val="Nadpis2"/>
      </w:pPr>
      <w:r>
        <w:t>6.1 Zapnutí proxy</w:t>
      </w:r>
    </w:p>
    <w:p w14:paraId="1A614065" w14:textId="77777777" w:rsidR="00C7533E" w:rsidRDefault="00000000">
      <w:pPr>
        <w:pStyle w:val="CodeBlock"/>
      </w:pPr>
      <w:r>
        <w:t>cd C:\Users\x0577063\scripts\Proxy_VPN</w:t>
      </w:r>
    </w:p>
    <w:p w14:paraId="1FF035A4" w14:textId="77777777" w:rsidR="00C7533E" w:rsidRDefault="00000000">
      <w:pPr>
        <w:pStyle w:val="CodeBlock"/>
      </w:pPr>
      <w:r>
        <w:t>.\proxy-on.ps1</w:t>
      </w:r>
    </w:p>
    <w:p w14:paraId="5D468AF9" w14:textId="77777777" w:rsidR="00C7533E" w:rsidRDefault="00000000">
      <w:pPr>
        <w:pStyle w:val="CodeBlock"/>
      </w:pPr>
      <w:r>
        <w:t xml:space="preserve">Get-ChildItem </w:t>
      </w:r>
      <w:proofErr w:type="gramStart"/>
      <w:r>
        <w:t>Env:\</w:t>
      </w:r>
      <w:proofErr w:type="gramEnd"/>
      <w:r>
        <w:t>*proxy*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0F030BC9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764E6DB6" w14:textId="77777777" w:rsidR="00C7533E" w:rsidRDefault="00000000">
            <w:r>
              <w:rPr>
                <w:b/>
                <w:color w:val="9C5700"/>
                <w:sz w:val="20"/>
              </w:rPr>
              <w:t>Důležité</w:t>
            </w:r>
          </w:p>
          <w:p w14:paraId="39D3D79A" w14:textId="77777777" w:rsidR="00C7533E" w:rsidRDefault="00000000">
            <w:r>
              <w:t>Proxy nastavená přes proxy-on.ps1 platí pouze pro aktuální PowerShell okno a procesy, které z něj spustím. Pokud otevřu nové okno, musím proxy zapnout znovu.</w:t>
            </w:r>
          </w:p>
        </w:tc>
      </w:tr>
    </w:tbl>
    <w:p w14:paraId="02E7D386" w14:textId="77777777" w:rsidR="00C7533E" w:rsidRDefault="00000000">
      <w:pPr>
        <w:pStyle w:val="Nadpis2"/>
      </w:pPr>
      <w:r>
        <w:t>6.2 Kontrola účtu a projektu</w:t>
      </w:r>
    </w:p>
    <w:p w14:paraId="12AA6352" w14:textId="77777777" w:rsidR="00C7533E" w:rsidRDefault="00000000">
      <w:r>
        <w:t xml:space="preserve">Před spuštěním </w:t>
      </w:r>
      <w:proofErr w:type="spellStart"/>
      <w:r>
        <w:t>nasazení</w:t>
      </w:r>
      <w:proofErr w:type="spellEnd"/>
      <w:r>
        <w:t xml:space="preserve"> </w:t>
      </w:r>
      <w:proofErr w:type="spellStart"/>
      <w:r>
        <w:t>vždy</w:t>
      </w:r>
      <w:proofErr w:type="spellEnd"/>
      <w:r>
        <w:t xml:space="preserve"> </w:t>
      </w:r>
      <w:proofErr w:type="spellStart"/>
      <w:r>
        <w:t>ověřím</w:t>
      </w:r>
      <w:proofErr w:type="spellEnd"/>
      <w:r>
        <w:t xml:space="preserve"> </w:t>
      </w:r>
      <w:proofErr w:type="spellStart"/>
      <w:r>
        <w:t>účet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:</w:t>
      </w:r>
    </w:p>
    <w:p w14:paraId="74DF2819" w14:textId="4587C338" w:rsidR="008B04A6" w:rsidRPr="008B04A6" w:rsidRDefault="008B04A6">
      <w:pPr>
        <w:rPr>
          <w:color w:val="FFFFFF" w:themeColor="background1"/>
          <w:highlight w:val="red"/>
        </w:rPr>
      </w:pPr>
      <w:r w:rsidRPr="008B04A6">
        <w:rPr>
          <w:color w:val="FFFFFF" w:themeColor="background1"/>
          <w:highlight w:val="red"/>
        </w:rPr>
        <w:t xml:space="preserve">!!!! </w:t>
      </w:r>
      <w:proofErr w:type="spellStart"/>
      <w:r w:rsidRPr="008B04A6">
        <w:rPr>
          <w:color w:val="FFFFFF" w:themeColor="background1"/>
          <w:highlight w:val="red"/>
        </w:rPr>
        <w:t>nevím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proč</w:t>
      </w:r>
      <w:proofErr w:type="spellEnd"/>
      <w:r w:rsidRPr="008B04A6">
        <w:rPr>
          <w:color w:val="FFFFFF" w:themeColor="background1"/>
          <w:highlight w:val="red"/>
        </w:rPr>
        <w:t xml:space="preserve"> ale </w:t>
      </w:r>
      <w:proofErr w:type="spellStart"/>
      <w:r w:rsidRPr="008B04A6">
        <w:rPr>
          <w:color w:val="FFFFFF" w:themeColor="background1"/>
          <w:highlight w:val="red"/>
        </w:rPr>
        <w:t>najednou</w:t>
      </w:r>
      <w:proofErr w:type="spellEnd"/>
      <w:r w:rsidRPr="008B04A6">
        <w:rPr>
          <w:color w:val="FFFFFF" w:themeColor="background1"/>
          <w:highlight w:val="red"/>
        </w:rPr>
        <w:t xml:space="preserve"> se </w:t>
      </w:r>
      <w:proofErr w:type="spellStart"/>
      <w:r w:rsidRPr="008B04A6">
        <w:rPr>
          <w:color w:val="FFFFFF" w:themeColor="background1"/>
          <w:highlight w:val="red"/>
        </w:rPr>
        <w:t>musím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znovu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zalogovat</w:t>
      </w:r>
      <w:proofErr w:type="spellEnd"/>
      <w:r w:rsidRPr="008B04A6">
        <w:rPr>
          <w:color w:val="FFFFFF" w:themeColor="background1"/>
          <w:highlight w:val="red"/>
        </w:rPr>
        <w:t xml:space="preserve"> I </w:t>
      </w:r>
      <w:proofErr w:type="spellStart"/>
      <w:r w:rsidRPr="008B04A6">
        <w:rPr>
          <w:color w:val="FFFFFF" w:themeColor="background1"/>
          <w:highlight w:val="red"/>
        </w:rPr>
        <w:t>když</w:t>
      </w:r>
      <w:proofErr w:type="spellEnd"/>
      <w:r w:rsidRPr="008B04A6">
        <w:rPr>
          <w:color w:val="FFFFFF" w:themeColor="background1"/>
          <w:highlight w:val="red"/>
        </w:rPr>
        <w:t xml:space="preserve"> mi </w:t>
      </w:r>
      <w:proofErr w:type="spellStart"/>
      <w:r w:rsidRPr="008B04A6">
        <w:rPr>
          <w:color w:val="FFFFFF" w:themeColor="background1"/>
          <w:highlight w:val="red"/>
        </w:rPr>
        <w:t>gcloud</w:t>
      </w:r>
      <w:proofErr w:type="spellEnd"/>
      <w:r w:rsidRPr="008B04A6">
        <w:rPr>
          <w:color w:val="FFFFFF" w:themeColor="background1"/>
          <w:highlight w:val="red"/>
        </w:rPr>
        <w:t xml:space="preserve"> auth list </w:t>
      </w:r>
      <w:proofErr w:type="spellStart"/>
      <w:r w:rsidRPr="008B04A6">
        <w:rPr>
          <w:color w:val="FFFFFF" w:themeColor="background1"/>
          <w:highlight w:val="red"/>
        </w:rPr>
        <w:t>zobrazí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že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jsem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zalogovaný</w:t>
      </w:r>
      <w:proofErr w:type="spellEnd"/>
    </w:p>
    <w:p w14:paraId="0D95492B" w14:textId="77777777" w:rsidR="008B04A6" w:rsidRPr="008B04A6" w:rsidRDefault="008B04A6" w:rsidP="008B04A6">
      <w:pPr>
        <w:rPr>
          <w:color w:val="FFFFFF" w:themeColor="background1"/>
        </w:rPr>
      </w:pPr>
      <w:proofErr w:type="spellStart"/>
      <w:r w:rsidRPr="008B04A6">
        <w:rPr>
          <w:color w:val="FFFFFF" w:themeColor="background1"/>
          <w:highlight w:val="red"/>
        </w:rPr>
        <w:t>Takže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musím</w:t>
      </w:r>
      <w:proofErr w:type="spellEnd"/>
      <w:r w:rsidRPr="008B04A6">
        <w:rPr>
          <w:color w:val="FFFFFF" w:themeColor="background1"/>
          <w:highlight w:val="red"/>
        </w:rPr>
        <w:t xml:space="preserve"> </w:t>
      </w:r>
      <w:proofErr w:type="spellStart"/>
      <w:r w:rsidRPr="008B04A6">
        <w:rPr>
          <w:color w:val="FFFFFF" w:themeColor="background1"/>
          <w:highlight w:val="red"/>
        </w:rPr>
        <w:t>udělat</w:t>
      </w:r>
      <w:proofErr w:type="spellEnd"/>
      <w:r w:rsidRPr="008B04A6">
        <w:rPr>
          <w:color w:val="FFFFFF" w:themeColor="background1"/>
        </w:rPr>
        <w:t xml:space="preserve"> </w:t>
      </w:r>
    </w:p>
    <w:p w14:paraId="06E6DE85" w14:textId="0ED7F316" w:rsidR="008B04A6" w:rsidRPr="008B04A6" w:rsidRDefault="008B04A6" w:rsidP="008B04A6">
      <w:pPr>
        <w:rPr>
          <w:lang w:val="cs-CZ"/>
        </w:rPr>
      </w:pPr>
      <w:proofErr w:type="spellStart"/>
      <w:r w:rsidRPr="008B04A6">
        <w:rPr>
          <w:lang w:val="cs-CZ"/>
        </w:rPr>
        <w:t>gcloud</w:t>
      </w:r>
      <w:proofErr w:type="spellEnd"/>
      <w:r w:rsidRPr="008B04A6">
        <w:rPr>
          <w:lang w:val="cs-CZ"/>
        </w:rPr>
        <w:t xml:space="preserve"> </w:t>
      </w:r>
      <w:proofErr w:type="spellStart"/>
      <w:r w:rsidRPr="008B04A6">
        <w:rPr>
          <w:lang w:val="cs-CZ"/>
        </w:rPr>
        <w:t>auth</w:t>
      </w:r>
      <w:proofErr w:type="spellEnd"/>
      <w:r w:rsidRPr="008B04A6">
        <w:rPr>
          <w:lang w:val="cs-CZ"/>
        </w:rPr>
        <w:t xml:space="preserve"> login</w:t>
      </w:r>
    </w:p>
    <w:p w14:paraId="68801E64" w14:textId="61F33ECD" w:rsidR="008B04A6" w:rsidRDefault="008B04A6"/>
    <w:p w14:paraId="5D6C1557" w14:textId="77777777" w:rsidR="00E2134F" w:rsidRDefault="00E2134F" w:rsidP="00E2134F">
      <w:pPr>
        <w:pStyle w:val="CodeBlock"/>
      </w:pPr>
      <w:proofErr w:type="spellStart"/>
      <w:r>
        <w:t>gcloud</w:t>
      </w:r>
      <w:proofErr w:type="spellEnd"/>
      <w:r>
        <w:t xml:space="preserve"> auth list</w:t>
      </w:r>
    </w:p>
    <w:p w14:paraId="7919178E" w14:textId="77777777" w:rsidR="00C7533E" w:rsidRDefault="00000000">
      <w:pPr>
        <w:pStyle w:val="CodeBlock"/>
      </w:pPr>
      <w:proofErr w:type="spellStart"/>
      <w:r>
        <w:t>gcloud</w:t>
      </w:r>
      <w:proofErr w:type="spellEnd"/>
      <w:r>
        <w:t xml:space="preserve"> config get-value project</w:t>
      </w:r>
    </w:p>
    <w:p w14:paraId="2006E6AF" w14:textId="77777777" w:rsidR="0000721D" w:rsidRDefault="0000721D"/>
    <w:p w14:paraId="52A99FA4" w14:textId="1B477958" w:rsidR="00C7533E" w:rsidRDefault="00000000">
      <w:proofErr w:type="spellStart"/>
      <w:r>
        <w:t>Primárně</w:t>
      </w:r>
      <w:proofErr w:type="spellEnd"/>
      <w:r>
        <w:t xml:space="preserve"> se pro DEV </w:t>
      </w:r>
      <w:proofErr w:type="spellStart"/>
      <w:r>
        <w:t>používá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:</w:t>
      </w:r>
    </w:p>
    <w:p w14:paraId="505E3690" w14:textId="77777777" w:rsidR="00C7533E" w:rsidRDefault="00000000">
      <w:pPr>
        <w:pStyle w:val="CodeBlock"/>
      </w:pPr>
      <w:r>
        <w:t>o2cz-dp-wm-200</w:t>
      </w:r>
    </w:p>
    <w:p w14:paraId="495FFFF0" w14:textId="77777777" w:rsidR="00C7533E" w:rsidRDefault="00000000">
      <w:r>
        <w:t>Pokud je potřeba projekt změnit:</w:t>
      </w:r>
    </w:p>
    <w:p w14:paraId="02EA7AED" w14:textId="77777777" w:rsidR="00C7533E" w:rsidRDefault="00000000">
      <w:pPr>
        <w:pStyle w:val="CodeBlock"/>
      </w:pPr>
      <w:r>
        <w:t>gcloud config set project o2cz-dp-wm-200</w:t>
      </w:r>
    </w:p>
    <w:p w14:paraId="787A7650" w14:textId="77777777" w:rsidR="00C7533E" w:rsidRDefault="00000000">
      <w:pPr>
        <w:pStyle w:val="Nadpis2"/>
      </w:pPr>
      <w:r>
        <w:t>6.3 Spuštění BAT souboru a logování</w:t>
      </w:r>
    </w:p>
    <w:p w14:paraId="0D19DF51" w14:textId="77777777" w:rsidR="00C7533E" w:rsidRDefault="00000000">
      <w:r>
        <w:t>Přejdu do adresáře aktuálního release a spustím BAT soubor. Výstup ukládám do logu.</w:t>
      </w:r>
    </w:p>
    <w:p w14:paraId="3498E165" w14:textId="77777777" w:rsidR="00C7533E" w:rsidRDefault="00000000">
      <w:pPr>
        <w:pStyle w:val="CodeBlock"/>
      </w:pPr>
      <w:r>
        <w:t>cd C:\Users\x0577063\BIDEV-MAIN_o2czep-bq-deploy\pkg</w:t>
      </w:r>
    </w:p>
    <w:p w14:paraId="680BB7A8" w14:textId="77777777" w:rsidR="00C7533E" w:rsidRDefault="00000000">
      <w:pPr>
        <w:pStyle w:val="CodeBlock"/>
      </w:pPr>
      <w:r>
        <w:t>.\preplach_bq.bat &gt; .\log.log 2&gt;&amp;1</w:t>
      </w:r>
    </w:p>
    <w:p w14:paraId="767B2FDE" w14:textId="77777777" w:rsidR="00795B51" w:rsidRDefault="00795B51">
      <w:pPr>
        <w:pStyle w:val="CodeBlock"/>
      </w:pPr>
    </w:p>
    <w:p w14:paraId="61822352" w14:textId="6066D0E6" w:rsidR="00795B51" w:rsidRDefault="00795B51">
      <w:pPr>
        <w:pStyle w:val="CodeBlock"/>
      </w:pPr>
      <w:r>
        <w:t>Nebo data fix .\</w:t>
      </w:r>
      <w:r w:rsidRPr="00795B51">
        <w:t>runme_for_bq.bat</w:t>
      </w:r>
      <w:r>
        <w:t xml:space="preserve"> &gt; .\log.log 2&gt;&amp;1</w:t>
      </w:r>
    </w:p>
    <w:p w14:paraId="2D27E1D3" w14:textId="4CFCCC2D" w:rsidR="00994C2D" w:rsidRDefault="00994C2D" w:rsidP="00994C2D">
      <w:pPr>
        <w:pStyle w:val="CodeBlock"/>
      </w:pPr>
      <w:r>
        <w:t xml:space="preserve">!!!!!!!!!!! </w:t>
      </w:r>
      <w:proofErr w:type="spellStart"/>
      <w:r>
        <w:t>občas</w:t>
      </w:r>
      <w:proofErr w:type="spellEnd"/>
      <w:r>
        <w:t xml:space="preserve"> mi </w:t>
      </w:r>
      <w:proofErr w:type="spellStart"/>
      <w:r>
        <w:t>některá</w:t>
      </w:r>
      <w:proofErr w:type="spellEnd"/>
      <w:r>
        <w:t xml:space="preserve"> </w:t>
      </w:r>
      <w:proofErr w:type="spellStart"/>
      <w:r>
        <w:t>tabulka</w:t>
      </w:r>
      <w:proofErr w:type="spellEnd"/>
      <w:r>
        <w:t xml:space="preserve"> </w:t>
      </w:r>
      <w:proofErr w:type="spellStart"/>
      <w:r>
        <w:t>neprošla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jí</w:t>
      </w:r>
      <w:proofErr w:type="spellEnd"/>
      <w:r>
        <w:t xml:space="preserve"> </w:t>
      </w:r>
      <w:proofErr w:type="spellStart"/>
      <w:r>
        <w:t>spustil</w:t>
      </w:r>
      <w:proofErr w:type="spellEnd"/>
      <w:r>
        <w:t xml:space="preserve"> </w:t>
      </w:r>
      <w:proofErr w:type="spellStart"/>
      <w:r>
        <w:t>ručně</w:t>
      </w:r>
      <w:proofErr w:type="spellEnd"/>
      <w:r>
        <w:t xml:space="preserve"> </w:t>
      </w:r>
      <w:proofErr w:type="spellStart"/>
      <w:r>
        <w:t>tímto</w:t>
      </w:r>
      <w:proofErr w:type="spellEnd"/>
      <w:r>
        <w:t xml:space="preserve"> </w:t>
      </w:r>
      <w:proofErr w:type="spellStart"/>
      <w:r>
        <w:t>příkazem</w:t>
      </w:r>
      <w:proofErr w:type="spellEnd"/>
      <w:r>
        <w:t xml:space="preserve">:                </w:t>
      </w:r>
      <w:proofErr w:type="spellStart"/>
      <w:r>
        <w:t>bq</w:t>
      </w:r>
      <w:proofErr w:type="spellEnd"/>
      <w:r>
        <w:t xml:space="preserve"> cp -n --clone=true o2czem</w:t>
      </w:r>
      <w:proofErr w:type="gramStart"/>
      <w:r>
        <w:t>1:ap</w:t>
      </w:r>
      <w:proofErr w:type="gramEnd"/>
      <w:r>
        <w:t>_</w:t>
      </w:r>
      <w:proofErr w:type="gramStart"/>
      <w:r>
        <w:t>stg.ebill</w:t>
      </w:r>
      <w:proofErr w:type="gramEnd"/>
      <w:r>
        <w:t>_charge o2</w:t>
      </w:r>
      <w:proofErr w:type="gramStart"/>
      <w:r>
        <w:t>czep:stg</w:t>
      </w:r>
      <w:proofErr w:type="gramEnd"/>
      <w:r>
        <w:t>_</w:t>
      </w:r>
      <w:proofErr w:type="gramStart"/>
      <w:r>
        <w:t>data.ebill</w:t>
      </w:r>
      <w:proofErr w:type="gramEnd"/>
      <w:r>
        <w:t>_charge &gt; .\log.log 2&gt;&amp;1</w:t>
      </w:r>
    </w:p>
    <w:p w14:paraId="4B5F0EF1" w14:textId="6E0F1E43" w:rsidR="00994C2D" w:rsidRDefault="00994C2D" w:rsidP="00994C2D">
      <w:pPr>
        <w:pStyle w:val="CodeBlock"/>
      </w:pPr>
      <w:r>
        <w:t xml:space="preserve">                                                                                                      </w:t>
      </w:r>
    </w:p>
    <w:p w14:paraId="0C5114F8" w14:textId="77777777" w:rsidR="00994C2D" w:rsidRDefault="00994C2D">
      <w:pPr>
        <w:pStyle w:val="CodeBlock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7FFE462F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24918B50" w14:textId="77777777" w:rsidR="00C7533E" w:rsidRDefault="00000000">
            <w:r>
              <w:rPr>
                <w:b/>
                <w:color w:val="1F4E79"/>
                <w:sz w:val="20"/>
              </w:rPr>
              <w:t>Doporučení</w:t>
            </w:r>
          </w:p>
          <w:p w14:paraId="44F0CC38" w14:textId="77777777" w:rsidR="00C7533E" w:rsidRDefault="00000000">
            <w:r>
              <w:t xml:space="preserve">Varianta 2&gt;&amp;1 zapíše do logu i chybový výstup. </w:t>
            </w:r>
            <w:proofErr w:type="spellStart"/>
            <w:r>
              <w:t>Díky</w:t>
            </w:r>
            <w:proofErr w:type="spellEnd"/>
            <w:r>
              <w:t xml:space="preserve"> </w:t>
            </w:r>
            <w:proofErr w:type="spellStart"/>
            <w:r>
              <w:t>tomu</w:t>
            </w:r>
            <w:proofErr w:type="spellEnd"/>
            <w:r>
              <w:t xml:space="preserve"> je log </w:t>
            </w:r>
            <w:proofErr w:type="spellStart"/>
            <w:r>
              <w:t>použitelnější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dohledávání</w:t>
            </w:r>
            <w:proofErr w:type="spellEnd"/>
            <w:r>
              <w:t xml:space="preserve"> </w:t>
            </w:r>
            <w:proofErr w:type="spellStart"/>
            <w:r>
              <w:t>chyby</w:t>
            </w:r>
            <w:proofErr w:type="spellEnd"/>
            <w:r>
              <w:t>.</w:t>
            </w:r>
          </w:p>
          <w:p w14:paraId="7E9A4963" w14:textId="758773F5" w:rsidR="008A3F67" w:rsidRDefault="008A3F67">
            <w:r>
              <w:t xml:space="preserve">&amp; - </w:t>
            </w:r>
            <w:proofErr w:type="spellStart"/>
            <w:r>
              <w:t>kombinace</w:t>
            </w:r>
            <w:proofErr w:type="spellEnd"/>
            <w:r>
              <w:t xml:space="preserve"> </w:t>
            </w:r>
            <w:proofErr w:type="spellStart"/>
            <w:r>
              <w:t>pravého</w:t>
            </w:r>
            <w:proofErr w:type="spellEnd"/>
            <w:r>
              <w:t xml:space="preserve"> alt + C</w:t>
            </w:r>
          </w:p>
        </w:tc>
      </w:tr>
    </w:tbl>
    <w:p w14:paraId="58D77694" w14:textId="77777777" w:rsidR="00C7533E" w:rsidRDefault="00000000">
      <w:pPr>
        <w:pStyle w:val="Nadpis2"/>
      </w:pPr>
      <w:r>
        <w:t>6.4 Když je více BAT souborů ve více složkách</w:t>
      </w:r>
    </w:p>
    <w:p w14:paraId="5CECEF32" w14:textId="77777777" w:rsidR="00C7533E" w:rsidRDefault="00000000">
      <w:r>
        <w:t>Každý BAT soubor je potřeba spustit ze své vlastní složky. Pokud otevírám nové PowerShell okno, musím v něm znovu zapnout proxy a provést kontrolu gcloud účtu/projektu.</w:t>
      </w:r>
    </w:p>
    <w:p w14:paraId="08A12C6E" w14:textId="77777777" w:rsidR="00C7533E" w:rsidRDefault="00000000">
      <w:pPr>
        <w:pStyle w:val="CodeBlock"/>
      </w:pPr>
      <w:r>
        <w:t>cd C:\Users\x0577063\scripts\Proxy_VPN</w:t>
      </w:r>
    </w:p>
    <w:p w14:paraId="2A323494" w14:textId="77777777" w:rsidR="00C7533E" w:rsidRDefault="00000000">
      <w:pPr>
        <w:pStyle w:val="CodeBlock"/>
      </w:pPr>
      <w:r>
        <w:t>.\proxy-on.ps1</w:t>
      </w:r>
    </w:p>
    <w:p w14:paraId="3C904E5A" w14:textId="77777777" w:rsidR="00C7533E" w:rsidRDefault="00000000">
      <w:pPr>
        <w:pStyle w:val="CodeBlock"/>
      </w:pPr>
      <w:r>
        <w:t>cd C:\cesta\k\druhemu\release</w:t>
      </w:r>
    </w:p>
    <w:p w14:paraId="071AB8E7" w14:textId="77777777" w:rsidR="00C7533E" w:rsidRDefault="00000000">
      <w:pPr>
        <w:pStyle w:val="CodeBlock"/>
      </w:pPr>
      <w:r>
        <w:t>.\preplach_bq.bat &gt; .\log_preplach_2.log 2&gt;&amp;1</w:t>
      </w:r>
    </w:p>
    <w:p w14:paraId="1BD1196F" w14:textId="77777777" w:rsidR="00C7533E" w:rsidRDefault="00000000">
      <w:pPr>
        <w:pStyle w:val="Nadpis1"/>
      </w:pPr>
      <w:r>
        <w:t xml:space="preserve">7.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VIRT_NODE</w:t>
      </w:r>
    </w:p>
    <w:p w14:paraId="3FC96B66" w14:textId="77777777" w:rsidR="00C7533E" w:rsidRDefault="00000000">
      <w:r>
        <w:t>Pokud nasazení probíhá přes VIRT_NODE, soubory od vývojáře se nahrají do sdíleného adresáře:</w:t>
      </w:r>
    </w:p>
    <w:p w14:paraId="2D2A0B1D" w14:textId="77777777" w:rsidR="00C7533E" w:rsidRDefault="00000000">
      <w:pPr>
        <w:pStyle w:val="CodeBlock"/>
      </w:pPr>
      <w:r>
        <w:t>\\ntinfot404\VIRT_NODE\temp</w:t>
      </w:r>
    </w:p>
    <w:p w14:paraId="4765B673" w14:textId="77777777" w:rsidR="00A56DA1" w:rsidRDefault="00000000">
      <w:r>
        <w:t xml:space="preserve">CMD je v této variantě potřeba spustit jako administrátor. </w:t>
      </w:r>
    </w:p>
    <w:p w14:paraId="50C3D818" w14:textId="160498DF" w:rsidR="00A56DA1" w:rsidRDefault="00A56DA1" w:rsidP="00A56DA1">
      <w:pPr>
        <w:pStyle w:val="Nadpis2"/>
      </w:pPr>
      <w:r>
        <w:t xml:space="preserve">7.1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účtu</w:t>
      </w:r>
      <w:proofErr w:type="spellEnd"/>
      <w:r>
        <w:t xml:space="preserve"> a </w:t>
      </w:r>
      <w:proofErr w:type="spellStart"/>
      <w:r>
        <w:t>projektu</w:t>
      </w:r>
      <w:proofErr w:type="spellEnd"/>
    </w:p>
    <w:p w14:paraId="0445E41E" w14:textId="77777777" w:rsidR="00A56DA1" w:rsidRDefault="00A56DA1" w:rsidP="00A56DA1">
      <w:proofErr w:type="spellStart"/>
      <w:r>
        <w:t>Před</w:t>
      </w:r>
      <w:proofErr w:type="spellEnd"/>
      <w:r>
        <w:t xml:space="preserve"> </w:t>
      </w:r>
      <w:proofErr w:type="spellStart"/>
      <w:r>
        <w:t>spuštěním</w:t>
      </w:r>
      <w:proofErr w:type="spellEnd"/>
      <w:r>
        <w:t xml:space="preserve"> </w:t>
      </w:r>
      <w:proofErr w:type="spellStart"/>
      <w:r>
        <w:t>nasazení</w:t>
      </w:r>
      <w:proofErr w:type="spellEnd"/>
      <w:r>
        <w:t xml:space="preserve"> </w:t>
      </w:r>
      <w:proofErr w:type="spellStart"/>
      <w:r>
        <w:t>vždy</w:t>
      </w:r>
      <w:proofErr w:type="spellEnd"/>
      <w:r>
        <w:t xml:space="preserve"> </w:t>
      </w:r>
      <w:proofErr w:type="spellStart"/>
      <w:r>
        <w:t>ověřím</w:t>
      </w:r>
      <w:proofErr w:type="spellEnd"/>
      <w:r>
        <w:t xml:space="preserve"> </w:t>
      </w:r>
      <w:proofErr w:type="spellStart"/>
      <w:r>
        <w:t>účet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:</w:t>
      </w:r>
    </w:p>
    <w:p w14:paraId="084D0CBF" w14:textId="77777777" w:rsidR="00A56DA1" w:rsidRDefault="00A56DA1" w:rsidP="00A56DA1">
      <w:pPr>
        <w:pStyle w:val="CodeBlock"/>
      </w:pPr>
      <w:proofErr w:type="spellStart"/>
      <w:r>
        <w:t>gcloud</w:t>
      </w:r>
      <w:proofErr w:type="spellEnd"/>
      <w:r>
        <w:t xml:space="preserve"> auth list</w:t>
      </w:r>
    </w:p>
    <w:p w14:paraId="0EEEB78F" w14:textId="77777777" w:rsidR="00A56DA1" w:rsidRDefault="00A56DA1" w:rsidP="00A56DA1">
      <w:pPr>
        <w:pStyle w:val="CodeBlock"/>
      </w:pPr>
      <w:proofErr w:type="spellStart"/>
      <w:r>
        <w:t>gcloud</w:t>
      </w:r>
      <w:proofErr w:type="spellEnd"/>
      <w:r>
        <w:t xml:space="preserve"> config get-value project</w:t>
      </w:r>
    </w:p>
    <w:p w14:paraId="770496F4" w14:textId="77777777" w:rsidR="00A56DA1" w:rsidRDefault="00A56DA1" w:rsidP="00A56DA1">
      <w:proofErr w:type="spellStart"/>
      <w:r>
        <w:t>Primárně</w:t>
      </w:r>
      <w:proofErr w:type="spellEnd"/>
      <w:r>
        <w:t xml:space="preserve"> se pro DEV </w:t>
      </w:r>
      <w:proofErr w:type="spellStart"/>
      <w:r>
        <w:t>používá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:</w:t>
      </w:r>
    </w:p>
    <w:p w14:paraId="061FFCB7" w14:textId="77777777" w:rsidR="00A56DA1" w:rsidRDefault="00A56DA1" w:rsidP="00A56DA1">
      <w:pPr>
        <w:pStyle w:val="CodeBlock"/>
      </w:pPr>
      <w:r>
        <w:t>o2cz-dp-wm-200</w:t>
      </w:r>
    </w:p>
    <w:p w14:paraId="142EA584" w14:textId="77777777" w:rsidR="00A56DA1" w:rsidRDefault="00A56DA1" w:rsidP="00A56DA1">
      <w:proofErr w:type="spellStart"/>
      <w:r>
        <w:t>Pokud</w:t>
      </w:r>
      <w:proofErr w:type="spellEnd"/>
      <w:r>
        <w:t xml:space="preserve">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změnit</w:t>
      </w:r>
      <w:proofErr w:type="spellEnd"/>
      <w:r>
        <w:t>:</w:t>
      </w:r>
    </w:p>
    <w:p w14:paraId="5C9072CC" w14:textId="77777777" w:rsidR="00A56DA1" w:rsidRDefault="00A56DA1" w:rsidP="00A56DA1">
      <w:pPr>
        <w:pStyle w:val="CodeBlock"/>
      </w:pPr>
      <w:proofErr w:type="spellStart"/>
      <w:r>
        <w:t>gcloud</w:t>
      </w:r>
      <w:proofErr w:type="spellEnd"/>
      <w:r>
        <w:t xml:space="preserve"> config set project o2cz-dp-wm-200</w:t>
      </w:r>
    </w:p>
    <w:p w14:paraId="5C392844" w14:textId="7B90AFAC" w:rsidR="00A56DA1" w:rsidRDefault="00A56DA1"/>
    <w:p w14:paraId="40F90FF5" w14:textId="3CACA972" w:rsidR="00C7533E" w:rsidRDefault="00000000">
      <w:proofErr w:type="spellStart"/>
      <w:r>
        <w:t>Poté</w:t>
      </w:r>
      <w:proofErr w:type="spellEnd"/>
      <w:r>
        <w:t xml:space="preserve"> se </w:t>
      </w:r>
      <w:proofErr w:type="spellStart"/>
      <w:r>
        <w:t>přejde</w:t>
      </w:r>
      <w:proofErr w:type="spellEnd"/>
      <w:r>
        <w:t xml:space="preserve"> do </w:t>
      </w:r>
      <w:proofErr w:type="spellStart"/>
      <w:r>
        <w:t>adresáře</w:t>
      </w:r>
      <w:proofErr w:type="spellEnd"/>
      <w:r>
        <w:t xml:space="preserve"> s BAT </w:t>
      </w:r>
      <w:proofErr w:type="spellStart"/>
      <w:r>
        <w:t>souborem</w:t>
      </w:r>
      <w:proofErr w:type="spellEnd"/>
      <w:r>
        <w:t xml:space="preserve">, </w:t>
      </w:r>
      <w:proofErr w:type="spellStart"/>
      <w:r>
        <w:t>například</w:t>
      </w:r>
      <w:proofErr w:type="spellEnd"/>
      <w:r w:rsidR="00A56DA1">
        <w:t xml:space="preserve"> </w:t>
      </w:r>
      <w:proofErr w:type="spellStart"/>
      <w:r w:rsidR="00A56DA1">
        <w:t>na</w:t>
      </w:r>
      <w:proofErr w:type="spellEnd"/>
      <w:r w:rsidR="00A56DA1">
        <w:t xml:space="preserve"> ntinfo404 </w:t>
      </w:r>
      <w:proofErr w:type="spellStart"/>
      <w:r w:rsidR="00A56DA1">
        <w:t>nemusíme</w:t>
      </w:r>
      <w:proofErr w:type="spellEnd"/>
      <w:r w:rsidR="00A56DA1">
        <w:t xml:space="preserve"> </w:t>
      </w:r>
      <w:proofErr w:type="spellStart"/>
      <w:r w:rsidR="00A56DA1">
        <w:t>nastavovat</w:t>
      </w:r>
      <w:proofErr w:type="spellEnd"/>
      <w:r w:rsidR="00A56DA1">
        <w:t xml:space="preserve"> proxy</w:t>
      </w:r>
      <w:r>
        <w:t>:</w:t>
      </w:r>
    </w:p>
    <w:p w14:paraId="2DE5FB3A" w14:textId="77777777" w:rsidR="00C7533E" w:rsidRDefault="00000000">
      <w:pPr>
        <w:pStyle w:val="CodeBlock"/>
      </w:pPr>
      <w:r>
        <w:t>F:\VIRT_NODE\temp\260630R\bidev-10614-org_and_bscs</w:t>
      </w:r>
    </w:p>
    <w:p w14:paraId="6AE3B603" w14:textId="77777777" w:rsidR="00C7533E" w:rsidRDefault="00000000">
      <w:r>
        <w:t>Spuštění s vytvořením nového logu:</w:t>
      </w:r>
    </w:p>
    <w:p w14:paraId="3CCA780B" w14:textId="77777777" w:rsidR="00C7533E" w:rsidRDefault="00000000">
      <w:pPr>
        <w:pStyle w:val="CodeBlock"/>
      </w:pPr>
      <w:r>
        <w:t>preplach_bq.bat &gt; log.log 2&gt;&amp;1</w:t>
      </w:r>
    </w:p>
    <w:p w14:paraId="3E6C07A7" w14:textId="77777777" w:rsidR="00C7533E" w:rsidRDefault="00000000">
      <w:r>
        <w:t>Příklad celé cesty:</w:t>
      </w:r>
    </w:p>
    <w:p w14:paraId="516E5A59" w14:textId="77777777" w:rsidR="00C7533E" w:rsidRDefault="00000000">
      <w:pPr>
        <w:pStyle w:val="CodeBlock"/>
      </w:pPr>
      <w:r>
        <w:lastRenderedPageBreak/>
        <w:t>F:\VIRT_NODE\temp\260630R\bidev-10614-org_and_bscs&gt;preplach_bq.bat &gt; log.log 2&gt;&amp;1</w:t>
      </w:r>
    </w:p>
    <w:p w14:paraId="118CE984" w14:textId="77777777" w:rsidR="00C7533E" w:rsidRDefault="00000000">
      <w:pPr>
        <w:pStyle w:val="Nadpis1"/>
      </w:pPr>
      <w:r>
        <w:t>8. Postup při pádu nasazení</w:t>
      </w:r>
    </w:p>
    <w:p w14:paraId="65E736FB" w14:textId="77777777" w:rsidR="00C7533E" w:rsidRDefault="00000000">
      <w:r>
        <w:t>Pokud BAT soubor spadne, nepouštím ho slepě znovu od začátku. Nejdříve zjistím, kde skončil, a podle toho upravím config.</w:t>
      </w:r>
    </w:p>
    <w:p w14:paraId="723526B4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Otevřít původní log.log.</w:t>
      </w:r>
    </w:p>
    <w:p w14:paraId="7C1ABA54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Najít poslední úspěšně zpracovanou tabulku nebo objekt.</w:t>
      </w:r>
    </w:p>
    <w:p w14:paraId="286B1AEF" w14:textId="57CF8E65" w:rsidR="00C7533E" w:rsidRDefault="00000000">
      <w:pPr>
        <w:pStyle w:val="Checklist"/>
      </w:pPr>
      <w:r>
        <w:rPr>
          <w:b/>
        </w:rPr>
        <w:t xml:space="preserve">☐ </w:t>
      </w:r>
      <w:r>
        <w:t xml:space="preserve">V </w:t>
      </w:r>
      <w:proofErr w:type="gramStart"/>
      <w:r>
        <w:t>config</w:t>
      </w:r>
      <w:r w:rsidR="00A56DA1">
        <w:t>(</w:t>
      </w:r>
      <w:proofErr w:type="spellStart"/>
      <w:proofErr w:type="gramEnd"/>
      <w:r w:rsidR="00A56DA1">
        <w:t>ve</w:t>
      </w:r>
      <w:proofErr w:type="spellEnd"/>
      <w:r w:rsidR="00A56DA1">
        <w:t xml:space="preserve"> </w:t>
      </w:r>
      <w:proofErr w:type="spellStart"/>
      <w:r w:rsidR="00A56DA1">
        <w:t>stejné</w:t>
      </w:r>
      <w:proofErr w:type="spellEnd"/>
      <w:r w:rsidR="00A56DA1">
        <w:t xml:space="preserve"> </w:t>
      </w:r>
      <w:proofErr w:type="spellStart"/>
      <w:r w:rsidR="00A56DA1">
        <w:t>složce</w:t>
      </w:r>
      <w:proofErr w:type="spellEnd"/>
      <w:r w:rsidR="00A56DA1">
        <w:t xml:space="preserve"> </w:t>
      </w:r>
      <w:proofErr w:type="spellStart"/>
      <w:r w:rsidR="00A56DA1">
        <w:t>jako</w:t>
      </w:r>
      <w:proofErr w:type="spellEnd"/>
      <w:r w:rsidR="00A56DA1">
        <w:t xml:space="preserve"> .bat)</w:t>
      </w:r>
      <w:r>
        <w:t xml:space="preserve"> </w:t>
      </w:r>
      <w:proofErr w:type="spellStart"/>
      <w:r>
        <w:t>souboru</w:t>
      </w:r>
      <w:proofErr w:type="spellEnd"/>
      <w:r>
        <w:t xml:space="preserve"> </w:t>
      </w:r>
      <w:proofErr w:type="spellStart"/>
      <w:r>
        <w:t>odmazat</w:t>
      </w:r>
      <w:proofErr w:type="spellEnd"/>
      <w:r>
        <w:t xml:space="preserve"> </w:t>
      </w:r>
      <w:proofErr w:type="spellStart"/>
      <w:r>
        <w:t>už</w:t>
      </w:r>
      <w:proofErr w:type="spellEnd"/>
      <w:r>
        <w:t xml:space="preserve"> </w:t>
      </w:r>
      <w:proofErr w:type="spellStart"/>
      <w:r>
        <w:t>zpracované</w:t>
      </w:r>
      <w:proofErr w:type="spellEnd"/>
      <w:r>
        <w:t xml:space="preserve"> tabulky/objekty.</w:t>
      </w:r>
    </w:p>
    <w:p w14:paraId="2FF50463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Znovu spustit BAT soubor s navázáním výstupu do stejného logu.</w:t>
      </w:r>
    </w:p>
    <w:p w14:paraId="65B62154" w14:textId="77777777" w:rsidR="00C7533E" w:rsidRDefault="00000000">
      <w:pPr>
        <w:pStyle w:val="Checklist"/>
      </w:pPr>
      <w:r>
        <w:rPr>
          <w:b/>
        </w:rPr>
        <w:t xml:space="preserve">☐ </w:t>
      </w:r>
      <w:r>
        <w:t>Po doběhu zkontrolovat konec logu a případné chybové hlášky.</w:t>
      </w:r>
    </w:p>
    <w:p w14:paraId="17298BC7" w14:textId="77777777" w:rsidR="00C7533E" w:rsidRDefault="00000000">
      <w:pPr>
        <w:pStyle w:val="CodeBlock"/>
      </w:pPr>
      <w:r>
        <w:t>.\preplach_bq.bat &gt;&gt; .\log.log 2&gt;&amp;1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C7533E" w14:paraId="4873A8B3" w14:textId="77777777">
        <w:tc>
          <w:tcPr>
            <w:tcW w:w="5184" w:type="dxa"/>
            <w:shd w:val="clear" w:color="auto" w:fill="1F4E79"/>
          </w:tcPr>
          <w:p w14:paraId="2FE4193A" w14:textId="77777777" w:rsidR="00C7533E" w:rsidRDefault="00000000">
            <w:r>
              <w:rPr>
                <w:b/>
                <w:color w:val="FFFFFF"/>
                <w:sz w:val="20"/>
              </w:rPr>
              <w:t>Zápis</w:t>
            </w:r>
          </w:p>
        </w:tc>
        <w:tc>
          <w:tcPr>
            <w:tcW w:w="5184" w:type="dxa"/>
            <w:shd w:val="clear" w:color="auto" w:fill="1F4E79"/>
          </w:tcPr>
          <w:p w14:paraId="5CA887EE" w14:textId="77777777" w:rsidR="00C7533E" w:rsidRDefault="00000000">
            <w:r>
              <w:rPr>
                <w:b/>
                <w:color w:val="FFFFFF"/>
                <w:sz w:val="20"/>
              </w:rPr>
              <w:t>Význam</w:t>
            </w:r>
          </w:p>
        </w:tc>
      </w:tr>
      <w:tr w:rsidR="00C7533E" w14:paraId="1EE864D8" w14:textId="77777777">
        <w:tc>
          <w:tcPr>
            <w:tcW w:w="5184" w:type="dxa"/>
          </w:tcPr>
          <w:p w14:paraId="181BC2CE" w14:textId="77777777" w:rsidR="00C7533E" w:rsidRDefault="00000000">
            <w:r>
              <w:rPr>
                <w:b/>
                <w:sz w:val="20"/>
              </w:rPr>
              <w:t>&gt; log.log</w:t>
            </w:r>
          </w:p>
        </w:tc>
        <w:tc>
          <w:tcPr>
            <w:tcW w:w="5184" w:type="dxa"/>
          </w:tcPr>
          <w:p w14:paraId="7C0D2243" w14:textId="77777777" w:rsidR="00C7533E" w:rsidRDefault="00000000">
            <w:r>
              <w:rPr>
                <w:sz w:val="20"/>
              </w:rPr>
              <w:t>Vytvoří nový log nebo přepíše původní.</w:t>
            </w:r>
          </w:p>
        </w:tc>
      </w:tr>
      <w:tr w:rsidR="00C7533E" w14:paraId="5D4C7504" w14:textId="77777777">
        <w:tc>
          <w:tcPr>
            <w:tcW w:w="5184" w:type="dxa"/>
          </w:tcPr>
          <w:p w14:paraId="547179BA" w14:textId="77777777" w:rsidR="00C7533E" w:rsidRDefault="00000000">
            <w:r>
              <w:rPr>
                <w:b/>
                <w:sz w:val="20"/>
              </w:rPr>
              <w:t>&gt;&gt; log.log</w:t>
            </w:r>
          </w:p>
        </w:tc>
        <w:tc>
          <w:tcPr>
            <w:tcW w:w="5184" w:type="dxa"/>
          </w:tcPr>
          <w:p w14:paraId="2057A472" w14:textId="77777777" w:rsidR="00C7533E" w:rsidRDefault="00000000">
            <w:r>
              <w:rPr>
                <w:sz w:val="20"/>
              </w:rPr>
              <w:t>Přidá nový výstup na konec existujícího logu.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7533E" w14:paraId="37260D58" w14:textId="77777777">
        <w:trPr>
          <w:jc w:val="center"/>
        </w:trPr>
        <w:tc>
          <w:tcPr>
            <w:tcW w:w="10368" w:type="dxa"/>
            <w:shd w:val="clear" w:color="auto" w:fill="FCE4D6"/>
          </w:tcPr>
          <w:p w14:paraId="5931FEDB" w14:textId="77777777" w:rsidR="00C7533E" w:rsidRDefault="00000000">
            <w:r>
              <w:rPr>
                <w:b/>
                <w:color w:val="C00000"/>
                <w:sz w:val="20"/>
              </w:rPr>
              <w:t>Pozor</w:t>
            </w:r>
          </w:p>
          <w:p w14:paraId="6E0B00AE" w14:textId="77777777" w:rsidR="00C7533E" w:rsidRDefault="00000000">
            <w:r>
              <w:t>Při opakovaném spuštění po chybě používat &gt;&gt; log.log, ne &gt; log.log. Jinak by se původní log přepsal.</w:t>
            </w:r>
          </w:p>
        </w:tc>
      </w:tr>
    </w:tbl>
    <w:p w14:paraId="1900735A" w14:textId="68621CAF" w:rsidR="00A56DA1" w:rsidRDefault="00A56DA1" w:rsidP="00A56DA1">
      <w:pPr>
        <w:pStyle w:val="Nadpis1"/>
      </w:pPr>
      <w:r>
        <w:t xml:space="preserve">9. </w:t>
      </w:r>
      <w:proofErr w:type="spellStart"/>
      <w:r>
        <w:t>Spuštění</w:t>
      </w:r>
      <w:proofErr w:type="spellEnd"/>
      <w:r>
        <w:t xml:space="preserve"> </w:t>
      </w:r>
      <w:proofErr w:type="spellStart"/>
      <w:r>
        <w:t>spadlého</w:t>
      </w:r>
      <w:proofErr w:type="spellEnd"/>
      <w:r>
        <w:t xml:space="preserve"> </w:t>
      </w:r>
      <w:proofErr w:type="spellStart"/>
      <w:r>
        <w:t>Oflow</w:t>
      </w:r>
      <w:proofErr w:type="spellEnd"/>
    </w:p>
    <w:p w14:paraId="0EBD4133" w14:textId="26B007C3" w:rsidR="00A56DA1" w:rsidRDefault="00A56DA1" w:rsidP="00A56DA1">
      <w:proofErr w:type="spellStart"/>
      <w:r>
        <w:t>Provedeme</w:t>
      </w:r>
      <w:proofErr w:type="spellEnd"/>
      <w:r>
        <w:t xml:space="preserve"> Shutdown </w:t>
      </w:r>
      <w:proofErr w:type="spellStart"/>
      <w:r>
        <w:t>oflo</w:t>
      </w:r>
      <w:r w:rsidR="001F36B2">
        <w:t>w</w:t>
      </w:r>
      <w:proofErr w:type="spellEnd"/>
    </w:p>
    <w:p w14:paraId="2C869EA0" w14:textId="77777777" w:rsidR="001F36B2" w:rsidRPr="00A56DA1" w:rsidRDefault="001F36B2" w:rsidP="00A56DA1"/>
    <w:p w14:paraId="4DC57267" w14:textId="77777777" w:rsidR="001F36B2" w:rsidRDefault="001F36B2" w:rsidP="001F36B2">
      <w:pPr>
        <w:pStyle w:val="Nadpis1"/>
        <w:spacing w:before="280" w:after="120"/>
      </w:pPr>
      <w:r>
        <w:t xml:space="preserve">10. </w:t>
      </w:r>
      <w:proofErr w:type="spellStart"/>
      <w:r>
        <w:t>Informování</w:t>
      </w:r>
      <w:proofErr w:type="spellEnd"/>
      <w:r>
        <w:t xml:space="preserve"> DevOps / Teradata</w:t>
      </w:r>
    </w:p>
    <w:p w14:paraId="2AC2C7A4" w14:textId="77777777" w:rsidR="001F36B2" w:rsidRDefault="001F36B2" w:rsidP="001F36B2">
      <w:r>
        <w:t xml:space="preserve">Po </w:t>
      </w:r>
      <w:proofErr w:type="spellStart"/>
      <w:r>
        <w:t>úspěšné</w:t>
      </w:r>
      <w:proofErr w:type="spellEnd"/>
      <w:r>
        <w:t xml:space="preserve"> BQ </w:t>
      </w:r>
      <w:proofErr w:type="spellStart"/>
      <w:r>
        <w:t>části</w:t>
      </w:r>
      <w:proofErr w:type="spellEnd"/>
      <w:r>
        <w:t xml:space="preserve"> a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logů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informovat</w:t>
      </w:r>
      <w:proofErr w:type="spellEnd"/>
      <w:r>
        <w:t xml:space="preserve"> </w:t>
      </w:r>
      <w:proofErr w:type="spellStart"/>
      <w:r>
        <w:t>navazující</w:t>
      </w:r>
      <w:proofErr w:type="spellEnd"/>
      <w:r>
        <w:t xml:space="preserve"> </w:t>
      </w:r>
      <w:proofErr w:type="spellStart"/>
      <w:r>
        <w:t>tým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z </w:t>
      </w:r>
      <w:proofErr w:type="spellStart"/>
      <w:r>
        <w:t>naší</w:t>
      </w:r>
      <w:proofErr w:type="spellEnd"/>
      <w:r>
        <w:t xml:space="preserve">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pokračovat</w:t>
      </w:r>
      <w:proofErr w:type="spellEnd"/>
      <w:r>
        <w:t>.</w:t>
      </w:r>
    </w:p>
    <w:tbl>
      <w:tblPr>
        <w:tblStyle w:val="Mkatabulky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1F36B2" w14:paraId="5EF27F79" w14:textId="77777777" w:rsidTr="0086242E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0D71B07A" w14:textId="77777777" w:rsidR="001F36B2" w:rsidRDefault="001F36B2" w:rsidP="0086242E">
            <w:proofErr w:type="spellStart"/>
            <w:r>
              <w:rPr>
                <w:b/>
                <w:color w:val="FFFFFF"/>
              </w:rPr>
              <w:t>Komu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5D8C0040" w14:textId="77777777" w:rsidR="001F36B2" w:rsidRDefault="001F36B2" w:rsidP="0086242E">
            <w:proofErr w:type="spellStart"/>
            <w:r>
              <w:rPr>
                <w:b/>
                <w:color w:val="FFFFFF"/>
              </w:rPr>
              <w:t>Poznámka</w:t>
            </w:r>
            <w:proofErr w:type="spellEnd"/>
          </w:p>
        </w:tc>
      </w:tr>
      <w:tr w:rsidR="001F36B2" w14:paraId="5C748FFB" w14:textId="77777777" w:rsidTr="0086242E">
        <w:trPr>
          <w:jc w:val="center"/>
        </w:trPr>
        <w:tc>
          <w:tcPr>
            <w:tcW w:w="2835" w:type="dxa"/>
            <w:vAlign w:val="center"/>
          </w:tcPr>
          <w:p w14:paraId="18113833" w14:textId="77777777" w:rsidR="001F36B2" w:rsidRDefault="001F36B2" w:rsidP="0086242E">
            <w:pPr>
              <w:spacing w:after="40"/>
            </w:pPr>
            <w:r>
              <w:t>o2devops@teradata.com</w:t>
            </w:r>
          </w:p>
        </w:tc>
        <w:tc>
          <w:tcPr>
            <w:tcW w:w="6236" w:type="dxa"/>
          </w:tcPr>
          <w:p w14:paraId="67A5BDF0" w14:textId="77777777" w:rsidR="001F36B2" w:rsidRDefault="001F36B2" w:rsidP="0086242E">
            <w:pPr>
              <w:spacing w:after="40"/>
            </w:pPr>
            <w:proofErr w:type="spellStart"/>
            <w:r>
              <w:t>Hlavní</w:t>
            </w:r>
            <w:proofErr w:type="spellEnd"/>
            <w:r>
              <w:t xml:space="preserve"> </w:t>
            </w:r>
            <w:proofErr w:type="spellStart"/>
            <w:r>
              <w:t>adresát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poznámky</w:t>
            </w:r>
            <w:proofErr w:type="spellEnd"/>
            <w:r>
              <w:t>.</w:t>
            </w:r>
          </w:p>
        </w:tc>
      </w:tr>
      <w:tr w:rsidR="001F36B2" w14:paraId="51E5E14C" w14:textId="77777777" w:rsidTr="0086242E">
        <w:trPr>
          <w:jc w:val="center"/>
        </w:trPr>
        <w:tc>
          <w:tcPr>
            <w:tcW w:w="2835" w:type="dxa"/>
            <w:vAlign w:val="center"/>
          </w:tcPr>
          <w:p w14:paraId="7EC46A52" w14:textId="77777777" w:rsidR="001F36B2" w:rsidRDefault="001F36B2" w:rsidP="0086242E">
            <w:pPr>
              <w:spacing w:after="40"/>
            </w:pPr>
            <w:r>
              <w:t>Rostislav, Honza</w:t>
            </w:r>
          </w:p>
        </w:tc>
        <w:tc>
          <w:tcPr>
            <w:tcW w:w="6236" w:type="dxa"/>
          </w:tcPr>
          <w:p w14:paraId="502FB955" w14:textId="77777777" w:rsidR="001F36B2" w:rsidRDefault="001F36B2" w:rsidP="0086242E">
            <w:pPr>
              <w:spacing w:after="40"/>
            </w:pPr>
            <w:proofErr w:type="spellStart"/>
            <w:r>
              <w:t>Dát</w:t>
            </w:r>
            <w:proofErr w:type="spellEnd"/>
            <w:r>
              <w:t xml:space="preserve"> do </w:t>
            </w:r>
            <w:proofErr w:type="spellStart"/>
            <w:r>
              <w:t>kopie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aktuální</w:t>
            </w:r>
            <w:proofErr w:type="spellEnd"/>
            <w:r>
              <w:t xml:space="preserve"> </w:t>
            </w:r>
            <w:proofErr w:type="spellStart"/>
            <w:r>
              <w:t>domluvy</w:t>
            </w:r>
            <w:proofErr w:type="spellEnd"/>
            <w:r>
              <w:t>.</w:t>
            </w:r>
          </w:p>
        </w:tc>
      </w:tr>
    </w:tbl>
    <w:p w14:paraId="7B00FE44" w14:textId="77777777" w:rsidR="001F36B2" w:rsidRDefault="001F36B2" w:rsidP="001F36B2"/>
    <w:p w14:paraId="702778DA" w14:textId="77777777" w:rsidR="001F36B2" w:rsidRDefault="001F36B2" w:rsidP="001F36B2">
      <w:proofErr w:type="spellStart"/>
      <w:r>
        <w:t>Vzor</w:t>
      </w:r>
      <w:proofErr w:type="spellEnd"/>
      <w:r>
        <w:t xml:space="preserve"> e-</w:t>
      </w:r>
      <w:proofErr w:type="spellStart"/>
      <w:r>
        <w:t>mailu</w:t>
      </w:r>
      <w:proofErr w:type="spellEnd"/>
      <w:r>
        <w:t>: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200"/>
      </w:tblGrid>
      <w:tr w:rsidR="001F36B2" w14:paraId="79DBD221" w14:textId="77777777" w:rsidTr="0086242E">
        <w:trPr>
          <w:jc w:val="center"/>
        </w:trPr>
        <w:tc>
          <w:tcPr>
            <w:tcW w:w="10200" w:type="dxa"/>
            <w:shd w:val="clear" w:color="auto" w:fill="F2F2F2"/>
          </w:tcPr>
          <w:p w14:paraId="355430AB" w14:textId="02463842" w:rsidR="001F36B2" w:rsidRDefault="001F36B2" w:rsidP="0086242E">
            <w:pPr>
              <w:spacing w:after="60"/>
            </w:pPr>
            <w:proofErr w:type="spellStart"/>
            <w:r>
              <w:rPr>
                <w:b/>
                <w:color w:val="1F4E79"/>
              </w:rPr>
              <w:t>Předmět</w:t>
            </w:r>
            <w:proofErr w:type="spellEnd"/>
            <w:r>
              <w:rPr>
                <w:b/>
                <w:color w:val="1F4E79"/>
              </w:rPr>
              <w:t xml:space="preserve">: BQ </w:t>
            </w:r>
            <w:proofErr w:type="spellStart"/>
            <w:r>
              <w:rPr>
                <w:b/>
                <w:color w:val="1F4E79"/>
              </w:rPr>
              <w:t>část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nasazení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dokončena</w:t>
            </w:r>
            <w:proofErr w:type="spellEnd"/>
            <w:r>
              <w:br/>
            </w:r>
            <w:proofErr w:type="spellStart"/>
            <w:r>
              <w:t>Ahoj</w:t>
            </w:r>
            <w:proofErr w:type="spellEnd"/>
            <w:r>
              <w:t>,</w:t>
            </w:r>
            <w:r>
              <w:br/>
            </w:r>
            <w:r>
              <w:br/>
              <w:t xml:space="preserve">BQ </w:t>
            </w:r>
            <w:proofErr w:type="spellStart"/>
            <w:r>
              <w:t>část</w:t>
            </w:r>
            <w:proofErr w:type="spellEnd"/>
            <w:r>
              <w:t xml:space="preserve"> je </w:t>
            </w:r>
            <w:proofErr w:type="spellStart"/>
            <w:r>
              <w:t>připravená</w:t>
            </w:r>
            <w:proofErr w:type="spellEnd"/>
            <w:r>
              <w:t>. M</w:t>
            </w:r>
            <w:proofErr w:type="spellStart"/>
            <w:r>
              <w:t>ůžete</w:t>
            </w:r>
            <w:proofErr w:type="spellEnd"/>
            <w:r>
              <w:t xml:space="preserve"> </w:t>
            </w:r>
            <w:proofErr w:type="spellStart"/>
            <w:r>
              <w:t>pokračovat</w:t>
            </w:r>
            <w:proofErr w:type="spellEnd"/>
            <w:r>
              <w:t xml:space="preserve"> s </w:t>
            </w:r>
            <w:proofErr w:type="spellStart"/>
            <w:r>
              <w:t>navazujícím</w:t>
            </w:r>
            <w:proofErr w:type="spellEnd"/>
            <w:r>
              <w:t xml:space="preserve"> </w:t>
            </w:r>
            <w:proofErr w:type="spellStart"/>
            <w:r>
              <w:t>nasazením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standardního</w:t>
            </w:r>
            <w:proofErr w:type="spellEnd"/>
            <w:r>
              <w:t xml:space="preserve"> </w:t>
            </w:r>
            <w:proofErr w:type="spellStart"/>
            <w:r>
              <w:t>postupu</w:t>
            </w:r>
            <w:proofErr w:type="spellEnd"/>
            <w:r>
              <w:t>.</w:t>
            </w:r>
            <w:r>
              <w:br/>
            </w:r>
            <w:r>
              <w:br/>
            </w:r>
            <w:proofErr w:type="spellStart"/>
            <w:r>
              <w:t>Díky</w:t>
            </w:r>
            <w:proofErr w:type="spellEnd"/>
            <w:r>
              <w:t>.</w:t>
            </w:r>
            <w:r>
              <w:br/>
              <w:t>Jiří</w:t>
            </w:r>
          </w:p>
        </w:tc>
      </w:tr>
    </w:tbl>
    <w:p w14:paraId="01193D2B" w14:textId="77777777" w:rsidR="001F36B2" w:rsidRDefault="001F36B2" w:rsidP="001F36B2"/>
    <w:p w14:paraId="2D65AAE1" w14:textId="77777777" w:rsidR="005A423B" w:rsidRPr="005A423B" w:rsidRDefault="005A423B" w:rsidP="00A56DA1">
      <w:pPr>
        <w:rPr>
          <w:lang w:val="cs-CZ"/>
        </w:rPr>
      </w:pPr>
    </w:p>
    <w:p w14:paraId="19D5B241" w14:textId="77777777" w:rsidR="005A423B" w:rsidRPr="00A56DA1" w:rsidRDefault="005A423B" w:rsidP="00A56DA1"/>
    <w:sectPr w:rsidR="005A423B" w:rsidRPr="00A56DA1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2537A" w14:textId="77777777" w:rsidR="00DC2A77" w:rsidRDefault="00DC2A77">
      <w:pPr>
        <w:spacing w:after="0" w:line="240" w:lineRule="auto"/>
      </w:pPr>
      <w:r>
        <w:separator/>
      </w:r>
    </w:p>
  </w:endnote>
  <w:endnote w:type="continuationSeparator" w:id="0">
    <w:p w14:paraId="28623F73" w14:textId="77777777" w:rsidR="00DC2A77" w:rsidRDefault="00DC2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D6D1" w14:textId="77777777" w:rsidR="00C7533E" w:rsidRDefault="00000000">
    <w:pPr>
      <w:pStyle w:val="Zpat"/>
      <w:jc w:val="center"/>
    </w:pPr>
    <w:proofErr w:type="spellStart"/>
    <w:r>
      <w:rPr>
        <w:color w:val="7F7F7F"/>
        <w:sz w:val="16"/>
      </w:rPr>
      <w:t>Interní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pracovní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postup</w:t>
    </w:r>
    <w:proofErr w:type="spellEnd"/>
    <w:r>
      <w:rPr>
        <w:color w:val="7F7F7F"/>
        <w:sz w:val="16"/>
      </w:rPr>
      <w:t xml:space="preserve"> – </w:t>
    </w:r>
    <w:proofErr w:type="spellStart"/>
    <w:r>
      <w:rPr>
        <w:color w:val="7F7F7F"/>
        <w:sz w:val="16"/>
      </w:rPr>
      <w:t>verze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podle</w:t>
    </w:r>
    <w:proofErr w:type="spellEnd"/>
    <w:r>
      <w:rPr>
        <w:color w:val="7F7F7F"/>
        <w:sz w:val="16"/>
      </w:rPr>
      <w:t xml:space="preserve"> </w:t>
    </w:r>
    <w:proofErr w:type="spellStart"/>
    <w:r>
      <w:rPr>
        <w:color w:val="7F7F7F"/>
        <w:sz w:val="16"/>
      </w:rPr>
      <w:t>poznámek</w:t>
    </w:r>
    <w:proofErr w:type="spellEnd"/>
    <w:r>
      <w:rPr>
        <w:color w:val="7F7F7F"/>
        <w:sz w:val="16"/>
      </w:rPr>
      <w:t xml:space="preserve"> z </w:t>
    </w:r>
    <w:proofErr w:type="spellStart"/>
    <w:r>
      <w:rPr>
        <w:color w:val="7F7F7F"/>
        <w:sz w:val="16"/>
      </w:rPr>
      <w:t>nasazení</w:t>
    </w:r>
    <w:proofErr w:type="spellEnd"/>
    <w:r>
      <w:rPr>
        <w:color w:val="7F7F7F"/>
        <w:sz w:val="16"/>
      </w:rPr>
      <w:t xml:space="preserve"> 30. 6. 2026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6BFA0" w14:textId="77777777" w:rsidR="00DC2A77" w:rsidRDefault="00DC2A77">
      <w:pPr>
        <w:spacing w:after="0" w:line="240" w:lineRule="auto"/>
      </w:pPr>
      <w:r>
        <w:separator/>
      </w:r>
    </w:p>
  </w:footnote>
  <w:footnote w:type="continuationSeparator" w:id="0">
    <w:p w14:paraId="789B6B1F" w14:textId="77777777" w:rsidR="00DC2A77" w:rsidRDefault="00DC2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9BA82" w14:textId="77777777" w:rsidR="00C7533E" w:rsidRDefault="00000000">
    <w:pPr>
      <w:pStyle w:val="Zhlav"/>
      <w:jc w:val="right"/>
    </w:pPr>
    <w:proofErr w:type="spellStart"/>
    <w:r>
      <w:rPr>
        <w:color w:val="7F7F7F"/>
        <w:sz w:val="18"/>
      </w:rPr>
      <w:t>Manuál</w:t>
    </w:r>
    <w:proofErr w:type="spellEnd"/>
    <w:r>
      <w:rPr>
        <w:color w:val="7F7F7F"/>
        <w:sz w:val="18"/>
      </w:rPr>
      <w:t xml:space="preserve"> – </w:t>
    </w:r>
    <w:proofErr w:type="spellStart"/>
    <w:r>
      <w:rPr>
        <w:color w:val="7F7F7F"/>
        <w:sz w:val="18"/>
      </w:rPr>
      <w:t>nasazení</w:t>
    </w:r>
    <w:proofErr w:type="spellEnd"/>
    <w:r>
      <w:rPr>
        <w:color w:val="7F7F7F"/>
        <w:sz w:val="18"/>
      </w:rPr>
      <w:t xml:space="preserve"> STG / BQ / E9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473941">
    <w:abstractNumId w:val="8"/>
  </w:num>
  <w:num w:numId="2" w16cid:durableId="919099794">
    <w:abstractNumId w:val="6"/>
  </w:num>
  <w:num w:numId="3" w16cid:durableId="1949853262">
    <w:abstractNumId w:val="5"/>
  </w:num>
  <w:num w:numId="4" w16cid:durableId="1729259561">
    <w:abstractNumId w:val="4"/>
  </w:num>
  <w:num w:numId="5" w16cid:durableId="1015350597">
    <w:abstractNumId w:val="7"/>
  </w:num>
  <w:num w:numId="6" w16cid:durableId="1099453160">
    <w:abstractNumId w:val="3"/>
  </w:num>
  <w:num w:numId="7" w16cid:durableId="577251775">
    <w:abstractNumId w:val="2"/>
  </w:num>
  <w:num w:numId="8" w16cid:durableId="2057194130">
    <w:abstractNumId w:val="1"/>
  </w:num>
  <w:num w:numId="9" w16cid:durableId="5913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1D"/>
    <w:rsid w:val="00034616"/>
    <w:rsid w:val="0006063C"/>
    <w:rsid w:val="000936B6"/>
    <w:rsid w:val="0015074B"/>
    <w:rsid w:val="00194C46"/>
    <w:rsid w:val="001F36B2"/>
    <w:rsid w:val="002349EB"/>
    <w:rsid w:val="0029639D"/>
    <w:rsid w:val="00326F90"/>
    <w:rsid w:val="00361797"/>
    <w:rsid w:val="003A6485"/>
    <w:rsid w:val="005A423B"/>
    <w:rsid w:val="005D5E03"/>
    <w:rsid w:val="005E2631"/>
    <w:rsid w:val="007072E2"/>
    <w:rsid w:val="00795B51"/>
    <w:rsid w:val="008A3F67"/>
    <w:rsid w:val="008B04A6"/>
    <w:rsid w:val="008E2E83"/>
    <w:rsid w:val="008F5023"/>
    <w:rsid w:val="00956811"/>
    <w:rsid w:val="00994C2D"/>
    <w:rsid w:val="009B731C"/>
    <w:rsid w:val="00A56DA1"/>
    <w:rsid w:val="00A60306"/>
    <w:rsid w:val="00A85050"/>
    <w:rsid w:val="00AA1D8D"/>
    <w:rsid w:val="00AF7882"/>
    <w:rsid w:val="00B009AB"/>
    <w:rsid w:val="00B47730"/>
    <w:rsid w:val="00C7533E"/>
    <w:rsid w:val="00C95119"/>
    <w:rsid w:val="00CB0664"/>
    <w:rsid w:val="00CE32E6"/>
    <w:rsid w:val="00DC2A77"/>
    <w:rsid w:val="00E2134F"/>
    <w:rsid w:val="00FC693F"/>
    <w:rsid w:val="00FC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711E47"/>
  <w14:defaultImageDpi w14:val="300"/>
  <w15:docId w15:val="{E6CE94E7-B269-43BE-8ADE-9A629340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eastAsia="Calibri" w:hAnsi="Calibri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360"/>
    </w:pPr>
    <w:rPr>
      <w:rFonts w:ascii="Consolas" w:hAnsi="Consolas"/>
      <w:sz w:val="18"/>
    </w:rPr>
  </w:style>
  <w:style w:type="paragraph" w:customStyle="1" w:styleId="Checklist">
    <w:name w:val="Checklist"/>
    <w:pPr>
      <w:spacing w:after="40"/>
      <w:ind w:left="216"/>
    </w:pPr>
    <w:rPr>
      <w:rFonts w:ascii="Calibri" w:hAnsi="Calibri"/>
      <w:sz w:val="21"/>
    </w:rPr>
  </w:style>
  <w:style w:type="character" w:styleId="Hypertextovodkaz">
    <w:name w:val="Hyperlink"/>
    <w:basedOn w:val="Standardnpsmoodstavce"/>
    <w:uiPriority w:val="99"/>
    <w:unhideWhenUsed/>
    <w:rsid w:val="009B731C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B731C"/>
    <w:rPr>
      <w:color w:val="605E5C"/>
      <w:shd w:val="clear" w:color="auto" w:fill="E1DFDD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B04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B04A6"/>
    <w:rPr>
      <w:rFonts w:ascii="Consolas" w:eastAsia="Calibri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wmig.cz.o2/m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6</Pages>
  <Words>1071</Words>
  <Characters>6321</Characters>
  <Application>Microsoft Office Word</Application>
  <DocSecurity>0</DocSecurity>
  <Lines>52</Lines>
  <Paragraphs>14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Strouhal Jiří</cp:lastModifiedBy>
  <cp:revision>12</cp:revision>
  <dcterms:created xsi:type="dcterms:W3CDTF">2013-12-23T23:15:00Z</dcterms:created>
  <dcterms:modified xsi:type="dcterms:W3CDTF">2026-08-25T10:55:00Z</dcterms:modified>
  <cp:category/>
</cp:coreProperties>
</file>