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22C11823" w14:textId="77777777" w:rsidR="00601C00" w:rsidRPr="00601C00" w:rsidRDefault="002A7032" w:rsidP="00601C00">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sidR="00E37578">
        <w:rPr>
          <w:rFonts w:ascii="Times New Roman" w:hAnsi="Times New Roman" w:cs="Times New Roman"/>
          <w:sz w:val="24"/>
          <w:szCs w:val="24"/>
          <w:lang w:val="es-ES"/>
        </w:rPr>
        <w:t xml:space="preserve">En Bucaramanga, se abren nuevas oportunidades de efectividad y rendimiento con la implementación de un nuevo centro de salud, este centro de salud tiene como objetivo primordial ofrecer acceso sin ningún tipo de restricción a cualquier persona que busque una atención medica de calidad. Enfocándonos en la comodidad y en la eficiencia, este nuevo centro </w:t>
      </w:r>
      <w:r w:rsidR="00255F6F">
        <w:rPr>
          <w:rFonts w:ascii="Times New Roman" w:hAnsi="Times New Roman" w:cs="Times New Roman"/>
          <w:sz w:val="24"/>
          <w:szCs w:val="24"/>
          <w:lang w:val="es-ES"/>
        </w:rPr>
        <w:t xml:space="preserve">mejora la manera en que los residentes de Bucaramanga pueden gestionar su </w:t>
      </w:r>
      <w:r w:rsidR="00D60E91">
        <w:rPr>
          <w:rFonts w:ascii="Times New Roman" w:hAnsi="Times New Roman" w:cs="Times New Roman"/>
          <w:sz w:val="24"/>
          <w:szCs w:val="24"/>
          <w:lang w:val="es-ES"/>
        </w:rPr>
        <w:t>citas y exámenes</w:t>
      </w:r>
      <w:r w:rsidR="00255F6F">
        <w:rPr>
          <w:rFonts w:ascii="Times New Roman" w:hAnsi="Times New Roman" w:cs="Times New Roman"/>
          <w:sz w:val="24"/>
          <w:szCs w:val="24"/>
          <w:lang w:val="es-ES"/>
        </w:rPr>
        <w:t>.</w:t>
      </w:r>
    </w:p>
    <w:p w14:paraId="5B8283D7" w14:textId="77777777" w:rsidR="00601C00" w:rsidRDefault="00601C00" w:rsidP="00601C00">
      <w:pPr>
        <w:pStyle w:val="Prrafodelista"/>
        <w:spacing w:line="240" w:lineRule="auto"/>
        <w:rPr>
          <w:rFonts w:ascii="Times New Roman" w:hAnsi="Times New Roman" w:cs="Times New Roman"/>
          <w:b/>
          <w:bCs/>
          <w:sz w:val="24"/>
          <w:szCs w:val="24"/>
          <w:lang w:val="es-ES"/>
        </w:rPr>
      </w:pPr>
    </w:p>
    <w:p w14:paraId="65FFBE1E" w14:textId="1AFE5425" w:rsidR="00236A57"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Los mayores riesgos que puede ocurrir en una EPS 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 para gestionar en dicho sistema, etc.</w:t>
      </w:r>
      <w:r w:rsidR="00255F6F" w:rsidRPr="00601C00">
        <w:rPr>
          <w:rFonts w:ascii="Times New Roman" w:hAnsi="Times New Roman" w:cs="Times New Roman"/>
          <w:sz w:val="24"/>
          <w:szCs w:val="24"/>
          <w:lang w:val="es-ES"/>
        </w:rPr>
        <w:t xml:space="preserve"> </w:t>
      </w:r>
    </w:p>
    <w:p w14:paraId="29EEC637" w14:textId="4836FD5A" w:rsidR="00601C00" w:rsidRDefault="00601C00" w:rsidP="00601C00">
      <w:pPr>
        <w:pStyle w:val="Prrafodelista"/>
        <w:spacing w:line="240" w:lineRule="auto"/>
        <w:rPr>
          <w:rFonts w:ascii="Times New Roman" w:hAnsi="Times New Roman" w:cs="Times New Roman"/>
          <w:sz w:val="24"/>
          <w:szCs w:val="24"/>
          <w:lang w:val="es-ES"/>
        </w:rPr>
      </w:pPr>
    </w:p>
    <w:p w14:paraId="00A24994" w14:textId="57AA9AE0" w:rsidR="00601C00"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Uno de los mayores desafíos entre tantos posibles riesgos que </w:t>
      </w:r>
      <w:r w:rsidR="00B95C2B">
        <w:rPr>
          <w:rFonts w:ascii="Times New Roman" w:hAnsi="Times New Roman" w:cs="Times New Roman"/>
          <w:sz w:val="24"/>
          <w:szCs w:val="24"/>
          <w:lang w:val="es-ES"/>
        </w:rPr>
        <w:t>puede</w:t>
      </w:r>
      <w:r>
        <w:rPr>
          <w:rFonts w:ascii="Times New Roman" w:hAnsi="Times New Roman" w:cs="Times New Roman"/>
          <w:sz w:val="24"/>
          <w:szCs w:val="24"/>
          <w:lang w:val="es-ES"/>
        </w:rPr>
        <w:t xml:space="preserve"> haber como los anteriormente mencionados, es la gestión eficiente de las colas de espera</w:t>
      </w:r>
      <w:r w:rsidR="00B95C2B">
        <w:rPr>
          <w:rFonts w:ascii="Times New Roman" w:hAnsi="Times New Roman" w:cs="Times New Roman"/>
          <w:sz w:val="24"/>
          <w:szCs w:val="24"/>
          <w:lang w:val="es-ES"/>
        </w:rPr>
        <w:t xml:space="preserve"> para citas y exámenes, así como la autorización de órdenes dentro de las mismas especialidades disponibles. </w:t>
      </w:r>
      <w:r w:rsidR="00C04CA4">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Pr>
          <w:rFonts w:ascii="Times New Roman" w:hAnsi="Times New Roman" w:cs="Times New Roman"/>
          <w:sz w:val="24"/>
          <w:szCs w:val="24"/>
          <w:lang w:val="es-ES"/>
        </w:rPr>
        <w:t xml:space="preserve">ta congestión no solo genera incomodidad e insatisfacción en los usuarios, sino que también pone en duda la </w:t>
      </w:r>
      <w:r w:rsidR="00873688">
        <w:rPr>
          <w:rFonts w:ascii="Times New Roman" w:hAnsi="Times New Roman" w:cs="Times New Roman"/>
          <w:sz w:val="24"/>
          <w:szCs w:val="24"/>
          <w:lang w:val="es-ES"/>
        </w:rPr>
        <w:t>eficiencia y</w:t>
      </w:r>
      <w:r w:rsidR="0033637A">
        <w:rPr>
          <w:rFonts w:ascii="Times New Roman" w:hAnsi="Times New Roman" w:cs="Times New Roman"/>
          <w:sz w:val="24"/>
          <w:szCs w:val="24"/>
          <w:lang w:val="es-ES"/>
        </w:rPr>
        <w:t xml:space="preserve"> calidad de servicio que un centro de salud puede ofrecer.</w:t>
      </w:r>
    </w:p>
    <w:p w14:paraId="5EE74B30" w14:textId="6A3C5789" w:rsidR="00873688" w:rsidRDefault="00873688" w:rsidP="00601C00">
      <w:pPr>
        <w:pStyle w:val="Prrafodelista"/>
        <w:spacing w:line="240" w:lineRule="auto"/>
        <w:rPr>
          <w:rFonts w:ascii="Times New Roman" w:hAnsi="Times New Roman" w:cs="Times New Roman"/>
          <w:sz w:val="24"/>
          <w:szCs w:val="24"/>
          <w:lang w:val="es-ES"/>
        </w:rPr>
      </w:pPr>
    </w:p>
    <w:p w14:paraId="27F72093" w14:textId="0FD2634B" w:rsidR="00873688" w:rsidRDefault="00873688"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Además, la falta de un sistema claro de autorización de órdenes para exámenes dentro de las especialidades disponibles puede llevar a retrasos en el tratamiento y diagnostico de los pacientes. Esto, a su vez, puede tener un impacto negativo en la salud y bienestar de quienes acuden en busca de atención médica.</w:t>
      </w:r>
    </w:p>
    <w:p w14:paraId="1537F73C" w14:textId="1F147B1C" w:rsidR="00AE437B" w:rsidRDefault="00AE437B" w:rsidP="00601C00">
      <w:pPr>
        <w:pStyle w:val="Prrafodelista"/>
        <w:spacing w:line="240" w:lineRule="auto"/>
        <w:rPr>
          <w:rFonts w:ascii="Times New Roman" w:hAnsi="Times New Roman" w:cs="Times New Roman"/>
          <w:sz w:val="24"/>
          <w:szCs w:val="24"/>
          <w:lang w:val="es-ES"/>
        </w:rPr>
      </w:pPr>
    </w:p>
    <w:p w14:paraId="6FC3B17E" w14:textId="7F6538F8" w:rsidR="00AE437B" w:rsidRDefault="00AE437B"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Este proyecto no busca solo abordar los desafíos actuales en la atención médica, sino también sentar las bases para un modelo de cuidado de la salud centro en el paciente, donde la accesibilidad, eficiencia y calidad del sistema sean los pilares fundamentales. La implementación exitosa de este sistema no solo beneficiará general de la comunidad de Bucaramanga, proporcionado una atención médica de clase mundial de un entorno local y accesible.</w:t>
      </w:r>
    </w:p>
    <w:p w14:paraId="71C4412F" w14:textId="77777777" w:rsidR="00873688" w:rsidRPr="00873688" w:rsidRDefault="00873688" w:rsidP="00601C00">
      <w:pPr>
        <w:pStyle w:val="Prrafodelista"/>
        <w:spacing w:line="240" w:lineRule="auto"/>
        <w:rPr>
          <w:rFonts w:ascii="Times New Roman" w:hAnsi="Times New Roman" w:cs="Times New Roman"/>
          <w:sz w:val="24"/>
          <w:szCs w:val="24"/>
          <w:lang w:val="es-ES"/>
        </w:rPr>
      </w:pP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6191D696"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32E2182D" w14:textId="77777777" w:rsidR="00820BF8" w:rsidRDefault="00820BF8" w:rsidP="00820BF8">
      <w:pPr>
        <w:pStyle w:val="Prrafodelista"/>
        <w:spacing w:line="240" w:lineRule="auto"/>
        <w:rPr>
          <w:rFonts w:ascii="Times New Roman" w:hAnsi="Times New Roman" w:cs="Times New Roman"/>
          <w:b/>
          <w:bCs/>
          <w:sz w:val="24"/>
          <w:szCs w:val="24"/>
          <w:lang w:val="es-ES"/>
        </w:rPr>
      </w:pPr>
    </w:p>
    <w:p w14:paraId="7D11FA6A" w14:textId="471BB43E" w:rsidR="00DC0225"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w:t>
      </w:r>
    </w:p>
    <w:p w14:paraId="0CDE89DD" w14:textId="77777777" w:rsidR="00DC0225" w:rsidRDefault="00DC0225" w:rsidP="00E65816">
      <w:pPr>
        <w:spacing w:line="240" w:lineRule="auto"/>
        <w:jc w:val="both"/>
        <w:rPr>
          <w:rFonts w:ascii="Times New Roman" w:hAnsi="Times New Roman" w:cs="Times New Roman"/>
          <w:sz w:val="24"/>
          <w:szCs w:val="24"/>
          <w:lang w:val="es-ES"/>
        </w:rPr>
      </w:pPr>
    </w:p>
    <w:p w14:paraId="3E5CEACB" w14:textId="27B7B94F" w:rsidR="00DC0225" w:rsidRDefault="00DC0225" w:rsidP="00E65816">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 agilizar la toma de pedidos, preparación y registro de los mismos. Esto no solo optimizará la entrega de servicios, reduciendo los tiempos de espera y mejorando la puntualidad en las citas, sino que también mejorará significativamente la experiencia del cliente/paciente. Al eliminar las largas filas y el tedioso proceso de agendamiento manual, el sistema brindará una forma más conveniente y eficiente para que los pacientes accedan a la atención médica que necesitan.</w:t>
      </w:r>
    </w:p>
    <w:p w14:paraId="4E4CCC49" w14:textId="7345FC62" w:rsidR="00AA218F" w:rsidRDefault="00AA218F" w:rsidP="00E65816">
      <w:pPr>
        <w:spacing w:line="240" w:lineRule="auto"/>
        <w:jc w:val="both"/>
        <w:rPr>
          <w:rFonts w:ascii="Times New Roman" w:hAnsi="Times New Roman" w:cs="Times New Roman"/>
          <w:sz w:val="24"/>
          <w:szCs w:val="24"/>
          <w:lang w:val="es-ES"/>
        </w:rPr>
      </w:pPr>
    </w:p>
    <w:p w14:paraId="5EF04312" w14:textId="46092242" w:rsidR="00AA218F" w:rsidRDefault="00AA218F" w:rsidP="00E65816">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E65816">
      <w:pPr>
        <w:spacing w:line="240" w:lineRule="auto"/>
        <w:jc w:val="both"/>
        <w:rPr>
          <w:rFonts w:ascii="Times New Roman" w:hAnsi="Times New Roman" w:cs="Times New Roman"/>
          <w:sz w:val="24"/>
          <w:szCs w:val="24"/>
          <w:lang w:val="es-ES"/>
        </w:rPr>
      </w:pPr>
    </w:p>
    <w:p w14:paraId="6EAFBECC" w14:textId="7B499EA2" w:rsidR="00236A57" w:rsidRDefault="00E65816"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gastronómico y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15476E99" w14:textId="6AE3558B" w:rsidR="00391266" w:rsidRDefault="00391266" w:rsidP="00E65816">
      <w:pPr>
        <w:spacing w:line="240" w:lineRule="auto"/>
        <w:jc w:val="both"/>
        <w:rPr>
          <w:rFonts w:ascii="Times New Roman" w:hAnsi="Times New Roman" w:cs="Times New Roman"/>
          <w:sz w:val="24"/>
          <w:szCs w:val="24"/>
          <w:lang w:val="es-ES"/>
        </w:rPr>
      </w:pPr>
    </w:p>
    <w:p w14:paraId="2E559E9F" w14:textId="77777777" w:rsidR="00F3248A" w:rsidRDefault="00F3248A"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5F2045E7"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w:t>
      </w:r>
      <w:r w:rsidR="00A3782E">
        <w:rPr>
          <w:rFonts w:ascii="Times New Roman" w:hAnsi="Times New Roman" w:cs="Times New Roman"/>
          <w:sz w:val="24"/>
          <w:szCs w:val="24"/>
          <w:lang w:val="es-ES"/>
        </w:rPr>
        <w:t xml:space="preserve"> </w:t>
      </w:r>
      <w:r>
        <w:rPr>
          <w:rFonts w:ascii="Times New Roman" w:hAnsi="Times New Roman" w:cs="Times New Roman"/>
          <w:sz w:val="24"/>
          <w:szCs w:val="24"/>
          <w:lang w:val="es-ES"/>
        </w:rPr>
        <w:t>mediante el lenguaje de programación Java,</w:t>
      </w:r>
      <w:r w:rsidR="005B53F6">
        <w:rPr>
          <w:rFonts w:ascii="Times New Roman" w:hAnsi="Times New Roman" w:cs="Times New Roman"/>
          <w:sz w:val="24"/>
          <w:szCs w:val="24"/>
          <w:lang w:val="es-ES"/>
        </w:rPr>
        <w:t xml:space="preserve"> utilizando .txt para el almacenamiento de datos según funcionalidades utilizadas,</w:t>
      </w:r>
      <w:r>
        <w:rPr>
          <w:rFonts w:ascii="Times New Roman" w:hAnsi="Times New Roman" w:cs="Times New Roman"/>
          <w:sz w:val="24"/>
          <w:szCs w:val="24"/>
          <w:lang w:val="es-ES"/>
        </w:rPr>
        <w:t xml:space="preserve"> con el objetivo d</w:t>
      </w:r>
      <w:r w:rsidR="005B53F6">
        <w:rPr>
          <w:rFonts w:ascii="Times New Roman" w:hAnsi="Times New Roman" w:cs="Times New Roman"/>
          <w:sz w:val="24"/>
          <w:szCs w:val="24"/>
          <w:lang w:val="es-ES"/>
        </w:rPr>
        <w:t>e</w:t>
      </w:r>
      <w:r>
        <w:rPr>
          <w:rFonts w:ascii="Times New Roman" w:hAnsi="Times New Roman" w:cs="Times New Roman"/>
          <w:sz w:val="24"/>
          <w:szCs w:val="24"/>
          <w:lang w:val="es-ES"/>
        </w:rPr>
        <w:t xml:space="preserve">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5F26907F" w:rsidR="00D37037" w:rsidRPr="00D37037" w:rsidRDefault="00604BB8"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Implementar</w:t>
      </w:r>
      <w:r w:rsidR="00D37037">
        <w:rPr>
          <w:rFonts w:ascii="Times New Roman" w:hAnsi="Times New Roman" w:cs="Times New Roman"/>
          <w:sz w:val="24"/>
          <w:szCs w:val="24"/>
          <w:lang w:val="es-ES"/>
        </w:rPr>
        <w:t xml:space="preserve">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491261C3" w:rsidR="00D37037" w:rsidRDefault="00D37037" w:rsidP="00D37037">
      <w:pPr>
        <w:spacing w:line="240" w:lineRule="auto"/>
        <w:jc w:val="both"/>
        <w:rPr>
          <w:rFonts w:ascii="Times New Roman" w:hAnsi="Times New Roman" w:cs="Times New Roman"/>
          <w:b/>
          <w:bCs/>
          <w:sz w:val="24"/>
          <w:szCs w:val="24"/>
          <w:lang w:val="es-ES"/>
        </w:rPr>
      </w:pPr>
    </w:p>
    <w:p w14:paraId="613D5047" w14:textId="083D96DA" w:rsidR="006C5A27" w:rsidRDefault="006C5A27" w:rsidP="00D37037">
      <w:pPr>
        <w:spacing w:line="240" w:lineRule="auto"/>
        <w:jc w:val="both"/>
        <w:rPr>
          <w:rFonts w:ascii="Times New Roman" w:hAnsi="Times New Roman" w:cs="Times New Roman"/>
          <w:b/>
          <w:bCs/>
          <w:sz w:val="24"/>
          <w:szCs w:val="24"/>
          <w:lang w:val="es-ES"/>
        </w:rPr>
      </w:pPr>
    </w:p>
    <w:p w14:paraId="3DD0E19E" w14:textId="116C3BA0" w:rsidR="006C5A27" w:rsidRDefault="006C5A27" w:rsidP="00D37037">
      <w:pPr>
        <w:spacing w:line="240" w:lineRule="auto"/>
        <w:jc w:val="both"/>
        <w:rPr>
          <w:rFonts w:ascii="Times New Roman" w:hAnsi="Times New Roman" w:cs="Times New Roman"/>
          <w:b/>
          <w:bCs/>
          <w:sz w:val="24"/>
          <w:szCs w:val="24"/>
          <w:lang w:val="es-ES"/>
        </w:rPr>
      </w:pPr>
    </w:p>
    <w:p w14:paraId="003818B5" w14:textId="77777777" w:rsidR="006C5A27" w:rsidRDefault="006C5A27" w:rsidP="00D37037">
      <w:pPr>
        <w:spacing w:line="240" w:lineRule="auto"/>
        <w:jc w:val="both"/>
        <w:rPr>
          <w:rFonts w:ascii="Times New Roman" w:hAnsi="Times New Roman" w:cs="Times New Roman"/>
          <w:b/>
          <w:bCs/>
          <w:sz w:val="24"/>
          <w:szCs w:val="24"/>
          <w:lang w:val="es-ES"/>
        </w:rPr>
      </w:pPr>
    </w:p>
    <w:p w14:paraId="1E6073CD" w14:textId="7790FEB2" w:rsidR="00D37037" w:rsidRPr="00CF593D"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Metodología: </w:t>
      </w:r>
      <w:r>
        <w:rPr>
          <w:rFonts w:ascii="Times New Roman" w:hAnsi="Times New Roman" w:cs="Times New Roman"/>
          <w:sz w:val="24"/>
          <w:szCs w:val="24"/>
          <w:lang w:val="es-ES"/>
        </w:rPr>
        <w:t xml:space="preserve">La metodología para el desarrollo del sistema de Asistente de Citas Médicas UPB es la metodología </w:t>
      </w:r>
      <w:r w:rsidR="00B936B6">
        <w:rPr>
          <w:rFonts w:ascii="Times New Roman" w:hAnsi="Times New Roman" w:cs="Times New Roman"/>
          <w:sz w:val="24"/>
          <w:szCs w:val="24"/>
          <w:lang w:val="es-ES"/>
        </w:rPr>
        <w:t>de cascad</w:t>
      </w:r>
      <w:r w:rsidR="00CF593D">
        <w:rPr>
          <w:rFonts w:ascii="Times New Roman" w:hAnsi="Times New Roman" w:cs="Times New Roman"/>
          <w:sz w:val="24"/>
          <w:szCs w:val="24"/>
          <w:lang w:val="es-ES"/>
        </w:rPr>
        <w:t>a</w:t>
      </w:r>
      <w:r>
        <w:rPr>
          <w:rFonts w:ascii="Times New Roman" w:hAnsi="Times New Roman" w:cs="Times New Roman"/>
          <w:sz w:val="24"/>
          <w:szCs w:val="24"/>
          <w:lang w:val="es-ES"/>
        </w:rPr>
        <w:t>. Esta metodología se basa en una planificación detallada del proyecto, la identificación y evaluación de riesgos, un enfoque iterativo de desarrollo y una evaluación continua del sistema, permitiendo de forma eficiente minimiza</w:t>
      </w:r>
      <w:r w:rsidR="00780119">
        <w:rPr>
          <w:rFonts w:ascii="Times New Roman" w:hAnsi="Times New Roman" w:cs="Times New Roman"/>
          <w:sz w:val="24"/>
          <w:szCs w:val="24"/>
          <w:lang w:val="es-ES"/>
        </w:rPr>
        <w:t>r</w:t>
      </w:r>
      <w:r>
        <w:rPr>
          <w:rFonts w:ascii="Times New Roman" w:hAnsi="Times New Roman" w:cs="Times New Roman"/>
          <w:sz w:val="24"/>
          <w:szCs w:val="24"/>
          <w:lang w:val="es-ES"/>
        </w:rPr>
        <w:t xml:space="preserve"> errores</w:t>
      </w:r>
      <w:r w:rsidR="00780119">
        <w:rPr>
          <w:rFonts w:ascii="Times New Roman" w:hAnsi="Times New Roman" w:cs="Times New Roman"/>
          <w:sz w:val="24"/>
          <w:szCs w:val="24"/>
          <w:lang w:val="es-ES"/>
        </w:rPr>
        <w:t>, permitiendo avanzar en las tareas</w:t>
      </w:r>
      <w:r>
        <w:rPr>
          <w:rFonts w:ascii="Times New Roman" w:hAnsi="Times New Roman" w:cs="Times New Roman"/>
          <w:sz w:val="24"/>
          <w:szCs w:val="24"/>
          <w:lang w:val="es-ES"/>
        </w:rPr>
        <w:t xml:space="preserve"> solamente si se termina un sprint con eficacia</w:t>
      </w:r>
      <w:r w:rsidR="00780119">
        <w:rPr>
          <w:rFonts w:ascii="Times New Roman" w:hAnsi="Times New Roman" w:cs="Times New Roman"/>
          <w:sz w:val="24"/>
          <w:szCs w:val="24"/>
          <w:lang w:val="es-ES"/>
        </w:rPr>
        <w:t>,</w:t>
      </w:r>
      <w:r>
        <w:rPr>
          <w:rFonts w:ascii="Times New Roman" w:hAnsi="Times New Roman" w:cs="Times New Roman"/>
          <w:sz w:val="24"/>
          <w:szCs w:val="24"/>
          <w:lang w:val="es-ES"/>
        </w:rPr>
        <w:t xml:space="preserve"> cumpliendo con las </w:t>
      </w:r>
      <w:r w:rsidR="00E82007">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sidR="00E82007">
        <w:rPr>
          <w:rFonts w:ascii="Times New Roman" w:hAnsi="Times New Roman" w:cs="Times New Roman"/>
          <w:sz w:val="24"/>
          <w:szCs w:val="24"/>
          <w:lang w:val="es-ES"/>
        </w:rPr>
        <w:t xml:space="preserve"> y minimizar los riesgos potenciales durante todo el proceso de creación del sistema.</w:t>
      </w:r>
    </w:p>
    <w:p w14:paraId="37DC8D8D" w14:textId="72A2FE64" w:rsidR="00CF593D" w:rsidRPr="00B46E24" w:rsidRDefault="00CF593D" w:rsidP="00CF593D">
      <w:pPr>
        <w:pStyle w:val="Prrafodelista"/>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3A4EFBB2">
            <wp:simplePos x="0" y="0"/>
            <wp:positionH relativeFrom="margin">
              <wp:posOffset>1026795</wp:posOffset>
            </wp:positionH>
            <wp:positionV relativeFrom="paragraph">
              <wp:posOffset>227330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17CBB" w14:textId="396B1909" w:rsidR="00E82007" w:rsidRDefault="00E82007" w:rsidP="00CF593D">
      <w:pPr>
        <w:spacing w:line="240" w:lineRule="auto"/>
        <w:jc w:val="both"/>
        <w:rPr>
          <w:rFonts w:ascii="Times New Roman" w:hAnsi="Times New Roman" w:cs="Times New Roman"/>
          <w:b/>
          <w:bCs/>
          <w:sz w:val="24"/>
          <w:szCs w:val="24"/>
          <w:lang w:val="es-ES"/>
        </w:rPr>
      </w:pPr>
    </w:p>
    <w:p w14:paraId="412E5D9D" w14:textId="7206429A" w:rsidR="00CF593D" w:rsidRDefault="00CF593D" w:rsidP="00CF593D">
      <w:pPr>
        <w:spacing w:line="240" w:lineRule="auto"/>
        <w:jc w:val="both"/>
        <w:rPr>
          <w:rFonts w:ascii="Times New Roman" w:hAnsi="Times New Roman" w:cs="Times New Roman"/>
          <w:b/>
          <w:bCs/>
          <w:sz w:val="24"/>
          <w:szCs w:val="24"/>
          <w:lang w:val="es-ES"/>
        </w:rPr>
      </w:pPr>
    </w:p>
    <w:p w14:paraId="75360CF2" w14:textId="77777777" w:rsidR="00CF593D" w:rsidRPr="00CF593D" w:rsidRDefault="00CF593D" w:rsidP="00CF593D">
      <w:pPr>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52350B7D"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806AA94" w14:textId="12CAC663" w:rsidR="006F58E7" w:rsidRDefault="006F58E7" w:rsidP="00E82007">
      <w:pPr>
        <w:pStyle w:val="Prrafodelista"/>
        <w:spacing w:line="240" w:lineRule="auto"/>
        <w:jc w:val="both"/>
        <w:rPr>
          <w:rFonts w:ascii="Times New Roman" w:hAnsi="Times New Roman" w:cs="Times New Roman"/>
          <w:sz w:val="24"/>
          <w:szCs w:val="24"/>
          <w:lang w:val="es-ES"/>
        </w:rPr>
      </w:pPr>
    </w:p>
    <w:p w14:paraId="0829768C" w14:textId="39B57D46" w:rsidR="006F58E7" w:rsidRDefault="006F58E7" w:rsidP="00E82007">
      <w:pPr>
        <w:pStyle w:val="Prrafodelista"/>
        <w:spacing w:line="240" w:lineRule="auto"/>
        <w:jc w:val="both"/>
        <w:rPr>
          <w:rFonts w:ascii="Times New Roman" w:hAnsi="Times New Roman" w:cs="Times New Roman"/>
          <w:sz w:val="24"/>
          <w:szCs w:val="24"/>
          <w:lang w:val="es-ES"/>
        </w:rPr>
      </w:pPr>
    </w:p>
    <w:p w14:paraId="0293CAEA" w14:textId="77777777" w:rsidR="006F58E7" w:rsidRDefault="006F58E7" w:rsidP="00E82007">
      <w:pPr>
        <w:pStyle w:val="Prrafodelista"/>
        <w:spacing w:line="240" w:lineRule="auto"/>
        <w:jc w:val="both"/>
        <w:rPr>
          <w:rFonts w:ascii="Times New Roman" w:hAnsi="Times New Roman" w:cs="Times New Roman"/>
          <w:sz w:val="24"/>
          <w:szCs w:val="24"/>
          <w:lang w:val="es-ES"/>
        </w:rPr>
      </w:pP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206069C3" w14:textId="26F5EC5B" w:rsidR="004261C9" w:rsidRPr="00FA0D4E" w:rsidRDefault="00175B38" w:rsidP="00FA0D4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4261C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1DBF4F8D" w14:textId="77777777" w:rsidR="000F31D3"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0F31D3">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05258321" w14:textId="77777777" w:rsidR="000F31D3" w:rsidRPr="000F31D3"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0F31D3">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034EFABB" w14:textId="77777777" w:rsidR="002E6F55" w:rsidRPr="002E6F55"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2E6F55">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263C7269" w14:textId="77777777" w:rsidR="00C068B4"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C068B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331A089C"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el presente marco conceptual proporciona una base para comprender los elementos clave relacionados con el funcionamiento y los retos con base al Asistente de Citas Medicas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005630">
      <w:pPr>
        <w:spacing w:line="240" w:lineRule="auto"/>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 xml:space="preserve">Son los empleados encargados de recibir solicitudes en este caso de administrar u gestionar que todo se encuentre de forma </w:t>
      </w:r>
      <w:r>
        <w:rPr>
          <w:rFonts w:ascii="Times New Roman" w:hAnsi="Times New Roman" w:cs="Times New Roman"/>
          <w:sz w:val="24"/>
          <w:szCs w:val="24"/>
          <w:lang w:val="es-ES"/>
        </w:rPr>
        <w:lastRenderedPageBreak/>
        <w:t>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2C027E50"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 xml:space="preserve">hacer la respectiva evaluación </w:t>
      </w:r>
      <w:r w:rsidR="00085FCF">
        <w:rPr>
          <w:rFonts w:ascii="Times New Roman" w:hAnsi="Times New Roman" w:cs="Times New Roman"/>
          <w:sz w:val="24"/>
          <w:szCs w:val="24"/>
          <w:lang w:val="es-ES"/>
        </w:rPr>
        <w:t>médica</w:t>
      </w:r>
      <w:r w:rsidR="0037173C">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71E2EB0" w:rsidR="0037173C" w:rsidRPr="00005630"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16C2CDEE" w14:textId="77777777" w:rsidR="00005630" w:rsidRPr="00005630" w:rsidRDefault="00005630" w:rsidP="00005630">
      <w:pPr>
        <w:pStyle w:val="Prrafodelista"/>
        <w:rPr>
          <w:rFonts w:ascii="Times New Roman" w:hAnsi="Times New Roman" w:cs="Times New Roman"/>
          <w:i/>
          <w:iCs/>
          <w:sz w:val="24"/>
          <w:szCs w:val="24"/>
          <w:lang w:val="es-ES"/>
        </w:rPr>
      </w:pPr>
    </w:p>
    <w:p w14:paraId="4BF1CFEE" w14:textId="71851229" w:rsidR="00005630" w:rsidRPr="00CE50C9" w:rsidRDefault="00005630" w:rsidP="0037173C">
      <w:pPr>
        <w:pStyle w:val="Prrafodelista"/>
        <w:numPr>
          <w:ilvl w:val="0"/>
          <w:numId w:val="7"/>
        </w:numPr>
        <w:spacing w:line="240" w:lineRule="auto"/>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6.12. </w:t>
      </w:r>
      <w:r>
        <w:rPr>
          <w:rFonts w:ascii="Times New Roman" w:hAnsi="Times New Roman" w:cs="Times New Roman"/>
          <w:b/>
          <w:bCs/>
          <w:sz w:val="24"/>
          <w:szCs w:val="24"/>
          <w:lang w:val="es-ES"/>
        </w:rPr>
        <w:t xml:space="preserve">Historia de usuario: </w:t>
      </w:r>
      <w:r w:rsidR="00CE50C9">
        <w:rPr>
          <w:rFonts w:ascii="Times New Roman" w:hAnsi="Times New Roman" w:cs="Times New Roman"/>
          <w:sz w:val="24"/>
          <w:szCs w:val="24"/>
          <w:lang w:val="es-ES"/>
        </w:rPr>
        <w:t>E</w:t>
      </w:r>
      <w:r w:rsidR="005966AB" w:rsidRPr="005966AB">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CE50C9" w:rsidRDefault="00CE50C9" w:rsidP="00CE50C9">
      <w:pPr>
        <w:pStyle w:val="Prrafodelista"/>
        <w:rPr>
          <w:rFonts w:ascii="Times New Roman" w:hAnsi="Times New Roman" w:cs="Times New Roman"/>
          <w:i/>
          <w:iCs/>
          <w:sz w:val="24"/>
          <w:szCs w:val="24"/>
          <w:lang w:val="es-ES"/>
        </w:rPr>
      </w:pPr>
    </w:p>
    <w:p w14:paraId="09F84ABD" w14:textId="33682185" w:rsidR="0037173C" w:rsidRPr="00CD3835" w:rsidRDefault="00CE50C9" w:rsidP="0037173C">
      <w:pPr>
        <w:pStyle w:val="Prrafodelista"/>
        <w:numPr>
          <w:ilvl w:val="0"/>
          <w:numId w:val="7"/>
        </w:numPr>
        <w:spacing w:line="240" w:lineRule="auto"/>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6.13. </w:t>
      </w:r>
      <w:r>
        <w:rPr>
          <w:rFonts w:ascii="Times New Roman" w:hAnsi="Times New Roman" w:cs="Times New Roman"/>
          <w:b/>
          <w:bCs/>
          <w:sz w:val="24"/>
          <w:szCs w:val="24"/>
          <w:lang w:val="es-ES"/>
        </w:rPr>
        <w:t xml:space="preserve">Base de datos: </w:t>
      </w:r>
      <w:r>
        <w:rPr>
          <w:rFonts w:ascii="Times New Roman" w:hAnsi="Times New Roman" w:cs="Times New Roman"/>
          <w:sz w:val="24"/>
          <w:szCs w:val="24"/>
          <w:lang w:val="es-ES"/>
        </w:rPr>
        <w:t>E</w:t>
      </w:r>
      <w:r w:rsidRPr="00CE50C9">
        <w:rPr>
          <w:rFonts w:ascii="Times New Roman" w:hAnsi="Times New Roman" w:cs="Times New Roman"/>
          <w:sz w:val="24"/>
          <w:szCs w:val="24"/>
          <w:lang w:val="es-ES"/>
        </w:rPr>
        <w:t>s una herramienta para recopilar y organizar información. Las bases de datos pueden almacenar información sobre personas, productos, pedidos u otras cosas.</w:t>
      </w:r>
      <w:r w:rsidR="00587F61">
        <w:rPr>
          <w:rFonts w:ascii="Times New Roman" w:hAnsi="Times New Roman" w:cs="Times New Roman"/>
          <w:sz w:val="24"/>
          <w:szCs w:val="24"/>
          <w:lang w:val="es-ES"/>
        </w:rPr>
        <w:t xml:space="preserve"> Existen de diferentes tipos como las txt. </w:t>
      </w:r>
      <w:r w:rsidR="00587F61" w:rsidRPr="00587F61">
        <w:rPr>
          <w:rFonts w:ascii="Times New Roman" w:hAnsi="Times New Roman" w:cs="Times New Roman"/>
          <w:sz w:val="24"/>
          <w:szCs w:val="24"/>
          <w:lang w:val="es-ES"/>
        </w:rPr>
        <w:t>Las bases de datos tipo txt es una de las maneras más simples de realizar una base de datos, razón por la cual todos los grandes motores de bases de datos permiten exportar las tablas a este formato, creando un archivo TXT por cada tabla de la base.</w:t>
      </w: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0506345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registrar usuarios por el </w:t>
      </w:r>
      <w:r w:rsidR="00085FCF">
        <w:rPr>
          <w:rFonts w:ascii="Times New Roman" w:hAnsi="Times New Roman" w:cs="Times New Roman"/>
          <w:sz w:val="24"/>
          <w:szCs w:val="24"/>
          <w:lang w:val="es-ES"/>
        </w:rPr>
        <w:t>número</w:t>
      </w:r>
      <w:r>
        <w:rPr>
          <w:rFonts w:ascii="Times New Roman" w:hAnsi="Times New Roman" w:cs="Times New Roman"/>
          <w:sz w:val="24"/>
          <w:szCs w:val="24"/>
          <w:lang w:val="es-ES"/>
        </w:rPr>
        <w:t xml:space="preserve">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7946D7A3"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w:t>
      </w:r>
      <w:r w:rsidR="004448DE">
        <w:rPr>
          <w:rFonts w:ascii="Times New Roman" w:hAnsi="Times New Roman" w:cs="Times New Roman"/>
          <w:sz w:val="24"/>
          <w:szCs w:val="24"/>
          <w:lang w:val="es-ES"/>
        </w:rPr>
        <w:t xml:space="preserve"> empleado</w:t>
      </w:r>
      <w:r>
        <w:rPr>
          <w:rFonts w:ascii="Times New Roman" w:hAnsi="Times New Roman" w:cs="Times New Roman"/>
          <w:sz w:val="24"/>
          <w:szCs w:val="24"/>
          <w:lang w:val="es-ES"/>
        </w:rPr>
        <w:t xml:space="preserve">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40D31AF8"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seleccionar que tipo de cita deseo, que día, que horario y que categoría y decidir si </w:t>
      </w:r>
      <w:r w:rsidR="00085FCF">
        <w:rPr>
          <w:rFonts w:ascii="Times New Roman" w:hAnsi="Times New Roman" w:cs="Times New Roman"/>
          <w:sz w:val="24"/>
          <w:szCs w:val="24"/>
          <w:lang w:val="es-ES"/>
        </w:rPr>
        <w:t>poder</w:t>
      </w:r>
      <w:r>
        <w:rPr>
          <w:rFonts w:ascii="Times New Roman" w:hAnsi="Times New Roman" w:cs="Times New Roman"/>
          <w:sz w:val="24"/>
          <w:szCs w:val="24"/>
          <w:lang w:val="es-ES"/>
        </w:rPr>
        <w:t xml:space="preserv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tbl>
      <w:tblPr>
        <w:tblW w:w="10210" w:type="dxa"/>
        <w:tblInd w:w="-5" w:type="dxa"/>
        <w:tblCellMar>
          <w:left w:w="70" w:type="dxa"/>
          <w:right w:w="70" w:type="dxa"/>
        </w:tblCellMar>
        <w:tblLook w:val="04A0" w:firstRow="1" w:lastRow="0" w:firstColumn="1" w:lastColumn="0" w:noHBand="0" w:noVBand="1"/>
      </w:tblPr>
      <w:tblGrid>
        <w:gridCol w:w="1204"/>
        <w:gridCol w:w="2409"/>
        <w:gridCol w:w="328"/>
        <w:gridCol w:w="328"/>
        <w:gridCol w:w="328"/>
        <w:gridCol w:w="332"/>
        <w:gridCol w:w="328"/>
        <w:gridCol w:w="328"/>
        <w:gridCol w:w="328"/>
        <w:gridCol w:w="334"/>
        <w:gridCol w:w="330"/>
        <w:gridCol w:w="328"/>
        <w:gridCol w:w="328"/>
        <w:gridCol w:w="328"/>
        <w:gridCol w:w="6"/>
        <w:gridCol w:w="326"/>
        <w:gridCol w:w="328"/>
        <w:gridCol w:w="328"/>
        <w:gridCol w:w="328"/>
        <w:gridCol w:w="7"/>
        <w:gridCol w:w="321"/>
        <w:gridCol w:w="328"/>
        <w:gridCol w:w="328"/>
        <w:gridCol w:w="328"/>
        <w:gridCol w:w="23"/>
      </w:tblGrid>
      <w:tr w:rsidR="00C259D1" w:rsidRPr="00DA52B2" w14:paraId="46009AC2" w14:textId="77777777" w:rsidTr="004E16A3">
        <w:trPr>
          <w:trHeight w:val="241"/>
        </w:trPr>
        <w:tc>
          <w:tcPr>
            <w:tcW w:w="12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B35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SEMANA</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3D02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ACTIVIDADES</w:t>
            </w:r>
          </w:p>
        </w:tc>
        <w:tc>
          <w:tcPr>
            <w:tcW w:w="6597" w:type="dxa"/>
            <w:gridSpan w:val="23"/>
            <w:tcBorders>
              <w:top w:val="single" w:sz="4" w:space="0" w:color="auto"/>
              <w:left w:val="nil"/>
              <w:bottom w:val="single" w:sz="4" w:space="0" w:color="auto"/>
              <w:right w:val="single" w:sz="4" w:space="0" w:color="auto"/>
            </w:tcBorders>
            <w:shd w:val="clear" w:color="auto" w:fill="auto"/>
            <w:noWrap/>
            <w:vAlign w:val="center"/>
            <w:hideMark/>
          </w:tcPr>
          <w:p w14:paraId="35D4F67B" w14:textId="77777777" w:rsidR="00C259D1" w:rsidRPr="00DA52B2" w:rsidRDefault="00C259D1" w:rsidP="004E16A3">
            <w:pPr>
              <w:spacing w:after="0" w:line="240" w:lineRule="auto"/>
              <w:jc w:val="center"/>
              <w:rPr>
                <w:rFonts w:ascii="Arial" w:eastAsia="Times New Roman" w:hAnsi="Arial" w:cs="Arial"/>
                <w:b/>
                <w:bCs/>
                <w:color w:val="000000"/>
                <w:lang w:eastAsia="es-CO"/>
              </w:rPr>
            </w:pPr>
            <w:r w:rsidRPr="00DA52B2">
              <w:rPr>
                <w:rFonts w:ascii="Arial" w:eastAsia="Times New Roman" w:hAnsi="Arial" w:cs="Arial"/>
                <w:b/>
                <w:bCs/>
                <w:color w:val="000000"/>
                <w:lang w:eastAsia="es-CO"/>
              </w:rPr>
              <w:t>Meses</w:t>
            </w:r>
          </w:p>
        </w:tc>
      </w:tr>
      <w:tr w:rsidR="00C259D1" w:rsidRPr="00DA52B2" w14:paraId="2318AE90" w14:textId="77777777" w:rsidTr="004E16A3">
        <w:trPr>
          <w:trHeight w:val="272"/>
        </w:trPr>
        <w:tc>
          <w:tcPr>
            <w:tcW w:w="1204" w:type="dxa"/>
            <w:vMerge/>
            <w:tcBorders>
              <w:top w:val="single" w:sz="4" w:space="0" w:color="auto"/>
              <w:left w:val="single" w:sz="4" w:space="0" w:color="auto"/>
              <w:bottom w:val="single" w:sz="4" w:space="0" w:color="auto"/>
              <w:right w:val="single" w:sz="4" w:space="0" w:color="auto"/>
            </w:tcBorders>
            <w:vAlign w:val="center"/>
            <w:hideMark/>
          </w:tcPr>
          <w:p w14:paraId="203DE8A8"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34941"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1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8EDFC62"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Enero</w:t>
            </w:r>
          </w:p>
        </w:tc>
        <w:tc>
          <w:tcPr>
            <w:tcW w:w="13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F8172B"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Febrero</w:t>
            </w:r>
          </w:p>
        </w:tc>
        <w:tc>
          <w:tcPr>
            <w:tcW w:w="13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9D95C0"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Marzo</w:t>
            </w:r>
          </w:p>
        </w:tc>
        <w:tc>
          <w:tcPr>
            <w:tcW w:w="1317"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86CB61"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Abril</w:t>
            </w:r>
          </w:p>
        </w:tc>
        <w:tc>
          <w:tcPr>
            <w:tcW w:w="132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351FFB"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Mayo</w:t>
            </w:r>
          </w:p>
        </w:tc>
      </w:tr>
      <w:tr w:rsidR="00C259D1" w:rsidRPr="00DA52B2" w14:paraId="2430CD83" w14:textId="77777777" w:rsidTr="004E16A3">
        <w:trPr>
          <w:gridAfter w:val="1"/>
          <w:wAfter w:w="23" w:type="dxa"/>
          <w:trHeight w:val="451"/>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04ED7D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3 a 5</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F9C051"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Definición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9539EB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7FBE0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34D298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000000" w:fill="FFC000"/>
            <w:noWrap/>
            <w:vAlign w:val="bottom"/>
            <w:hideMark/>
          </w:tcPr>
          <w:p w14:paraId="0E1EFA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558DC47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B61B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4B33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1B079D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0E256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D2556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743C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459A1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3353C6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5AD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4175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4F76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96EFF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4009A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DBF679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2F60B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E100AAF"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48D9FA"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5 y 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DF3F49"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Documentación de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178BA9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4023A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798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67515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54B627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6B22FD7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632F2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013B79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F7600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FC469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E0B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BB06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E2BFC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7ABA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3EED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1A69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45579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12B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FD911B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8A84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6A9710F" w14:textId="77777777" w:rsidTr="004E16A3">
        <w:trPr>
          <w:gridAfter w:val="1"/>
          <w:wAfter w:w="23" w:type="dxa"/>
          <w:trHeight w:val="514"/>
        </w:trPr>
        <w:tc>
          <w:tcPr>
            <w:tcW w:w="1204" w:type="dxa"/>
            <w:vMerge/>
            <w:tcBorders>
              <w:top w:val="nil"/>
              <w:left w:val="single" w:sz="4" w:space="0" w:color="auto"/>
              <w:bottom w:val="single" w:sz="4" w:space="0" w:color="auto"/>
              <w:right w:val="single" w:sz="4" w:space="0" w:color="auto"/>
            </w:tcBorders>
            <w:vAlign w:val="center"/>
            <w:hideMark/>
          </w:tcPr>
          <w:p w14:paraId="18769366"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18016FE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A2E74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415A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3E1E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32D18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741619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0EDC1A0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DEDA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C8291C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1EDED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5812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BD7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39A8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5F817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9A8C1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15A3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B2A58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29F3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74683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9CE82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2670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E385F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63313B"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6 y 7</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463AD"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Presentación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350A30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8A8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A92B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CE8A7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752F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4EB2D0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3CF756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7BCD1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1B52D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384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C549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6264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0B200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CD2D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46D6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98C5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4ED1F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CB85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D680B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1503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CA25B30" w14:textId="77777777" w:rsidTr="004E16A3">
        <w:trPr>
          <w:gridAfter w:val="1"/>
          <w:wAfter w:w="23" w:type="dxa"/>
          <w:trHeight w:val="441"/>
        </w:trPr>
        <w:tc>
          <w:tcPr>
            <w:tcW w:w="1204" w:type="dxa"/>
            <w:vMerge/>
            <w:tcBorders>
              <w:top w:val="nil"/>
              <w:left w:val="single" w:sz="4" w:space="0" w:color="auto"/>
              <w:bottom w:val="single" w:sz="4" w:space="0" w:color="auto"/>
              <w:right w:val="single" w:sz="4" w:space="0" w:color="auto"/>
            </w:tcBorders>
            <w:vAlign w:val="center"/>
            <w:hideMark/>
          </w:tcPr>
          <w:p w14:paraId="53BB27D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F3712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F4841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FFFA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3154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38F22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F37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7F71F7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523A8C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B29AE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791939B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84F6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9A796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331637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8C12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32B6D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9DEC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FA3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4AEBD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5D91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B5CE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01A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DCC91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90F304"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7 a 9</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7AB3C"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Documento de la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6100DAE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DB0C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47E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3EE79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C4D81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0A3B4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134D25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11999F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4D8C8A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3AFC28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8C6355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F940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254A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BA33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5E8D4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5DE30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DBA3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2570F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6C5FE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A7A0B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A01FA4F" w14:textId="77777777" w:rsidTr="004E16A3">
        <w:trPr>
          <w:gridAfter w:val="1"/>
          <w:wAfter w:w="23" w:type="dxa"/>
          <w:trHeight w:val="494"/>
        </w:trPr>
        <w:tc>
          <w:tcPr>
            <w:tcW w:w="1204" w:type="dxa"/>
            <w:vMerge/>
            <w:tcBorders>
              <w:top w:val="nil"/>
              <w:left w:val="single" w:sz="4" w:space="0" w:color="auto"/>
              <w:bottom w:val="single" w:sz="4" w:space="0" w:color="auto"/>
              <w:right w:val="single" w:sz="4" w:space="0" w:color="auto"/>
            </w:tcBorders>
            <w:vAlign w:val="center"/>
            <w:hideMark/>
          </w:tcPr>
          <w:p w14:paraId="2BFD587D"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3138878E"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B52B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5C44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BBA2E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0946F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95DC7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36A7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5CC997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3CC1B1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6DB970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E10D0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1C99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244D6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5F884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FB100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A366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A18F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3008ED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74C8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62CE91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F786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2F8D5CB" w14:textId="77777777" w:rsidTr="004E16A3">
        <w:trPr>
          <w:gridAfter w:val="1"/>
          <w:wAfter w:w="23" w:type="dxa"/>
          <w:trHeight w:val="535"/>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38ECB2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9 a 12</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B8E26DA"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47755A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C2D24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D8D2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1B0EC8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23CD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5939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CE4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3AABB0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D86DCD"/>
            <w:noWrap/>
            <w:vAlign w:val="bottom"/>
            <w:hideMark/>
          </w:tcPr>
          <w:p w14:paraId="678F12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76D543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6E7BD06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1EF5D9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892C50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19D19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E7FE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91459D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CC6927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ED12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E5F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CCF4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101000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2EC860"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12 y 13</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C9FFD7"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Entrega primer informe del proyecto 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2068A3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51D7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3D27E7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D4A8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D889E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300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D3AF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109A3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9C8B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AB77A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1ABC8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0BF65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39B806F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F098E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25FD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868A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07463E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2828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BB88C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F14C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58B13D4" w14:textId="77777777" w:rsidTr="004E16A3">
        <w:trPr>
          <w:gridAfter w:val="1"/>
          <w:wAfter w:w="23" w:type="dxa"/>
          <w:trHeight w:val="241"/>
        </w:trPr>
        <w:tc>
          <w:tcPr>
            <w:tcW w:w="1204" w:type="dxa"/>
            <w:vMerge/>
            <w:tcBorders>
              <w:top w:val="nil"/>
              <w:left w:val="single" w:sz="4" w:space="0" w:color="auto"/>
              <w:bottom w:val="single" w:sz="4" w:space="0" w:color="auto"/>
              <w:right w:val="single" w:sz="4" w:space="0" w:color="auto"/>
            </w:tcBorders>
            <w:vAlign w:val="center"/>
            <w:hideMark/>
          </w:tcPr>
          <w:p w14:paraId="2E6AAEC9"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C02F3C"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E0DE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D5D51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5B96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77B9492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8353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5E1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7B29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04C3D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BD8E4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BFBF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18E70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2B64874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AA7B4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BB9B5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438E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CB51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30755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6A91D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69A9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A1A0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D7F0AC9" w14:textId="77777777" w:rsidTr="004E16A3">
        <w:trPr>
          <w:gridAfter w:val="1"/>
          <w:wAfter w:w="23" w:type="dxa"/>
          <w:trHeight w:val="682"/>
        </w:trPr>
        <w:tc>
          <w:tcPr>
            <w:tcW w:w="1204" w:type="dxa"/>
            <w:vMerge/>
            <w:tcBorders>
              <w:top w:val="nil"/>
              <w:left w:val="single" w:sz="4" w:space="0" w:color="auto"/>
              <w:bottom w:val="single" w:sz="4" w:space="0" w:color="auto"/>
              <w:right w:val="single" w:sz="4" w:space="0" w:color="auto"/>
            </w:tcBorders>
            <w:vAlign w:val="center"/>
            <w:hideMark/>
          </w:tcPr>
          <w:p w14:paraId="138473F3"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B60F32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15C7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9910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17A24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FBA3E1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EDA5B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FB4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BC31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C2D2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724FA3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09F12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8923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516BB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42140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BE052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6D794B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71D0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745E874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78D5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BA69BD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B5FB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446792E"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CDA951"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13 a 16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E582A3"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50D164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0C78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58708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85AA3D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84B9C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F66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9CC7E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BAE66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CA9A3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E12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2C45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6739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1E188E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2F2EE6D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355BC0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BEBE6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07772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72F7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908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51701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4AA9D5B" w14:textId="77777777" w:rsidTr="004E16A3">
        <w:trPr>
          <w:gridAfter w:val="1"/>
          <w:wAfter w:w="23" w:type="dxa"/>
          <w:trHeight w:val="473"/>
        </w:trPr>
        <w:tc>
          <w:tcPr>
            <w:tcW w:w="1204" w:type="dxa"/>
            <w:vMerge/>
            <w:tcBorders>
              <w:top w:val="nil"/>
              <w:left w:val="single" w:sz="4" w:space="0" w:color="auto"/>
              <w:bottom w:val="single" w:sz="4" w:space="0" w:color="auto"/>
              <w:right w:val="single" w:sz="4" w:space="0" w:color="auto"/>
            </w:tcBorders>
            <w:vAlign w:val="center"/>
            <w:hideMark/>
          </w:tcPr>
          <w:p w14:paraId="1EA3841F"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06BC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4B02CA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A95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DA32E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831C30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14FBA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0804E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B0B8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449D5BD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3DA21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387B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DEB6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1D65C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54D6C43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4E3301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5BFCF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7A9B1E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BE0F1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999C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06D8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9985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8721CD7"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63A5E5"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E00302"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Informe final del proyecto y Pre-Sustentación</w:t>
            </w:r>
          </w:p>
        </w:tc>
        <w:tc>
          <w:tcPr>
            <w:tcW w:w="328" w:type="dxa"/>
            <w:tcBorders>
              <w:top w:val="nil"/>
              <w:left w:val="nil"/>
              <w:bottom w:val="single" w:sz="4" w:space="0" w:color="auto"/>
              <w:right w:val="single" w:sz="4" w:space="0" w:color="auto"/>
            </w:tcBorders>
            <w:shd w:val="clear" w:color="auto" w:fill="auto"/>
            <w:noWrap/>
            <w:vAlign w:val="bottom"/>
            <w:hideMark/>
          </w:tcPr>
          <w:p w14:paraId="71E01B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D965E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CA2EF4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1C1D5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2F1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6EAF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4F42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6A4C4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A10B18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6CA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14A31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6389F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B07B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8B6F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4220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DA7FA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4D5ED41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9FC8F8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791B7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F0582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316DF094" w14:textId="77777777" w:rsidTr="004E16A3">
        <w:trPr>
          <w:gridAfter w:val="1"/>
          <w:wAfter w:w="23" w:type="dxa"/>
          <w:trHeight w:val="504"/>
        </w:trPr>
        <w:tc>
          <w:tcPr>
            <w:tcW w:w="1204" w:type="dxa"/>
            <w:vMerge/>
            <w:tcBorders>
              <w:top w:val="nil"/>
              <w:left w:val="single" w:sz="4" w:space="0" w:color="auto"/>
              <w:bottom w:val="single" w:sz="4" w:space="0" w:color="auto"/>
              <w:right w:val="single" w:sz="4" w:space="0" w:color="auto"/>
            </w:tcBorders>
            <w:vAlign w:val="center"/>
            <w:hideMark/>
          </w:tcPr>
          <w:p w14:paraId="4CC9540C"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AA389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7499F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73C0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BD0D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4BCCE2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EA84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0C9B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D11D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D11AF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A8D92D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7C3E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03482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98486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323D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7EA68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BC880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11D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6DF3FD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45A5E8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59EA43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21F9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B826ED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B33D5F"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465D06"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 xml:space="preserve">Presentación de proyectos </w:t>
            </w:r>
          </w:p>
        </w:tc>
        <w:tc>
          <w:tcPr>
            <w:tcW w:w="328" w:type="dxa"/>
            <w:tcBorders>
              <w:top w:val="nil"/>
              <w:left w:val="nil"/>
              <w:bottom w:val="single" w:sz="4" w:space="0" w:color="auto"/>
              <w:right w:val="single" w:sz="4" w:space="0" w:color="auto"/>
            </w:tcBorders>
            <w:shd w:val="clear" w:color="auto" w:fill="auto"/>
            <w:noWrap/>
            <w:vAlign w:val="bottom"/>
            <w:hideMark/>
          </w:tcPr>
          <w:p w14:paraId="0A6B7E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8D389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44D8A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A3863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04632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00395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7FA3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FAA03F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866FFE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36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B0D2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9B611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E7C0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D7EE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F82BA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AFE4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0E6E1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5976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7198B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19F949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30DA432" w14:textId="77777777" w:rsidTr="004E16A3">
        <w:trPr>
          <w:gridAfter w:val="1"/>
          <w:wAfter w:w="23" w:type="dxa"/>
          <w:trHeight w:val="346"/>
        </w:trPr>
        <w:tc>
          <w:tcPr>
            <w:tcW w:w="1204" w:type="dxa"/>
            <w:vMerge/>
            <w:tcBorders>
              <w:top w:val="nil"/>
              <w:left w:val="single" w:sz="4" w:space="0" w:color="auto"/>
              <w:bottom w:val="single" w:sz="4" w:space="0" w:color="auto"/>
              <w:right w:val="single" w:sz="4" w:space="0" w:color="auto"/>
            </w:tcBorders>
            <w:vAlign w:val="center"/>
            <w:hideMark/>
          </w:tcPr>
          <w:p w14:paraId="25E2968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0B4A46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2D1335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F520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E680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7CD93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AEF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B420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5934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045127E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7438F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B9F4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EF83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C979B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F25580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B012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CAB33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4B5DA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68542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CFCE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32F4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57D9A1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bl>
    <w:p w14:paraId="374FF548" w14:textId="77777777" w:rsidR="00B46E24" w:rsidRDefault="00B46E24" w:rsidP="00B46E24">
      <w:pPr>
        <w:spacing w:line="240" w:lineRule="auto"/>
        <w:jc w:val="both"/>
        <w:rPr>
          <w:rFonts w:ascii="Times New Roman" w:hAnsi="Times New Roman" w:cs="Times New Roman"/>
          <w:sz w:val="24"/>
          <w:szCs w:val="24"/>
          <w:lang w:val="es-ES"/>
        </w:rPr>
      </w:pPr>
    </w:p>
    <w:p w14:paraId="33DA90DF" w14:textId="195EFEA4" w:rsidR="00B46E24" w:rsidRDefault="00B46E24" w:rsidP="00B46E24">
      <w:pPr>
        <w:spacing w:line="240" w:lineRule="auto"/>
        <w:jc w:val="both"/>
        <w:rPr>
          <w:rFonts w:ascii="Times New Roman" w:hAnsi="Times New Roman" w:cs="Times New Roman"/>
          <w:sz w:val="24"/>
          <w:szCs w:val="24"/>
          <w:lang w:val="es-ES"/>
        </w:rPr>
      </w:pPr>
    </w:p>
    <w:p w14:paraId="6C5BAB9F" w14:textId="13D3EEFF" w:rsidR="00C259D1" w:rsidRDefault="00C259D1" w:rsidP="00B46E24">
      <w:pPr>
        <w:spacing w:line="240" w:lineRule="auto"/>
        <w:jc w:val="both"/>
        <w:rPr>
          <w:rFonts w:ascii="Times New Roman" w:hAnsi="Times New Roman" w:cs="Times New Roman"/>
          <w:sz w:val="24"/>
          <w:szCs w:val="24"/>
          <w:lang w:val="es-ES"/>
        </w:rPr>
      </w:pPr>
    </w:p>
    <w:p w14:paraId="44846668" w14:textId="77777777" w:rsidR="00C259D1" w:rsidRDefault="00C259D1" w:rsidP="00CA49F8">
      <w:pPr>
        <w:pStyle w:val="Ttulo2"/>
        <w:rPr>
          <w:lang w:val="es-ES"/>
        </w:rPr>
      </w:pP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67B0F86B" w14:textId="77777777" w:rsidR="00393B64" w:rsidRDefault="00393B6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6"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257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1"/>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61EF6"/>
    <w:rsid w:val="00085FCF"/>
    <w:rsid w:val="000B5B60"/>
    <w:rsid w:val="000F31D3"/>
    <w:rsid w:val="00175B38"/>
    <w:rsid w:val="00236A57"/>
    <w:rsid w:val="00255211"/>
    <w:rsid w:val="00255F6F"/>
    <w:rsid w:val="0025737F"/>
    <w:rsid w:val="002A7032"/>
    <w:rsid w:val="002E4502"/>
    <w:rsid w:val="002E6F55"/>
    <w:rsid w:val="0033637A"/>
    <w:rsid w:val="00357043"/>
    <w:rsid w:val="0037173C"/>
    <w:rsid w:val="00391266"/>
    <w:rsid w:val="00393B64"/>
    <w:rsid w:val="003A2B5A"/>
    <w:rsid w:val="0040426D"/>
    <w:rsid w:val="00407C61"/>
    <w:rsid w:val="004261C9"/>
    <w:rsid w:val="004448DE"/>
    <w:rsid w:val="0046762F"/>
    <w:rsid w:val="00470618"/>
    <w:rsid w:val="004C586D"/>
    <w:rsid w:val="00513C5A"/>
    <w:rsid w:val="00577404"/>
    <w:rsid w:val="00587F61"/>
    <w:rsid w:val="005966AB"/>
    <w:rsid w:val="005B53F6"/>
    <w:rsid w:val="00601C00"/>
    <w:rsid w:val="00604BB8"/>
    <w:rsid w:val="00640DCD"/>
    <w:rsid w:val="00653C73"/>
    <w:rsid w:val="00661341"/>
    <w:rsid w:val="006C222E"/>
    <w:rsid w:val="006C5A27"/>
    <w:rsid w:val="006F58E7"/>
    <w:rsid w:val="006F7A44"/>
    <w:rsid w:val="007561B2"/>
    <w:rsid w:val="00780119"/>
    <w:rsid w:val="00820BF8"/>
    <w:rsid w:val="0084200F"/>
    <w:rsid w:val="00873688"/>
    <w:rsid w:val="00A3782E"/>
    <w:rsid w:val="00AA218F"/>
    <w:rsid w:val="00AD5CA3"/>
    <w:rsid w:val="00AD7F27"/>
    <w:rsid w:val="00AE437B"/>
    <w:rsid w:val="00B46E24"/>
    <w:rsid w:val="00B64F25"/>
    <w:rsid w:val="00B936B6"/>
    <w:rsid w:val="00B95C2B"/>
    <w:rsid w:val="00BC7B2C"/>
    <w:rsid w:val="00C04CA4"/>
    <w:rsid w:val="00C068B4"/>
    <w:rsid w:val="00C259D1"/>
    <w:rsid w:val="00C269E2"/>
    <w:rsid w:val="00CA49F8"/>
    <w:rsid w:val="00CB4E10"/>
    <w:rsid w:val="00CB5211"/>
    <w:rsid w:val="00CD3835"/>
    <w:rsid w:val="00CE50C9"/>
    <w:rsid w:val="00CF593D"/>
    <w:rsid w:val="00D0378B"/>
    <w:rsid w:val="00D37037"/>
    <w:rsid w:val="00D60E91"/>
    <w:rsid w:val="00DA1EE6"/>
    <w:rsid w:val="00DC0225"/>
    <w:rsid w:val="00DE3D3F"/>
    <w:rsid w:val="00E37578"/>
    <w:rsid w:val="00E61A8B"/>
    <w:rsid w:val="00E65816"/>
    <w:rsid w:val="00E82007"/>
    <w:rsid w:val="00E823E1"/>
    <w:rsid w:val="00EC3612"/>
    <w:rsid w:val="00EE7A5C"/>
    <w:rsid w:val="00F3248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13</Pages>
  <Words>3384</Words>
  <Characters>18616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62</cp:revision>
  <dcterms:created xsi:type="dcterms:W3CDTF">2024-02-05T13:51:00Z</dcterms:created>
  <dcterms:modified xsi:type="dcterms:W3CDTF">2024-02-29T17:33:00Z</dcterms:modified>
</cp:coreProperties>
</file>