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60633" w14:textId="77777777" w:rsidR="00C2499C" w:rsidRPr="00EA3A95" w:rsidRDefault="00C2499C" w:rsidP="006F1364">
      <w:pPr>
        <w:ind w:left="567"/>
        <w:rPr>
          <w:lang w:val="en-US"/>
        </w:rPr>
      </w:pPr>
    </w:p>
    <w:p w14:paraId="0DE8C9BE" w14:textId="77777777" w:rsidR="00B37B2B" w:rsidRPr="00B71428" w:rsidRDefault="00F91261" w:rsidP="00B37B2B"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2837947C" wp14:editId="77482FF6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761C85" w14:textId="77777777" w:rsidR="0001387E" w:rsidRPr="008D7899" w:rsidRDefault="0005788C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="00D35A65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26</w:t>
                            </w:r>
                            <w:r w:rsidR="00D330C0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</w:t>
                            </w:r>
                            <w:r w:rsidR="00D35A65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12</w:t>
                            </w:r>
                            <w:r w:rsidR="006B0932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</w:t>
                            </w: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7</w:t>
                            </w:r>
                            <w:r w:rsidR="0001387E" w:rsidRPr="008D7899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01387E" w:rsidRPr="008D7899" w:rsidRDefault="0005788C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  <w:r w:rsidR="00D35A65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26</w:t>
                      </w:r>
                      <w:r w:rsidR="00D330C0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</w:t>
                      </w:r>
                      <w:r w:rsidR="00D35A65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12</w:t>
                      </w:r>
                      <w:r w:rsidR="006B0932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</w:t>
                      </w: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7</w:t>
                      </w:r>
                      <w:r w:rsidR="0001387E" w:rsidRPr="008D7899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2764E52F" wp14:editId="64B8F671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02EA9" w14:textId="77777777" w:rsidR="0001387E" w:rsidRPr="008D7899" w:rsidRDefault="00025654" w:rsidP="008D7899">
                            <w:pPr>
                              <w:pStyle w:val="TOTVSTtulo2014"/>
                            </w:pPr>
                            <w:r w:rsidRPr="00025654">
                              <w:t>MIT010 – Validação de Processos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01387E" w:rsidRPr="008D7899" w:rsidRDefault="00025654" w:rsidP="008D7899">
                      <w:pPr>
                        <w:pStyle w:val="TOTVSTtulo2014"/>
                      </w:pPr>
                      <w:r w:rsidRPr="00025654">
                        <w:t>MIT010 – Validação de Processos</w:t>
                      </w:r>
                    </w:p>
                  </w:txbxContent>
                </v:textbox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14:paraId="36903133" w14:textId="77777777" w:rsidR="006861F2" w:rsidRPr="00314F21" w:rsidRDefault="000839FD" w:rsidP="00314F21">
      <w:pPr>
        <w:pStyle w:val="TOTVSTtulo2014"/>
        <w:jc w:val="left"/>
        <w:rPr>
          <w:sz w:val="28"/>
        </w:rPr>
      </w:pPr>
      <w:bookmarkStart w:id="0" w:name="_Toc381173452"/>
      <w:r w:rsidRPr="00314F21">
        <w:rPr>
          <w:sz w:val="28"/>
        </w:rPr>
        <w:t>Sumário</w:t>
      </w:r>
      <w:bookmarkEnd w:id="0"/>
    </w:p>
    <w:p w14:paraId="54BC4DB0" w14:textId="77777777" w:rsidR="008D1042" w:rsidRPr="008D1042" w:rsidRDefault="008D1042" w:rsidP="00B71428">
      <w:pPr>
        <w:pStyle w:val="Larcio"/>
      </w:pPr>
    </w:p>
    <w:p w14:paraId="56FD42CF" w14:textId="77777777" w:rsidR="006B0932" w:rsidRDefault="000F7DAB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r w:rsidRPr="00314F21">
        <w:rPr>
          <w:rStyle w:val="Hyperlink"/>
          <w:noProof/>
          <w:lang w:eastAsia="pt-BR"/>
        </w:rPr>
        <w:fldChar w:fldCharType="begin"/>
      </w:r>
      <w:r w:rsidR="000839FD" w:rsidRPr="00314F21">
        <w:rPr>
          <w:rStyle w:val="Hyperlink"/>
          <w:noProof/>
          <w:lang w:eastAsia="pt-BR"/>
        </w:rPr>
        <w:instrText xml:space="preserve"> TOC \o "1-3" \h \z \u </w:instrText>
      </w:r>
      <w:r w:rsidRPr="00314F21">
        <w:rPr>
          <w:rStyle w:val="Hyperlink"/>
          <w:noProof/>
          <w:lang w:eastAsia="pt-BR"/>
        </w:rPr>
        <w:fldChar w:fldCharType="separate"/>
      </w:r>
      <w:hyperlink w:anchor="_Toc454984666" w:history="1">
        <w:r w:rsidR="006B0932" w:rsidRPr="00766D76">
          <w:rPr>
            <w:rStyle w:val="Hyperlink"/>
            <w:noProof/>
          </w:rPr>
          <w:t>1.</w:t>
        </w:r>
        <w:r w:rsidR="006B093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="006B0932" w:rsidRPr="00766D76">
          <w:rPr>
            <w:rStyle w:val="Hyperlink"/>
            <w:noProof/>
          </w:rPr>
          <w:t>Processos:</w:t>
        </w:r>
        <w:r w:rsidR="006B0932">
          <w:rPr>
            <w:noProof/>
            <w:webHidden/>
          </w:rPr>
          <w:tab/>
        </w:r>
        <w:r w:rsidR="006B0932">
          <w:rPr>
            <w:noProof/>
            <w:webHidden/>
          </w:rPr>
          <w:fldChar w:fldCharType="begin"/>
        </w:r>
        <w:r w:rsidR="006B0932">
          <w:rPr>
            <w:noProof/>
            <w:webHidden/>
          </w:rPr>
          <w:instrText xml:space="preserve"> PAGEREF _Toc454984666 \h </w:instrText>
        </w:r>
        <w:r w:rsidR="006B0932">
          <w:rPr>
            <w:noProof/>
            <w:webHidden/>
          </w:rPr>
        </w:r>
        <w:r w:rsidR="006B0932">
          <w:rPr>
            <w:noProof/>
            <w:webHidden/>
          </w:rPr>
          <w:fldChar w:fldCharType="separate"/>
        </w:r>
        <w:r w:rsidR="0005788C">
          <w:rPr>
            <w:noProof/>
            <w:webHidden/>
          </w:rPr>
          <w:t>3</w:t>
        </w:r>
        <w:r w:rsidR="006B0932">
          <w:rPr>
            <w:noProof/>
            <w:webHidden/>
          </w:rPr>
          <w:fldChar w:fldCharType="end"/>
        </w:r>
      </w:hyperlink>
    </w:p>
    <w:p w14:paraId="4CF8F24A" w14:textId="77777777" w:rsidR="006B0932" w:rsidRDefault="002F0242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454984667" w:history="1">
        <w:r w:rsidR="006B0932" w:rsidRPr="00766D76">
          <w:rPr>
            <w:rStyle w:val="Hyperlink"/>
            <w:noProof/>
          </w:rPr>
          <w:t>2.</w:t>
        </w:r>
        <w:r w:rsidR="006B0932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lang w:eastAsia="pt-BR"/>
          </w:rPr>
          <w:tab/>
        </w:r>
        <w:r w:rsidR="006B0932" w:rsidRPr="00766D76">
          <w:rPr>
            <w:rStyle w:val="Hyperlink"/>
            <w:noProof/>
          </w:rPr>
          <w:t>Aprovação:</w:t>
        </w:r>
        <w:r w:rsidR="006B0932">
          <w:rPr>
            <w:noProof/>
            <w:webHidden/>
          </w:rPr>
          <w:tab/>
        </w:r>
        <w:r w:rsidR="006B0932">
          <w:rPr>
            <w:noProof/>
            <w:webHidden/>
          </w:rPr>
          <w:fldChar w:fldCharType="begin"/>
        </w:r>
        <w:r w:rsidR="006B0932">
          <w:rPr>
            <w:noProof/>
            <w:webHidden/>
          </w:rPr>
          <w:instrText xml:space="preserve"> PAGEREF _Toc454984667 \h </w:instrText>
        </w:r>
        <w:r w:rsidR="006B0932">
          <w:rPr>
            <w:noProof/>
            <w:webHidden/>
          </w:rPr>
        </w:r>
        <w:r w:rsidR="006B0932">
          <w:rPr>
            <w:noProof/>
            <w:webHidden/>
          </w:rPr>
          <w:fldChar w:fldCharType="separate"/>
        </w:r>
        <w:r w:rsidR="0005788C">
          <w:rPr>
            <w:noProof/>
            <w:webHidden/>
          </w:rPr>
          <w:t>3</w:t>
        </w:r>
        <w:r w:rsidR="006B0932">
          <w:rPr>
            <w:noProof/>
            <w:webHidden/>
          </w:rPr>
          <w:fldChar w:fldCharType="end"/>
        </w:r>
      </w:hyperlink>
    </w:p>
    <w:p w14:paraId="0573DABA" w14:textId="77777777" w:rsidR="008B7EC1" w:rsidRPr="00BC2B52" w:rsidRDefault="000F7DAB" w:rsidP="00314F21">
      <w:pPr>
        <w:pStyle w:val="TOC2"/>
        <w:rPr>
          <w:rFonts w:asciiTheme="minorHAnsi" w:hAnsiTheme="minorHAnsi"/>
          <w:color w:val="518DD4"/>
          <w:u w:val="single"/>
        </w:rPr>
      </w:pPr>
      <w:r w:rsidRPr="00314F21">
        <w:rPr>
          <w:rStyle w:val="Hyperlink"/>
          <w:noProof/>
          <w:lang w:eastAsia="pt-BR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14:paraId="489ABCE1" w14:textId="77777777" w:rsidR="00025654" w:rsidRDefault="006B0932" w:rsidP="00025654">
      <w:r w:rsidRPr="00D330C0">
        <w:rPr>
          <w:b/>
        </w:rPr>
        <w:lastRenderedPageBreak/>
        <w:t>Código Cliente:</w:t>
      </w:r>
      <w:r>
        <w:t xml:space="preserve"> </w:t>
      </w:r>
      <w:r w:rsidR="00412DE5" w:rsidRPr="00412DE5">
        <w:rPr>
          <w:b/>
        </w:rPr>
        <w:t>TAAOFB</w:t>
      </w:r>
      <w:r w:rsidR="00412DE5">
        <w:tab/>
      </w:r>
      <w:r w:rsidR="00412DE5">
        <w:tab/>
      </w:r>
      <w:r w:rsidR="00412DE5">
        <w:tab/>
      </w:r>
      <w:r w:rsidR="00412DE5">
        <w:tab/>
      </w:r>
      <w:r w:rsidR="00412DE5">
        <w:tab/>
      </w:r>
      <w:r w:rsidR="00412DE5">
        <w:tab/>
      </w:r>
      <w:r w:rsidR="00412DE5">
        <w:tab/>
      </w:r>
      <w:r w:rsidR="00025654" w:rsidRPr="00D330C0">
        <w:rPr>
          <w:b/>
        </w:rPr>
        <w:t>Cliente:</w:t>
      </w:r>
      <w:r>
        <w:t xml:space="preserve"> </w:t>
      </w:r>
      <w:r w:rsidR="00D35A65">
        <w:rPr>
          <w:rFonts w:eastAsia="Times New Roman" w:cs="Arial"/>
          <w:b/>
          <w:bCs/>
          <w:noProof/>
          <w:sz w:val="24"/>
          <w:szCs w:val="24"/>
          <w:lang w:eastAsia="pt-BR"/>
        </w:rPr>
        <w:t>UniEvangélica</w:t>
      </w:r>
    </w:p>
    <w:p w14:paraId="734CDD20" w14:textId="3EA1FCAD" w:rsidR="00025654" w:rsidRDefault="00025654" w:rsidP="00025654">
      <w:r w:rsidRPr="00D330C0">
        <w:rPr>
          <w:b/>
        </w:rPr>
        <w:t>Projeto:</w:t>
      </w:r>
      <w:r w:rsidR="006B0932">
        <w:t xml:space="preserve"> </w:t>
      </w:r>
      <w:r w:rsidR="00412DE5">
        <w:rPr>
          <w:rFonts w:eastAsia="Times New Roman" w:cs="Arial"/>
          <w:b/>
          <w:bCs/>
          <w:noProof/>
          <w:sz w:val="24"/>
          <w:szCs w:val="24"/>
          <w:lang w:eastAsia="pt-BR"/>
        </w:rPr>
        <w:t>0000025631</w:t>
      </w:r>
      <w:r>
        <w:tab/>
        <w:t xml:space="preserve">                          </w:t>
      </w:r>
      <w:r>
        <w:tab/>
        <w:t xml:space="preserve">            </w:t>
      </w:r>
      <w:r>
        <w:tab/>
      </w:r>
      <w:r>
        <w:tab/>
      </w:r>
      <w:r>
        <w:tab/>
      </w:r>
      <w:r>
        <w:tab/>
      </w:r>
      <w:r>
        <w:tab/>
      </w:r>
      <w:r w:rsidRPr="00D330C0">
        <w:rPr>
          <w:b/>
        </w:rPr>
        <w:t>Data:</w:t>
      </w:r>
      <w:r w:rsidR="00D330C0">
        <w:t xml:space="preserve"> </w:t>
      </w:r>
      <w:r w:rsidR="00D64AAD">
        <w:t>17</w:t>
      </w:r>
      <w:r w:rsidR="00D330C0">
        <w:t>/</w:t>
      </w:r>
      <w:r w:rsidR="00D64AAD">
        <w:t>01</w:t>
      </w:r>
      <w:r w:rsidR="006B0932">
        <w:t>/201</w:t>
      </w:r>
      <w:r w:rsidR="004E1A97">
        <w:t>7</w:t>
      </w:r>
      <w:r>
        <w:t xml:space="preserve"> </w:t>
      </w:r>
    </w:p>
    <w:p w14:paraId="66CC0936" w14:textId="77777777" w:rsidR="00025654" w:rsidRDefault="00025654" w:rsidP="00025654">
      <w:r w:rsidRPr="00D330C0">
        <w:rPr>
          <w:b/>
        </w:rPr>
        <w:t>Horário:</w:t>
      </w:r>
      <w:r w:rsidR="006B0932">
        <w:t xml:space="preserve"> </w:t>
      </w:r>
      <w:r w:rsidR="004E1A97">
        <w:t>14</w:t>
      </w:r>
      <w:r w:rsidR="006B0932">
        <w:t>:</w:t>
      </w:r>
      <w:r w:rsidR="004E1A97">
        <w:t>45</w:t>
      </w:r>
    </w:p>
    <w:p w14:paraId="3C8A4EBC" w14:textId="77777777" w:rsidR="00025654" w:rsidRDefault="00025654" w:rsidP="00025654"/>
    <w:p w14:paraId="20FB4E47" w14:textId="77777777" w:rsidR="00025654" w:rsidRDefault="006B0932" w:rsidP="00025654">
      <w:r>
        <w:t>Informo que foi</w:t>
      </w:r>
      <w:r w:rsidR="004E1A97">
        <w:t xml:space="preserve"> concluído</w:t>
      </w:r>
      <w:r w:rsidR="00025654" w:rsidRPr="00025654">
        <w:t xml:space="preserve"> </w:t>
      </w:r>
      <w:r w:rsidR="004E1A97">
        <w:t>os</w:t>
      </w:r>
      <w:r>
        <w:t xml:space="preserve"> </w:t>
      </w:r>
      <w:r w:rsidR="004E1A97">
        <w:t>teste/validações</w:t>
      </w:r>
      <w:r w:rsidR="00025654" w:rsidRPr="00025654">
        <w:rPr>
          <w:color w:val="FF0000"/>
        </w:rPr>
        <w:t xml:space="preserve"> </w:t>
      </w:r>
      <w:r w:rsidR="00025654" w:rsidRPr="00025654">
        <w:t xml:space="preserve">das atividades e rotinas relacionadas, </w:t>
      </w:r>
      <w:r w:rsidR="00412DE5">
        <w:t>a integração dos</w:t>
      </w:r>
      <w:r w:rsidR="004E1A97">
        <w:t xml:space="preserve"> Sistema </w:t>
      </w:r>
      <w:proofErr w:type="spellStart"/>
      <w:r w:rsidR="00412DE5">
        <w:t>Fluig</w:t>
      </w:r>
      <w:proofErr w:type="spellEnd"/>
      <w:r w:rsidR="004E1A97">
        <w:t xml:space="preserve"> </w:t>
      </w:r>
      <w:r w:rsidR="00412DE5">
        <w:t xml:space="preserve">e Protheus para </w:t>
      </w:r>
      <w:r w:rsidR="004E1A97">
        <w:t>processo de</w:t>
      </w:r>
      <w:r w:rsidR="00412DE5">
        <w:t xml:space="preserve"> </w:t>
      </w:r>
      <w:proofErr w:type="gramStart"/>
      <w:r w:rsidR="00412DE5">
        <w:t>compras</w:t>
      </w:r>
      <w:r w:rsidR="004E1A97">
        <w:t xml:space="preserve"> </w:t>
      </w:r>
      <w:r>
        <w:t>.</w:t>
      </w:r>
      <w:proofErr w:type="gramEnd"/>
    </w:p>
    <w:p w14:paraId="63F6B44F" w14:textId="77777777" w:rsidR="00ED67C8" w:rsidRDefault="00025654" w:rsidP="00314F21">
      <w:pPr>
        <w:pStyle w:val="Title"/>
      </w:pPr>
      <w:bookmarkStart w:id="1" w:name="_Toc454984666"/>
      <w:r>
        <w:t>Processos</w:t>
      </w:r>
      <w:r w:rsidR="00E5321D" w:rsidRPr="00E5321D">
        <w:t>:</w:t>
      </w:r>
      <w:bookmarkEnd w:id="1"/>
      <w:r w:rsidR="00E5321D" w:rsidRPr="00E5321D">
        <w:tab/>
      </w:r>
      <w:r w:rsidR="00E5321D" w:rsidRPr="00E5321D">
        <w:tab/>
      </w:r>
    </w:p>
    <w:tbl>
      <w:tblPr>
        <w:tblW w:w="0" w:type="auto"/>
        <w:tblInd w:w="158" w:type="dxa"/>
        <w:tblBorders>
          <w:insideH w:val="single" w:sz="4" w:space="0" w:color="auto"/>
          <w:insideV w:val="single" w:sz="4" w:space="0" w:color="FFFFFF"/>
        </w:tblBorders>
        <w:shd w:val="clear" w:color="auto" w:fill="003366"/>
        <w:tblLook w:val="0000" w:firstRow="0" w:lastRow="0" w:firstColumn="0" w:lastColumn="0" w:noHBand="0" w:noVBand="0"/>
      </w:tblPr>
      <w:tblGrid>
        <w:gridCol w:w="1134"/>
        <w:gridCol w:w="2986"/>
        <w:gridCol w:w="1834"/>
        <w:gridCol w:w="2126"/>
        <w:gridCol w:w="2126"/>
      </w:tblGrid>
      <w:tr w:rsidR="00025654" w:rsidRPr="00B7145B" w14:paraId="0E299282" w14:textId="77777777" w:rsidTr="00D22530">
        <w:trPr>
          <w:trHeight w:val="790"/>
        </w:trPr>
        <w:tc>
          <w:tcPr>
            <w:tcW w:w="1134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14:paraId="0A703596" w14:textId="77777777" w:rsidR="00025654" w:rsidRPr="00160E1D" w:rsidRDefault="00025654" w:rsidP="00025654">
            <w:r>
              <w:t>Código do Processo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14:paraId="0DC46AC6" w14:textId="77777777" w:rsidR="00025654" w:rsidRPr="00160E1D" w:rsidRDefault="00025654" w:rsidP="00025654">
            <w:r>
              <w:t>Nome do Processo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14:paraId="4340F902" w14:textId="77777777" w:rsidR="00025654" w:rsidRPr="00160E1D" w:rsidRDefault="00025654" w:rsidP="00025654">
            <w:r>
              <w:t>Data de Validação</w:t>
            </w:r>
          </w:p>
        </w:tc>
        <w:tc>
          <w:tcPr>
            <w:tcW w:w="2126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  <w:right w:val="nil"/>
            </w:tcBorders>
            <w:shd w:val="clear" w:color="auto" w:fill="DAEEF3" w:themeFill="accent5" w:themeFillTint="33"/>
            <w:vAlign w:val="center"/>
          </w:tcPr>
          <w:p w14:paraId="2E9D9BB8" w14:textId="77777777" w:rsidR="00025654" w:rsidRPr="00025654" w:rsidRDefault="00025654" w:rsidP="00025654">
            <w:r w:rsidRPr="00025654">
              <w:t>Nome / Assinatura do Usuário Chave</w:t>
            </w:r>
          </w:p>
        </w:tc>
        <w:tc>
          <w:tcPr>
            <w:tcW w:w="2126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</w:tcBorders>
            <w:shd w:val="clear" w:color="auto" w:fill="DAEEF3" w:themeFill="accent5" w:themeFillTint="33"/>
            <w:vAlign w:val="center"/>
          </w:tcPr>
          <w:p w14:paraId="6F6B9B16" w14:textId="77777777" w:rsidR="00025654" w:rsidRPr="00025654" w:rsidRDefault="00025654" w:rsidP="00025654">
            <w:r w:rsidRPr="00025654">
              <w:t>Nome / Assinatura do Analista de Implementação</w:t>
            </w:r>
          </w:p>
        </w:tc>
      </w:tr>
      <w:tr w:rsidR="00025654" w:rsidRPr="00DB0161" w14:paraId="4CD40B6A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BE62DE9" w14:textId="77777777" w:rsidR="00025654" w:rsidRPr="006B0932" w:rsidRDefault="006B0932" w:rsidP="006B0932">
            <w:pPr>
              <w:jc w:val="center"/>
            </w:pPr>
            <w:r w:rsidRPr="006B0932">
              <w:t>1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87C35AF" w14:textId="77777777" w:rsidR="00025654" w:rsidRPr="006B0932" w:rsidRDefault="004E1A97" w:rsidP="00412DE5">
            <w:pPr>
              <w:jc w:val="left"/>
            </w:pPr>
            <w:r>
              <w:t xml:space="preserve">WS </w:t>
            </w:r>
            <w:r w:rsidR="00412DE5">
              <w:t>Consulta de Filiais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0246618" w14:textId="77777777" w:rsidR="00025654" w:rsidRPr="006B0932" w:rsidRDefault="00025654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F6D99BC" w14:textId="77777777" w:rsidR="00025654" w:rsidRPr="006B0932" w:rsidRDefault="00025654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AAF942B" w14:textId="77777777" w:rsidR="00025654" w:rsidRPr="006B0932" w:rsidRDefault="00025654" w:rsidP="006B0932">
            <w:pPr>
              <w:jc w:val="left"/>
            </w:pPr>
          </w:p>
        </w:tc>
      </w:tr>
      <w:tr w:rsidR="00412DE5" w:rsidRPr="00DB0161" w14:paraId="165232B5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DC6BA85" w14:textId="77777777" w:rsidR="00412DE5" w:rsidRPr="006B0932" w:rsidRDefault="00412DE5" w:rsidP="006B0932">
            <w:pPr>
              <w:jc w:val="center"/>
            </w:pPr>
            <w:r>
              <w:t>2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BEE786D" w14:textId="77777777" w:rsidR="00412DE5" w:rsidRDefault="00412DE5" w:rsidP="009556BB">
            <w:pPr>
              <w:jc w:val="left"/>
            </w:pPr>
            <w:r>
              <w:t>WS Consulta de Grupos de Produtos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68ECE09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F82D9FA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9F13A30" w14:textId="77777777" w:rsidR="00412DE5" w:rsidRPr="006B0932" w:rsidRDefault="00412DE5" w:rsidP="006B0932">
            <w:pPr>
              <w:jc w:val="left"/>
            </w:pPr>
          </w:p>
        </w:tc>
      </w:tr>
      <w:tr w:rsidR="00412DE5" w:rsidRPr="00DB0161" w14:paraId="5CB3405A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A70197A" w14:textId="77777777" w:rsidR="00412DE5" w:rsidRDefault="00412DE5" w:rsidP="006B0932">
            <w:pPr>
              <w:jc w:val="center"/>
            </w:pPr>
            <w:r>
              <w:t>3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98E4159" w14:textId="77777777" w:rsidR="00412DE5" w:rsidRDefault="00412DE5" w:rsidP="009556BB">
            <w:pPr>
              <w:jc w:val="left"/>
            </w:pPr>
            <w:r>
              <w:t>WS Consulta de Produtos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16DDFFB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F366232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461F2FB" w14:textId="77777777" w:rsidR="00412DE5" w:rsidRPr="006B0932" w:rsidRDefault="00412DE5" w:rsidP="006B0932">
            <w:pPr>
              <w:jc w:val="left"/>
            </w:pPr>
          </w:p>
        </w:tc>
      </w:tr>
      <w:tr w:rsidR="00412DE5" w:rsidRPr="00DB0161" w14:paraId="08F5FE5D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3B8AD3C" w14:textId="77777777" w:rsidR="00412DE5" w:rsidRDefault="00412DE5" w:rsidP="006B0932">
            <w:pPr>
              <w:jc w:val="center"/>
            </w:pPr>
            <w:r>
              <w:t>4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EDAD042" w14:textId="77777777" w:rsidR="00412DE5" w:rsidRDefault="00412DE5" w:rsidP="009556BB">
            <w:pPr>
              <w:jc w:val="left"/>
            </w:pPr>
            <w:r>
              <w:t>WS Consulta de Centros de Custo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B74384F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4A121B6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4973C6E" w14:textId="77777777" w:rsidR="00412DE5" w:rsidRPr="006B0932" w:rsidRDefault="00412DE5" w:rsidP="006B0932">
            <w:pPr>
              <w:jc w:val="left"/>
            </w:pPr>
          </w:p>
        </w:tc>
      </w:tr>
      <w:tr w:rsidR="00412DE5" w:rsidRPr="00DB0161" w14:paraId="097CDC36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02BE450" w14:textId="77777777" w:rsidR="00412DE5" w:rsidRDefault="00412DE5" w:rsidP="006B0932">
            <w:pPr>
              <w:jc w:val="center"/>
            </w:pPr>
            <w:r>
              <w:t>5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0EE2C98D" w14:textId="77777777" w:rsidR="00412DE5" w:rsidRDefault="00412DE5" w:rsidP="009556BB">
            <w:pPr>
              <w:jc w:val="left"/>
            </w:pPr>
            <w:r>
              <w:t>WS Consulta de Compradores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D5ADCB2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1D17487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B702D0B" w14:textId="77777777" w:rsidR="00412DE5" w:rsidRPr="006B0932" w:rsidRDefault="00412DE5" w:rsidP="006B0932">
            <w:pPr>
              <w:jc w:val="left"/>
            </w:pPr>
          </w:p>
        </w:tc>
      </w:tr>
      <w:tr w:rsidR="00412DE5" w:rsidRPr="00DB0161" w14:paraId="5B05DC18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618B599" w14:textId="77777777" w:rsidR="00412DE5" w:rsidRDefault="00412DE5" w:rsidP="006B0932">
            <w:pPr>
              <w:jc w:val="center"/>
            </w:pPr>
            <w:r>
              <w:t>6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CFB67FA" w14:textId="2FA02E63" w:rsidR="00412DE5" w:rsidRPr="00423331" w:rsidRDefault="00412DE5" w:rsidP="009556BB">
            <w:pPr>
              <w:jc w:val="left"/>
              <w:rPr>
                <w:highlight w:val="yellow"/>
              </w:rPr>
            </w:pPr>
            <w:r w:rsidRPr="00DE2AC8">
              <w:t>WS Consulta de Aprovadores</w:t>
            </w:r>
            <w:r w:rsidR="0062133C">
              <w:t xml:space="preserve"> (Feito, porém foi decidido não utilizar)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3D0C0E7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A854B03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69B9DE9" w14:textId="77777777" w:rsidR="00412DE5" w:rsidRPr="006B0932" w:rsidRDefault="00412DE5" w:rsidP="006B0932">
            <w:pPr>
              <w:jc w:val="left"/>
            </w:pPr>
          </w:p>
        </w:tc>
      </w:tr>
      <w:tr w:rsidR="00412DE5" w:rsidRPr="00DB0161" w14:paraId="1893377A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0AD96681" w14:textId="77777777" w:rsidR="00412DE5" w:rsidRDefault="00412DE5" w:rsidP="006B0932">
            <w:pPr>
              <w:jc w:val="center"/>
            </w:pPr>
            <w:r>
              <w:t>7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13E17E9" w14:textId="35770A99" w:rsidR="00412DE5" w:rsidRPr="00423331" w:rsidRDefault="00412DE5" w:rsidP="009556BB">
            <w:pPr>
              <w:jc w:val="left"/>
              <w:rPr>
                <w:highlight w:val="yellow"/>
              </w:rPr>
            </w:pPr>
            <w:r w:rsidRPr="00DE2AC8">
              <w:t>WS Consulta de Solicitantes</w:t>
            </w:r>
            <w:r w:rsidR="0062133C">
              <w:br/>
            </w:r>
            <w:r w:rsidR="0062133C">
              <w:t>(Feito, porém foi decidido não utilizar)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628368F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FC201E2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0CF378F" w14:textId="77777777" w:rsidR="00412DE5" w:rsidRPr="006B0932" w:rsidRDefault="00412DE5" w:rsidP="006B0932">
            <w:pPr>
              <w:jc w:val="left"/>
            </w:pPr>
          </w:p>
        </w:tc>
      </w:tr>
      <w:tr w:rsidR="00412DE5" w:rsidRPr="00DB0161" w14:paraId="4A2D56A6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2C40495" w14:textId="77777777" w:rsidR="00412DE5" w:rsidRDefault="00412DE5" w:rsidP="006B0932">
            <w:pPr>
              <w:jc w:val="center"/>
            </w:pPr>
            <w:r>
              <w:t>8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4F0A9FD" w14:textId="77777777" w:rsidR="00412DE5" w:rsidRDefault="00412DE5" w:rsidP="009556BB">
            <w:pPr>
              <w:jc w:val="left"/>
            </w:pPr>
            <w:r>
              <w:t>WS Consulta de Pedidos de Compra</w:t>
            </w:r>
            <w:bookmarkStart w:id="2" w:name="_GoBack"/>
            <w:bookmarkEnd w:id="2"/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FB60AED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5CE12E5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DB7AB24" w14:textId="77777777" w:rsidR="00412DE5" w:rsidRPr="006B0932" w:rsidRDefault="00412DE5" w:rsidP="006B0932">
            <w:pPr>
              <w:jc w:val="left"/>
            </w:pPr>
          </w:p>
        </w:tc>
      </w:tr>
      <w:tr w:rsidR="00412DE5" w:rsidRPr="00DB0161" w14:paraId="2110BF1B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861FE96" w14:textId="77777777" w:rsidR="00412DE5" w:rsidRDefault="00412DE5" w:rsidP="006B0932">
            <w:pPr>
              <w:jc w:val="center"/>
            </w:pPr>
            <w:r>
              <w:t>9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270A9FD" w14:textId="77777777" w:rsidR="00412DE5" w:rsidRDefault="00412DE5" w:rsidP="009556BB">
            <w:pPr>
              <w:jc w:val="left"/>
            </w:pPr>
            <w:r>
              <w:t>WS Cadastro de Solicitação de Compra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7364585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815EDD6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C520182" w14:textId="77777777" w:rsidR="00412DE5" w:rsidRPr="006B0932" w:rsidRDefault="00412DE5" w:rsidP="006B0932">
            <w:pPr>
              <w:jc w:val="left"/>
            </w:pPr>
          </w:p>
        </w:tc>
      </w:tr>
      <w:tr w:rsidR="00412DE5" w:rsidRPr="00DB0161" w14:paraId="767819AF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A80316C" w14:textId="77777777" w:rsidR="00412DE5" w:rsidRDefault="00412DE5" w:rsidP="006B0932">
            <w:pPr>
              <w:jc w:val="center"/>
            </w:pPr>
            <w:r>
              <w:t>10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2F4C211" w14:textId="77777777" w:rsidR="00412DE5" w:rsidRDefault="00412DE5" w:rsidP="009556BB">
            <w:pPr>
              <w:jc w:val="left"/>
            </w:pPr>
            <w:r>
              <w:t>WS Alterar Pedido de Compras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2C5EB1B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DD937FC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1459BD5" w14:textId="77777777" w:rsidR="00412DE5" w:rsidRPr="006B0932" w:rsidRDefault="00412DE5" w:rsidP="006B0932">
            <w:pPr>
              <w:jc w:val="left"/>
            </w:pPr>
          </w:p>
        </w:tc>
      </w:tr>
      <w:tr w:rsidR="00412DE5" w:rsidRPr="00DB0161" w14:paraId="11EA7491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87E5092" w14:textId="77777777" w:rsidR="00412DE5" w:rsidRDefault="00412DE5" w:rsidP="006B0932">
            <w:pPr>
              <w:jc w:val="center"/>
            </w:pPr>
            <w:r>
              <w:t>11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0E5F6F0" w14:textId="77777777" w:rsidR="00412DE5" w:rsidRDefault="00412DE5" w:rsidP="009556BB">
            <w:pPr>
              <w:jc w:val="left"/>
            </w:pPr>
            <w:r>
              <w:t>WS Liberar/Rejeitar Itens de Pedidos de Compra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13F1F71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DA60C1D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62B9B1D" w14:textId="77777777" w:rsidR="00412DE5" w:rsidRPr="006B0932" w:rsidRDefault="00412DE5" w:rsidP="006B0932">
            <w:pPr>
              <w:jc w:val="left"/>
            </w:pPr>
          </w:p>
        </w:tc>
      </w:tr>
      <w:tr w:rsidR="00412DE5" w:rsidRPr="00DB0161" w14:paraId="74DB5035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A8687A9" w14:textId="77777777" w:rsidR="00412DE5" w:rsidRDefault="006A053C" w:rsidP="006B0932">
            <w:pPr>
              <w:jc w:val="center"/>
            </w:pPr>
            <w:r>
              <w:t>12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60F45F2" w14:textId="77777777" w:rsidR="00412DE5" w:rsidRPr="006A053C" w:rsidRDefault="006A053C" w:rsidP="009556BB">
            <w:pPr>
              <w:jc w:val="left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Ajuste no WF de compras "acrescentar link do documento"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2FB2FCD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0965B1FA" w14:textId="77777777" w:rsidR="00412DE5" w:rsidRPr="006B0932" w:rsidRDefault="00412DE5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D6989E1" w14:textId="77777777" w:rsidR="00412DE5" w:rsidRPr="006B0932" w:rsidRDefault="00412DE5" w:rsidP="006B0932">
            <w:pPr>
              <w:jc w:val="left"/>
            </w:pPr>
          </w:p>
        </w:tc>
      </w:tr>
      <w:tr w:rsidR="003A6F8C" w:rsidRPr="00DB0161" w14:paraId="5F37C716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1CA0E86F" w14:textId="77777777" w:rsidR="003A6F8C" w:rsidRDefault="006A053C" w:rsidP="006B0932">
            <w:pPr>
              <w:jc w:val="center"/>
            </w:pPr>
            <w:r>
              <w:t>13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401A272" w14:textId="77777777" w:rsidR="003A6F8C" w:rsidRPr="006A053C" w:rsidRDefault="006A053C" w:rsidP="009556BB">
            <w:pPr>
              <w:jc w:val="left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</w:rPr>
              <w:t>PE - Classificação da NF-Entradas</w:t>
            </w:r>
            <w:r w:rsidR="007246F5">
              <w:rPr>
                <w:rFonts w:ascii="Calibri" w:hAnsi="Calibri" w:cs="Calibri"/>
                <w:color w:val="000000"/>
              </w:rPr>
              <w:t xml:space="preserve"> p/ mover atividade e indicar produto disponível para retirada.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DC1CB21" w14:textId="77777777" w:rsidR="003A6F8C" w:rsidRPr="006B0932" w:rsidRDefault="003A6F8C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E9A710C" w14:textId="77777777" w:rsidR="003A6F8C" w:rsidRPr="006B0932" w:rsidRDefault="003A6F8C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05EFE52E" w14:textId="77777777" w:rsidR="003A6F8C" w:rsidRPr="006B0932" w:rsidRDefault="003A6F8C" w:rsidP="006B0932">
            <w:pPr>
              <w:jc w:val="left"/>
            </w:pPr>
          </w:p>
        </w:tc>
      </w:tr>
      <w:tr w:rsidR="003A6F8C" w:rsidRPr="00DB0161" w14:paraId="1EB3F9D0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9DD8BBA" w14:textId="77777777" w:rsidR="003A6F8C" w:rsidRDefault="007246F5" w:rsidP="006B0932">
            <w:pPr>
              <w:jc w:val="center"/>
            </w:pPr>
            <w:r>
              <w:t>14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3465E9F" w14:textId="77777777" w:rsidR="003A6F8C" w:rsidRDefault="005A386F" w:rsidP="009556BB">
            <w:pPr>
              <w:jc w:val="left"/>
            </w:pPr>
            <w:r>
              <w:t>Tela para justificativa de fornecedor com preço maior</w:t>
            </w:r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DA8E3EF" w14:textId="77777777" w:rsidR="003A6F8C" w:rsidRPr="006B0932" w:rsidRDefault="003A6F8C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533D306C" w14:textId="77777777" w:rsidR="003A6F8C" w:rsidRPr="006B0932" w:rsidRDefault="003A6F8C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D778EF3" w14:textId="77777777" w:rsidR="003A6F8C" w:rsidRPr="006B0932" w:rsidRDefault="003A6F8C" w:rsidP="006B0932">
            <w:pPr>
              <w:jc w:val="left"/>
            </w:pPr>
          </w:p>
        </w:tc>
      </w:tr>
      <w:tr w:rsidR="003A6F8C" w:rsidRPr="00DB0161" w14:paraId="7CE61C78" w14:textId="77777777" w:rsidTr="009A7D6C">
        <w:tc>
          <w:tcPr>
            <w:tcW w:w="11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9836C03" w14:textId="77777777" w:rsidR="003A6F8C" w:rsidRDefault="005A386F" w:rsidP="006B0932">
            <w:pPr>
              <w:jc w:val="center"/>
            </w:pPr>
            <w:r>
              <w:t>15</w:t>
            </w:r>
          </w:p>
        </w:tc>
        <w:tc>
          <w:tcPr>
            <w:tcW w:w="298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1D3ABEC" w14:textId="77777777" w:rsidR="003A6F8C" w:rsidRDefault="005A386F" w:rsidP="009556BB">
            <w:pPr>
              <w:jc w:val="left"/>
            </w:pPr>
            <w:r>
              <w:t xml:space="preserve">Rotina para validar e movimentar as atividades no </w:t>
            </w:r>
            <w:proofErr w:type="spellStart"/>
            <w:r>
              <w:t>Fluig</w:t>
            </w:r>
            <w:proofErr w:type="spellEnd"/>
          </w:p>
        </w:tc>
        <w:tc>
          <w:tcPr>
            <w:tcW w:w="1834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07747E3" w14:textId="77777777" w:rsidR="003A6F8C" w:rsidRPr="006B0932" w:rsidRDefault="003A6F8C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2B0DB06C" w14:textId="77777777" w:rsidR="003A6F8C" w:rsidRPr="006B0932" w:rsidRDefault="003A6F8C" w:rsidP="006B0932">
            <w:pPr>
              <w:jc w:val="left"/>
            </w:pPr>
          </w:p>
        </w:tc>
        <w:tc>
          <w:tcPr>
            <w:tcW w:w="2126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735FADF" w14:textId="77777777" w:rsidR="003A6F8C" w:rsidRPr="006B0932" w:rsidRDefault="003A6F8C" w:rsidP="006B0932">
            <w:pPr>
              <w:jc w:val="left"/>
            </w:pPr>
          </w:p>
        </w:tc>
      </w:tr>
    </w:tbl>
    <w:p w14:paraId="22DF112B" w14:textId="77777777" w:rsidR="00025654" w:rsidRDefault="00025654" w:rsidP="00025654"/>
    <w:tbl>
      <w:tblPr>
        <w:tblW w:w="0" w:type="auto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025654" w:rsidRPr="00B7145B" w14:paraId="0D925CF1" w14:textId="77777777" w:rsidTr="00025654">
        <w:trPr>
          <w:cantSplit/>
          <w:trHeight w:val="443"/>
        </w:trPr>
        <w:tc>
          <w:tcPr>
            <w:tcW w:w="10320" w:type="dxa"/>
            <w:tcBorders>
              <w:top w:val="single" w:sz="12" w:space="0" w:color="4BACC6" w:themeColor="accent5"/>
              <w:bottom w:val="single" w:sz="2" w:space="0" w:color="4BACC6" w:themeColor="accent5"/>
            </w:tcBorders>
            <w:shd w:val="clear" w:color="auto" w:fill="DAEEF3" w:themeFill="accent5" w:themeFillTint="33"/>
            <w:vAlign w:val="center"/>
          </w:tcPr>
          <w:p w14:paraId="62A275E9" w14:textId="77777777" w:rsidR="00025654" w:rsidRPr="00ED67C8" w:rsidRDefault="00025654" w:rsidP="00ED67C8">
            <w:pPr>
              <w:pStyle w:val="TOTVSItlico"/>
            </w:pPr>
            <w:r w:rsidRPr="00ED67C8">
              <w:t>Observações</w:t>
            </w:r>
          </w:p>
        </w:tc>
      </w:tr>
      <w:tr w:rsidR="00025654" w:rsidRPr="00DB0161" w14:paraId="7A8B9181" w14:textId="77777777" w:rsidTr="00ED67C8">
        <w:trPr>
          <w:cantSplit/>
        </w:trPr>
        <w:tc>
          <w:tcPr>
            <w:tcW w:w="10320" w:type="dxa"/>
            <w:tcBorders>
              <w:top w:val="single" w:sz="2" w:space="0" w:color="4BACC6" w:themeColor="accent5"/>
              <w:bottom w:val="single" w:sz="2" w:space="0" w:color="4BACC6" w:themeColor="accent5"/>
            </w:tcBorders>
          </w:tcPr>
          <w:p w14:paraId="43042F3D" w14:textId="77777777" w:rsidR="00025654" w:rsidRDefault="00025654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14:paraId="12951F04" w14:textId="77777777" w:rsidR="00025654" w:rsidRDefault="00025654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14:paraId="7DD3867C" w14:textId="77777777" w:rsidR="006B0932" w:rsidRDefault="006B0932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14:paraId="36DB3F6E" w14:textId="77777777" w:rsidR="006B0932" w:rsidRDefault="006B0932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14:paraId="141D2685" w14:textId="77777777" w:rsidR="00025654" w:rsidRDefault="00025654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  <w:p w14:paraId="3D5B81B3" w14:textId="77777777" w:rsidR="00025654" w:rsidRPr="00DB0161" w:rsidRDefault="00025654" w:rsidP="00F02144">
            <w:pPr>
              <w:autoSpaceDE w:val="0"/>
              <w:autoSpaceDN w:val="0"/>
              <w:adjustRightInd w:val="0"/>
              <w:rPr>
                <w:rFonts w:ascii="Calibri" w:hAnsi="Calibri" w:cs="Tahoma"/>
                <w:sz w:val="20"/>
              </w:rPr>
            </w:pPr>
          </w:p>
        </w:tc>
      </w:tr>
    </w:tbl>
    <w:p w14:paraId="575A0E21" w14:textId="77777777" w:rsidR="00025654" w:rsidRDefault="00025654" w:rsidP="00025654"/>
    <w:p w14:paraId="34DCE307" w14:textId="77777777" w:rsidR="00ED67C8" w:rsidRDefault="00ED67C8" w:rsidP="00025654">
      <w:r w:rsidRPr="00ED67C8">
        <w:t>Sendo assim, declaro validados e aceitos os processos, os quais se encontram em conformidade com o solicitado.</w:t>
      </w:r>
    </w:p>
    <w:p w14:paraId="18FE519F" w14:textId="77777777" w:rsidR="00E5321D" w:rsidRPr="00E5321D" w:rsidRDefault="00E5321D" w:rsidP="00E5321D">
      <w:pPr>
        <w:rPr>
          <w:lang w:val="it-IT"/>
        </w:rPr>
      </w:pPr>
    </w:p>
    <w:p w14:paraId="6F8DFE93" w14:textId="77777777" w:rsidR="00E5321D" w:rsidRPr="00E5321D" w:rsidRDefault="00E5321D" w:rsidP="00E5321D">
      <w:pPr>
        <w:rPr>
          <w:lang w:val="it-IT"/>
        </w:rPr>
      </w:pPr>
    </w:p>
    <w:p w14:paraId="356C47FC" w14:textId="77777777" w:rsidR="00E5321D" w:rsidRPr="00E5321D" w:rsidRDefault="00ED67C8" w:rsidP="00314F21">
      <w:pPr>
        <w:pStyle w:val="Title"/>
      </w:pPr>
      <w:bookmarkStart w:id="3" w:name="_Toc454984667"/>
      <w:r>
        <w:t>Aprovação</w:t>
      </w:r>
      <w:r w:rsidR="00E5321D" w:rsidRPr="00E5321D">
        <w:t>:</w:t>
      </w:r>
      <w:bookmarkEnd w:id="3"/>
    </w:p>
    <w:tbl>
      <w:tblPr>
        <w:tblW w:w="0" w:type="auto"/>
        <w:tblInd w:w="11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5321D" w:rsidRPr="00E5321D" w14:paraId="68B9EE90" w14:textId="77777777" w:rsidTr="00ED67C8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12" w:space="0" w:color="4BACC6" w:themeColor="accent5"/>
              <w:right w:val="nil"/>
            </w:tcBorders>
            <w:shd w:val="clear" w:color="auto" w:fill="B6DDE8" w:themeFill="accent5" w:themeFillTint="66"/>
            <w:vAlign w:val="center"/>
          </w:tcPr>
          <w:p w14:paraId="16126EAF" w14:textId="77777777" w:rsidR="00E5321D" w:rsidRPr="00314F21" w:rsidRDefault="00E5321D" w:rsidP="00E5321D">
            <w:pPr>
              <w:rPr>
                <w:bCs/>
              </w:rPr>
            </w:pPr>
            <w:r w:rsidRPr="00314F21">
              <w:rPr>
                <w:bCs/>
              </w:rPr>
              <w:t>Aprovador por:</w:t>
            </w:r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  <w:right w:val="nil"/>
            </w:tcBorders>
            <w:shd w:val="clear" w:color="auto" w:fill="B6DDE8" w:themeFill="accent5" w:themeFillTint="66"/>
            <w:vAlign w:val="center"/>
          </w:tcPr>
          <w:p w14:paraId="5C2CE4C6" w14:textId="77777777" w:rsidR="00E5321D" w:rsidRPr="00314F21" w:rsidRDefault="00E5321D" w:rsidP="00E5321D">
            <w:pPr>
              <w:rPr>
                <w:bCs/>
              </w:rPr>
            </w:pPr>
            <w:r w:rsidRPr="00314F21">
              <w:rPr>
                <w:bCs/>
              </w:rPr>
              <w:t>Assinatura</w:t>
            </w:r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12" w:space="0" w:color="4BACC6" w:themeColor="accent5"/>
            </w:tcBorders>
            <w:shd w:val="clear" w:color="auto" w:fill="B6DDE8" w:themeFill="accent5" w:themeFillTint="66"/>
            <w:vAlign w:val="center"/>
          </w:tcPr>
          <w:p w14:paraId="4151586C" w14:textId="77777777" w:rsidR="00E5321D" w:rsidRPr="00314F21" w:rsidRDefault="00E5321D" w:rsidP="00E5321D">
            <w:pPr>
              <w:rPr>
                <w:bCs/>
              </w:rPr>
            </w:pPr>
            <w:r w:rsidRPr="00314F21">
              <w:rPr>
                <w:bCs/>
              </w:rPr>
              <w:t>Data</w:t>
            </w:r>
          </w:p>
        </w:tc>
      </w:tr>
      <w:tr w:rsidR="00E5321D" w:rsidRPr="00E5321D" w14:paraId="78B62CF2" w14:textId="77777777" w:rsidTr="006B0932">
        <w:tc>
          <w:tcPr>
            <w:tcW w:w="3402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0020785" w14:textId="77777777" w:rsidR="00E5321D" w:rsidRPr="00314F21" w:rsidRDefault="00E5321D" w:rsidP="00E5321D">
            <w:pPr>
              <w:rPr>
                <w:bCs/>
              </w:rPr>
            </w:pPr>
          </w:p>
          <w:p w14:paraId="28E740CD" w14:textId="77777777" w:rsidR="00E5321D" w:rsidRPr="00E5321D" w:rsidRDefault="00E5321D" w:rsidP="00E5321D">
            <w:pPr>
              <w:rPr>
                <w:b/>
                <w:bCs/>
              </w:rPr>
            </w:pPr>
          </w:p>
        </w:tc>
        <w:tc>
          <w:tcPr>
            <w:tcW w:w="5358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4AADB6E3" w14:textId="77777777" w:rsidR="00E5321D" w:rsidRPr="00E5321D" w:rsidRDefault="00E5321D" w:rsidP="00E5321D"/>
        </w:tc>
        <w:tc>
          <w:tcPr>
            <w:tcW w:w="1553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054E0812" w14:textId="77777777" w:rsidR="00E5321D" w:rsidRPr="00E5321D" w:rsidRDefault="00E5321D" w:rsidP="00E5321D">
            <w:pPr>
              <w:rPr>
                <w:b/>
                <w:bCs/>
              </w:rPr>
            </w:pPr>
          </w:p>
          <w:p w14:paraId="1D9859B5" w14:textId="77777777" w:rsidR="00E5321D" w:rsidRPr="00E5321D" w:rsidRDefault="00E5321D" w:rsidP="00E5321D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  <w:tr w:rsidR="006B0932" w:rsidRPr="00E5321D" w14:paraId="33F92DE0" w14:textId="77777777" w:rsidTr="00161BA9">
        <w:tc>
          <w:tcPr>
            <w:tcW w:w="3402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7FE748F4" w14:textId="77777777" w:rsidR="006B0932" w:rsidRPr="00314F21" w:rsidRDefault="001C4E9B" w:rsidP="00E5321D">
            <w:pPr>
              <w:rPr>
                <w:bCs/>
              </w:rPr>
            </w:pPr>
            <w:r>
              <w:rPr>
                <w:bCs/>
              </w:rPr>
              <w:br/>
            </w:r>
          </w:p>
        </w:tc>
        <w:tc>
          <w:tcPr>
            <w:tcW w:w="5358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66E6C162" w14:textId="77777777" w:rsidR="006B0932" w:rsidRPr="00E5321D" w:rsidRDefault="006B0932" w:rsidP="00E5321D"/>
        </w:tc>
        <w:tc>
          <w:tcPr>
            <w:tcW w:w="1553" w:type="dxa"/>
            <w:tcBorders>
              <w:top w:val="single" w:sz="12" w:space="0" w:color="4BACC6" w:themeColor="accent5"/>
              <w:left w:val="single" w:sz="4" w:space="0" w:color="C0C0C0"/>
              <w:bottom w:val="single" w:sz="12" w:space="0" w:color="4BACC6" w:themeColor="accent5"/>
              <w:right w:val="single" w:sz="4" w:space="0" w:color="C0C0C0"/>
            </w:tcBorders>
          </w:tcPr>
          <w:p w14:paraId="3D95B979" w14:textId="77777777" w:rsidR="006B0932" w:rsidRPr="00E5321D" w:rsidRDefault="001C4E9B" w:rsidP="00E5321D">
            <w:pPr>
              <w:rPr>
                <w:b/>
                <w:bCs/>
              </w:rPr>
            </w:pPr>
            <w:r>
              <w:rPr>
                <w:b/>
                <w:bCs/>
              </w:rPr>
              <w:br/>
            </w:r>
            <w:r w:rsidRPr="00E5321D">
              <w:rPr>
                <w:b/>
                <w:bCs/>
              </w:rPr>
              <w:t>___/___/___</w:t>
            </w:r>
          </w:p>
        </w:tc>
      </w:tr>
      <w:tr w:rsidR="00161BA9" w:rsidRPr="00E5321D" w14:paraId="6739E69F" w14:textId="77777777" w:rsidTr="00ED67C8">
        <w:tc>
          <w:tcPr>
            <w:tcW w:w="3402" w:type="dxa"/>
            <w:tcBorders>
              <w:top w:val="single" w:sz="12" w:space="0" w:color="4BACC6" w:themeColor="accent5"/>
              <w:left w:val="single" w:sz="4" w:space="0" w:color="C0C0C0"/>
              <w:bottom w:val="single" w:sz="2" w:space="0" w:color="4BACC6" w:themeColor="accent5"/>
              <w:right w:val="single" w:sz="4" w:space="0" w:color="C0C0C0"/>
            </w:tcBorders>
          </w:tcPr>
          <w:p w14:paraId="7961B8D2" w14:textId="77777777" w:rsidR="00161BA9" w:rsidRDefault="00161BA9" w:rsidP="00E5321D">
            <w:pPr>
              <w:rPr>
                <w:bCs/>
              </w:rPr>
            </w:pPr>
          </w:p>
          <w:p w14:paraId="34FC5750" w14:textId="77777777" w:rsidR="00161BA9" w:rsidRDefault="00161BA9" w:rsidP="00E5321D">
            <w:pPr>
              <w:rPr>
                <w:bCs/>
              </w:rPr>
            </w:pPr>
          </w:p>
        </w:tc>
        <w:tc>
          <w:tcPr>
            <w:tcW w:w="5358" w:type="dxa"/>
            <w:tcBorders>
              <w:top w:val="single" w:sz="12" w:space="0" w:color="4BACC6" w:themeColor="accent5"/>
              <w:left w:val="single" w:sz="4" w:space="0" w:color="C0C0C0"/>
              <w:bottom w:val="single" w:sz="2" w:space="0" w:color="4BACC6" w:themeColor="accent5"/>
              <w:right w:val="single" w:sz="4" w:space="0" w:color="C0C0C0"/>
            </w:tcBorders>
          </w:tcPr>
          <w:p w14:paraId="4FAE57D3" w14:textId="77777777" w:rsidR="00161BA9" w:rsidRPr="00E5321D" w:rsidRDefault="00161BA9" w:rsidP="00E5321D"/>
        </w:tc>
        <w:tc>
          <w:tcPr>
            <w:tcW w:w="1553" w:type="dxa"/>
            <w:tcBorders>
              <w:top w:val="single" w:sz="12" w:space="0" w:color="4BACC6" w:themeColor="accent5"/>
              <w:left w:val="single" w:sz="4" w:space="0" w:color="C0C0C0"/>
              <w:bottom w:val="single" w:sz="2" w:space="0" w:color="4BACC6" w:themeColor="accent5"/>
              <w:right w:val="single" w:sz="4" w:space="0" w:color="C0C0C0"/>
            </w:tcBorders>
          </w:tcPr>
          <w:p w14:paraId="6E6C2998" w14:textId="77777777" w:rsidR="00161BA9" w:rsidRDefault="00161BA9" w:rsidP="00E5321D">
            <w:pPr>
              <w:rPr>
                <w:b/>
                <w:bCs/>
              </w:rPr>
            </w:pPr>
          </w:p>
          <w:p w14:paraId="4684944B" w14:textId="77777777" w:rsidR="00161BA9" w:rsidRDefault="00161BA9" w:rsidP="00E5321D">
            <w:pPr>
              <w:rPr>
                <w:b/>
                <w:bCs/>
              </w:rPr>
            </w:pPr>
            <w:r w:rsidRPr="00E5321D">
              <w:rPr>
                <w:b/>
                <w:bCs/>
              </w:rPr>
              <w:t>___/___/___</w:t>
            </w:r>
          </w:p>
        </w:tc>
      </w:tr>
    </w:tbl>
    <w:p w14:paraId="335158C0" w14:textId="77777777" w:rsidR="001C0F16" w:rsidRPr="001C0F16" w:rsidRDefault="001C0F16" w:rsidP="003A476D"/>
    <w:p w14:paraId="52C6824F" w14:textId="77777777" w:rsidR="00246AAA" w:rsidRPr="00246AAA" w:rsidRDefault="00246AAA" w:rsidP="00246AAA">
      <w:pPr>
        <w:jc w:val="center"/>
        <w:rPr>
          <w:rFonts w:asciiTheme="minorHAnsi" w:hAnsiTheme="minorHAnsi" w:cs="Segoe UI"/>
          <w:szCs w:val="18"/>
        </w:rPr>
      </w:pPr>
    </w:p>
    <w:p w14:paraId="2481F242" w14:textId="77777777" w:rsidR="00593323" w:rsidRPr="00DD18B4" w:rsidRDefault="00593323" w:rsidP="00DD18B4">
      <w:pPr>
        <w:rPr>
          <w:rFonts w:asciiTheme="minorHAnsi" w:hAnsiTheme="minorHAnsi"/>
          <w:b/>
          <w:szCs w:val="18"/>
        </w:rPr>
      </w:pPr>
    </w:p>
    <w:sectPr w:rsidR="00593323" w:rsidRPr="00DD18B4" w:rsidSect="00CE5B0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0A939" w14:textId="77777777" w:rsidR="002F0242" w:rsidRDefault="002F0242" w:rsidP="00CA5701">
      <w:r>
        <w:separator/>
      </w:r>
    </w:p>
  </w:endnote>
  <w:endnote w:type="continuationSeparator" w:id="0">
    <w:p w14:paraId="102B2660" w14:textId="77777777" w:rsidR="002F0242" w:rsidRDefault="002F0242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2426D9" w14:textId="77777777" w:rsidR="0001387E" w:rsidRDefault="00F91261" w:rsidP="00E261DB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1CE7AD9" wp14:editId="794BCAAB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40299B5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BAAFB47" wp14:editId="1976C80F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90409E" w14:textId="77777777"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E5A543" wp14:editId="1101F5ED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009EACA" w14:textId="77777777"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2133C">
                            <w:rPr>
                              <w:noProof/>
                              <w:sz w:val="20"/>
                              <w:szCs w:val="20"/>
                            </w:rPr>
                            <w:t>4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5A386F">
                      <w:rPr>
                        <w:noProof/>
                        <w:sz w:val="20"/>
                        <w:szCs w:val="20"/>
                      </w:rPr>
                      <w:t>4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1224B" w14:textId="77777777" w:rsidR="0001387E" w:rsidRPr="0053491F" w:rsidRDefault="00F91261" w:rsidP="00CA570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3443EDF" wp14:editId="3C2CA636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6FA8933D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7F13E1C" wp14:editId="1CE87F82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62A82F" w14:textId="77777777"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E704EB5" wp14:editId="55883D3C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24814AF" w14:textId="77777777"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2133C">
                            <w:rPr>
                              <w:noProof/>
                              <w:sz w:val="20"/>
                              <w:szCs w:val="20"/>
                            </w:rPr>
                            <w:t>3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5A386F">
                      <w:rPr>
                        <w:noProof/>
                        <w:sz w:val="20"/>
                        <w:szCs w:val="20"/>
                      </w:rPr>
                      <w:t>3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6A20B93" wp14:editId="71A2EC0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7CE52BC3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93DDF" w14:textId="77777777" w:rsidR="002F0242" w:rsidRDefault="002F0242" w:rsidP="00CA5701">
      <w:r>
        <w:separator/>
      </w:r>
    </w:p>
  </w:footnote>
  <w:footnote w:type="continuationSeparator" w:id="0">
    <w:p w14:paraId="2AB199AD" w14:textId="77777777" w:rsidR="002F0242" w:rsidRDefault="002F0242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38042" w14:textId="77777777" w:rsidR="0001387E" w:rsidRPr="00887F50" w:rsidRDefault="00CB2277" w:rsidP="005D5B9D">
    <w:pPr>
      <w:pStyle w:val="Header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710464" behindDoc="1" locked="0" layoutInCell="1" allowOverlap="1" wp14:anchorId="728946D0" wp14:editId="176E7FFE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1261">
      <w:rPr>
        <w:b/>
        <w:noProof/>
        <w:color w:val="FFFFFF" w:themeColor="background1"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530F271" wp14:editId="41D1913F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8B7891" w14:textId="77777777" w:rsidR="0001387E" w:rsidRPr="005D5B9D" w:rsidRDefault="00025654" w:rsidP="00314F21">
                          <w:pPr>
                            <w:pStyle w:val="Title"/>
                            <w:numPr>
                              <w:ilvl w:val="0"/>
                              <w:numId w:val="0"/>
                            </w:numPr>
                          </w:pPr>
                          <w:r w:rsidRPr="00025654">
                            <w:t>MIT010 – Validação de Processos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025654" w:rsidP="00314F21">
                    <w:pPr>
                      <w:pStyle w:val="Ttulo"/>
                      <w:numPr>
                        <w:ilvl w:val="0"/>
                        <w:numId w:val="0"/>
                      </w:numPr>
                    </w:pPr>
                    <w:r w:rsidRPr="00025654">
                      <w:t>MIT010 – Validação de Processos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val="en-US"/>
      </w:rPr>
      <w:drawing>
        <wp:anchor distT="0" distB="0" distL="114300" distR="114300" simplePos="0" relativeHeight="251684862" behindDoc="1" locked="0" layoutInCell="1" allowOverlap="1" wp14:anchorId="1FBE0092" wp14:editId="57289CFB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50C5F62" w14:textId="77777777" w:rsidR="0001387E" w:rsidRDefault="00F91261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C1B2F03" wp14:editId="49E75A29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201A57" w14:textId="77777777"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3CB1FD" w14:textId="77777777" w:rsidR="0001387E" w:rsidRPr="00887F50" w:rsidRDefault="00CB2277" w:rsidP="00BC2B52">
    <w:pPr>
      <w:pStyle w:val="Header"/>
      <w:rPr>
        <w:b/>
        <w:color w:val="FFFFFF" w:themeColor="background1"/>
        <w:sz w:val="32"/>
        <w:szCs w:val="32"/>
      </w:rPr>
    </w:pPr>
    <w:r>
      <w:rPr>
        <w:noProof/>
        <w:lang w:val="en-US"/>
      </w:rPr>
      <w:drawing>
        <wp:anchor distT="0" distB="0" distL="114300" distR="114300" simplePos="0" relativeHeight="251712512" behindDoc="1" locked="0" layoutInCell="1" allowOverlap="1" wp14:anchorId="4B7AA917" wp14:editId="3BB5BB29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1261">
      <w:rPr>
        <w:noProof/>
        <w:lang w:val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5D9EBA3" wp14:editId="54319A97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B854F6" w14:textId="77777777" w:rsidR="00C4691D" w:rsidRPr="005D5B9D" w:rsidRDefault="00025654" w:rsidP="00314F21">
                          <w:pPr>
                            <w:pStyle w:val="Title"/>
                            <w:numPr>
                              <w:ilvl w:val="0"/>
                              <w:numId w:val="0"/>
                            </w:numPr>
                          </w:pPr>
                          <w:r w:rsidRPr="00025654">
                            <w:t>MIT010 – Validação de Processos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025654" w:rsidP="00314F21">
                    <w:pPr>
                      <w:pStyle w:val="Ttulo"/>
                      <w:numPr>
                        <w:ilvl w:val="0"/>
                        <w:numId w:val="0"/>
                      </w:numPr>
                    </w:pPr>
                    <w:r w:rsidRPr="00025654">
                      <w:t>MIT010 – Validação de Processos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val="en-US"/>
      </w:rPr>
      <w:drawing>
        <wp:anchor distT="0" distB="0" distL="114300" distR="114300" simplePos="0" relativeHeight="251683837" behindDoc="1" locked="0" layoutInCell="1" allowOverlap="1" wp14:anchorId="0E046C8C" wp14:editId="5AC4FA98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4851386" w14:textId="77777777" w:rsidR="0001387E" w:rsidRPr="00887F50" w:rsidRDefault="0001387E" w:rsidP="00AF1377">
    <w:pPr>
      <w:pStyle w:val="Header"/>
      <w:ind w:firstLine="2127"/>
      <w:rPr>
        <w:b/>
        <w:color w:val="FFFFFF" w:themeColor="background1"/>
        <w:sz w:val="32"/>
        <w:szCs w:val="32"/>
      </w:rPr>
    </w:pPr>
  </w:p>
  <w:p w14:paraId="504AC2A3" w14:textId="77777777" w:rsidR="0001387E" w:rsidRDefault="0001387E" w:rsidP="004E042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9CB50" w14:textId="77777777" w:rsidR="0001387E" w:rsidRDefault="0001387E">
    <w:pPr>
      <w:pStyle w:val="Header"/>
    </w:pPr>
    <w:r>
      <w:rPr>
        <w:noProof/>
        <w:lang w:val="en-US"/>
      </w:rPr>
      <w:drawing>
        <wp:anchor distT="0" distB="0" distL="114300" distR="114300" simplePos="0" relativeHeight="251708416" behindDoc="1" locked="0" layoutInCell="1" allowOverlap="1" wp14:anchorId="1244C7E5" wp14:editId="73B55476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5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6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Heading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4D895563"/>
    <w:multiLevelType w:val="singleLevel"/>
    <w:tmpl w:val="76622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5A7D4277"/>
    <w:multiLevelType w:val="multilevel"/>
    <w:tmpl w:val="81AE5B66"/>
    <w:lvl w:ilvl="0">
      <w:start w:val="2"/>
      <w:numFmt w:val="decimal"/>
      <w:lvlText w:val="%1.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66BCE"/>
    <w:multiLevelType w:val="hybridMultilevel"/>
    <w:tmpl w:val="9EF80CAC"/>
    <w:lvl w:ilvl="0" w:tplc="465A638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C7636B"/>
    <w:multiLevelType w:val="multilevel"/>
    <w:tmpl w:val="81AE5B66"/>
    <w:lvl w:ilvl="0">
      <w:start w:val="2"/>
      <w:numFmt w:val="decimal"/>
      <w:lvlText w:val="%1."/>
      <w:lvlJc w:val="left"/>
      <w:pPr>
        <w:ind w:left="1141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4120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861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856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14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25" w:hanging="1584"/>
      </w:pPr>
      <w:rPr>
        <w:rFonts w:hint="default"/>
      </w:rPr>
    </w:lvl>
  </w:abstractNum>
  <w:abstractNum w:abstractNumId="13">
    <w:nsid w:val="67074698"/>
    <w:multiLevelType w:val="hybridMultilevel"/>
    <w:tmpl w:val="FBA0AD24"/>
    <w:lvl w:ilvl="0" w:tplc="E5A8DDB4">
      <w:start w:val="1"/>
      <w:numFmt w:val="decimal"/>
      <w:pStyle w:val="Title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D6027B1"/>
    <w:multiLevelType w:val="hybridMultilevel"/>
    <w:tmpl w:val="45D0A0A4"/>
    <w:lvl w:ilvl="0" w:tplc="6220CF3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14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  <w:num w:numId="11">
    <w:abstractNumId w:val="10"/>
  </w:num>
  <w:num w:numId="12">
    <w:abstractNumId w:val="13"/>
  </w:num>
  <w:num w:numId="13">
    <w:abstractNumId w:val="9"/>
  </w:num>
  <w:num w:numId="14">
    <w:abstractNumId w:val="12"/>
  </w:num>
  <w:num w:numId="15">
    <w:abstractNumId w:val="11"/>
  </w:num>
  <w:num w:numId="16">
    <w:abstractNumId w:val="15"/>
  </w:num>
  <w:num w:numId="17">
    <w:abstractNumId w:val="15"/>
    <w:lvlOverride w:ilvl="0">
      <w:startOverride w:val="3"/>
    </w:lvlOverride>
  </w:num>
  <w:num w:numId="18">
    <w:abstractNumId w:val="13"/>
    <w:lvlOverride w:ilvl="0">
      <w:startOverride w:val="3"/>
    </w:lvlOverride>
  </w:num>
  <w:num w:numId="1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61"/>
    <w:rsid w:val="00001A85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5654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8C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253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94A"/>
    <w:rsid w:val="001562E1"/>
    <w:rsid w:val="0015676A"/>
    <w:rsid w:val="00156F83"/>
    <w:rsid w:val="00157A56"/>
    <w:rsid w:val="001615B9"/>
    <w:rsid w:val="00161BA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260A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4E9B"/>
    <w:rsid w:val="001C55B8"/>
    <w:rsid w:val="001C5617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1F6D72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242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4F21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6F8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233D"/>
    <w:rsid w:val="00412DE5"/>
    <w:rsid w:val="0041452B"/>
    <w:rsid w:val="00416AAC"/>
    <w:rsid w:val="004177F3"/>
    <w:rsid w:val="004178C8"/>
    <w:rsid w:val="00417F88"/>
    <w:rsid w:val="00420A3F"/>
    <w:rsid w:val="004219A0"/>
    <w:rsid w:val="00423331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337"/>
    <w:rsid w:val="004D6A0E"/>
    <w:rsid w:val="004D7192"/>
    <w:rsid w:val="004D7D21"/>
    <w:rsid w:val="004E042A"/>
    <w:rsid w:val="004E1803"/>
    <w:rsid w:val="004E1A97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386F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442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133C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53C"/>
    <w:rsid w:val="006A076C"/>
    <w:rsid w:val="006A0DDA"/>
    <w:rsid w:val="006A291B"/>
    <w:rsid w:val="006A2F1A"/>
    <w:rsid w:val="006A3871"/>
    <w:rsid w:val="006A4CF2"/>
    <w:rsid w:val="006A5D85"/>
    <w:rsid w:val="006B0275"/>
    <w:rsid w:val="006B0549"/>
    <w:rsid w:val="006B0932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6E11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46F5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1731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60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56BB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3F13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A7D6C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BC2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3746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67A1D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1CFE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D3C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26D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AB5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52FA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3636"/>
    <w:rsid w:val="00CF68DA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2530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30C0"/>
    <w:rsid w:val="00D346AB"/>
    <w:rsid w:val="00D35A65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AAD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AC8"/>
    <w:rsid w:val="00DE2EC3"/>
    <w:rsid w:val="00DE3E46"/>
    <w:rsid w:val="00DE403A"/>
    <w:rsid w:val="00DE4B1E"/>
    <w:rsid w:val="00DE4F88"/>
    <w:rsid w:val="00DE6261"/>
    <w:rsid w:val="00DE62B2"/>
    <w:rsid w:val="00DF21CB"/>
    <w:rsid w:val="00DF2BFD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209C5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321D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1A68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D67C8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1261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6936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,"/>
  <w14:docId w14:val="1D6D54DB"/>
  <w15:docId w15:val="{33C75BAB-A5F2-4778-A935-D4477501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Heading1">
    <w:name w:val="heading 1"/>
    <w:aliases w:val="TOTVS Título"/>
    <w:basedOn w:val="Normal"/>
    <w:next w:val="Normal"/>
    <w:link w:val="Heading1Char1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Heading2">
    <w:name w:val="heading 2"/>
    <w:aliases w:val="TOTVS Título 2 - 2014"/>
    <w:basedOn w:val="Normal"/>
    <w:next w:val="Normal"/>
    <w:link w:val="Heading2Char1"/>
    <w:uiPriority w:val="99"/>
    <w:unhideWhenUsed/>
    <w:qFormat/>
    <w:rsid w:val="00537603"/>
    <w:pPr>
      <w:keepNext/>
      <w:numPr>
        <w:ilvl w:val="1"/>
        <w:numId w:val="3"/>
      </w:numPr>
      <w:spacing w:before="240" w:after="60"/>
      <w:ind w:left="1145" w:hanging="578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aliases w:val="TOTVS - Texto caixa"/>
    <w:basedOn w:val="Normal"/>
    <w:next w:val="Normal"/>
    <w:link w:val="Heading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OTVS Título Char"/>
    <w:basedOn w:val="DefaultParagraphFont"/>
    <w:link w:val="Heading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Heading2Char1">
    <w:name w:val="Heading 2 Char1"/>
    <w:aliases w:val="TOTVS Título 2 - 2014 Char"/>
    <w:basedOn w:val="DefaultParagraphFont"/>
    <w:link w:val="Heading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aliases w:val="TOTVS - Texto caixa Char"/>
    <w:basedOn w:val="DefaultParagraphFont"/>
    <w:link w:val="Heading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3B7FF5"/>
    <w:rPr>
      <w:rFonts w:eastAsia="Times New Roman"/>
      <w:sz w:val="18"/>
      <w:szCs w:val="22"/>
      <w:lang w:eastAsia="en-US"/>
    </w:rPr>
  </w:style>
  <w:style w:type="paragraph" w:styleId="NoSpacing">
    <w:name w:val="No Spacing"/>
    <w:link w:val="NoSpacing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99C"/>
    <w:rPr>
      <w:sz w:val="22"/>
      <w:szCs w:val="22"/>
      <w:lang w:val="pt-BR" w:eastAsia="en-US" w:bidi="ar-SA"/>
    </w:rPr>
  </w:style>
  <w:style w:type="paragraph" w:styleId="Header">
    <w:name w:val="header"/>
    <w:basedOn w:val="Normal"/>
    <w:link w:val="Head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3691E"/>
  </w:style>
  <w:style w:type="paragraph" w:styleId="Footer">
    <w:name w:val="footer"/>
    <w:basedOn w:val="Normal"/>
    <w:link w:val="Footer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3691E"/>
  </w:style>
  <w:style w:type="paragraph" w:styleId="DocumentMap">
    <w:name w:val="Document Map"/>
    <w:basedOn w:val="Normal"/>
    <w:link w:val="DocumentMap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315B03"/>
    <w:rPr>
      <w:rFonts w:eastAsia="Times New Roman" w:hAnsi="Tahoma"/>
      <w:sz w:val="16"/>
      <w:szCs w:val="16"/>
    </w:rPr>
  </w:style>
  <w:style w:type="paragraph" w:styleId="Title">
    <w:name w:val="Title"/>
    <w:aliases w:val="TOTVS Subtítulo"/>
    <w:basedOn w:val="Normal"/>
    <w:next w:val="Normal"/>
    <w:link w:val="TitleChar1"/>
    <w:autoRedefine/>
    <w:qFormat/>
    <w:rsid w:val="00314F21"/>
    <w:pPr>
      <w:numPr>
        <w:numId w:val="12"/>
      </w:numPr>
      <w:spacing w:before="240" w:after="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itleChar1">
    <w:name w:val="Title Char1"/>
    <w:aliases w:val="TOTVS Subtítulo Char"/>
    <w:basedOn w:val="DefaultParagraphFont"/>
    <w:link w:val="Title"/>
    <w:rsid w:val="00314F21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DefaultParagraphFont"/>
    <w:uiPriority w:val="99"/>
    <w:unhideWhenUsed/>
    <w:rsid w:val="008A57E5"/>
    <w:rPr>
      <w:color w:val="0000FF"/>
      <w:u w:val="single"/>
    </w:rPr>
  </w:style>
  <w:style w:type="paragraph" w:styleId="TOCHeading">
    <w:name w:val="TOC Heading"/>
    <w:basedOn w:val="Heading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itle">
    <w:name w:val="Subtitle"/>
    <w:aliases w:val="TOTVS Subsubtítulo"/>
    <w:basedOn w:val="Title"/>
    <w:next w:val="Normal"/>
    <w:link w:val="SubtitleChar"/>
    <w:autoRedefine/>
    <w:uiPriority w:val="11"/>
    <w:qFormat/>
    <w:rsid w:val="006822D9"/>
    <w:rPr>
      <w:color w:val="auto"/>
    </w:rPr>
  </w:style>
  <w:style w:type="character" w:customStyle="1" w:styleId="SubtitleChar">
    <w:name w:val="Subtitle Char"/>
    <w:aliases w:val="TOTVS Subsubtítulo Char"/>
    <w:basedOn w:val="DefaultParagraphFont"/>
    <w:link w:val="Subtitle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TOC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SubtleEmphasis">
    <w:name w:val="Subtle Emphasis"/>
    <w:aliases w:val="TOTVS Ênfase Sutil"/>
    <w:basedOn w:val="DefaultParagraphFont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ED67C8"/>
    <w:pPr>
      <w:jc w:val="center"/>
    </w:pPr>
  </w:style>
  <w:style w:type="character" w:customStyle="1" w:styleId="TOTVSItlicoChar">
    <w:name w:val="TOTVS Itálico Char"/>
    <w:basedOn w:val="DefaultParagraphFont"/>
    <w:link w:val="TOTVSItlico"/>
    <w:rsid w:val="00ED67C8"/>
    <w:rPr>
      <w:rFonts w:ascii="Arial Narrow" w:hAnsi="Arial Narrow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PageNumber">
    <w:name w:val="page number"/>
    <w:basedOn w:val="DefaultParagraphFont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DefaultParagraphFont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Heading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Heading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DefaultParagraphFont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BodyText2">
    <w:name w:val="Body Text 2"/>
    <w:basedOn w:val="Normal"/>
    <w:link w:val="BodyText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BodyText">
    <w:name w:val="Body Text"/>
    <w:basedOn w:val="Normal"/>
    <w:link w:val="BodyText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BodyTextChar">
    <w:name w:val="Body Text Char"/>
    <w:basedOn w:val="DefaultParagraphFont"/>
    <w:link w:val="BodyText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TOC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Heading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PlainText">
    <w:name w:val="Plain Text"/>
    <w:basedOn w:val="Normal"/>
    <w:link w:val="PlainText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ainTextChar">
    <w:name w:val="Plain Text Char"/>
    <w:basedOn w:val="DefaultParagraphFont"/>
    <w:link w:val="PlainText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TOC1"/>
    <w:rsid w:val="008B7EC1"/>
  </w:style>
  <w:style w:type="paragraph" w:styleId="TOC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FollowedHyperlink">
    <w:name w:val="FollowedHyperlink"/>
    <w:basedOn w:val="DefaultParagraphFont"/>
    <w:rsid w:val="008B7EC1"/>
    <w:rPr>
      <w:color w:val="800080"/>
      <w:u w:val="single"/>
    </w:rPr>
  </w:style>
  <w:style w:type="paragraph" w:styleId="BodyTextIndent">
    <w:name w:val="Body Text Indent"/>
    <w:basedOn w:val="Normal"/>
    <w:link w:val="BodyTextIndent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BodyTextIndentChar">
    <w:name w:val="Body Text Indent Char"/>
    <w:basedOn w:val="DefaultParagraphFont"/>
    <w:link w:val="BodyTextIndent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TOC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TOC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8B7EC1"/>
    <w:rPr>
      <w:b/>
      <w:bCs/>
    </w:rPr>
  </w:style>
  <w:style w:type="paragraph" w:styleId="TOC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TOC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Emphasis">
    <w:name w:val="Emphasis"/>
    <w:basedOn w:val="DefaultParagraphFont"/>
    <w:qFormat/>
    <w:rsid w:val="008B7EC1"/>
    <w:rPr>
      <w:i/>
      <w:iCs/>
    </w:rPr>
  </w:style>
  <w:style w:type="paragraph" w:styleId="FootnoteText">
    <w:name w:val="footnote text"/>
    <w:basedOn w:val="Normal"/>
    <w:link w:val="FootnoteText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FootnoteTextChar">
    <w:name w:val="Footnote Text Char"/>
    <w:basedOn w:val="DefaultParagraphFont"/>
    <w:link w:val="FootnoteText"/>
    <w:semiHidden/>
    <w:rsid w:val="008B7EC1"/>
    <w:rPr>
      <w:rFonts w:ascii="Times New Roman" w:eastAsia="Times New Roman" w:hAnsi="Times New Roman"/>
    </w:rPr>
  </w:style>
  <w:style w:type="character" w:styleId="FootnoteReference">
    <w:name w:val="footnote reference"/>
    <w:basedOn w:val="DefaultParagraphFont"/>
    <w:semiHidden/>
    <w:rsid w:val="008B7EC1"/>
    <w:rPr>
      <w:vertAlign w:val="superscript"/>
    </w:rPr>
  </w:style>
  <w:style w:type="table" w:styleId="TableGrid">
    <w:name w:val="Table Grid"/>
    <w:basedOn w:val="TableNormal"/>
    <w:rsid w:val="008B7EC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875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750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750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5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50B"/>
    <w:rPr>
      <w:b/>
      <w:bCs/>
      <w:lang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ion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Heading2Char1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katia.queiroz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BE734-F825-0D4E-991E-17E838679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C:\Users\katia.queiroz\Downloads\Modelo padrao para documentos  - Formato Word 2014 v1.dotx</Template>
  <TotalTime>22</TotalTime>
  <Pages>4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1666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katia.queiroz</dc:creator>
  <cp:keywords/>
  <dc:description/>
  <cp:lastModifiedBy>Microsoft Office User</cp:lastModifiedBy>
  <cp:revision>6</cp:revision>
  <cp:lastPrinted>2017-04-11T17:53:00Z</cp:lastPrinted>
  <dcterms:created xsi:type="dcterms:W3CDTF">2018-01-09T13:42:00Z</dcterms:created>
  <dcterms:modified xsi:type="dcterms:W3CDTF">2018-01-17T17:44:00Z</dcterms:modified>
</cp:coreProperties>
</file>