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7E2" w:rsidRPr="004337E2" w:rsidRDefault="004337E2" w:rsidP="004337E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337E2"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05CBEC">
            <wp:simplePos x="0" y="0"/>
            <wp:positionH relativeFrom="margin">
              <wp:posOffset>-581660</wp:posOffset>
            </wp:positionH>
            <wp:positionV relativeFrom="paragraph">
              <wp:posOffset>608330</wp:posOffset>
            </wp:positionV>
            <wp:extent cx="6530975" cy="3570605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7E2">
        <w:rPr>
          <w:rFonts w:ascii="Arial" w:hAnsi="Arial" w:cs="Arial"/>
          <w:color w:val="FF0000"/>
          <w:sz w:val="24"/>
          <w:szCs w:val="24"/>
        </w:rPr>
        <w:t>Probando: Haciendo la comparación en la base de datos, para el acceso del usuario, teniendo en cuenta el cargo.</w:t>
      </w:r>
    </w:p>
    <w:p w:rsidR="004337E2" w:rsidRPr="004337E2" w:rsidRDefault="004337E2" w:rsidP="004337E2">
      <w:pPr>
        <w:jc w:val="both"/>
        <w:rPr>
          <w:rFonts w:ascii="Arial" w:hAnsi="Arial" w:cs="Arial"/>
          <w:sz w:val="24"/>
          <w:szCs w:val="24"/>
        </w:rPr>
      </w:pPr>
    </w:p>
    <w:p w:rsidR="004337E2" w:rsidRPr="004337E2" w:rsidRDefault="004337E2" w:rsidP="004337E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337E2"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5670C6">
            <wp:simplePos x="0" y="0"/>
            <wp:positionH relativeFrom="column">
              <wp:posOffset>-748030</wp:posOffset>
            </wp:positionH>
            <wp:positionV relativeFrom="paragraph">
              <wp:posOffset>478155</wp:posOffset>
            </wp:positionV>
            <wp:extent cx="6828155" cy="37534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7E2">
        <w:rPr>
          <w:rFonts w:ascii="Arial" w:hAnsi="Arial" w:cs="Arial"/>
          <w:color w:val="FF0000"/>
          <w:sz w:val="24"/>
          <w:szCs w:val="24"/>
        </w:rPr>
        <w:t>Probando: Haciendo los campos requeridos, también haciendo que el dato se transporte con POST.</w:t>
      </w:r>
    </w:p>
    <w:p w:rsidR="004337E2" w:rsidRPr="004337E2" w:rsidRDefault="004337E2" w:rsidP="004337E2"/>
    <w:p w:rsidR="004337E2" w:rsidRDefault="004337E2" w:rsidP="004337E2">
      <w:pPr>
        <w:rPr>
          <w:rFonts w:ascii="Arial" w:hAnsi="Arial" w:cs="Arial"/>
          <w:color w:val="FF0000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AAFBF2">
            <wp:simplePos x="0" y="0"/>
            <wp:positionH relativeFrom="column">
              <wp:posOffset>-579755</wp:posOffset>
            </wp:positionH>
            <wp:positionV relativeFrom="paragraph">
              <wp:posOffset>546735</wp:posOffset>
            </wp:positionV>
            <wp:extent cx="6805930" cy="370649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337E2">
        <w:rPr>
          <w:rFonts w:ascii="Arial" w:hAnsi="Arial" w:cs="Arial"/>
          <w:color w:val="FF0000"/>
          <w:sz w:val="24"/>
          <w:szCs w:val="24"/>
        </w:rPr>
        <w:t xml:space="preserve">Probando: Elementos básicos para darle estilos al </w:t>
      </w:r>
      <w:proofErr w:type="spellStart"/>
      <w:r w:rsidRPr="004337E2">
        <w:rPr>
          <w:rFonts w:ascii="Arial" w:hAnsi="Arial" w:cs="Arial"/>
          <w:color w:val="FF0000"/>
          <w:sz w:val="24"/>
          <w:szCs w:val="24"/>
        </w:rPr>
        <w:t>Login</w:t>
      </w:r>
      <w:proofErr w:type="spellEnd"/>
      <w:r w:rsidRPr="004337E2">
        <w:rPr>
          <w:rFonts w:ascii="Arial" w:hAnsi="Arial" w:cs="Arial"/>
          <w:color w:val="FF0000"/>
          <w:sz w:val="24"/>
          <w:szCs w:val="24"/>
        </w:rPr>
        <w:t>, se hizo también la comprobación de que no afecte y sea responsivo.</w:t>
      </w:r>
    </w:p>
    <w:p w:rsidR="004337E2" w:rsidRPr="004337E2" w:rsidRDefault="004337E2" w:rsidP="004337E2">
      <w:pPr>
        <w:rPr>
          <w:rFonts w:ascii="Arial" w:hAnsi="Arial" w:cs="Arial"/>
          <w:color w:val="FF0000"/>
          <w:sz w:val="24"/>
          <w:szCs w:val="24"/>
        </w:rPr>
      </w:pPr>
    </w:p>
    <w:sectPr w:rsidR="004337E2" w:rsidRPr="00433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E2"/>
    <w:rsid w:val="004337E2"/>
    <w:rsid w:val="008C535A"/>
    <w:rsid w:val="00E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7957"/>
  <w15:chartTrackingRefBased/>
  <w15:docId w15:val="{AAF5C872-F034-4372-A6EB-63D9FD14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2022-11-08T23:05:00Z</dcterms:created>
  <dcterms:modified xsi:type="dcterms:W3CDTF">2022-11-08T23:12:00Z</dcterms:modified>
</cp:coreProperties>
</file>