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F9097" w14:textId="59A78C35" w:rsidR="00DE0491" w:rsidRPr="002C7945" w:rsidRDefault="00DE0491" w:rsidP="00935334">
      <w:pPr>
        <w:jc w:val="center"/>
        <w:rPr>
          <w:rFonts w:ascii="Arial" w:hAnsi="Arial" w:cs="Arial"/>
          <w:b/>
          <w:bCs/>
          <w:color w:val="FF0000"/>
          <w:sz w:val="40"/>
          <w:szCs w:val="40"/>
          <w:u w:val="single"/>
          <w:lang w:val="it-IT"/>
        </w:rPr>
      </w:pPr>
      <w:r w:rsidRPr="002C7945">
        <w:rPr>
          <w:rFonts w:ascii="Arial" w:hAnsi="Arial" w:cs="Arial"/>
          <w:color w:val="FF0000"/>
          <w:sz w:val="40"/>
          <w:szCs w:val="40"/>
          <w:u w:val="single"/>
          <w:lang w:val="it-IT"/>
        </w:rPr>
        <w:t>Teseo e Arianna</w:t>
      </w:r>
    </w:p>
    <w:p w14:paraId="3C0B12DF" w14:textId="79701FAA" w:rsidR="00DE0491" w:rsidRPr="002C7945" w:rsidRDefault="00DE0491" w:rsidP="00DE0491">
      <w:pPr>
        <w:rPr>
          <w:rFonts w:ascii="Arial" w:hAnsi="Arial" w:cs="Arial"/>
          <w:sz w:val="28"/>
          <w:szCs w:val="28"/>
          <w:lang w:val="it-IT"/>
        </w:rPr>
      </w:pPr>
      <w:r w:rsidRPr="002C7945">
        <w:rPr>
          <w:rFonts w:ascii="Arial" w:hAnsi="Arial" w:cs="Arial"/>
          <w:sz w:val="28"/>
          <w:szCs w:val="28"/>
          <w:lang w:val="it-IT"/>
        </w:rPr>
        <w:t>Teseo è un giovane eroe di Atene. Un giorno lui è andato a Creta per uccidere il Minotauro, un mostro che vive in un labirinto. Arianna, la figlia del re Minosse, si innamorò di Teseo e decise di aiutarlo.</w:t>
      </w:r>
    </w:p>
    <w:p w14:paraId="0FDFDB11" w14:textId="2A6098CF" w:rsidR="00DE0491" w:rsidRPr="002C7945" w:rsidRDefault="00DE0491" w:rsidP="00DE0491">
      <w:pPr>
        <w:rPr>
          <w:rFonts w:ascii="Arial" w:hAnsi="Arial" w:cs="Arial"/>
          <w:sz w:val="28"/>
          <w:szCs w:val="28"/>
          <w:lang w:val="it-IT"/>
        </w:rPr>
      </w:pPr>
      <w:r w:rsidRPr="002C7945">
        <w:rPr>
          <w:rFonts w:ascii="Arial" w:hAnsi="Arial" w:cs="Arial"/>
          <w:sz w:val="28"/>
          <w:szCs w:val="28"/>
          <w:lang w:val="it-IT"/>
        </w:rPr>
        <w:t>Arianna diede a Teseo un gomitolo di filo. Gli disse di legare un'estremità all'ingresso del labirinto e di srotolare il filo mentre camminava. In questo modo, Teseo poteva trovare la strada per uscire dopo aver ucciso il Minotauro.</w:t>
      </w:r>
    </w:p>
    <w:p w14:paraId="19E3DDCA" w14:textId="5DD0C6D9" w:rsidR="00DE0491" w:rsidRPr="002C7945" w:rsidRDefault="00DE0491" w:rsidP="00DE0491">
      <w:pPr>
        <w:rPr>
          <w:rFonts w:ascii="Arial" w:hAnsi="Arial" w:cs="Arial"/>
          <w:sz w:val="28"/>
          <w:szCs w:val="28"/>
          <w:lang w:val="it-IT"/>
        </w:rPr>
      </w:pPr>
      <w:r w:rsidRPr="002C7945">
        <w:rPr>
          <w:rFonts w:ascii="Arial" w:hAnsi="Arial" w:cs="Arial"/>
          <w:sz w:val="28"/>
          <w:szCs w:val="28"/>
          <w:lang w:val="it-IT"/>
        </w:rPr>
        <w:t>Teseo seguì il consiglio di Arianna. Entrò nel labirinto, trovò il Minotauro e lo uccise. Poi seguì il filo e riuscì a uscire dal labirinto. Teseo e Arianna fuggirono insieme da Creta.</w:t>
      </w:r>
    </w:p>
    <w:p w14:paraId="55C05437" w14:textId="3FCE24B2" w:rsidR="00DE0491" w:rsidRPr="002C7945" w:rsidRDefault="00DE0491" w:rsidP="00DE0491">
      <w:pPr>
        <w:rPr>
          <w:rFonts w:ascii="Arial" w:hAnsi="Arial" w:cs="Arial"/>
          <w:sz w:val="28"/>
          <w:szCs w:val="28"/>
          <w:lang w:val="it-IT"/>
        </w:rPr>
      </w:pPr>
      <w:r w:rsidRPr="002C7945">
        <w:rPr>
          <w:rFonts w:ascii="Arial" w:hAnsi="Arial" w:cs="Arial"/>
          <w:sz w:val="28"/>
          <w:szCs w:val="28"/>
          <w:lang w:val="it-IT"/>
        </w:rPr>
        <w:t>Tuttavia, durante il viaggio di ritorno, Teseo abbandonò Arianna sull'isola di Nasso. Arianna era molto triste, ma poi incontrò il dio Dioniso, che la consolò e la sposò.</w:t>
      </w:r>
    </w:p>
    <w:p w14:paraId="64D934A7" w14:textId="77777777" w:rsidR="00DE0491" w:rsidRPr="002C7945" w:rsidRDefault="00DE0491">
      <w:pPr>
        <w:rPr>
          <w:rFonts w:ascii="Arial" w:hAnsi="Arial" w:cs="Arial"/>
          <w:sz w:val="28"/>
          <w:szCs w:val="28"/>
          <w:lang w:val="it-IT"/>
        </w:rPr>
      </w:pPr>
    </w:p>
    <w:sectPr w:rsidR="00DE0491" w:rsidRPr="002C7945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5D37B4" w14:textId="77777777" w:rsidR="00DE0491" w:rsidRDefault="00DE0491" w:rsidP="00DE0491">
      <w:pPr>
        <w:spacing w:after="0" w:line="240" w:lineRule="auto"/>
      </w:pPr>
      <w:r>
        <w:separator/>
      </w:r>
    </w:p>
  </w:endnote>
  <w:endnote w:type="continuationSeparator" w:id="0">
    <w:p w14:paraId="5EDA73BA" w14:textId="77777777" w:rsidR="00DE0491" w:rsidRDefault="00DE0491" w:rsidP="00DE0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A6803B" w14:textId="77777777" w:rsidR="00DE0491" w:rsidRDefault="00DE0491" w:rsidP="00DE0491">
      <w:pPr>
        <w:spacing w:after="0" w:line="240" w:lineRule="auto"/>
      </w:pPr>
      <w:r>
        <w:separator/>
      </w:r>
    </w:p>
  </w:footnote>
  <w:footnote w:type="continuationSeparator" w:id="0">
    <w:p w14:paraId="56A54F71" w14:textId="77777777" w:rsidR="00DE0491" w:rsidRDefault="00DE0491" w:rsidP="00DE0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8A5B25" w14:textId="4B308A21" w:rsidR="00DE0491" w:rsidRPr="00DE0491" w:rsidRDefault="00DE0491" w:rsidP="00DE0491">
    <w:pPr>
      <w:pStyle w:val="Kopfzeile"/>
      <w:jc w:val="right"/>
      <w:rPr>
        <w:color w:val="0070C0"/>
        <w:sz w:val="20"/>
        <w:szCs w:val="20"/>
        <w:lang w:val="en-US"/>
      </w:rPr>
    </w:pPr>
    <w:r w:rsidRPr="00DE0491">
      <w:rPr>
        <w:color w:val="0070C0"/>
        <w:sz w:val="20"/>
        <w:szCs w:val="20"/>
      </w:rPr>
      <w:t xml:space="preserve">Yuri Hölzl </w:t>
    </w:r>
    <w:r>
      <w:rPr>
        <w:color w:val="0070C0"/>
        <w:sz w:val="20"/>
        <w:szCs w:val="20"/>
      </w:rPr>
      <w:t>15.12</w:t>
    </w:r>
    <w:r w:rsidRPr="00DE0491">
      <w:rPr>
        <w:color w:val="0070C0"/>
        <w:sz w:val="20"/>
        <w:szCs w:val="20"/>
      </w:rPr>
      <w:t>.2024</w:t>
    </w:r>
  </w:p>
  <w:p w14:paraId="0AFCAB42" w14:textId="77777777" w:rsidR="00DE0491" w:rsidRDefault="00DE049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91"/>
    <w:rsid w:val="002C7945"/>
    <w:rsid w:val="00535396"/>
    <w:rsid w:val="005C224C"/>
    <w:rsid w:val="00935334"/>
    <w:rsid w:val="00DE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190F4"/>
  <w15:chartTrackingRefBased/>
  <w15:docId w15:val="{AB8F677D-B550-47C3-A291-55C1B54A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E0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0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E0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049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049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04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04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04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04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E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04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E04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04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049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049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E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E0491"/>
  </w:style>
  <w:style w:type="paragraph" w:styleId="Fuzeile">
    <w:name w:val="footer"/>
    <w:basedOn w:val="Standard"/>
    <w:link w:val="FuzeileZchn"/>
    <w:uiPriority w:val="99"/>
    <w:unhideWhenUsed/>
    <w:rsid w:val="00DE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E0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5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</cp:revision>
  <dcterms:created xsi:type="dcterms:W3CDTF">2024-12-16T06:42:00Z</dcterms:created>
  <dcterms:modified xsi:type="dcterms:W3CDTF">2024-12-16T06:42:00Z</dcterms:modified>
</cp:coreProperties>
</file>