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D940F" w14:textId="77777777" w:rsidR="00EA1D97" w:rsidRPr="00EA1D97" w:rsidRDefault="00EA1D97" w:rsidP="00EA1D97">
      <w:pPr>
        <w:rPr>
          <w:lang w:val="en-US"/>
        </w:rPr>
      </w:pPr>
    </w:p>
    <w:p w14:paraId="46F5F9FC" w14:textId="77777777" w:rsidR="00EA1D97" w:rsidRPr="00EA1D97" w:rsidRDefault="00EA1D97" w:rsidP="00EA1D97">
      <w:pPr>
        <w:pStyle w:val="berschrift2"/>
      </w:pPr>
      <w:r w:rsidRPr="00EA1D97">
        <w:t>Impfen kann Leben retten</w:t>
      </w:r>
    </w:p>
    <w:p w14:paraId="6584202C" w14:textId="77777777" w:rsidR="00EA1D97" w:rsidRPr="00EA1D97" w:rsidRDefault="00EA1D97" w:rsidP="00EA1D97">
      <w:pPr>
        <w:pStyle w:val="KeinLeerraum"/>
      </w:pPr>
      <w:r w:rsidRPr="00EA1D97">
        <w:t>Definition:</w:t>
      </w:r>
    </w:p>
    <w:p w14:paraId="18D319D8" w14:textId="48F08F01" w:rsidR="00EA1D97" w:rsidRPr="00EA1D97" w:rsidRDefault="00EA1D97" w:rsidP="00EA1D97">
      <w:pPr>
        <w:pStyle w:val="Listenabsatz"/>
        <w:numPr>
          <w:ilvl w:val="0"/>
          <w:numId w:val="2"/>
        </w:numPr>
      </w:pPr>
      <w:r w:rsidRPr="00EA1D97">
        <w:t>Impfungen schützen vor Infektionskrankheiten.</w:t>
      </w:r>
      <w:r>
        <w:br/>
      </w:r>
    </w:p>
    <w:p w14:paraId="75932F7C" w14:textId="77777777" w:rsidR="00EA1D97" w:rsidRPr="00EA1D97" w:rsidRDefault="00EA1D97" w:rsidP="00EA1D97">
      <w:pPr>
        <w:pStyle w:val="KeinLeerraum"/>
      </w:pPr>
      <w:r w:rsidRPr="00EA1D97">
        <w:t>Arten der Impfung:</w:t>
      </w:r>
    </w:p>
    <w:p w14:paraId="2A9194D8" w14:textId="77777777" w:rsidR="00EA1D97" w:rsidRPr="00EA1D97" w:rsidRDefault="00EA1D97" w:rsidP="00EA1D97">
      <w:pPr>
        <w:pStyle w:val="Listenabsatz"/>
        <w:numPr>
          <w:ilvl w:val="0"/>
          <w:numId w:val="2"/>
        </w:numPr>
      </w:pPr>
      <w:r w:rsidRPr="00EA1D97">
        <w:t>Aktive Immunisierung: abgeschwächte Erreger → langfristiger Schutz</w:t>
      </w:r>
    </w:p>
    <w:p w14:paraId="2E07F26B" w14:textId="7BB2A7EF" w:rsidR="00EA1D97" w:rsidRPr="00EA1D97" w:rsidRDefault="00EA1D97" w:rsidP="00EA1D97">
      <w:pPr>
        <w:pStyle w:val="Listenabsatz"/>
        <w:numPr>
          <w:ilvl w:val="0"/>
          <w:numId w:val="2"/>
        </w:numPr>
      </w:pPr>
      <w:r w:rsidRPr="00EA1D97">
        <w:t>Passive Immunisierung: fertige Antikörper → sofortiger, kurzzeitiger Schutz</w:t>
      </w:r>
      <w:r>
        <w:br/>
      </w:r>
    </w:p>
    <w:p w14:paraId="01EBC572" w14:textId="77777777" w:rsidR="00EA1D97" w:rsidRPr="00EA1D97" w:rsidRDefault="00EA1D97" w:rsidP="00EA1D97">
      <w:pPr>
        <w:pStyle w:val="KeinLeerraum"/>
      </w:pPr>
      <w:r w:rsidRPr="00EA1D97">
        <w:t>Tipps zur Stärkung des Immunsystems:</w:t>
      </w:r>
    </w:p>
    <w:p w14:paraId="4D026055" w14:textId="77777777" w:rsidR="00EA1D97" w:rsidRPr="00EA1D97" w:rsidRDefault="00EA1D97" w:rsidP="00EA1D97">
      <w:pPr>
        <w:pStyle w:val="Listenabsatz"/>
        <w:numPr>
          <w:ilvl w:val="0"/>
          <w:numId w:val="2"/>
        </w:numPr>
        <w:rPr>
          <w:lang w:val="en-US"/>
        </w:rPr>
      </w:pPr>
      <w:proofErr w:type="spellStart"/>
      <w:r w:rsidRPr="00EA1D97">
        <w:rPr>
          <w:lang w:val="en-US"/>
        </w:rPr>
        <w:t>Gesunde</w:t>
      </w:r>
      <w:proofErr w:type="spellEnd"/>
      <w:r w:rsidRPr="00EA1D97">
        <w:rPr>
          <w:lang w:val="en-US"/>
        </w:rPr>
        <w:t xml:space="preserve"> </w:t>
      </w:r>
      <w:proofErr w:type="spellStart"/>
      <w:r w:rsidRPr="00EA1D97">
        <w:rPr>
          <w:lang w:val="en-US"/>
        </w:rPr>
        <w:t>Ernährung</w:t>
      </w:r>
      <w:proofErr w:type="spellEnd"/>
    </w:p>
    <w:p w14:paraId="6F368661" w14:textId="77777777" w:rsidR="00EA1D97" w:rsidRPr="00EA1D97" w:rsidRDefault="00EA1D97" w:rsidP="00EA1D97">
      <w:pPr>
        <w:pStyle w:val="Listenabsatz"/>
        <w:numPr>
          <w:ilvl w:val="0"/>
          <w:numId w:val="2"/>
        </w:numPr>
        <w:rPr>
          <w:lang w:val="en-US"/>
        </w:rPr>
      </w:pPr>
      <w:proofErr w:type="spellStart"/>
      <w:r w:rsidRPr="00EA1D97">
        <w:rPr>
          <w:lang w:val="en-US"/>
        </w:rPr>
        <w:t>Bewegung</w:t>
      </w:r>
      <w:proofErr w:type="spellEnd"/>
    </w:p>
    <w:p w14:paraId="19CE1E7E" w14:textId="77777777" w:rsidR="00EA1D97" w:rsidRPr="00EA1D97" w:rsidRDefault="00EA1D97" w:rsidP="00EA1D97">
      <w:pPr>
        <w:pStyle w:val="Listenabsatz"/>
        <w:numPr>
          <w:ilvl w:val="0"/>
          <w:numId w:val="2"/>
        </w:numPr>
        <w:rPr>
          <w:lang w:val="en-US"/>
        </w:rPr>
      </w:pPr>
      <w:proofErr w:type="spellStart"/>
      <w:r w:rsidRPr="00EA1D97">
        <w:rPr>
          <w:lang w:val="en-US"/>
        </w:rPr>
        <w:t>Ausreichend</w:t>
      </w:r>
      <w:proofErr w:type="spellEnd"/>
      <w:r w:rsidRPr="00EA1D97">
        <w:rPr>
          <w:lang w:val="en-US"/>
        </w:rPr>
        <w:t xml:space="preserve"> Schlaf</w:t>
      </w:r>
    </w:p>
    <w:p w14:paraId="7D85F219" w14:textId="3D479AE2" w:rsidR="00DB75F7" w:rsidRPr="00EA1D97" w:rsidRDefault="00DB75F7" w:rsidP="00EA1D97"/>
    <w:sectPr w:rsidR="00DB75F7" w:rsidRPr="00EA1D97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BC678" w14:textId="77777777" w:rsidR="00EA1D97" w:rsidRDefault="00EA1D97" w:rsidP="001D7A24">
      <w:pPr>
        <w:spacing w:after="0" w:line="240" w:lineRule="auto"/>
      </w:pPr>
      <w:r>
        <w:separator/>
      </w:r>
    </w:p>
  </w:endnote>
  <w:endnote w:type="continuationSeparator" w:id="0">
    <w:p w14:paraId="343CC649" w14:textId="77777777" w:rsidR="00EA1D97" w:rsidRDefault="00EA1D97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134B7" w14:textId="77777777" w:rsidR="00EA1D97" w:rsidRDefault="00EA1D97" w:rsidP="001D7A24">
      <w:pPr>
        <w:spacing w:after="0" w:line="240" w:lineRule="auto"/>
      </w:pPr>
      <w:r>
        <w:separator/>
      </w:r>
    </w:p>
  </w:footnote>
  <w:footnote w:type="continuationSeparator" w:id="0">
    <w:p w14:paraId="3E1B66FB" w14:textId="77777777" w:rsidR="00EA1D97" w:rsidRDefault="00EA1D97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3A9FD" w14:textId="131C2B88" w:rsidR="001D7A24" w:rsidRPr="001D7A24" w:rsidRDefault="006B276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EA1D97">
      <w:rPr>
        <w:color w:val="0070C0"/>
        <w:sz w:val="20"/>
        <w:szCs w:val="20"/>
      </w:rPr>
      <w:t>11.01.2026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6355AE"/>
    <w:multiLevelType w:val="hybridMultilevel"/>
    <w:tmpl w:val="12080A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845508">
    <w:abstractNumId w:val="0"/>
  </w:num>
  <w:num w:numId="2" w16cid:durableId="1721902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D97"/>
    <w:rsid w:val="00113808"/>
    <w:rsid w:val="001D7A24"/>
    <w:rsid w:val="004044E4"/>
    <w:rsid w:val="00561A7D"/>
    <w:rsid w:val="005E4AC6"/>
    <w:rsid w:val="006564F9"/>
    <w:rsid w:val="0068234E"/>
    <w:rsid w:val="00686D30"/>
    <w:rsid w:val="006B2766"/>
    <w:rsid w:val="00920C97"/>
    <w:rsid w:val="009B254F"/>
    <w:rsid w:val="00A444F9"/>
    <w:rsid w:val="00C34A63"/>
    <w:rsid w:val="00C51E7D"/>
    <w:rsid w:val="00DB75F7"/>
    <w:rsid w:val="00DC4319"/>
    <w:rsid w:val="00E15968"/>
    <w:rsid w:val="00EA1D97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0EFBD"/>
  <w15:chartTrackingRefBased/>
  <w15:docId w15:val="{5E52AB20-6AC3-42E2-BC2C-5377A7B92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45</Words>
  <Characters>287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1</cp:revision>
  <dcterms:created xsi:type="dcterms:W3CDTF">2026-01-11T18:19:00Z</dcterms:created>
  <dcterms:modified xsi:type="dcterms:W3CDTF">2026-01-11T18:20:00Z</dcterms:modified>
</cp:coreProperties>
</file>