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4EE4" w14:textId="77777777" w:rsidR="002716B3" w:rsidRPr="002716B3" w:rsidRDefault="002716B3" w:rsidP="002716B3">
      <w:pPr>
        <w:rPr>
          <w:lang w:val="en-US"/>
        </w:rPr>
      </w:pPr>
    </w:p>
    <w:p w14:paraId="7FA17CC2" w14:textId="77777777" w:rsidR="002716B3" w:rsidRPr="002716B3" w:rsidRDefault="002716B3" w:rsidP="002716B3">
      <w:pPr>
        <w:pStyle w:val="berschrift2"/>
      </w:pPr>
      <w:r w:rsidRPr="002716B3">
        <w:t>Viren</w:t>
      </w:r>
    </w:p>
    <w:p w14:paraId="713C0919" w14:textId="77777777" w:rsidR="002716B3" w:rsidRPr="002716B3" w:rsidRDefault="002716B3" w:rsidP="002716B3">
      <w:pPr>
        <w:pStyle w:val="KeinLeerraum"/>
      </w:pPr>
      <w:r w:rsidRPr="002716B3">
        <w:t>Definition:</w:t>
      </w:r>
    </w:p>
    <w:p w14:paraId="33B65A0D" w14:textId="77777777" w:rsidR="002716B3" w:rsidRDefault="002716B3" w:rsidP="002716B3">
      <w:pPr>
        <w:pStyle w:val="Listenabsatz"/>
        <w:numPr>
          <w:ilvl w:val="0"/>
          <w:numId w:val="2"/>
        </w:numPr>
      </w:pPr>
      <w:r w:rsidRPr="002716B3">
        <w:t>Winzige Krankheitserreger, keine eigenen Zellen, brauchen Wirtszellen zur Vermehrung.</w:t>
      </w:r>
      <w:r>
        <w:br/>
      </w:r>
    </w:p>
    <w:p w14:paraId="5B4CD8ED" w14:textId="343D6E1F" w:rsidR="002716B3" w:rsidRPr="002716B3" w:rsidRDefault="002716B3" w:rsidP="002716B3">
      <w:pPr>
        <w:pStyle w:val="KeinLeerraum"/>
      </w:pPr>
      <w:r w:rsidRPr="002716B3">
        <w:t>Unterschied zu Bakterien:</w:t>
      </w:r>
    </w:p>
    <w:p w14:paraId="2E2AD45D" w14:textId="77777777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Bakterien = Zellen, Viren = keine Zellen</w:t>
      </w:r>
    </w:p>
    <w:p w14:paraId="3C21CC93" w14:textId="77777777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Bakterien vermehren sich selbst, Viren brauchen Wirtszellen</w:t>
      </w:r>
    </w:p>
    <w:p w14:paraId="77B2069B" w14:textId="77777777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Beispiel Krankheitsverlauf (Masern):</w:t>
      </w:r>
    </w:p>
    <w:p w14:paraId="03B45509" w14:textId="77777777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Stadium 1: Husten, Schnupfen, Fieber bis 39°C</w:t>
      </w:r>
    </w:p>
    <w:p w14:paraId="382EDCF6" w14:textId="77777777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Stadium 2: Hautausschlag, Fieber bis 40°C</w:t>
      </w:r>
    </w:p>
    <w:p w14:paraId="78DFA706" w14:textId="5DD70556" w:rsidR="002716B3" w:rsidRPr="002716B3" w:rsidRDefault="002716B3" w:rsidP="002716B3">
      <w:pPr>
        <w:pStyle w:val="Listenabsatz"/>
        <w:numPr>
          <w:ilvl w:val="0"/>
          <w:numId w:val="2"/>
        </w:numPr>
      </w:pPr>
      <w:r w:rsidRPr="002716B3">
        <w:t>Dauer: ca. 10 Tage</w:t>
      </w:r>
      <w:r>
        <w:br/>
      </w:r>
    </w:p>
    <w:p w14:paraId="37179355" w14:textId="51DA3444" w:rsidR="002716B3" w:rsidRPr="002716B3" w:rsidRDefault="002716B3" w:rsidP="002716B3">
      <w:pPr>
        <w:pStyle w:val="KeinLeerraum"/>
        <w:rPr>
          <w:lang w:val="en-US"/>
        </w:rPr>
      </w:pPr>
      <w:r w:rsidRPr="002716B3">
        <w:rPr>
          <w:lang w:val="en-US"/>
        </w:rPr>
        <w:t xml:space="preserve">Aufbau </w:t>
      </w:r>
      <w:proofErr w:type="spellStart"/>
      <w:r w:rsidRPr="002716B3">
        <w:rPr>
          <w:lang w:val="en-US"/>
        </w:rPr>
        <w:t>eines</w:t>
      </w:r>
      <w:proofErr w:type="spellEnd"/>
      <w:r w:rsidRPr="002716B3">
        <w:rPr>
          <w:lang w:val="en-US"/>
        </w:rPr>
        <w:t xml:space="preserve"> </w:t>
      </w:r>
      <w:proofErr w:type="spellStart"/>
      <w:r w:rsidRPr="002716B3">
        <w:rPr>
          <w:lang w:val="en-US"/>
        </w:rPr>
        <w:t>Grippevirus</w:t>
      </w:r>
      <w:proofErr w:type="spellEnd"/>
      <w:r w:rsidRPr="002716B3">
        <w:rPr>
          <w:lang w:val="en-US"/>
        </w:rPr>
        <w:t>:</w:t>
      </w:r>
      <w:r>
        <w:rPr>
          <w:lang w:val="en-US"/>
        </w:rPr>
        <w:br/>
      </w:r>
    </w:p>
    <w:tbl>
      <w:tblPr>
        <w:tblStyle w:val="Gitternetztabelle4Akzent4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716B3" w:rsidRPr="002716B3" w14:paraId="030431AE" w14:textId="77777777" w:rsidTr="002716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1E7BEAFD" w14:textId="77777777" w:rsidR="002716B3" w:rsidRPr="002716B3" w:rsidRDefault="002716B3" w:rsidP="002716B3">
            <w:pPr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Bestandteil</w:t>
            </w:r>
            <w:proofErr w:type="spellEnd"/>
          </w:p>
        </w:tc>
        <w:tc>
          <w:tcPr>
            <w:tcW w:w="4680" w:type="dxa"/>
            <w:hideMark/>
          </w:tcPr>
          <w:p w14:paraId="12F2ADDA" w14:textId="77777777" w:rsidR="002716B3" w:rsidRPr="002716B3" w:rsidRDefault="002716B3" w:rsidP="002716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Funktion</w:t>
            </w:r>
            <w:proofErr w:type="spellEnd"/>
          </w:p>
        </w:tc>
      </w:tr>
      <w:tr w:rsidR="002716B3" w:rsidRPr="002716B3" w14:paraId="1BABB8BE" w14:textId="77777777" w:rsidTr="0027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52F29D80" w14:textId="77777777" w:rsidR="002716B3" w:rsidRPr="002716B3" w:rsidRDefault="002716B3" w:rsidP="002716B3">
            <w:pPr>
              <w:rPr>
                <w:lang w:val="en-US"/>
              </w:rPr>
            </w:pPr>
            <w:r w:rsidRPr="002716B3">
              <w:rPr>
                <w:lang w:val="en-US"/>
              </w:rPr>
              <w:t>RNA</w:t>
            </w:r>
          </w:p>
        </w:tc>
        <w:tc>
          <w:tcPr>
            <w:tcW w:w="4680" w:type="dxa"/>
            <w:hideMark/>
          </w:tcPr>
          <w:p w14:paraId="409127AC" w14:textId="77777777" w:rsidR="002716B3" w:rsidRPr="002716B3" w:rsidRDefault="002716B3" w:rsidP="002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Erbinformation</w:t>
            </w:r>
            <w:proofErr w:type="spellEnd"/>
          </w:p>
        </w:tc>
      </w:tr>
      <w:tr w:rsidR="002716B3" w:rsidRPr="002716B3" w14:paraId="5EDC59EF" w14:textId="77777777" w:rsidTr="002716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25DB20E6" w14:textId="77777777" w:rsidR="002716B3" w:rsidRPr="002716B3" w:rsidRDefault="002716B3" w:rsidP="002716B3">
            <w:pPr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Eiweißhülle</w:t>
            </w:r>
            <w:proofErr w:type="spellEnd"/>
          </w:p>
        </w:tc>
        <w:tc>
          <w:tcPr>
            <w:tcW w:w="4680" w:type="dxa"/>
            <w:hideMark/>
          </w:tcPr>
          <w:p w14:paraId="6289E328" w14:textId="77777777" w:rsidR="002716B3" w:rsidRPr="002716B3" w:rsidRDefault="002716B3" w:rsidP="00271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716B3">
              <w:rPr>
                <w:lang w:val="en-US"/>
              </w:rPr>
              <w:t>Schutz</w:t>
            </w:r>
          </w:p>
        </w:tc>
      </w:tr>
      <w:tr w:rsidR="002716B3" w:rsidRPr="002716B3" w14:paraId="7ED22D0B" w14:textId="77777777" w:rsidTr="002716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hideMark/>
          </w:tcPr>
          <w:p w14:paraId="46730EF3" w14:textId="77777777" w:rsidR="002716B3" w:rsidRPr="002716B3" w:rsidRDefault="002716B3" w:rsidP="002716B3">
            <w:pPr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Stachelförmige</w:t>
            </w:r>
            <w:proofErr w:type="spellEnd"/>
            <w:r w:rsidRPr="002716B3">
              <w:rPr>
                <w:lang w:val="en-US"/>
              </w:rPr>
              <w:t xml:space="preserve"> </w:t>
            </w:r>
            <w:proofErr w:type="spellStart"/>
            <w:r w:rsidRPr="002716B3">
              <w:rPr>
                <w:lang w:val="en-US"/>
              </w:rPr>
              <w:t>Fortsätze</w:t>
            </w:r>
            <w:proofErr w:type="spellEnd"/>
          </w:p>
        </w:tc>
        <w:tc>
          <w:tcPr>
            <w:tcW w:w="4680" w:type="dxa"/>
            <w:hideMark/>
          </w:tcPr>
          <w:p w14:paraId="4711540C" w14:textId="77777777" w:rsidR="002716B3" w:rsidRPr="002716B3" w:rsidRDefault="002716B3" w:rsidP="002716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2716B3">
              <w:rPr>
                <w:lang w:val="en-US"/>
              </w:rPr>
              <w:t>Andocken</w:t>
            </w:r>
            <w:proofErr w:type="spellEnd"/>
            <w:r w:rsidRPr="002716B3">
              <w:rPr>
                <w:lang w:val="en-US"/>
              </w:rPr>
              <w:t xml:space="preserve"> an </w:t>
            </w:r>
            <w:proofErr w:type="spellStart"/>
            <w:r w:rsidRPr="002716B3">
              <w:rPr>
                <w:lang w:val="en-US"/>
              </w:rPr>
              <w:t>Wirtszellen</w:t>
            </w:r>
            <w:proofErr w:type="spellEnd"/>
          </w:p>
        </w:tc>
      </w:tr>
    </w:tbl>
    <w:p w14:paraId="6016F348" w14:textId="77777777" w:rsidR="002716B3" w:rsidRPr="002716B3" w:rsidRDefault="002716B3" w:rsidP="002716B3">
      <w:pPr>
        <w:rPr>
          <w:lang w:val="en-US"/>
        </w:rPr>
      </w:pPr>
    </w:p>
    <w:p w14:paraId="46A8D8EC" w14:textId="24910CF1" w:rsidR="00DB75F7" w:rsidRPr="002716B3" w:rsidRDefault="00DB75F7" w:rsidP="002716B3"/>
    <w:sectPr w:rsidR="00DB75F7" w:rsidRPr="002716B3" w:rsidSect="00920C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E5202" w14:textId="77777777" w:rsidR="002716B3" w:rsidRDefault="002716B3" w:rsidP="001D7A24">
      <w:pPr>
        <w:spacing w:after="0" w:line="240" w:lineRule="auto"/>
      </w:pPr>
      <w:r>
        <w:separator/>
      </w:r>
    </w:p>
  </w:endnote>
  <w:endnote w:type="continuationSeparator" w:id="0">
    <w:p w14:paraId="592A0B47" w14:textId="77777777" w:rsidR="002716B3" w:rsidRDefault="002716B3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545A" w14:textId="77777777" w:rsidR="002716B3" w:rsidRDefault="002716B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DB29" w14:textId="77777777" w:rsidR="002716B3" w:rsidRDefault="002716B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B715C" w14:textId="77777777" w:rsidR="002716B3" w:rsidRDefault="002716B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A5B85" w14:textId="77777777" w:rsidR="002716B3" w:rsidRDefault="002716B3" w:rsidP="001D7A24">
      <w:pPr>
        <w:spacing w:after="0" w:line="240" w:lineRule="auto"/>
      </w:pPr>
      <w:r>
        <w:separator/>
      </w:r>
    </w:p>
  </w:footnote>
  <w:footnote w:type="continuationSeparator" w:id="0">
    <w:p w14:paraId="009A9B81" w14:textId="77777777" w:rsidR="002716B3" w:rsidRDefault="002716B3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7FD4" w14:textId="77777777" w:rsidR="002716B3" w:rsidRDefault="002716B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28D3F" w14:textId="60831E9A" w:rsid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2716B3">
      <w:rPr>
        <w:color w:val="0070C0"/>
        <w:sz w:val="20"/>
        <w:szCs w:val="20"/>
      </w:rPr>
      <w:t>11.01.2026</w:t>
    </w:r>
  </w:p>
  <w:p w14:paraId="45335886" w14:textId="77777777" w:rsidR="002716B3" w:rsidRPr="001D7A24" w:rsidRDefault="002716B3" w:rsidP="002716B3">
    <w:pPr>
      <w:pStyle w:val="Kopfzeile"/>
      <w:jc w:val="center"/>
      <w:rPr>
        <w:color w:val="0070C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0ED74" w14:textId="77777777" w:rsidR="002716B3" w:rsidRDefault="002716B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196D"/>
    <w:multiLevelType w:val="hybridMultilevel"/>
    <w:tmpl w:val="364C71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8274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6B3"/>
    <w:rsid w:val="00113808"/>
    <w:rsid w:val="001D7A24"/>
    <w:rsid w:val="002716B3"/>
    <w:rsid w:val="004044E4"/>
    <w:rsid w:val="00561A7D"/>
    <w:rsid w:val="005E4AC6"/>
    <w:rsid w:val="006564F9"/>
    <w:rsid w:val="0068234E"/>
    <w:rsid w:val="00686D30"/>
    <w:rsid w:val="006B2766"/>
    <w:rsid w:val="00920C97"/>
    <w:rsid w:val="009A5908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C5A24"/>
  <w15:chartTrackingRefBased/>
  <w15:docId w15:val="{FFB12DB0-505D-4997-BE37-C88E2C1C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table" w:styleId="Tabellenraster">
    <w:name w:val="Table Grid"/>
    <w:basedOn w:val="NormaleTabelle"/>
    <w:uiPriority w:val="39"/>
    <w:rsid w:val="00271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4">
    <w:name w:val="Grid Table 4 Accent 4"/>
    <w:basedOn w:val="NormaleTabelle"/>
    <w:uiPriority w:val="49"/>
    <w:rsid w:val="002716B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71</Words>
  <Characters>448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2026-01-11T18:15:00Z</dcterms:created>
  <dcterms:modified xsi:type="dcterms:W3CDTF">2026-01-11T18:16:00Z</dcterms:modified>
</cp:coreProperties>
</file>