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454CC7EA" w:rsidR="00D56A0E" w:rsidRPr="00212FB1" w:rsidRDefault="00212FB1">
      <w:pPr>
        <w:spacing w:after="160" w:line="259" w:lineRule="auto"/>
        <w:rPr>
          <w:rFonts w:ascii="Architects Daughter" w:eastAsia="Architects Daughter" w:hAnsi="Architects Daughter" w:cs="Architects Daughter"/>
          <w:b/>
          <w:sz w:val="28"/>
          <w:szCs w:val="28"/>
        </w:rPr>
      </w:pPr>
      <w:r w:rsidRPr="00212FB1">
        <w:rPr>
          <w:rFonts w:ascii="Architects Daughter" w:eastAsia="Architects Daughter" w:hAnsi="Architects Daughter" w:cs="Architects Daughter"/>
          <w:b/>
          <w:color w:val="00B0F0"/>
          <w:sz w:val="32"/>
          <w:szCs w:val="32"/>
        </w:rPr>
        <w:t>Aufstieg Napoleons</w:t>
      </w:r>
      <w:r>
        <w:rPr>
          <w:rFonts w:ascii="Architects Daughter" w:eastAsia="Architects Daughter" w:hAnsi="Architects Daughter" w:cs="Architects Daughter"/>
          <w:b/>
          <w:sz w:val="28"/>
          <w:szCs w:val="28"/>
        </w:rPr>
        <w:br/>
      </w:r>
      <w:r w:rsidRPr="00212FB1">
        <w:rPr>
          <w:rFonts w:ascii="Calibri" w:eastAsia="Calibri" w:hAnsi="Calibri" w:cs="Calibri"/>
          <w:sz w:val="28"/>
          <w:szCs w:val="28"/>
        </w:rPr>
        <w:t>Napoleon ist als Sohn einfacher Leute im Jahr 1769 auf Korsika geboren. Er besuchte die Militärschule und wurde bald zum Leutnant. Mit 24 Jahren war er General. Er war ein erfolgreicher Feldherr, hat viele Kriege gewonnen und deshalb bekam er immer mehr Macht. 1804 krönte er sich selbst zum Kaiser. Er war inzwischen so mächtig, dass er fast ganz Europa unterworfen hat. Außerdem führte er viele Reformen und neue Gesetze ein.</w:t>
      </w:r>
    </w:p>
    <w:p w14:paraId="00000005" w14:textId="77777777" w:rsidR="00D56A0E" w:rsidRPr="00212FB1" w:rsidRDefault="00212FB1">
      <w:pPr>
        <w:spacing w:after="160" w:line="259" w:lineRule="auto"/>
        <w:rPr>
          <w:rFonts w:ascii="Calibri" w:eastAsia="Calibri" w:hAnsi="Calibri" w:cs="Calibri"/>
          <w:sz w:val="28"/>
          <w:szCs w:val="28"/>
        </w:rPr>
      </w:pPr>
      <w:r w:rsidRPr="00212FB1">
        <w:rPr>
          <w:rFonts w:ascii="Calibri" w:eastAsia="Calibri" w:hAnsi="Calibri" w:cs="Calibri"/>
          <w:sz w:val="28"/>
          <w:szCs w:val="28"/>
        </w:rPr>
        <w:t>Tirol gehörte in dieser Zeit zu Bayern, da diese Freunde Napoleons waren. Napoleon hatte den Bayern für ihre Unterstützung Tirol geschenkt.</w:t>
      </w:r>
    </w:p>
    <w:p w14:paraId="00000006" w14:textId="77777777" w:rsidR="00D56A0E" w:rsidRPr="00212FB1" w:rsidRDefault="00D56A0E">
      <w:pPr>
        <w:spacing w:after="160" w:line="259" w:lineRule="auto"/>
        <w:rPr>
          <w:rFonts w:ascii="Calibri" w:eastAsia="Calibri" w:hAnsi="Calibri" w:cs="Calibri"/>
          <w:sz w:val="28"/>
          <w:szCs w:val="28"/>
        </w:rPr>
      </w:pPr>
    </w:p>
    <w:p w14:paraId="00000008" w14:textId="75004CEF" w:rsidR="00D56A0E" w:rsidRPr="00212FB1" w:rsidRDefault="00212FB1">
      <w:pPr>
        <w:spacing w:after="160" w:line="259" w:lineRule="auto"/>
        <w:rPr>
          <w:rFonts w:ascii="Architects Daughter" w:eastAsia="Architects Daughter" w:hAnsi="Architects Daughter" w:cs="Architects Daughter"/>
          <w:b/>
          <w:color w:val="00B0F0"/>
          <w:sz w:val="32"/>
          <w:szCs w:val="32"/>
        </w:rPr>
      </w:pPr>
      <w:r w:rsidRPr="00212FB1">
        <w:rPr>
          <w:rFonts w:ascii="Architects Daughter" w:eastAsia="Architects Daughter" w:hAnsi="Architects Daughter" w:cs="Architects Daughter"/>
          <w:b/>
          <w:color w:val="00B0F0"/>
          <w:sz w:val="32"/>
          <w:szCs w:val="32"/>
        </w:rPr>
        <w:t>Tirol unter den Bayern</w:t>
      </w:r>
      <w:r>
        <w:rPr>
          <w:rFonts w:ascii="Architects Daughter" w:eastAsia="Architects Daughter" w:hAnsi="Architects Daughter" w:cs="Architects Daughter"/>
          <w:b/>
          <w:color w:val="00B0F0"/>
          <w:sz w:val="32"/>
          <w:szCs w:val="32"/>
        </w:rPr>
        <w:br/>
      </w:r>
      <w:r w:rsidRPr="00212FB1">
        <w:rPr>
          <w:rFonts w:ascii="Calibri" w:eastAsia="Calibri" w:hAnsi="Calibri" w:cs="Calibri"/>
          <w:sz w:val="28"/>
          <w:szCs w:val="28"/>
        </w:rPr>
        <w:t xml:space="preserve">Den Tirolern ging es unter den Bayern sehr schlecht. Sie verloren ihren Namen und wurden Südbayern genannt. Außerdem wurden viele neue Gesetze und eine Verfassung eingeführt. Die Tiroler mussten nun im bayrischen Heer dienen. Das haben sie bis dort nie gemusst. Die Tiroler mussten nur ihr Land verteidigen. </w:t>
      </w:r>
    </w:p>
    <w:p w14:paraId="00000009" w14:textId="77777777" w:rsidR="00D56A0E" w:rsidRPr="00212FB1" w:rsidRDefault="00212FB1">
      <w:pPr>
        <w:spacing w:after="160" w:line="259" w:lineRule="auto"/>
        <w:rPr>
          <w:rFonts w:ascii="Calibri" w:eastAsia="Calibri" w:hAnsi="Calibri" w:cs="Calibri"/>
          <w:sz w:val="28"/>
          <w:szCs w:val="28"/>
        </w:rPr>
      </w:pPr>
      <w:r w:rsidRPr="00212FB1">
        <w:rPr>
          <w:rFonts w:ascii="Calibri" w:eastAsia="Calibri" w:hAnsi="Calibri" w:cs="Calibri"/>
          <w:sz w:val="28"/>
          <w:szCs w:val="28"/>
        </w:rPr>
        <w:t>Die Bayern lösten Klöster auf, regelten die Abhaltung von Prozessionen und Wallfahrten und das Wetterläuten.</w:t>
      </w:r>
    </w:p>
    <w:p w14:paraId="0000000A" w14:textId="77777777" w:rsidR="00D56A0E" w:rsidRPr="00212FB1" w:rsidRDefault="00212FB1">
      <w:pPr>
        <w:spacing w:after="160" w:line="259" w:lineRule="auto"/>
        <w:rPr>
          <w:rFonts w:ascii="Calibri" w:eastAsia="Calibri" w:hAnsi="Calibri" w:cs="Calibri"/>
          <w:sz w:val="28"/>
          <w:szCs w:val="28"/>
        </w:rPr>
      </w:pPr>
      <w:r w:rsidRPr="00212FB1">
        <w:rPr>
          <w:rFonts w:ascii="Calibri" w:eastAsia="Calibri" w:hAnsi="Calibri" w:cs="Calibri"/>
          <w:sz w:val="28"/>
          <w:szCs w:val="28"/>
        </w:rPr>
        <w:t>Besonders schlimm war die Einführung neuer Steuern, da das Land daraufhin verarmte. Die Bayern brauchten aber dieses Geld, um die vielen Kriege zu finanzieren.</w:t>
      </w:r>
    </w:p>
    <w:p w14:paraId="0000000B" w14:textId="77777777" w:rsidR="00D56A0E" w:rsidRPr="00212FB1" w:rsidRDefault="00D56A0E">
      <w:pPr>
        <w:spacing w:after="160" w:line="259" w:lineRule="auto"/>
        <w:rPr>
          <w:rFonts w:ascii="Calibri" w:eastAsia="Calibri" w:hAnsi="Calibri" w:cs="Calibri"/>
          <w:sz w:val="28"/>
          <w:szCs w:val="28"/>
        </w:rPr>
      </w:pPr>
    </w:p>
    <w:p w14:paraId="0000000C" w14:textId="77777777" w:rsidR="00D56A0E" w:rsidRPr="00212FB1" w:rsidRDefault="00212FB1">
      <w:pPr>
        <w:spacing w:after="160" w:line="259" w:lineRule="auto"/>
        <w:rPr>
          <w:rFonts w:ascii="Calibri" w:eastAsia="Calibri" w:hAnsi="Calibri" w:cs="Calibri"/>
          <w:sz w:val="28"/>
          <w:szCs w:val="28"/>
        </w:rPr>
      </w:pPr>
      <w:r w:rsidRPr="00212FB1">
        <w:rPr>
          <w:rFonts w:ascii="Calibri" w:eastAsia="Calibri" w:hAnsi="Calibri" w:cs="Calibri"/>
          <w:sz w:val="28"/>
          <w:szCs w:val="28"/>
        </w:rPr>
        <w:t>Die Tiroler ließen sich diese Misshandlung durch die Bayern nicht mehr gefallen und wehrten sich dagegen. Sie schlossen sich zusammen. Ihr Anführer war Andreas Hofer.</w:t>
      </w:r>
    </w:p>
    <w:p w14:paraId="0000000D" w14:textId="77777777" w:rsidR="00D56A0E" w:rsidRPr="00212FB1" w:rsidRDefault="00212FB1">
      <w:pPr>
        <w:spacing w:after="160" w:line="259" w:lineRule="auto"/>
        <w:rPr>
          <w:rFonts w:ascii="Calibri" w:eastAsia="Calibri" w:hAnsi="Calibri" w:cs="Calibri"/>
          <w:sz w:val="28"/>
          <w:szCs w:val="28"/>
        </w:rPr>
      </w:pPr>
      <w:proofErr w:type="gramStart"/>
      <w:r w:rsidRPr="00212FB1">
        <w:rPr>
          <w:rFonts w:ascii="Calibri" w:eastAsia="Calibri" w:hAnsi="Calibri" w:cs="Calibri"/>
          <w:sz w:val="28"/>
          <w:szCs w:val="28"/>
        </w:rPr>
        <w:t>AH</w:t>
      </w:r>
      <w:proofErr w:type="gramEnd"/>
      <w:r w:rsidRPr="00212FB1">
        <w:rPr>
          <w:rFonts w:ascii="Calibri" w:eastAsia="Calibri" w:hAnsi="Calibri" w:cs="Calibri"/>
          <w:sz w:val="28"/>
          <w:szCs w:val="28"/>
        </w:rPr>
        <w:t xml:space="preserve"> wurde am 22. November 1767 in St. Leonhard im Passeiertal geboren. Als er 3 Jahre alt war, starb seine Mutter und als er 7 Jahre alt war, starb sein Vater. Andreas Hofer war sehr gläubig und er war ein </w:t>
      </w:r>
      <w:proofErr w:type="spellStart"/>
      <w:r w:rsidRPr="00212FB1">
        <w:rPr>
          <w:rFonts w:ascii="Calibri" w:eastAsia="Calibri" w:hAnsi="Calibri" w:cs="Calibri"/>
          <w:sz w:val="28"/>
          <w:szCs w:val="28"/>
        </w:rPr>
        <w:t>Ranggler</w:t>
      </w:r>
      <w:proofErr w:type="spellEnd"/>
      <w:r w:rsidRPr="00212FB1">
        <w:rPr>
          <w:rFonts w:ascii="Calibri" w:eastAsia="Calibri" w:hAnsi="Calibri" w:cs="Calibri"/>
          <w:sz w:val="28"/>
          <w:szCs w:val="28"/>
        </w:rPr>
        <w:t xml:space="preserve">. Mit 22 Jahren heiratete er Anna </w:t>
      </w:r>
      <w:proofErr w:type="spellStart"/>
      <w:r w:rsidRPr="00212FB1">
        <w:rPr>
          <w:rFonts w:ascii="Calibri" w:eastAsia="Calibri" w:hAnsi="Calibri" w:cs="Calibri"/>
          <w:sz w:val="28"/>
          <w:szCs w:val="28"/>
        </w:rPr>
        <w:t>Ladurner</w:t>
      </w:r>
      <w:proofErr w:type="spellEnd"/>
      <w:r w:rsidRPr="00212FB1">
        <w:rPr>
          <w:rFonts w:ascii="Calibri" w:eastAsia="Calibri" w:hAnsi="Calibri" w:cs="Calibri"/>
          <w:sz w:val="28"/>
          <w:szCs w:val="28"/>
        </w:rPr>
        <w:t>. Er war Wirt und Händler von Beruf. Außerdem war er Kommandant der Schützenkompanie von Passeier.</w:t>
      </w:r>
    </w:p>
    <w:p w14:paraId="0000000E" w14:textId="77777777" w:rsidR="00D56A0E" w:rsidRPr="00212FB1" w:rsidRDefault="00D56A0E">
      <w:pPr>
        <w:spacing w:after="160" w:line="259" w:lineRule="auto"/>
        <w:rPr>
          <w:rFonts w:ascii="Calibri" w:eastAsia="Calibri" w:hAnsi="Calibri" w:cs="Calibri"/>
          <w:sz w:val="28"/>
          <w:szCs w:val="28"/>
        </w:rPr>
      </w:pPr>
    </w:p>
    <w:p w14:paraId="0000000F" w14:textId="77777777" w:rsidR="00D56A0E" w:rsidRPr="00212FB1" w:rsidRDefault="00212FB1">
      <w:pPr>
        <w:spacing w:after="160" w:line="259" w:lineRule="auto"/>
        <w:rPr>
          <w:rFonts w:ascii="Calibri" w:eastAsia="Calibri" w:hAnsi="Calibri" w:cs="Calibri"/>
          <w:sz w:val="28"/>
          <w:szCs w:val="28"/>
        </w:rPr>
      </w:pPr>
      <w:r w:rsidRPr="00212FB1">
        <w:rPr>
          <w:rFonts w:ascii="Calibri" w:eastAsia="Calibri" w:hAnsi="Calibri" w:cs="Calibri"/>
          <w:sz w:val="28"/>
          <w:szCs w:val="28"/>
        </w:rPr>
        <w:lastRenderedPageBreak/>
        <w:t xml:space="preserve">1809 begann der Aufstand der Tiroler. Es gab 3 </w:t>
      </w:r>
      <w:proofErr w:type="spellStart"/>
      <w:r w:rsidRPr="00212FB1">
        <w:rPr>
          <w:rFonts w:ascii="Calibri" w:eastAsia="Calibri" w:hAnsi="Calibri" w:cs="Calibri"/>
          <w:sz w:val="28"/>
          <w:szCs w:val="28"/>
        </w:rPr>
        <w:t>Bergiselschlachten</w:t>
      </w:r>
      <w:proofErr w:type="spellEnd"/>
      <w:r w:rsidRPr="00212FB1">
        <w:rPr>
          <w:rFonts w:ascii="Calibri" w:eastAsia="Calibri" w:hAnsi="Calibri" w:cs="Calibri"/>
          <w:sz w:val="28"/>
          <w:szCs w:val="28"/>
        </w:rPr>
        <w:t xml:space="preserve"> und die Schlacht bei der Sachsenklemme, die die Tiroler gewannen, obwohl sie viel weniger Soldaten hatten. Aber sie kannten sich im Gebiet besser aus und waren auch viel motivierter. </w:t>
      </w:r>
    </w:p>
    <w:p w14:paraId="00000010" w14:textId="77777777" w:rsidR="00D56A0E" w:rsidRPr="00212FB1" w:rsidRDefault="00212FB1">
      <w:pPr>
        <w:spacing w:after="160" w:line="259" w:lineRule="auto"/>
        <w:rPr>
          <w:rFonts w:ascii="Calibri" w:eastAsia="Calibri" w:hAnsi="Calibri" w:cs="Calibri"/>
          <w:sz w:val="28"/>
          <w:szCs w:val="28"/>
        </w:rPr>
      </w:pPr>
      <w:r w:rsidRPr="00212FB1">
        <w:rPr>
          <w:rFonts w:ascii="Calibri" w:eastAsia="Calibri" w:hAnsi="Calibri" w:cs="Calibri"/>
          <w:sz w:val="28"/>
          <w:szCs w:val="28"/>
        </w:rPr>
        <w:t xml:space="preserve">1810 fand die 4. </w:t>
      </w:r>
      <w:proofErr w:type="spellStart"/>
      <w:r w:rsidRPr="00212FB1">
        <w:rPr>
          <w:rFonts w:ascii="Calibri" w:eastAsia="Calibri" w:hAnsi="Calibri" w:cs="Calibri"/>
          <w:sz w:val="28"/>
          <w:szCs w:val="28"/>
        </w:rPr>
        <w:t>Bergiselschlacht</w:t>
      </w:r>
      <w:proofErr w:type="spellEnd"/>
      <w:r w:rsidRPr="00212FB1">
        <w:rPr>
          <w:rFonts w:ascii="Calibri" w:eastAsia="Calibri" w:hAnsi="Calibri" w:cs="Calibri"/>
          <w:sz w:val="28"/>
          <w:szCs w:val="28"/>
        </w:rPr>
        <w:t xml:space="preserve"> statt. Diese verloren die Tiroler aber.</w:t>
      </w:r>
    </w:p>
    <w:p w14:paraId="00000011" w14:textId="77777777" w:rsidR="00D56A0E" w:rsidRPr="00212FB1" w:rsidRDefault="00D56A0E">
      <w:pPr>
        <w:spacing w:after="160" w:line="259" w:lineRule="auto"/>
        <w:rPr>
          <w:rFonts w:ascii="Calibri" w:eastAsia="Calibri" w:hAnsi="Calibri" w:cs="Calibri"/>
          <w:sz w:val="28"/>
          <w:szCs w:val="28"/>
        </w:rPr>
      </w:pPr>
    </w:p>
    <w:p w14:paraId="00000012" w14:textId="77777777" w:rsidR="00D56A0E" w:rsidRPr="00212FB1" w:rsidRDefault="00212FB1">
      <w:pPr>
        <w:spacing w:after="160" w:line="259" w:lineRule="auto"/>
        <w:rPr>
          <w:rFonts w:ascii="Calibri" w:eastAsia="Calibri" w:hAnsi="Calibri" w:cs="Calibri"/>
          <w:sz w:val="28"/>
          <w:szCs w:val="28"/>
        </w:rPr>
      </w:pPr>
      <w:r w:rsidRPr="00212FB1">
        <w:rPr>
          <w:rFonts w:ascii="Calibri" w:eastAsia="Calibri" w:hAnsi="Calibri" w:cs="Calibri"/>
          <w:sz w:val="28"/>
          <w:szCs w:val="28"/>
        </w:rPr>
        <w:t xml:space="preserve">Daraufhin musste AH flüchten. Er versteckte sich auf der </w:t>
      </w:r>
      <w:proofErr w:type="spellStart"/>
      <w:r w:rsidRPr="00212FB1">
        <w:rPr>
          <w:rFonts w:ascii="Calibri" w:eastAsia="Calibri" w:hAnsi="Calibri" w:cs="Calibri"/>
          <w:sz w:val="28"/>
          <w:szCs w:val="28"/>
        </w:rPr>
        <w:t>Pfaundler</w:t>
      </w:r>
      <w:proofErr w:type="spellEnd"/>
      <w:r w:rsidRPr="00212FB1">
        <w:rPr>
          <w:rFonts w:ascii="Calibri" w:eastAsia="Calibri" w:hAnsi="Calibri" w:cs="Calibri"/>
          <w:sz w:val="28"/>
          <w:szCs w:val="28"/>
        </w:rPr>
        <w:t xml:space="preserve"> Alm im Passeiertal. Der Bauer Raffl verriet ihn und AH wurde nach Mantua abgeführt. Dort wurde er von Napoleon persönlich zum Tode verurteilt. (Tod durch Erschießen). Am 20. Februar wurde AH in Mantua erschossen. Heute ist AH im Dom von Innsbruck begraben.</w:t>
      </w:r>
    </w:p>
    <w:p w14:paraId="00000013" w14:textId="77777777" w:rsidR="00D56A0E" w:rsidRPr="00212FB1" w:rsidRDefault="00D56A0E">
      <w:pPr>
        <w:spacing w:after="160" w:line="259" w:lineRule="auto"/>
        <w:rPr>
          <w:rFonts w:ascii="Calibri" w:eastAsia="Calibri" w:hAnsi="Calibri" w:cs="Calibri"/>
          <w:sz w:val="28"/>
          <w:szCs w:val="28"/>
        </w:rPr>
      </w:pPr>
    </w:p>
    <w:p w14:paraId="00000014" w14:textId="77777777" w:rsidR="00D56A0E" w:rsidRPr="00212FB1" w:rsidRDefault="00D56A0E">
      <w:pPr>
        <w:spacing w:after="160" w:line="259" w:lineRule="auto"/>
        <w:rPr>
          <w:rFonts w:ascii="Calibri" w:eastAsia="Calibri" w:hAnsi="Calibri" w:cs="Calibri"/>
          <w:sz w:val="28"/>
          <w:szCs w:val="28"/>
        </w:rPr>
      </w:pPr>
    </w:p>
    <w:p w14:paraId="00000017" w14:textId="18101333" w:rsidR="00D56A0E" w:rsidRPr="00212FB1" w:rsidRDefault="00212FB1">
      <w:pPr>
        <w:spacing w:after="160" w:line="259" w:lineRule="auto"/>
        <w:rPr>
          <w:rFonts w:ascii="Architects Daughter" w:eastAsia="Architects Daughter" w:hAnsi="Architects Daughter" w:cs="Architects Daughter"/>
          <w:b/>
          <w:sz w:val="28"/>
          <w:szCs w:val="28"/>
        </w:rPr>
      </w:pPr>
      <w:r w:rsidRPr="00212FB1">
        <w:rPr>
          <w:rFonts w:ascii="Architects Daughter" w:eastAsia="Architects Daughter" w:hAnsi="Architects Daughter" w:cs="Architects Daughter"/>
          <w:b/>
          <w:color w:val="00B0F0"/>
          <w:sz w:val="32"/>
          <w:szCs w:val="32"/>
        </w:rPr>
        <w:t>Der Niedergang Napoleons</w:t>
      </w:r>
      <w:r>
        <w:rPr>
          <w:rFonts w:ascii="Architects Daughter" w:eastAsia="Architects Daughter" w:hAnsi="Architects Daughter" w:cs="Architects Daughter"/>
          <w:b/>
          <w:sz w:val="28"/>
          <w:szCs w:val="28"/>
        </w:rPr>
        <w:br/>
      </w:r>
      <w:r w:rsidRPr="00212FB1">
        <w:rPr>
          <w:rFonts w:ascii="Calibri" w:eastAsia="Calibri" w:hAnsi="Calibri" w:cs="Calibri"/>
          <w:sz w:val="28"/>
          <w:szCs w:val="28"/>
        </w:rPr>
        <w:t>Nachdem Napoleon über ganz Europa herrschte, wollte er auch Russland besiegen. Er zog 1812 gegen Russland. Das russische Heer und auch die Bevölkerung zogen sich aber zurück und verbrannten die Lebensmittel und auch die Häuser. Das französische Heer war in größter Not. Sie kamen zwar bis Moskau, aber die Russen verbrannten auch ihre Hauptstadt. Daraufhin musste Napoleon mit seinem Heer den Rückzug antreten. Von 400.000 Soldaten kamen nur 100.000 in Frankreich an.</w:t>
      </w:r>
    </w:p>
    <w:p w14:paraId="00000018" w14:textId="77777777" w:rsidR="00D56A0E" w:rsidRPr="00212FB1" w:rsidRDefault="00212FB1">
      <w:pPr>
        <w:spacing w:after="160" w:line="259" w:lineRule="auto"/>
        <w:rPr>
          <w:rFonts w:ascii="Calibri" w:eastAsia="Calibri" w:hAnsi="Calibri" w:cs="Calibri"/>
          <w:sz w:val="28"/>
          <w:szCs w:val="28"/>
        </w:rPr>
      </w:pPr>
      <w:r w:rsidRPr="00212FB1">
        <w:rPr>
          <w:rFonts w:ascii="Calibri" w:eastAsia="Calibri" w:hAnsi="Calibri" w:cs="Calibri"/>
          <w:sz w:val="28"/>
          <w:szCs w:val="28"/>
        </w:rPr>
        <w:t xml:space="preserve">Napoleon wollte diese Niederlage aber nicht akzeptieren und baute wieder ein Heer auf. Seine Gegner waren aber dieses Mal nicht nur ein Staat. Es hatten sich Preußen, Russland, Österreich und noch andere Völker zusammengetan und besiegten Napoleon in der Völkerschlacht bei Leipzig. </w:t>
      </w:r>
    </w:p>
    <w:p w14:paraId="00000019" w14:textId="77777777" w:rsidR="00D56A0E" w:rsidRPr="00212FB1" w:rsidRDefault="00212FB1">
      <w:pPr>
        <w:spacing w:after="160" w:line="259" w:lineRule="auto"/>
        <w:rPr>
          <w:rFonts w:ascii="Calibri" w:eastAsia="Calibri" w:hAnsi="Calibri" w:cs="Calibri"/>
          <w:sz w:val="28"/>
          <w:szCs w:val="28"/>
        </w:rPr>
      </w:pPr>
      <w:r w:rsidRPr="00212FB1">
        <w:rPr>
          <w:rFonts w:ascii="Calibri" w:eastAsia="Calibri" w:hAnsi="Calibri" w:cs="Calibri"/>
          <w:sz w:val="28"/>
          <w:szCs w:val="28"/>
        </w:rPr>
        <w:t>Napoleon musste abdanken und wurde auf die Insel Elba verbannt. Dort blieb er für einige Zeit, kehrte aber wieder nach Frankreich zurück, da seine Anhänger ihn wieder gerufen hatten. Er regierte noch für 100 Tage. In diesen Tagen ruft er wieder ein Heer zusammen und es kommt zur Schlacht von Waterloo. Auch diese verliert Napoleon wieder.</w:t>
      </w:r>
    </w:p>
    <w:p w14:paraId="0000001D" w14:textId="15CCBD07" w:rsidR="00D56A0E" w:rsidRPr="00212FB1" w:rsidRDefault="00212FB1" w:rsidP="00212FB1">
      <w:pPr>
        <w:spacing w:after="160" w:line="259" w:lineRule="auto"/>
        <w:rPr>
          <w:rFonts w:ascii="Calibri" w:eastAsia="Calibri" w:hAnsi="Calibri" w:cs="Calibri"/>
          <w:sz w:val="28"/>
          <w:szCs w:val="28"/>
        </w:rPr>
      </w:pPr>
      <w:r w:rsidRPr="00212FB1">
        <w:rPr>
          <w:rFonts w:ascii="Calibri" w:eastAsia="Calibri" w:hAnsi="Calibri" w:cs="Calibri"/>
          <w:sz w:val="28"/>
          <w:szCs w:val="28"/>
        </w:rPr>
        <w:t xml:space="preserve">Nun wird er endgültig </w:t>
      </w:r>
      <w:proofErr w:type="gramStart"/>
      <w:r w:rsidRPr="00212FB1">
        <w:rPr>
          <w:rFonts w:ascii="Calibri" w:eastAsia="Calibri" w:hAnsi="Calibri" w:cs="Calibri"/>
          <w:sz w:val="28"/>
          <w:szCs w:val="28"/>
        </w:rPr>
        <w:t>verbannt</w:t>
      </w:r>
      <w:proofErr w:type="gramEnd"/>
      <w:r w:rsidRPr="00212FB1">
        <w:rPr>
          <w:rFonts w:ascii="Calibri" w:eastAsia="Calibri" w:hAnsi="Calibri" w:cs="Calibri"/>
          <w:sz w:val="28"/>
          <w:szCs w:val="28"/>
        </w:rPr>
        <w:t xml:space="preserve"> und zwar an einen Ort, von dem er nicht mehr zurückkehren konnte. Er lebte auf der Insel St. Helena, wo er 1821 starb. Nun ist Napoleon im Dom Des Invalides in Paris begraben.</w:t>
      </w:r>
    </w:p>
    <w:sectPr w:rsidR="00D56A0E" w:rsidRPr="00212FB1">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BCDAC" w14:textId="77777777" w:rsidR="00212FB1" w:rsidRDefault="00212FB1" w:rsidP="00212FB1">
      <w:pPr>
        <w:spacing w:line="240" w:lineRule="auto"/>
      </w:pPr>
      <w:r>
        <w:separator/>
      </w:r>
    </w:p>
  </w:endnote>
  <w:endnote w:type="continuationSeparator" w:id="0">
    <w:p w14:paraId="3BB4F269" w14:textId="77777777" w:rsidR="00212FB1" w:rsidRDefault="00212FB1" w:rsidP="00212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chitects Daughter">
    <w:charset w:val="00"/>
    <w:family w:val="auto"/>
    <w:pitch w:val="default"/>
    <w:embedRegular r:id="rId1" w:fontKey="{C2FDAB4A-69F6-4A8C-B548-43D4609D9EA5}"/>
    <w:embedBold r:id="rId2" w:fontKey="{DB25E946-ACB0-429A-9C81-197D41C26138}"/>
  </w:font>
  <w:font w:name="Calibri">
    <w:panose1 w:val="020F0502020204030204"/>
    <w:charset w:val="00"/>
    <w:family w:val="swiss"/>
    <w:pitch w:val="variable"/>
    <w:sig w:usb0="E4002EFF" w:usb1="C200247B" w:usb2="00000009" w:usb3="00000000" w:csb0="000001FF" w:csb1="00000000"/>
    <w:embedRegular r:id="rId3" w:fontKey="{09B88BD2-7036-43D0-8A3E-F5DE074EEF0F}"/>
  </w:font>
  <w:font w:name="Cambria">
    <w:panose1 w:val="02040503050406030204"/>
    <w:charset w:val="00"/>
    <w:family w:val="roman"/>
    <w:pitch w:val="variable"/>
    <w:sig w:usb0="E00006FF" w:usb1="420024FF" w:usb2="02000000" w:usb3="00000000" w:csb0="0000019F" w:csb1="00000000"/>
    <w:embedRegular r:id="rId4" w:fontKey="{15534AA2-ED34-4CCE-8978-26D340247C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7077A" w14:textId="77777777" w:rsidR="00212FB1" w:rsidRDefault="00212FB1" w:rsidP="00212FB1">
      <w:pPr>
        <w:spacing w:line="240" w:lineRule="auto"/>
      </w:pPr>
      <w:r>
        <w:separator/>
      </w:r>
    </w:p>
  </w:footnote>
  <w:footnote w:type="continuationSeparator" w:id="0">
    <w:p w14:paraId="3C4B3C26" w14:textId="77777777" w:rsidR="00212FB1" w:rsidRDefault="00212FB1" w:rsidP="00212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06547" w14:textId="5D8B15B0" w:rsidR="00212FB1" w:rsidRPr="00212FB1" w:rsidRDefault="00212FB1" w:rsidP="00212FB1">
    <w:pPr>
      <w:pStyle w:val="Kopfzeile"/>
      <w:jc w:val="right"/>
      <w:rPr>
        <w:color w:val="0070C0"/>
        <w:sz w:val="20"/>
        <w:szCs w:val="20"/>
      </w:rPr>
    </w:pPr>
    <w:r>
      <w:rPr>
        <w:color w:val="0070C0"/>
        <w:sz w:val="20"/>
        <w:szCs w:val="20"/>
      </w:rPr>
      <w:t>Yuri Hölzl 15.05.2025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0E"/>
    <w:rsid w:val="00212FB1"/>
    <w:rsid w:val="00285179"/>
    <w:rsid w:val="00D56A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23A11"/>
  <w15:docId w15:val="{08A29472-481A-4CB9-93D4-B05DEC699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Kopfzeile">
    <w:name w:val="header"/>
    <w:basedOn w:val="Standard"/>
    <w:link w:val="KopfzeileZchn"/>
    <w:uiPriority w:val="99"/>
    <w:unhideWhenUsed/>
    <w:rsid w:val="00212FB1"/>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212FB1"/>
  </w:style>
  <w:style w:type="paragraph" w:styleId="Fuzeile">
    <w:name w:val="footer"/>
    <w:basedOn w:val="Standard"/>
    <w:link w:val="FuzeileZchn"/>
    <w:uiPriority w:val="99"/>
    <w:unhideWhenUsed/>
    <w:rsid w:val="00212FB1"/>
    <w:pPr>
      <w:tabs>
        <w:tab w:val="center" w:pos="4536"/>
        <w:tab w:val="right" w:pos="9072"/>
      </w:tabs>
      <w:spacing w:line="240" w:lineRule="auto"/>
    </w:pPr>
  </w:style>
  <w:style w:type="character" w:customStyle="1" w:styleId="FuzeileZchn">
    <w:name w:val="Fußzeile Zchn"/>
    <w:basedOn w:val="Absatz-Standardschriftart"/>
    <w:link w:val="Fuzeile"/>
    <w:uiPriority w:val="99"/>
    <w:rsid w:val="00212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3182</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Yuri</dc:creator>
  <cp:lastModifiedBy>Hölzl Yuri</cp:lastModifiedBy>
  <cp:revision>2</cp:revision>
  <dcterms:created xsi:type="dcterms:W3CDTF">2025-05-15T05:56:00Z</dcterms:created>
  <dcterms:modified xsi:type="dcterms:W3CDTF">2025-05-15T05:56:00Z</dcterms:modified>
</cp:coreProperties>
</file>