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CF3A781" w:rsidR="00170D1D" w:rsidRPr="004028F6" w:rsidRDefault="00B63F83">
      <w:pPr>
        <w:jc w:val="center"/>
        <w:rPr>
          <w:rStyle w:val="Hyperlink"/>
          <w:b/>
          <w:bCs/>
          <w:color w:val="FF0000"/>
          <w:sz w:val="40"/>
          <w:szCs w:val="40"/>
        </w:rPr>
      </w:pPr>
      <w:r w:rsidRPr="004028F6">
        <w:rPr>
          <w:b/>
          <w:bCs/>
          <w:color w:val="FF0000"/>
          <w:sz w:val="40"/>
          <w:szCs w:val="40"/>
          <w:u w:val="single"/>
        </w:rPr>
        <w:fldChar w:fldCharType="begin"/>
      </w:r>
      <w:r w:rsidRPr="004028F6">
        <w:rPr>
          <w:b/>
          <w:bCs/>
          <w:color w:val="FF0000"/>
          <w:sz w:val="40"/>
          <w:szCs w:val="40"/>
          <w:u w:val="single"/>
        </w:rPr>
        <w:instrText>HYPERLINK "https://docs.google.com/document/d/1DOW-zPu2fDuj24CZvISp9mwJGOdv9onJWb6AIOJjkSk/edit?usp=sharing"</w:instrText>
      </w:r>
      <w:r w:rsidRPr="004028F6">
        <w:rPr>
          <w:b/>
          <w:bCs/>
          <w:color w:val="FF0000"/>
          <w:sz w:val="40"/>
          <w:szCs w:val="40"/>
          <w:u w:val="single"/>
        </w:rPr>
      </w:r>
      <w:r w:rsidRPr="004028F6">
        <w:rPr>
          <w:b/>
          <w:bCs/>
          <w:color w:val="FF0000"/>
          <w:sz w:val="40"/>
          <w:szCs w:val="40"/>
          <w:u w:val="single"/>
        </w:rPr>
        <w:fldChar w:fldCharType="separate"/>
      </w:r>
      <w:r w:rsidR="004161B7" w:rsidRPr="004028F6">
        <w:rPr>
          <w:rStyle w:val="Hyperlink"/>
          <w:b/>
          <w:bCs/>
          <w:color w:val="FF0000"/>
          <w:sz w:val="40"/>
          <w:szCs w:val="40"/>
        </w:rPr>
        <w:t>Die Geige</w:t>
      </w:r>
    </w:p>
    <w:p w14:paraId="00000002" w14:textId="5F49B512" w:rsidR="00170D1D" w:rsidRDefault="00B63F83">
      <w:r w:rsidRPr="004028F6">
        <w:rPr>
          <w:b/>
          <w:bCs/>
          <w:color w:val="FF0000"/>
          <w:sz w:val="40"/>
          <w:szCs w:val="40"/>
          <w:u w:val="single"/>
        </w:rPr>
        <w:fldChar w:fldCharType="end"/>
      </w:r>
    </w:p>
    <w:p w14:paraId="00000007" w14:textId="2C58E6FD" w:rsidR="00170D1D" w:rsidRDefault="00170D1D"/>
    <w:p w14:paraId="00000008" w14:textId="77777777" w:rsidR="00170D1D" w:rsidRDefault="00170D1D">
      <w:pPr>
        <w:rPr>
          <w:b/>
          <w:i/>
          <w:color w:val="6AA84F"/>
          <w:sz w:val="28"/>
          <w:szCs w:val="28"/>
        </w:rPr>
      </w:pPr>
    </w:p>
    <w:p w14:paraId="506BFC5F" w14:textId="77777777" w:rsidR="00E75370" w:rsidRPr="00E75370" w:rsidRDefault="006E7D05" w:rsidP="00352F4D">
      <w:pPr>
        <w:pBdr>
          <w:top w:val="nil"/>
          <w:left w:val="nil"/>
          <w:bottom w:val="nil"/>
          <w:right w:val="nil"/>
          <w:between w:val="nil"/>
        </w:pBdr>
        <w:spacing w:line="360" w:lineRule="auto"/>
        <w:ind w:firstLine="720"/>
        <w:rPr>
          <w:b/>
          <w:bCs/>
          <w:sz w:val="28"/>
          <w:szCs w:val="28"/>
        </w:rPr>
      </w:pPr>
      <w:r w:rsidRPr="00E75370">
        <w:rPr>
          <w:b/>
          <w:bCs/>
          <w:sz w:val="28"/>
          <w:szCs w:val="28"/>
        </w:rPr>
        <w:t>Geschichte</w:t>
      </w:r>
    </w:p>
    <w:p w14:paraId="38492980" w14:textId="77777777" w:rsidR="00E75370" w:rsidRPr="00E75370" w:rsidRDefault="00E46A06" w:rsidP="00E75370">
      <w:pPr>
        <w:pStyle w:val="ListParagraph"/>
        <w:numPr>
          <w:ilvl w:val="0"/>
          <w:numId w:val="2"/>
        </w:numPr>
        <w:pBdr>
          <w:top w:val="nil"/>
          <w:left w:val="nil"/>
          <w:bottom w:val="nil"/>
          <w:right w:val="nil"/>
          <w:between w:val="nil"/>
        </w:pBdr>
        <w:spacing w:line="360" w:lineRule="auto"/>
        <w:rPr>
          <w:sz w:val="24"/>
          <w:szCs w:val="24"/>
        </w:rPr>
      </w:pPr>
      <w:r w:rsidRPr="00E75370">
        <w:rPr>
          <w:color w:val="808080" w:themeColor="background1" w:themeShade="80"/>
          <w:sz w:val="24"/>
          <w:szCs w:val="24"/>
        </w:rPr>
        <w:t>Simon</w:t>
      </w:r>
    </w:p>
    <w:p w14:paraId="4ADE6140" w14:textId="77777777" w:rsidR="00E75370" w:rsidRDefault="00E46A06" w:rsidP="00E75370">
      <w:pPr>
        <w:pStyle w:val="ListParagraph"/>
        <w:numPr>
          <w:ilvl w:val="0"/>
          <w:numId w:val="2"/>
        </w:numPr>
        <w:pBdr>
          <w:top w:val="nil"/>
          <w:left w:val="nil"/>
          <w:bottom w:val="nil"/>
          <w:right w:val="nil"/>
          <w:between w:val="nil"/>
        </w:pBdr>
        <w:spacing w:line="360" w:lineRule="auto"/>
        <w:rPr>
          <w:sz w:val="24"/>
          <w:szCs w:val="24"/>
        </w:rPr>
      </w:pPr>
      <w:r w:rsidRPr="00E75370">
        <w:rPr>
          <w:color w:val="808080" w:themeColor="background1" w:themeShade="80"/>
          <w:sz w:val="24"/>
          <w:szCs w:val="24"/>
        </w:rPr>
        <w:t>Ivan</w:t>
      </w:r>
    </w:p>
    <w:p w14:paraId="0F1A7DBE" w14:textId="77777777" w:rsidR="0053684F" w:rsidRPr="0053684F" w:rsidRDefault="004161B7" w:rsidP="0053684F">
      <w:pPr>
        <w:pStyle w:val="ListParagraph"/>
        <w:numPr>
          <w:ilvl w:val="0"/>
          <w:numId w:val="2"/>
        </w:numPr>
        <w:pBdr>
          <w:top w:val="nil"/>
          <w:left w:val="nil"/>
          <w:bottom w:val="nil"/>
          <w:right w:val="nil"/>
          <w:between w:val="nil"/>
        </w:pBdr>
        <w:spacing w:line="360" w:lineRule="auto"/>
        <w:rPr>
          <w:sz w:val="24"/>
          <w:szCs w:val="24"/>
        </w:rPr>
      </w:pPr>
      <w:r w:rsidRPr="00E75370">
        <w:rPr>
          <w:sz w:val="24"/>
          <w:szCs w:val="24"/>
        </w:rPr>
        <w:t xml:space="preserve">Antonio Stradivari war einer der historisch einflussreichsten Geigenbauer und </w:t>
      </w:r>
      <w:r w:rsidR="00523CC5" w:rsidRPr="00E75370">
        <w:rPr>
          <w:sz w:val="24"/>
          <w:szCs w:val="24"/>
        </w:rPr>
        <w:t>hat</w:t>
      </w:r>
      <w:r w:rsidRPr="00E75370">
        <w:rPr>
          <w:sz w:val="24"/>
          <w:szCs w:val="24"/>
        </w:rPr>
        <w:t xml:space="preserve"> bis heute </w:t>
      </w:r>
      <w:r w:rsidR="00523CC5" w:rsidRPr="00E75370">
        <w:rPr>
          <w:sz w:val="24"/>
          <w:szCs w:val="24"/>
        </w:rPr>
        <w:t>grundlegende</w:t>
      </w:r>
      <w:r w:rsidRPr="00E75370">
        <w:rPr>
          <w:sz w:val="24"/>
          <w:szCs w:val="24"/>
        </w:rPr>
        <w:t xml:space="preserve"> Standards im Geigenbau</w:t>
      </w:r>
      <w:r w:rsidR="00523CC5" w:rsidRPr="00E75370">
        <w:rPr>
          <w:sz w:val="24"/>
          <w:szCs w:val="24"/>
        </w:rPr>
        <w:t xml:space="preserve"> gesetzt.</w:t>
      </w:r>
      <w:r w:rsidRPr="00E75370">
        <w:rPr>
          <w:sz w:val="24"/>
          <w:szCs w:val="24"/>
        </w:rPr>
        <w:t xml:space="preserve"> Sein Spätwerk war eine künstlerische Revolution; der unvergleichlich gute Klang einer Stradivari Geige beschäftigt Geigenbauer und Forscher seit Generationen. Heutzutage werden Antonio Stradivari Geigen zu unerschwinglichen Prei</w:t>
      </w:r>
      <w:r w:rsidRPr="00E75370">
        <w:rPr>
          <w:sz w:val="24"/>
          <w:szCs w:val="24"/>
        </w:rPr>
        <w:t xml:space="preserve">sen von 10 - 15 Mio. € </w:t>
      </w:r>
      <w:r w:rsidR="00EA07BD" w:rsidRPr="00E75370">
        <w:rPr>
          <w:sz w:val="24"/>
          <w:szCs w:val="24"/>
        </w:rPr>
        <w:t>gehandelt.</w:t>
      </w:r>
      <w:r w:rsidR="00EA07BD" w:rsidRPr="00E75370">
        <w:rPr>
          <w:sz w:val="24"/>
          <w:szCs w:val="24"/>
          <w:highlight w:val="white"/>
        </w:rPr>
        <w:t xml:space="preserve"> Antonio</w:t>
      </w:r>
      <w:r w:rsidRPr="00E75370">
        <w:rPr>
          <w:sz w:val="24"/>
          <w:szCs w:val="24"/>
          <w:highlight w:val="white"/>
        </w:rPr>
        <w:t xml:space="preserve"> Stradivari wurde wahrscheinlich 1644 in Cremona in Italien geboren. Es ist nicht sicher, wann und wo er sein Handwerk gelernt hat. Bereits seine frühesten Arbeiten zeigen sein großes Talent.</w:t>
      </w:r>
      <w:r w:rsidR="0053684F">
        <w:rPr>
          <w:sz w:val="24"/>
          <w:szCs w:val="24"/>
        </w:rPr>
        <w:br/>
      </w:r>
      <w:r w:rsidR="0053684F">
        <w:rPr>
          <w:sz w:val="24"/>
          <w:szCs w:val="24"/>
        </w:rPr>
        <w:br/>
      </w:r>
      <w:r w:rsidRPr="00352F4D">
        <w:rPr>
          <w:b/>
          <w:iCs/>
          <w:sz w:val="28"/>
          <w:szCs w:val="28"/>
        </w:rPr>
        <w:t>Material der Geige</w:t>
      </w:r>
    </w:p>
    <w:p w14:paraId="0000001B" w14:textId="044678C6" w:rsidR="00170D1D" w:rsidRPr="0004098F" w:rsidRDefault="00C4295D" w:rsidP="006E7D05">
      <w:pPr>
        <w:pStyle w:val="ListParagraph"/>
        <w:numPr>
          <w:ilvl w:val="0"/>
          <w:numId w:val="2"/>
        </w:numPr>
        <w:pBdr>
          <w:top w:val="nil"/>
          <w:left w:val="nil"/>
          <w:bottom w:val="nil"/>
          <w:right w:val="nil"/>
          <w:between w:val="nil"/>
        </w:pBdr>
        <w:spacing w:line="360" w:lineRule="auto"/>
        <w:rPr>
          <w:sz w:val="24"/>
          <w:szCs w:val="24"/>
        </w:rPr>
      </w:pPr>
      <w:r w:rsidRPr="0053684F">
        <w:rPr>
          <w:sz w:val="24"/>
          <w:szCs w:val="24"/>
        </w:rPr>
        <w:t xml:space="preserve">Neben Fichte, Ahorn und Ebenholz werden im Geigenbau auch andere Holzarten verwendet wie z.B.  Zeder. </w:t>
      </w:r>
      <w:r w:rsidR="004161B7" w:rsidRPr="0053684F">
        <w:rPr>
          <w:sz w:val="24"/>
          <w:szCs w:val="24"/>
        </w:rPr>
        <w:t>Beim Geigenbogen sind Brasilholz und Fernambukholz seit Jahrhunderten die wichtigsten Materialien. In den letzten Jahrzehnten hat sich für den Bogen auch synthetisches Material wie Carbon durchgesetzt. Der Violinbogen ist dadurch flexibel, aber auch stärker beanspruchbar.</w:t>
      </w:r>
      <w:r w:rsidR="00D701F0" w:rsidRPr="0053684F">
        <w:rPr>
          <w:sz w:val="24"/>
          <w:szCs w:val="24"/>
        </w:rPr>
        <w:t xml:space="preserve"> Der Geigenbogen</w:t>
      </w:r>
      <w:r w:rsidR="00D10FD7" w:rsidRPr="0053684F">
        <w:rPr>
          <w:sz w:val="24"/>
          <w:szCs w:val="24"/>
        </w:rPr>
        <w:t xml:space="preserve"> wird</w:t>
      </w:r>
      <w:r w:rsidR="00D701F0" w:rsidRPr="0053684F">
        <w:rPr>
          <w:sz w:val="24"/>
          <w:szCs w:val="24"/>
        </w:rPr>
        <w:t xml:space="preserve"> mit Pferdehaar</w:t>
      </w:r>
      <w:r w:rsidR="00B4344A" w:rsidRPr="0053684F">
        <w:rPr>
          <w:sz w:val="24"/>
          <w:szCs w:val="24"/>
        </w:rPr>
        <w:t>e</w:t>
      </w:r>
      <w:r w:rsidR="00B67A4C" w:rsidRPr="0053684F">
        <w:rPr>
          <w:sz w:val="24"/>
          <w:szCs w:val="24"/>
        </w:rPr>
        <w:t>n</w:t>
      </w:r>
      <w:r w:rsidR="00D701F0" w:rsidRPr="0053684F">
        <w:rPr>
          <w:sz w:val="24"/>
          <w:szCs w:val="24"/>
        </w:rPr>
        <w:t xml:space="preserve"> bespannt. 150 bis 170 Haare werden pro </w:t>
      </w:r>
      <w:r w:rsidR="0051383A" w:rsidRPr="0053684F">
        <w:rPr>
          <w:sz w:val="24"/>
          <w:szCs w:val="24"/>
        </w:rPr>
        <w:t>Bogen verwendet</w:t>
      </w:r>
      <w:r w:rsidR="00D701F0" w:rsidRPr="0053684F">
        <w:rPr>
          <w:sz w:val="24"/>
          <w:szCs w:val="24"/>
        </w:rPr>
        <w:t xml:space="preserve"> und kein anderes </w:t>
      </w:r>
      <w:proofErr w:type="spellStart"/>
      <w:r w:rsidR="00D701F0" w:rsidRPr="0053684F">
        <w:rPr>
          <w:sz w:val="24"/>
          <w:szCs w:val="24"/>
        </w:rPr>
        <w:t>Tierhaar</w:t>
      </w:r>
      <w:proofErr w:type="spellEnd"/>
      <w:r w:rsidR="00D701F0" w:rsidRPr="0053684F">
        <w:rPr>
          <w:sz w:val="24"/>
          <w:szCs w:val="24"/>
        </w:rPr>
        <w:t xml:space="preserve"> ist so gut dafür geeignet</w:t>
      </w:r>
      <w:r w:rsidR="0015565C" w:rsidRPr="0053684F">
        <w:rPr>
          <w:sz w:val="24"/>
          <w:szCs w:val="24"/>
        </w:rPr>
        <w:t>.</w:t>
      </w:r>
      <w:r w:rsidR="002C669B" w:rsidRPr="0053684F">
        <w:rPr>
          <w:sz w:val="24"/>
          <w:szCs w:val="24"/>
        </w:rPr>
        <w:t xml:space="preserve"> Bei der Herstellung der Bögen werden die Haare aus dem Schweif genutzt, denn diese haben eine besondere Schuppenschicht, die für den Klang der Geige besonders wichtig ist.</w:t>
      </w:r>
      <w:r w:rsidR="00EE35EB">
        <w:rPr>
          <w:sz w:val="24"/>
          <w:szCs w:val="24"/>
        </w:rPr>
        <w:br/>
      </w:r>
      <w:r w:rsidR="007628FA">
        <w:rPr>
          <w:sz w:val="24"/>
          <w:szCs w:val="24"/>
        </w:rPr>
        <w:br/>
      </w:r>
      <w:r w:rsidR="007628FA" w:rsidRPr="00352F4D">
        <w:rPr>
          <w:b/>
          <w:bCs/>
          <w:sz w:val="28"/>
          <w:szCs w:val="28"/>
        </w:rPr>
        <w:t>Aufbau der Geige</w:t>
      </w:r>
    </w:p>
    <w:p w14:paraId="3E348B7A" w14:textId="78A0B870" w:rsidR="0004098F" w:rsidRPr="00EE35EB" w:rsidRDefault="0004098F" w:rsidP="006E7D05">
      <w:pPr>
        <w:pStyle w:val="ListParagraph"/>
        <w:numPr>
          <w:ilvl w:val="0"/>
          <w:numId w:val="2"/>
        </w:numPr>
        <w:pBdr>
          <w:top w:val="nil"/>
          <w:left w:val="nil"/>
          <w:bottom w:val="nil"/>
          <w:right w:val="nil"/>
          <w:between w:val="nil"/>
        </w:pBdr>
        <w:spacing w:line="360" w:lineRule="auto"/>
      </w:pPr>
      <w:r w:rsidRPr="0004098F">
        <w:rPr>
          <w:color w:val="808080" w:themeColor="background1" w:themeShade="80"/>
          <w:sz w:val="24"/>
          <w:szCs w:val="24"/>
        </w:rPr>
        <w:t>Simon</w:t>
      </w:r>
      <w:r w:rsidR="00EE35EB">
        <w:br/>
      </w:r>
      <w:r w:rsidR="00EE35EB">
        <w:rPr>
          <w:b/>
          <w:bCs/>
          <w:sz w:val="28"/>
          <w:szCs w:val="28"/>
        </w:rPr>
        <w:t>Die Tonerzeugung der Geige</w:t>
      </w:r>
    </w:p>
    <w:p w14:paraId="04935B55" w14:textId="77777777" w:rsidR="00851B0C" w:rsidRPr="00851B0C" w:rsidRDefault="00EE35EB" w:rsidP="001B2B97">
      <w:pPr>
        <w:pStyle w:val="ListParagraph"/>
        <w:numPr>
          <w:ilvl w:val="0"/>
          <w:numId w:val="2"/>
        </w:numPr>
        <w:pBdr>
          <w:top w:val="nil"/>
          <w:left w:val="nil"/>
          <w:bottom w:val="nil"/>
          <w:right w:val="nil"/>
          <w:between w:val="nil"/>
        </w:pBdr>
        <w:spacing w:line="360" w:lineRule="auto"/>
      </w:pPr>
      <w:r>
        <w:rPr>
          <w:color w:val="808080" w:themeColor="background1" w:themeShade="80"/>
          <w:sz w:val="24"/>
          <w:szCs w:val="24"/>
        </w:rPr>
        <w:t>Ivan</w:t>
      </w:r>
    </w:p>
    <w:p w14:paraId="5E6B2A2E" w14:textId="5F1D5D5B" w:rsidR="006E7D05" w:rsidRPr="00763D89" w:rsidRDefault="00763D89" w:rsidP="00352F4D">
      <w:pPr>
        <w:pBdr>
          <w:top w:val="nil"/>
          <w:left w:val="nil"/>
          <w:bottom w:val="nil"/>
          <w:right w:val="nil"/>
          <w:between w:val="nil"/>
        </w:pBdr>
        <w:spacing w:line="360" w:lineRule="auto"/>
        <w:ind w:left="720"/>
      </w:pPr>
      <w:r w:rsidRPr="00352F4D">
        <w:rPr>
          <w:color w:val="808080" w:themeColor="background1" w:themeShade="80"/>
          <w:sz w:val="24"/>
          <w:szCs w:val="24"/>
        </w:rPr>
        <w:br/>
      </w:r>
      <w:r w:rsidRPr="00352F4D">
        <w:rPr>
          <w:b/>
          <w:bCs/>
          <w:sz w:val="28"/>
          <w:szCs w:val="28"/>
        </w:rPr>
        <w:t>Interessante Fakten über die Geige</w:t>
      </w:r>
    </w:p>
    <w:p w14:paraId="3C1F2150" w14:textId="09E58003" w:rsidR="00763D89" w:rsidRPr="00763D89" w:rsidRDefault="00763D89" w:rsidP="001B2B97">
      <w:pPr>
        <w:pStyle w:val="ListParagraph"/>
        <w:numPr>
          <w:ilvl w:val="0"/>
          <w:numId w:val="2"/>
        </w:numPr>
        <w:pBdr>
          <w:top w:val="nil"/>
          <w:left w:val="nil"/>
          <w:bottom w:val="nil"/>
          <w:right w:val="nil"/>
          <w:between w:val="nil"/>
        </w:pBdr>
        <w:spacing w:line="360" w:lineRule="auto"/>
      </w:pPr>
      <w:r>
        <w:rPr>
          <w:color w:val="808080" w:themeColor="background1" w:themeShade="80"/>
          <w:sz w:val="24"/>
          <w:szCs w:val="24"/>
        </w:rPr>
        <w:t>Ivan</w:t>
      </w:r>
    </w:p>
    <w:p w14:paraId="17CBB403" w14:textId="3350899B" w:rsidR="00763D89" w:rsidRPr="001B2B97" w:rsidRDefault="0081234B" w:rsidP="001B2B97">
      <w:pPr>
        <w:pStyle w:val="ListParagraph"/>
        <w:numPr>
          <w:ilvl w:val="0"/>
          <w:numId w:val="2"/>
        </w:numPr>
        <w:pBdr>
          <w:top w:val="nil"/>
          <w:left w:val="nil"/>
          <w:bottom w:val="nil"/>
          <w:right w:val="nil"/>
          <w:between w:val="nil"/>
        </w:pBdr>
        <w:spacing w:line="360" w:lineRule="auto"/>
      </w:pPr>
      <w:r>
        <w:rPr>
          <w:color w:val="808080" w:themeColor="background1" w:themeShade="80"/>
          <w:sz w:val="24"/>
          <w:szCs w:val="24"/>
        </w:rPr>
        <w:t>Du</w:t>
      </w:r>
    </w:p>
    <w:p w14:paraId="00000023" w14:textId="77777777" w:rsidR="00170D1D" w:rsidRPr="009B3CCE" w:rsidRDefault="004161B7" w:rsidP="009B3CCE">
      <w:pPr>
        <w:pStyle w:val="ListParagraph"/>
        <w:numPr>
          <w:ilvl w:val="0"/>
          <w:numId w:val="1"/>
        </w:numPr>
        <w:spacing w:line="360" w:lineRule="auto"/>
        <w:rPr>
          <w:sz w:val="24"/>
          <w:szCs w:val="24"/>
        </w:rPr>
      </w:pPr>
      <w:r w:rsidRPr="009B3CCE">
        <w:rPr>
          <w:sz w:val="24"/>
          <w:szCs w:val="24"/>
        </w:rPr>
        <w:t>Es gibt einen Tag der Geige, er ist am 13. Dezember.</w:t>
      </w:r>
    </w:p>
    <w:p w14:paraId="00000024" w14:textId="77777777" w:rsidR="00170D1D" w:rsidRPr="009B3CCE" w:rsidRDefault="004161B7" w:rsidP="009B3CCE">
      <w:pPr>
        <w:pStyle w:val="ListParagraph"/>
        <w:numPr>
          <w:ilvl w:val="0"/>
          <w:numId w:val="1"/>
        </w:numPr>
        <w:spacing w:line="360" w:lineRule="auto"/>
        <w:rPr>
          <w:sz w:val="24"/>
          <w:szCs w:val="24"/>
        </w:rPr>
      </w:pPr>
      <w:r w:rsidRPr="009B3CCE">
        <w:rPr>
          <w:sz w:val="24"/>
          <w:szCs w:val="24"/>
        </w:rPr>
        <w:t>Albert Einstein spielte leidenschaftlich gerne Geige.</w:t>
      </w:r>
    </w:p>
    <w:p w14:paraId="00000025" w14:textId="77777777" w:rsidR="00170D1D" w:rsidRPr="009B3CCE" w:rsidRDefault="004161B7" w:rsidP="009B3CCE">
      <w:pPr>
        <w:pStyle w:val="ListParagraph"/>
        <w:numPr>
          <w:ilvl w:val="0"/>
          <w:numId w:val="1"/>
        </w:numPr>
        <w:spacing w:line="360" w:lineRule="auto"/>
        <w:rPr>
          <w:sz w:val="24"/>
          <w:szCs w:val="24"/>
        </w:rPr>
      </w:pPr>
      <w:r w:rsidRPr="009B3CCE">
        <w:rPr>
          <w:sz w:val="24"/>
          <w:szCs w:val="24"/>
        </w:rPr>
        <w:t>Der beste Geiger aller Zeiten war Niccolo Paganini.</w:t>
      </w:r>
    </w:p>
    <w:p w14:paraId="2E949861" w14:textId="5B45B8D8" w:rsidR="001C0D86" w:rsidRPr="001C0D86" w:rsidRDefault="004161B7" w:rsidP="001C0D86">
      <w:pPr>
        <w:pStyle w:val="ListParagraph"/>
        <w:numPr>
          <w:ilvl w:val="0"/>
          <w:numId w:val="1"/>
        </w:numPr>
        <w:spacing w:line="360" w:lineRule="auto"/>
        <w:rPr>
          <w:b/>
          <w:i/>
          <w:sz w:val="28"/>
          <w:szCs w:val="28"/>
        </w:rPr>
      </w:pPr>
      <w:r w:rsidRPr="009B3CCE">
        <w:rPr>
          <w:sz w:val="24"/>
          <w:szCs w:val="24"/>
        </w:rPr>
        <w:t>Die teuerste Geige der Welt kostet 18 Millionen Euro von Giuseppe Guarneri.</w:t>
      </w:r>
    </w:p>
    <w:sectPr w:rsidR="001C0D86" w:rsidRPr="001C0D8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3CF10" w14:textId="77777777" w:rsidR="00A266C7" w:rsidRDefault="00A266C7">
      <w:pPr>
        <w:spacing w:line="240" w:lineRule="auto"/>
      </w:pPr>
      <w:r>
        <w:separator/>
      </w:r>
    </w:p>
  </w:endnote>
  <w:endnote w:type="continuationSeparator" w:id="0">
    <w:p w14:paraId="57806381" w14:textId="77777777" w:rsidR="00A266C7" w:rsidRDefault="00A266C7">
      <w:pPr>
        <w:spacing w:line="240" w:lineRule="auto"/>
      </w:pPr>
      <w:r>
        <w:continuationSeparator/>
      </w:r>
    </w:p>
  </w:endnote>
  <w:endnote w:type="continuationNotice" w:id="1">
    <w:p w14:paraId="164F1F0A" w14:textId="77777777" w:rsidR="00A266C7" w:rsidRDefault="00A266C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A347DF8-EBA1-4510-AAB9-615F20363987}"/>
  </w:font>
  <w:font w:name="Cambria">
    <w:panose1 w:val="02040503050406030204"/>
    <w:charset w:val="00"/>
    <w:family w:val="roman"/>
    <w:pitch w:val="variable"/>
    <w:sig w:usb0="E00006FF" w:usb1="420024FF" w:usb2="02000000" w:usb3="00000000" w:csb0="0000019F" w:csb1="00000000"/>
    <w:embedRegular r:id="rId2" w:fontKey="{D5C59DCD-8BD2-4543-A474-8B26C2172B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7" w14:textId="77777777" w:rsidR="00170D1D" w:rsidRDefault="00170D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9E0F1" w14:textId="77777777" w:rsidR="00A266C7" w:rsidRDefault="00A266C7">
      <w:pPr>
        <w:spacing w:line="240" w:lineRule="auto"/>
      </w:pPr>
      <w:r>
        <w:separator/>
      </w:r>
    </w:p>
  </w:footnote>
  <w:footnote w:type="continuationSeparator" w:id="0">
    <w:p w14:paraId="22193420" w14:textId="77777777" w:rsidR="00A266C7" w:rsidRDefault="00A266C7">
      <w:pPr>
        <w:spacing w:line="240" w:lineRule="auto"/>
      </w:pPr>
      <w:r>
        <w:continuationSeparator/>
      </w:r>
    </w:p>
  </w:footnote>
  <w:footnote w:type="continuationNotice" w:id="1">
    <w:p w14:paraId="37C1361F" w14:textId="77777777" w:rsidR="00A266C7" w:rsidRDefault="00A266C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66193"/>
    <w:multiLevelType w:val="hybridMultilevel"/>
    <w:tmpl w:val="23E806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AF55181"/>
    <w:multiLevelType w:val="hybridMultilevel"/>
    <w:tmpl w:val="EA2073C4"/>
    <w:lvl w:ilvl="0" w:tplc="B7D01A7A">
      <w:start w:val="1"/>
      <w:numFmt w:val="decimal"/>
      <w:lvlText w:val="%1."/>
      <w:lvlJc w:val="left"/>
      <w:pPr>
        <w:ind w:left="720" w:hanging="360"/>
      </w:pPr>
      <w:rPr>
        <w:rFonts w:ascii="Arial" w:eastAsia="Arial" w:hAnsi="Arial" w:cs="Arial"/>
        <w:b/>
        <w:bCs/>
        <w:sz w:val="24"/>
        <w:szCs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29964028">
    <w:abstractNumId w:val="0"/>
  </w:num>
  <w:num w:numId="2" w16cid:durableId="21371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65"/>
    <w:rsid w:val="0003715A"/>
    <w:rsid w:val="0004098F"/>
    <w:rsid w:val="00137F65"/>
    <w:rsid w:val="0014479A"/>
    <w:rsid w:val="0015565C"/>
    <w:rsid w:val="00170D1D"/>
    <w:rsid w:val="00185C83"/>
    <w:rsid w:val="001A3205"/>
    <w:rsid w:val="001B2B97"/>
    <w:rsid w:val="001C0D86"/>
    <w:rsid w:val="001C7F2E"/>
    <w:rsid w:val="002159F1"/>
    <w:rsid w:val="00231D93"/>
    <w:rsid w:val="002C2C3B"/>
    <w:rsid w:val="002C669B"/>
    <w:rsid w:val="002F2255"/>
    <w:rsid w:val="003370BD"/>
    <w:rsid w:val="00352F4D"/>
    <w:rsid w:val="003618D6"/>
    <w:rsid w:val="003829DA"/>
    <w:rsid w:val="003F0F17"/>
    <w:rsid w:val="004028F6"/>
    <w:rsid w:val="0040314E"/>
    <w:rsid w:val="00417015"/>
    <w:rsid w:val="0051383A"/>
    <w:rsid w:val="00523CC5"/>
    <w:rsid w:val="0053684F"/>
    <w:rsid w:val="005F37AD"/>
    <w:rsid w:val="00611F22"/>
    <w:rsid w:val="00654C62"/>
    <w:rsid w:val="00676687"/>
    <w:rsid w:val="006E5F18"/>
    <w:rsid w:val="006E7D05"/>
    <w:rsid w:val="00732E58"/>
    <w:rsid w:val="00736C1B"/>
    <w:rsid w:val="0075373D"/>
    <w:rsid w:val="007628FA"/>
    <w:rsid w:val="00763D89"/>
    <w:rsid w:val="00774315"/>
    <w:rsid w:val="008115D0"/>
    <w:rsid w:val="0081234B"/>
    <w:rsid w:val="00851B0C"/>
    <w:rsid w:val="00851FC1"/>
    <w:rsid w:val="00895E7A"/>
    <w:rsid w:val="008B1E3A"/>
    <w:rsid w:val="008D492B"/>
    <w:rsid w:val="008E5326"/>
    <w:rsid w:val="00905B3E"/>
    <w:rsid w:val="009173C9"/>
    <w:rsid w:val="009B3CCE"/>
    <w:rsid w:val="009E5B71"/>
    <w:rsid w:val="00A266C7"/>
    <w:rsid w:val="00A90E1B"/>
    <w:rsid w:val="00A96C65"/>
    <w:rsid w:val="00AA65CA"/>
    <w:rsid w:val="00AD5465"/>
    <w:rsid w:val="00AE03BD"/>
    <w:rsid w:val="00B4344A"/>
    <w:rsid w:val="00B47E86"/>
    <w:rsid w:val="00B63F83"/>
    <w:rsid w:val="00B67A4C"/>
    <w:rsid w:val="00B75AA7"/>
    <w:rsid w:val="00B977AD"/>
    <w:rsid w:val="00BD5845"/>
    <w:rsid w:val="00C4295D"/>
    <w:rsid w:val="00C721BC"/>
    <w:rsid w:val="00D10FD7"/>
    <w:rsid w:val="00D2745A"/>
    <w:rsid w:val="00D701F0"/>
    <w:rsid w:val="00D90FAC"/>
    <w:rsid w:val="00DA3834"/>
    <w:rsid w:val="00E015D1"/>
    <w:rsid w:val="00E25237"/>
    <w:rsid w:val="00E3681D"/>
    <w:rsid w:val="00E46A06"/>
    <w:rsid w:val="00E51AC2"/>
    <w:rsid w:val="00E61083"/>
    <w:rsid w:val="00E75370"/>
    <w:rsid w:val="00EA07BD"/>
    <w:rsid w:val="00EB34C9"/>
    <w:rsid w:val="00EE35EB"/>
    <w:rsid w:val="00F1676D"/>
    <w:rsid w:val="00F375C0"/>
    <w:rsid w:val="00F634D3"/>
    <w:rsid w:val="00FA699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3C39C"/>
  <w15:docId w15:val="{90395DA1-AC32-4D33-9C67-CAC2BF566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17015"/>
    <w:rPr>
      <w:color w:val="0000FF" w:themeColor="hyperlink"/>
      <w:u w:val="single"/>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semiHidden/>
    <w:unhideWhenUsed/>
    <w:rsid w:val="001A3205"/>
    <w:pPr>
      <w:tabs>
        <w:tab w:val="center" w:pos="4536"/>
        <w:tab w:val="right" w:pos="9072"/>
      </w:tabs>
      <w:spacing w:line="240" w:lineRule="auto"/>
    </w:pPr>
  </w:style>
  <w:style w:type="character" w:customStyle="1" w:styleId="HeaderChar">
    <w:name w:val="Header Char"/>
    <w:basedOn w:val="DefaultParagraphFont"/>
    <w:link w:val="Header"/>
    <w:uiPriority w:val="99"/>
    <w:semiHidden/>
    <w:rsid w:val="001A3205"/>
  </w:style>
  <w:style w:type="paragraph" w:styleId="Footer">
    <w:name w:val="footer"/>
    <w:basedOn w:val="Normal"/>
    <w:link w:val="FooterChar"/>
    <w:uiPriority w:val="99"/>
    <w:semiHidden/>
    <w:unhideWhenUsed/>
    <w:rsid w:val="001A3205"/>
    <w:pPr>
      <w:tabs>
        <w:tab w:val="center" w:pos="4536"/>
        <w:tab w:val="right" w:pos="9072"/>
      </w:tabs>
      <w:spacing w:line="240" w:lineRule="auto"/>
    </w:pPr>
  </w:style>
  <w:style w:type="character" w:customStyle="1" w:styleId="FooterChar">
    <w:name w:val="Footer Char"/>
    <w:basedOn w:val="DefaultParagraphFont"/>
    <w:link w:val="Footer"/>
    <w:uiPriority w:val="99"/>
    <w:semiHidden/>
    <w:rsid w:val="001A3205"/>
  </w:style>
  <w:style w:type="character" w:styleId="UnresolvedMention">
    <w:name w:val="Unresolved Mention"/>
    <w:basedOn w:val="DefaultParagraphFont"/>
    <w:uiPriority w:val="99"/>
    <w:semiHidden/>
    <w:unhideWhenUsed/>
    <w:rsid w:val="00417015"/>
    <w:rPr>
      <w:color w:val="605E5C"/>
      <w:shd w:val="clear" w:color="auto" w:fill="E1DFDD"/>
    </w:rPr>
  </w:style>
  <w:style w:type="paragraph" w:styleId="ListParagraph">
    <w:name w:val="List Paragraph"/>
    <w:basedOn w:val="Normal"/>
    <w:uiPriority w:val="34"/>
    <w:qFormat/>
    <w:rsid w:val="009B3CCE"/>
    <w:pPr>
      <w:ind w:left="720"/>
      <w:contextualSpacing/>
    </w:pPr>
  </w:style>
  <w:style w:type="character" w:styleId="FollowedHyperlink">
    <w:name w:val="FollowedHyperlink"/>
    <w:basedOn w:val="DefaultParagraphFont"/>
    <w:uiPriority w:val="99"/>
    <w:semiHidden/>
    <w:unhideWhenUsed/>
    <w:rsid w:val="005138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Words>
  <Characters>1526</Characters>
  <Application>Microsoft Office Word</Application>
  <DocSecurity>4</DocSecurity>
  <Lines>12</Lines>
  <Paragraphs>3</Paragraphs>
  <ScaleCrop>false</ScaleCrop>
  <Company/>
  <LinksUpToDate>false</LinksUpToDate>
  <CharactersWithSpaces>1790</CharactersWithSpaces>
  <SharedDoc>false</SharedDoc>
  <HLinks>
    <vt:vector size="6" baseType="variant">
      <vt:variant>
        <vt:i4>4718596</vt:i4>
      </vt:variant>
      <vt:variant>
        <vt:i4>0</vt:i4>
      </vt:variant>
      <vt:variant>
        <vt:i4>0</vt:i4>
      </vt:variant>
      <vt:variant>
        <vt:i4>5</vt:i4>
      </vt:variant>
      <vt:variant>
        <vt:lpwstr>https://docs.google.com/document/d/1DOW-zPu2fDuj24CZvISp9mwJGOdv9onJWb6AIOJjkSk/edit?usp=sharing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36</cp:revision>
  <dcterms:created xsi:type="dcterms:W3CDTF">2025-04-22T21:14:00Z</dcterms:created>
  <dcterms:modified xsi:type="dcterms:W3CDTF">2025-04-22T12:43:00Z</dcterms:modified>
</cp:coreProperties>
</file>