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20E05" w14:textId="77777777" w:rsidR="00C472B1" w:rsidRPr="00533389" w:rsidRDefault="00000000" w:rsidP="00533389">
      <w:pPr>
        <w:jc w:val="center"/>
        <w:rPr>
          <w:rFonts w:eastAsia="Pacifico"/>
          <w:b/>
          <w:bCs/>
          <w:color w:val="FF0000"/>
          <w:sz w:val="40"/>
          <w:szCs w:val="40"/>
          <w:u w:val="single"/>
        </w:rPr>
      </w:pPr>
      <w:r w:rsidRPr="00533389">
        <w:rPr>
          <w:rFonts w:eastAsia="Pacifico"/>
          <w:b/>
          <w:bCs/>
          <w:color w:val="FF0000"/>
          <w:sz w:val="40"/>
          <w:szCs w:val="40"/>
          <w:u w:val="single"/>
        </w:rPr>
        <w:t>Das Verb</w:t>
      </w:r>
    </w:p>
    <w:p w14:paraId="1CC20E06" w14:textId="77777777" w:rsidR="00C472B1" w:rsidRDefault="00C472B1">
      <w:pPr>
        <w:rPr>
          <w:sz w:val="20"/>
          <w:szCs w:val="20"/>
        </w:rPr>
      </w:pPr>
    </w:p>
    <w:p w14:paraId="1CC20E07" w14:textId="77777777" w:rsidR="00C472B1" w:rsidRPr="008F3397" w:rsidRDefault="00000000">
      <w:pP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Die Grundform des Verbs nennt man Infinitiv. Die Verben im Infinitiv enden alle mit en.</w:t>
      </w:r>
    </w:p>
    <w:p w14:paraId="1CC20E09" w14:textId="1CB23816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 xml:space="preserve">z.B. rufen, laufen, schreiben </w:t>
      </w:r>
    </w:p>
    <w:p w14:paraId="1CC20E0A" w14:textId="7C1E74E9" w:rsidR="00C472B1" w:rsidRPr="008F3397" w:rsidRDefault="00020BF3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0B" w14:textId="069A2E93" w:rsidR="00C472B1" w:rsidRPr="008F3397" w:rsidRDefault="00000000">
      <w:pP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</w:t>
      </w:r>
      <w:r w:rsidR="0063528C" w:rsidRPr="0063528C">
        <w:rPr>
          <w:b/>
          <w:bCs/>
          <w:color w:val="FF0000"/>
          <w:sz w:val="32"/>
          <w:szCs w:val="32"/>
        </w:rPr>
        <w:t>:</w:t>
      </w:r>
      <w:r w:rsidRPr="008F3397">
        <w:rPr>
          <w:sz w:val="28"/>
          <w:szCs w:val="28"/>
          <w:lang w:val="de-DE"/>
        </w:rPr>
        <w:t xml:space="preserve"> Das Verb kann auch im Partizip I (=</w:t>
      </w:r>
      <w:proofErr w:type="gramStart"/>
      <w:r w:rsidRPr="008F3397">
        <w:rPr>
          <w:sz w:val="28"/>
          <w:szCs w:val="28"/>
          <w:lang w:val="de-DE"/>
        </w:rPr>
        <w:t>eins)  (</w:t>
      </w:r>
      <w:proofErr w:type="gramEnd"/>
      <w:r w:rsidRPr="008F3397">
        <w:rPr>
          <w:sz w:val="28"/>
          <w:szCs w:val="28"/>
          <w:lang w:val="de-DE"/>
        </w:rPr>
        <w:t>stehend, gehend) und im Partizip II (=zwei) (gegangen, gelaufen) stehen. Auch das sind Infinitivformen.</w:t>
      </w:r>
    </w:p>
    <w:p w14:paraId="1CC20E0C" w14:textId="77777777" w:rsidR="00C472B1" w:rsidRPr="008F3397" w:rsidRDefault="00C472B1">
      <w:pPr>
        <w:rPr>
          <w:sz w:val="28"/>
          <w:szCs w:val="28"/>
        </w:rPr>
      </w:pPr>
    </w:p>
    <w:p w14:paraId="1CC20E0D" w14:textId="77777777" w:rsidR="00C472B1" w:rsidRPr="008F3397" w:rsidRDefault="00C472B1">
      <w:pPr>
        <w:rPr>
          <w:sz w:val="28"/>
          <w:szCs w:val="28"/>
        </w:rPr>
      </w:pPr>
    </w:p>
    <w:p w14:paraId="1CC20E0E" w14:textId="77777777" w:rsidR="00C472B1" w:rsidRPr="008F3397" w:rsidRDefault="00000000">
      <w:pPr>
        <w:rPr>
          <w:sz w:val="28"/>
          <w:szCs w:val="28"/>
        </w:rPr>
      </w:pPr>
      <w:r w:rsidRPr="00553888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Die Befehlsform oder der Imperativ ist eines der Modi des Verbes.</w:t>
      </w:r>
    </w:p>
    <w:p w14:paraId="1CC20E0F" w14:textId="77777777" w:rsidR="00C472B1" w:rsidRPr="008F3397" w:rsidRDefault="00C472B1">
      <w:pPr>
        <w:rPr>
          <w:sz w:val="28"/>
          <w:szCs w:val="28"/>
        </w:rPr>
      </w:pPr>
    </w:p>
    <w:p w14:paraId="1CC20E10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z.B. Geh! Verschwinde!</w:t>
      </w:r>
    </w:p>
    <w:p w14:paraId="1CC20E11" w14:textId="537CBC18" w:rsidR="00C472B1" w:rsidRPr="008F3397" w:rsidRDefault="0055388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/>
      </w:r>
    </w:p>
    <w:p w14:paraId="1CC20E12" w14:textId="77777777" w:rsidR="00C472B1" w:rsidRPr="008F3397" w:rsidRDefault="00000000">
      <w:pP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color w:val="FF0000"/>
          <w:sz w:val="28"/>
          <w:szCs w:val="28"/>
        </w:rPr>
        <w:t xml:space="preserve"> </w:t>
      </w:r>
      <w:r w:rsidRPr="008F3397">
        <w:rPr>
          <w:sz w:val="28"/>
          <w:szCs w:val="28"/>
        </w:rPr>
        <w:t>Wenn man Verben verändert, werden sie konjugiert. Sie stehen in der Personalform und in der Zeitform</w:t>
      </w:r>
    </w:p>
    <w:p w14:paraId="1CC20E13" w14:textId="77777777" w:rsidR="00C472B1" w:rsidRPr="008F3397" w:rsidRDefault="00C472B1">
      <w:pPr>
        <w:rPr>
          <w:sz w:val="28"/>
          <w:szCs w:val="28"/>
          <w:u w:val="single"/>
        </w:rPr>
      </w:pPr>
    </w:p>
    <w:p w14:paraId="1CC20E14" w14:textId="77777777" w:rsidR="00C472B1" w:rsidRPr="008F3397" w:rsidRDefault="00000000" w:rsidP="00EE6CAC">
      <w:pPr>
        <w:rPr>
          <w:sz w:val="28"/>
          <w:szCs w:val="28"/>
        </w:rPr>
      </w:pPr>
      <w:r w:rsidRPr="008F3397">
        <w:rPr>
          <w:sz w:val="28"/>
          <w:szCs w:val="28"/>
        </w:rPr>
        <w:t>z.B. gehen: ich gehe = 1. Person Einzahl (=Personalform) Präsens (=Zeitform)</w:t>
      </w:r>
    </w:p>
    <w:p w14:paraId="1CC20E15" w14:textId="7348BD35" w:rsidR="00C472B1" w:rsidRPr="008F3397" w:rsidRDefault="00553888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16" w14:textId="77777777" w:rsidR="00C472B1" w:rsidRPr="008F3397" w:rsidRDefault="00000000">
      <w:pP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Verben können in einem Satz einteilig (1 Verb) oder mehrteilig (zwei oder drei Verben, Verb und Vorsilbe) stehen.</w:t>
      </w:r>
    </w:p>
    <w:p w14:paraId="1CC20E17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z.B. Ich gehe, ich ging (einteilig)</w:t>
      </w:r>
    </w:p>
    <w:p w14:paraId="1CC20E18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Ich bin gegangen/ ich werde gegangen sein.</w:t>
      </w:r>
    </w:p>
    <w:p w14:paraId="1CC20E19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Er ruft mich an.</w:t>
      </w:r>
    </w:p>
    <w:p w14:paraId="1CC20E1A" w14:textId="488F87F3" w:rsidR="00C472B1" w:rsidRPr="008F3397" w:rsidRDefault="00553888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1B" w14:textId="77777777" w:rsidR="00C472B1" w:rsidRPr="008F3397" w:rsidRDefault="00000000">
      <w:pP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color w:val="FF0000"/>
          <w:sz w:val="28"/>
          <w:szCs w:val="28"/>
          <w:lang w:val="de-DE"/>
        </w:rPr>
        <w:t xml:space="preserve"> </w:t>
      </w:r>
      <w:r w:rsidRPr="008F3397">
        <w:rPr>
          <w:sz w:val="28"/>
          <w:szCs w:val="28"/>
          <w:lang w:val="de-DE"/>
        </w:rPr>
        <w:t xml:space="preserve">Man unterscheidet Vollverben, die </w:t>
      </w:r>
      <w:proofErr w:type="gramStart"/>
      <w:r w:rsidRPr="008F3397">
        <w:rPr>
          <w:sz w:val="28"/>
          <w:szCs w:val="28"/>
          <w:lang w:val="de-DE"/>
        </w:rPr>
        <w:t>alleine</w:t>
      </w:r>
      <w:proofErr w:type="gramEnd"/>
      <w:r w:rsidRPr="008F3397">
        <w:rPr>
          <w:sz w:val="28"/>
          <w:szCs w:val="28"/>
          <w:lang w:val="de-DE"/>
        </w:rPr>
        <w:t xml:space="preserve"> stehen können und Hilfsverben, die meist in Zusammenhang mit einem Vollverb stehen, um bei der Bildung einer Zeitform zu helfen.</w:t>
      </w:r>
    </w:p>
    <w:p w14:paraId="1CC20E1C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z.B. Vollverben: gehen, laufen, schreiben…</w:t>
      </w:r>
    </w:p>
    <w:p w14:paraId="1CC20E1D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Hilfsverben: haben, sein, werden.</w:t>
      </w:r>
    </w:p>
    <w:p w14:paraId="1CC20E1E" w14:textId="77777777" w:rsidR="00C472B1" w:rsidRPr="008F3397" w:rsidRDefault="00C472B1">
      <w:pPr>
        <w:rPr>
          <w:sz w:val="28"/>
          <w:szCs w:val="28"/>
        </w:rPr>
      </w:pPr>
    </w:p>
    <w:p w14:paraId="2BF7A123" w14:textId="498F2592" w:rsidR="00533019" w:rsidRPr="008F3397" w:rsidRDefault="00533019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28B2CD32" w14:textId="77777777" w:rsidR="00533019" w:rsidRDefault="00533019">
      <w:pPr>
        <w:rPr>
          <w:rFonts w:eastAsia="Pacifico"/>
          <w:sz w:val="28"/>
          <w:szCs w:val="28"/>
        </w:rPr>
      </w:pPr>
      <w:r>
        <w:rPr>
          <w:rFonts w:eastAsia="Pacifico"/>
          <w:sz w:val="28"/>
          <w:szCs w:val="28"/>
        </w:rPr>
        <w:br w:type="page"/>
      </w:r>
    </w:p>
    <w:p w14:paraId="1CC20E20" w14:textId="6C8EC93A" w:rsidR="00C472B1" w:rsidRPr="00533019" w:rsidRDefault="00000000" w:rsidP="0053301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Pacifico"/>
          <w:b/>
          <w:bCs/>
          <w:color w:val="FF0000"/>
          <w:sz w:val="40"/>
          <w:szCs w:val="40"/>
          <w:u w:val="single"/>
        </w:rPr>
      </w:pPr>
      <w:r w:rsidRPr="00533019">
        <w:rPr>
          <w:rFonts w:eastAsia="Pacifico"/>
          <w:b/>
          <w:bCs/>
          <w:color w:val="FF0000"/>
          <w:sz w:val="40"/>
          <w:szCs w:val="40"/>
          <w:u w:val="single"/>
        </w:rPr>
        <w:lastRenderedPageBreak/>
        <w:t>Zeitformen der Verben</w:t>
      </w:r>
      <w:r w:rsidR="00533019">
        <w:rPr>
          <w:rFonts w:eastAsia="Pacifico"/>
          <w:b/>
          <w:bCs/>
          <w:color w:val="FF0000"/>
          <w:sz w:val="40"/>
          <w:szCs w:val="40"/>
          <w:u w:val="single"/>
        </w:rPr>
        <w:br/>
      </w:r>
      <w:r w:rsidR="00BA68C2">
        <w:rPr>
          <w:rFonts w:eastAsia="Pacifico"/>
          <w:b/>
          <w:bCs/>
          <w:color w:val="FF0000"/>
          <w:sz w:val="40"/>
          <w:szCs w:val="40"/>
          <w:u w:val="single"/>
        </w:rPr>
        <w:br/>
      </w:r>
    </w:p>
    <w:p w14:paraId="752F2934" w14:textId="77777777" w:rsidR="00C767A1" w:rsidRPr="00533019" w:rsidRDefault="00000000">
      <w:pPr>
        <w:rPr>
          <w:rFonts w:eastAsia="Pacifico"/>
          <w:b/>
          <w:bCs/>
          <w:color w:val="00B0F0"/>
          <w:sz w:val="32"/>
          <w:szCs w:val="32"/>
        </w:rPr>
      </w:pPr>
      <w:r w:rsidRPr="00533019">
        <w:rPr>
          <w:rFonts w:eastAsia="Pacifico"/>
          <w:b/>
          <w:bCs/>
          <w:color w:val="00B0F0"/>
          <w:sz w:val="32"/>
          <w:szCs w:val="32"/>
        </w:rPr>
        <w:t>Das Präsens (Gegenwart)</w:t>
      </w:r>
    </w:p>
    <w:p w14:paraId="1CC20E23" w14:textId="4662C565" w:rsidR="00C472B1" w:rsidRPr="00553888" w:rsidRDefault="00533019">
      <w:pPr>
        <w:rPr>
          <w:rFonts w:eastAsia="Pacifico"/>
          <w:sz w:val="28"/>
          <w:szCs w:val="28"/>
        </w:rPr>
      </w:pPr>
      <w:r>
        <w:rPr>
          <w:rFonts w:eastAsia="Pacifico"/>
          <w:sz w:val="28"/>
          <w:szCs w:val="28"/>
        </w:rPr>
        <w:br/>
      </w: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color w:val="FF0000"/>
          <w:sz w:val="28"/>
          <w:szCs w:val="28"/>
        </w:rPr>
        <w:t xml:space="preserve"> </w:t>
      </w:r>
      <w:r w:rsidRPr="008F3397">
        <w:rPr>
          <w:sz w:val="28"/>
          <w:szCs w:val="28"/>
        </w:rPr>
        <w:t>Das Präsens ist eine einfache Zeitform, d.h. man benötigt nur ein Verb, um es zu bilden.</w:t>
      </w:r>
    </w:p>
    <w:p w14:paraId="1CC20E24" w14:textId="77777777" w:rsidR="00C472B1" w:rsidRPr="008F3397" w:rsidRDefault="00C472B1">
      <w:pPr>
        <w:rPr>
          <w:sz w:val="28"/>
          <w:szCs w:val="28"/>
        </w:rPr>
      </w:pPr>
    </w:p>
    <w:p w14:paraId="1CC20E25" w14:textId="4794155E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 xml:space="preserve">z.B. </w:t>
      </w:r>
      <w:r w:rsidR="00EE6CAC">
        <w:rPr>
          <w:sz w:val="28"/>
          <w:szCs w:val="28"/>
        </w:rPr>
        <w:tab/>
      </w:r>
      <w:r w:rsidRPr="008F3397">
        <w:rPr>
          <w:sz w:val="28"/>
          <w:szCs w:val="28"/>
        </w:rPr>
        <w:t>Ich schreibe</w:t>
      </w:r>
    </w:p>
    <w:p w14:paraId="1CC20E26" w14:textId="77777777" w:rsidR="00C472B1" w:rsidRPr="008F3397" w:rsidRDefault="00000000" w:rsidP="00EE6CAC">
      <w:pPr>
        <w:ind w:firstLine="720"/>
        <w:rPr>
          <w:sz w:val="28"/>
          <w:szCs w:val="28"/>
        </w:rPr>
      </w:pPr>
      <w:r w:rsidRPr="008F3397">
        <w:rPr>
          <w:sz w:val="28"/>
          <w:szCs w:val="28"/>
        </w:rPr>
        <w:t>Ich denke</w:t>
      </w:r>
    </w:p>
    <w:p w14:paraId="1CC20E27" w14:textId="7E5E9176" w:rsidR="00C472B1" w:rsidRPr="008F3397" w:rsidRDefault="00C767A1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28" w14:textId="77777777" w:rsidR="00C472B1" w:rsidRPr="008F3397" w:rsidRDefault="00000000">
      <w:pP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Das Präsens sagt aus, was jetzt gerade passiert oder wird für Aussagen genutzt, die immer gelten, z.B. bei Redewendungen.</w:t>
      </w:r>
    </w:p>
    <w:p w14:paraId="1CC20E29" w14:textId="77777777" w:rsidR="00C472B1" w:rsidRPr="008F3397" w:rsidRDefault="00C472B1">
      <w:pPr>
        <w:rPr>
          <w:sz w:val="28"/>
          <w:szCs w:val="28"/>
        </w:rPr>
      </w:pPr>
    </w:p>
    <w:p w14:paraId="1CC20E2A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z.B. Die Klasse 1A schreibt gerade die Regeln zu den Zeitformen auf.</w:t>
      </w:r>
    </w:p>
    <w:p w14:paraId="1CC20E2B" w14:textId="77777777" w:rsidR="00C472B1" w:rsidRPr="008F3397" w:rsidRDefault="00000000">
      <w:pPr>
        <w:rPr>
          <w:sz w:val="28"/>
          <w:szCs w:val="28"/>
        </w:rPr>
      </w:pPr>
      <w:proofErr w:type="spellStart"/>
      <w:r w:rsidRPr="008F3397">
        <w:rPr>
          <w:sz w:val="28"/>
          <w:szCs w:val="28"/>
          <w:lang w:val="de-DE"/>
        </w:rPr>
        <w:t>Morgenstund</w:t>
      </w:r>
      <w:proofErr w:type="spellEnd"/>
      <w:r w:rsidRPr="008F3397">
        <w:rPr>
          <w:sz w:val="28"/>
          <w:szCs w:val="28"/>
          <w:lang w:val="de-DE"/>
        </w:rPr>
        <w:t xml:space="preserve"> hat Gold im Mund.</w:t>
      </w:r>
    </w:p>
    <w:p w14:paraId="1CC20E2C" w14:textId="0CFF6178" w:rsidR="00C472B1" w:rsidRPr="008F3397" w:rsidRDefault="00C767A1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2D" w14:textId="77777777" w:rsidR="00C472B1" w:rsidRPr="008F3397" w:rsidRDefault="00000000">
      <w:pP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Man kann mit dem Präsens auch etwas Zukünftiges ausdrücken, wenn eine Zeitangabe im Satz enthalten ist.</w:t>
      </w:r>
    </w:p>
    <w:p w14:paraId="1CC20E2E" w14:textId="180AACAB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z.B. Morgen gehe ich schwimmen.</w:t>
      </w:r>
      <w:r w:rsidR="00BA68C2">
        <w:rPr>
          <w:sz w:val="28"/>
          <w:szCs w:val="28"/>
        </w:rPr>
        <w:br/>
      </w:r>
      <w:r w:rsidR="00BA68C2">
        <w:rPr>
          <w:sz w:val="28"/>
          <w:szCs w:val="28"/>
        </w:rPr>
        <w:br/>
      </w:r>
    </w:p>
    <w:p w14:paraId="1CC20E2F" w14:textId="1C9FECCF" w:rsidR="00C472B1" w:rsidRPr="00BA68C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Pacifico"/>
          <w:b/>
          <w:bCs/>
          <w:sz w:val="28"/>
          <w:szCs w:val="28"/>
        </w:rPr>
      </w:pPr>
      <w:r w:rsidRPr="00BA68C2">
        <w:rPr>
          <w:rFonts w:eastAsia="Pacifico"/>
          <w:b/>
          <w:bCs/>
          <w:color w:val="00B0F0"/>
          <w:sz w:val="32"/>
          <w:szCs w:val="32"/>
        </w:rPr>
        <w:t>Das Präteritum (Imperfekt/Mitvergangenheit)</w:t>
      </w:r>
      <w:r w:rsidR="00C767A1" w:rsidRPr="00BA68C2">
        <w:rPr>
          <w:rFonts w:eastAsia="Pacifico"/>
          <w:b/>
          <w:bCs/>
          <w:sz w:val="28"/>
          <w:szCs w:val="28"/>
        </w:rPr>
        <w:br/>
      </w:r>
    </w:p>
    <w:p w14:paraId="1CC20E30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color w:val="FF0000"/>
          <w:sz w:val="28"/>
          <w:szCs w:val="28"/>
        </w:rPr>
        <w:t xml:space="preserve"> </w:t>
      </w:r>
      <w:r w:rsidRPr="008F3397">
        <w:rPr>
          <w:sz w:val="28"/>
          <w:szCs w:val="28"/>
        </w:rPr>
        <w:t>Das Präteritum ist eine einfache Zeitform, d.h. sie besteht aus nur einem Verb.</w:t>
      </w:r>
    </w:p>
    <w:p w14:paraId="1CC20E31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32" w14:textId="0D8452F9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 xml:space="preserve">z.B. </w:t>
      </w:r>
      <w:r w:rsidR="00BA68C2">
        <w:rPr>
          <w:sz w:val="28"/>
          <w:szCs w:val="28"/>
        </w:rPr>
        <w:tab/>
      </w:r>
      <w:r w:rsidRPr="008F3397">
        <w:rPr>
          <w:sz w:val="28"/>
          <w:szCs w:val="28"/>
        </w:rPr>
        <w:t>Er ging zum Bäcker.</w:t>
      </w:r>
    </w:p>
    <w:p w14:paraId="1CC20E33" w14:textId="4A71DEFC" w:rsidR="00C472B1" w:rsidRPr="008F3397" w:rsidRDefault="00000000" w:rsidP="00BA68C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</w:rPr>
      </w:pPr>
      <w:r w:rsidRPr="008F3397">
        <w:rPr>
          <w:sz w:val="28"/>
          <w:szCs w:val="28"/>
        </w:rPr>
        <w:t>Sie vergaß die Hausaufgabe.</w:t>
      </w:r>
    </w:p>
    <w:p w14:paraId="1CC20E34" w14:textId="2DAB1071" w:rsidR="00C472B1" w:rsidRPr="008F3397" w:rsidRDefault="00C767A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35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Man nennt das Präteritum auch </w:t>
      </w:r>
      <w:r w:rsidRPr="008F3397">
        <w:rPr>
          <w:sz w:val="28"/>
          <w:szCs w:val="28"/>
          <w:u w:val="single"/>
        </w:rPr>
        <w:t>Erzählzeit</w:t>
      </w:r>
      <w:r w:rsidRPr="008F3397">
        <w:rPr>
          <w:sz w:val="28"/>
          <w:szCs w:val="28"/>
        </w:rPr>
        <w:t>, da man es für schriftliche Erzählungen/Geschichten verwendet.</w:t>
      </w:r>
    </w:p>
    <w:p w14:paraId="1CC20E36" w14:textId="16A29A2B" w:rsidR="00C472B1" w:rsidRPr="008F3397" w:rsidRDefault="00C767A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37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63528C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Beim Bilden des Präteritums unterscheidet man starke und schwache Verben.</w:t>
      </w:r>
    </w:p>
    <w:p w14:paraId="1CC20E38" w14:textId="20C23E50" w:rsidR="00C767A1" w:rsidRDefault="00C767A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39" w14:textId="3DABA86D" w:rsidR="00C472B1" w:rsidRPr="008F3397" w:rsidRDefault="00000000" w:rsidP="00BA68C2">
      <w:pPr>
        <w:rPr>
          <w:sz w:val="28"/>
          <w:szCs w:val="28"/>
        </w:rPr>
      </w:pPr>
      <w:r w:rsidRPr="00C767A1">
        <w:rPr>
          <w:b/>
          <w:bCs/>
          <w:sz w:val="28"/>
          <w:szCs w:val="28"/>
          <w:u w:val="single"/>
        </w:rPr>
        <w:lastRenderedPageBreak/>
        <w:t>Starke Verben</w:t>
      </w:r>
      <w:r w:rsidRPr="00C767A1">
        <w:rPr>
          <w:b/>
          <w:bCs/>
          <w:sz w:val="28"/>
          <w:szCs w:val="28"/>
        </w:rPr>
        <w:t>:</w:t>
      </w:r>
      <w:r w:rsidRPr="008F3397">
        <w:rPr>
          <w:sz w:val="28"/>
          <w:szCs w:val="28"/>
        </w:rPr>
        <w:t xml:space="preserve"> Bei ihnen verändert sich der Wortstamm.</w:t>
      </w:r>
    </w:p>
    <w:p w14:paraId="1CC20E3A" w14:textId="77777777" w:rsidR="00C472B1" w:rsidRPr="008F3397" w:rsidRDefault="00000000" w:rsidP="178D65D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 w:rsidRPr="008F3397">
        <w:rPr>
          <w:sz w:val="28"/>
          <w:szCs w:val="28"/>
          <w:lang w:val="de-DE"/>
        </w:rPr>
        <w:t>z.B</w:t>
      </w:r>
      <w:proofErr w:type="spellEnd"/>
      <w:r w:rsidRPr="008F3397">
        <w:rPr>
          <w:sz w:val="28"/>
          <w:szCs w:val="28"/>
          <w:lang w:val="de-DE"/>
        </w:rPr>
        <w:t>: schwimmen = schwamm</w:t>
      </w:r>
    </w:p>
    <w:p w14:paraId="1CC20E3B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>gehen = ging</w:t>
      </w:r>
    </w:p>
    <w:p w14:paraId="347D1525" w14:textId="6B716F74" w:rsidR="00C472B1" w:rsidRPr="008F3397" w:rsidRDefault="00C767A1" w:rsidP="00C767A1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3D" w14:textId="77777777" w:rsidR="00C472B1" w:rsidRPr="008F3397" w:rsidRDefault="00000000" w:rsidP="178D65D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767A1">
        <w:rPr>
          <w:b/>
          <w:bCs/>
          <w:sz w:val="28"/>
          <w:szCs w:val="28"/>
          <w:lang w:val="de-DE"/>
        </w:rPr>
        <w:t>Schwache Verben:</w:t>
      </w:r>
      <w:r w:rsidRPr="008F3397">
        <w:rPr>
          <w:sz w:val="28"/>
          <w:szCs w:val="28"/>
          <w:lang w:val="de-DE"/>
        </w:rPr>
        <w:t xml:space="preserve"> Der Wortstamm verändert sich nicht, es wird nur ein “</w:t>
      </w:r>
      <w:proofErr w:type="spellStart"/>
      <w:r w:rsidRPr="00C767A1">
        <w:rPr>
          <w:sz w:val="28"/>
          <w:szCs w:val="28"/>
          <w:u w:val="single"/>
          <w:lang w:val="de-DE"/>
        </w:rPr>
        <w:t>te</w:t>
      </w:r>
      <w:proofErr w:type="spellEnd"/>
      <w:r w:rsidRPr="008F3397">
        <w:rPr>
          <w:sz w:val="28"/>
          <w:szCs w:val="28"/>
          <w:lang w:val="de-DE"/>
        </w:rPr>
        <w:t>” angehängt.</w:t>
      </w:r>
    </w:p>
    <w:p w14:paraId="1CC20E3E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3F" w14:textId="2B53290A" w:rsidR="00C472B1" w:rsidRPr="008F3397" w:rsidRDefault="00000000" w:rsidP="178D65D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 w:rsidRPr="008F3397">
        <w:rPr>
          <w:sz w:val="28"/>
          <w:szCs w:val="28"/>
          <w:lang w:val="de-DE"/>
        </w:rPr>
        <w:t>z.B</w:t>
      </w:r>
      <w:proofErr w:type="spellEnd"/>
      <w:r w:rsidRPr="008F3397">
        <w:rPr>
          <w:sz w:val="28"/>
          <w:szCs w:val="28"/>
          <w:lang w:val="de-DE"/>
        </w:rPr>
        <w:t>:</w:t>
      </w:r>
      <w:r w:rsidR="00C767A1">
        <w:rPr>
          <w:sz w:val="28"/>
          <w:szCs w:val="28"/>
          <w:lang w:val="de-DE"/>
        </w:rPr>
        <w:tab/>
      </w:r>
      <w:proofErr w:type="gramStart"/>
      <w:r w:rsidRPr="008F3397">
        <w:rPr>
          <w:sz w:val="28"/>
          <w:szCs w:val="28"/>
          <w:lang w:val="de-DE"/>
        </w:rPr>
        <w:t>kaufen</w:t>
      </w:r>
      <w:r w:rsidRPr="00C767A1">
        <w:rPr>
          <w:sz w:val="16"/>
          <w:szCs w:val="16"/>
          <w:lang w:val="de-DE"/>
        </w:rPr>
        <w:t xml:space="preserve"> </w:t>
      </w:r>
      <w:r w:rsidR="00C767A1" w:rsidRPr="00C767A1">
        <w:rPr>
          <w:sz w:val="20"/>
          <w:szCs w:val="20"/>
          <w:lang w:val="de-DE"/>
        </w:rPr>
        <w:t xml:space="preserve"> </w:t>
      </w:r>
      <w:r w:rsidRPr="008F3397">
        <w:rPr>
          <w:sz w:val="28"/>
          <w:szCs w:val="28"/>
          <w:lang w:val="de-DE"/>
        </w:rPr>
        <w:t>=</w:t>
      </w:r>
      <w:proofErr w:type="gramEnd"/>
      <w:r w:rsidRPr="008F3397">
        <w:rPr>
          <w:sz w:val="28"/>
          <w:szCs w:val="28"/>
          <w:lang w:val="de-DE"/>
        </w:rPr>
        <w:t xml:space="preserve"> kaufte</w:t>
      </w:r>
    </w:p>
    <w:p w14:paraId="1CC20E40" w14:textId="77777777" w:rsidR="00C472B1" w:rsidRPr="008F3397" w:rsidRDefault="00000000" w:rsidP="00C767A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</w:rPr>
      </w:pPr>
      <w:r w:rsidRPr="008F3397">
        <w:rPr>
          <w:sz w:val="28"/>
          <w:szCs w:val="28"/>
        </w:rPr>
        <w:t>spielen = spielte</w:t>
      </w:r>
    </w:p>
    <w:p w14:paraId="1CC20E43" w14:textId="45AB6832" w:rsidR="00C472B1" w:rsidRPr="008F3397" w:rsidRDefault="00BA68C2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44" w14:textId="77777777" w:rsidR="00C472B1" w:rsidRPr="00BA68C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Pacifico"/>
          <w:b/>
          <w:bCs/>
          <w:sz w:val="28"/>
          <w:szCs w:val="28"/>
        </w:rPr>
      </w:pPr>
      <w:r w:rsidRPr="00BA68C2">
        <w:rPr>
          <w:rFonts w:eastAsia="Pacifico"/>
          <w:b/>
          <w:bCs/>
          <w:color w:val="00B0F0"/>
          <w:sz w:val="32"/>
          <w:szCs w:val="32"/>
        </w:rPr>
        <w:t>Das Perfekt (Vergangenheit)</w:t>
      </w:r>
    </w:p>
    <w:p w14:paraId="1CC20E45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46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color w:val="FF0000"/>
          <w:sz w:val="28"/>
          <w:szCs w:val="28"/>
        </w:rPr>
        <w:t xml:space="preserve"> </w:t>
      </w:r>
      <w:r w:rsidRPr="008F3397">
        <w:rPr>
          <w:sz w:val="28"/>
          <w:szCs w:val="28"/>
        </w:rPr>
        <w:t>Das Perfekt ist eine zusammengesetzte Zeitform, d.h. man benötigt zwei Verben, um es zu bilden.</w:t>
      </w:r>
    </w:p>
    <w:p w14:paraId="1CC20E47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1CC20E48" w14:textId="706B7F7A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 xml:space="preserve">z.B. </w:t>
      </w:r>
      <w:r w:rsidR="001A0EBD">
        <w:rPr>
          <w:sz w:val="28"/>
          <w:szCs w:val="28"/>
        </w:rPr>
        <w:tab/>
      </w:r>
      <w:r w:rsidRPr="008F3397">
        <w:rPr>
          <w:sz w:val="28"/>
          <w:szCs w:val="28"/>
        </w:rPr>
        <w:t>Ich bin gegangen</w:t>
      </w:r>
    </w:p>
    <w:p w14:paraId="1CC20E49" w14:textId="77777777" w:rsidR="00C472B1" w:rsidRPr="008F3397" w:rsidRDefault="00000000" w:rsidP="00BA68C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</w:rPr>
      </w:pPr>
      <w:r w:rsidRPr="008F3397">
        <w:rPr>
          <w:sz w:val="28"/>
          <w:szCs w:val="28"/>
        </w:rPr>
        <w:t>Ich habe geschrieben</w:t>
      </w:r>
    </w:p>
    <w:p w14:paraId="1CC20E4A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4B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color w:val="FF0000"/>
          <w:sz w:val="28"/>
          <w:szCs w:val="28"/>
        </w:rPr>
        <w:t xml:space="preserve"> </w:t>
      </w:r>
      <w:r w:rsidRPr="008F3397">
        <w:rPr>
          <w:sz w:val="28"/>
          <w:szCs w:val="28"/>
        </w:rPr>
        <w:t xml:space="preserve">Um das Perfekt zu bilden, benötigt man </w:t>
      </w:r>
    </w:p>
    <w:p w14:paraId="1CC20E4C" w14:textId="77777777" w:rsidR="00C472B1" w:rsidRPr="008F33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 xml:space="preserve">Die Hilfsverben haben oder sein </w:t>
      </w:r>
      <w:r w:rsidRPr="001A0EBD">
        <w:rPr>
          <w:color w:val="A6A6A6" w:themeColor="background1" w:themeShade="A6"/>
          <w:sz w:val="24"/>
          <w:szCs w:val="24"/>
        </w:rPr>
        <w:t>(sie stehen im Präsens)</w:t>
      </w:r>
    </w:p>
    <w:p w14:paraId="1CC20E4D" w14:textId="77777777" w:rsidR="00C472B1" w:rsidRPr="008F33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>Das Vollverb im Partizip II</w:t>
      </w:r>
    </w:p>
    <w:p w14:paraId="1CC20E4E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4F" w14:textId="50C62FA4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 xml:space="preserve">z.B. </w:t>
      </w:r>
      <w:r w:rsidR="00F11B27">
        <w:rPr>
          <w:sz w:val="28"/>
          <w:szCs w:val="28"/>
        </w:rPr>
        <w:tab/>
      </w:r>
      <w:r w:rsidRPr="008F3397">
        <w:rPr>
          <w:sz w:val="28"/>
          <w:szCs w:val="28"/>
        </w:rPr>
        <w:t xml:space="preserve">Ich bin </w:t>
      </w:r>
      <w:r w:rsidRPr="008F3397">
        <w:rPr>
          <w:sz w:val="28"/>
          <w:szCs w:val="28"/>
        </w:rPr>
        <w:tab/>
      </w:r>
      <w:r w:rsidRPr="008F3397">
        <w:rPr>
          <w:sz w:val="28"/>
          <w:szCs w:val="28"/>
        </w:rPr>
        <w:tab/>
      </w:r>
      <w:r w:rsidRPr="008F3397">
        <w:rPr>
          <w:sz w:val="28"/>
          <w:szCs w:val="28"/>
        </w:rPr>
        <w:tab/>
      </w:r>
      <w:r w:rsidRPr="008F3397">
        <w:rPr>
          <w:sz w:val="28"/>
          <w:szCs w:val="28"/>
        </w:rPr>
        <w:tab/>
        <w:t>gegangen</w:t>
      </w:r>
    </w:p>
    <w:p w14:paraId="1CC20E50" w14:textId="5E1E7BB2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</w:rPr>
      </w:pPr>
      <w:r w:rsidRPr="00F11B27">
        <w:rPr>
          <w:color w:val="A6A6A6" w:themeColor="background1" w:themeShade="A6"/>
          <w:sz w:val="24"/>
          <w:szCs w:val="24"/>
        </w:rPr>
        <w:t xml:space="preserve">Hilfsverb </w:t>
      </w:r>
      <w:r w:rsidRPr="00F11B27">
        <w:rPr>
          <w:color w:val="A6A6A6" w:themeColor="background1" w:themeShade="A6"/>
          <w:sz w:val="24"/>
          <w:szCs w:val="24"/>
          <w:u w:val="single"/>
        </w:rPr>
        <w:t>sein</w:t>
      </w:r>
      <w:r w:rsidRPr="00F11B27">
        <w:rPr>
          <w:color w:val="A6A6A6" w:themeColor="background1" w:themeShade="A6"/>
          <w:sz w:val="24"/>
          <w:szCs w:val="24"/>
        </w:rPr>
        <w:t xml:space="preserve"> im Präsens </w:t>
      </w:r>
      <w:r w:rsidRPr="008F3397">
        <w:rPr>
          <w:sz w:val="28"/>
          <w:szCs w:val="28"/>
        </w:rPr>
        <w:tab/>
      </w:r>
      <w:r w:rsidR="00F11B27">
        <w:rPr>
          <w:sz w:val="28"/>
          <w:szCs w:val="28"/>
        </w:rPr>
        <w:tab/>
      </w:r>
      <w:r w:rsidRPr="00F11B27">
        <w:rPr>
          <w:color w:val="A6A6A6" w:themeColor="background1" w:themeShade="A6"/>
          <w:sz w:val="24"/>
          <w:szCs w:val="24"/>
        </w:rPr>
        <w:t xml:space="preserve">Vollverb </w:t>
      </w:r>
      <w:r w:rsidRPr="00F11B27">
        <w:rPr>
          <w:color w:val="A6A6A6" w:themeColor="background1" w:themeShade="A6"/>
          <w:sz w:val="24"/>
          <w:szCs w:val="24"/>
          <w:u w:val="single"/>
        </w:rPr>
        <w:t>gehen</w:t>
      </w:r>
      <w:r w:rsidRPr="00F11B27">
        <w:rPr>
          <w:color w:val="A6A6A6" w:themeColor="background1" w:themeShade="A6"/>
          <w:sz w:val="24"/>
          <w:szCs w:val="24"/>
        </w:rPr>
        <w:t xml:space="preserve"> im Partizip II</w:t>
      </w:r>
    </w:p>
    <w:p w14:paraId="1CC20E51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</w:rPr>
      </w:pPr>
    </w:p>
    <w:p w14:paraId="1CC20E52" w14:textId="1068EB40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</w:rPr>
      </w:pPr>
      <w:r w:rsidRPr="008F3397">
        <w:rPr>
          <w:sz w:val="28"/>
          <w:szCs w:val="28"/>
        </w:rPr>
        <w:t>Ich habe</w:t>
      </w:r>
      <w:r w:rsidRPr="008F3397">
        <w:rPr>
          <w:sz w:val="28"/>
          <w:szCs w:val="28"/>
        </w:rPr>
        <w:tab/>
      </w:r>
      <w:r w:rsidRPr="008F3397">
        <w:rPr>
          <w:sz w:val="28"/>
          <w:szCs w:val="28"/>
        </w:rPr>
        <w:tab/>
      </w:r>
      <w:r w:rsidRPr="008F3397">
        <w:rPr>
          <w:sz w:val="28"/>
          <w:szCs w:val="28"/>
        </w:rPr>
        <w:tab/>
      </w:r>
      <w:r w:rsidRPr="008F3397">
        <w:rPr>
          <w:sz w:val="28"/>
          <w:szCs w:val="28"/>
        </w:rPr>
        <w:tab/>
        <w:t>geschrieben</w:t>
      </w:r>
    </w:p>
    <w:p w14:paraId="1CC20E53" w14:textId="6DEF184F" w:rsidR="00C472B1" w:rsidRPr="00F11B2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A6A6A6" w:themeColor="background1" w:themeShade="A6"/>
          <w:sz w:val="24"/>
          <w:szCs w:val="24"/>
        </w:rPr>
      </w:pPr>
      <w:r w:rsidRPr="00F11B27">
        <w:rPr>
          <w:color w:val="A6A6A6" w:themeColor="background1" w:themeShade="A6"/>
          <w:sz w:val="24"/>
          <w:szCs w:val="24"/>
        </w:rPr>
        <w:t xml:space="preserve">Hilfsverb </w:t>
      </w:r>
      <w:r w:rsidRPr="00F11B27">
        <w:rPr>
          <w:color w:val="A6A6A6" w:themeColor="background1" w:themeShade="A6"/>
          <w:sz w:val="24"/>
          <w:szCs w:val="24"/>
          <w:u w:val="single"/>
        </w:rPr>
        <w:t>haben</w:t>
      </w:r>
      <w:r w:rsidRPr="00F11B27">
        <w:rPr>
          <w:color w:val="A6A6A6" w:themeColor="background1" w:themeShade="A6"/>
          <w:sz w:val="24"/>
          <w:szCs w:val="24"/>
        </w:rPr>
        <w:t xml:space="preserve"> im Präsens</w:t>
      </w:r>
      <w:r w:rsidRPr="008F3397">
        <w:rPr>
          <w:sz w:val="28"/>
          <w:szCs w:val="28"/>
        </w:rPr>
        <w:tab/>
      </w:r>
      <w:r w:rsidRPr="00F11B27">
        <w:rPr>
          <w:color w:val="A6A6A6" w:themeColor="background1" w:themeShade="A6"/>
          <w:sz w:val="24"/>
          <w:szCs w:val="24"/>
        </w:rPr>
        <w:t xml:space="preserve">Vollverb </w:t>
      </w:r>
      <w:r w:rsidRPr="00F11B27">
        <w:rPr>
          <w:color w:val="A6A6A6" w:themeColor="background1" w:themeShade="A6"/>
          <w:sz w:val="24"/>
          <w:szCs w:val="24"/>
          <w:u w:val="single"/>
        </w:rPr>
        <w:t>schreiben</w:t>
      </w:r>
      <w:r w:rsidRPr="00F11B27">
        <w:rPr>
          <w:color w:val="A6A6A6" w:themeColor="background1" w:themeShade="A6"/>
          <w:sz w:val="24"/>
          <w:szCs w:val="24"/>
        </w:rPr>
        <w:t xml:space="preserve"> im Partizip II</w:t>
      </w:r>
    </w:p>
    <w:p w14:paraId="1CC20E54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</w:p>
    <w:p w14:paraId="1CC20E55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</w:p>
    <w:p w14:paraId="1CC20E56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Das Perfekt verwendet man in der gesprochenen Sprache, wenn ich Vergangenes ausdrücken will. Besonders wichtig ist das Perfekt bei den direkten Reden in geschriebenen Texten.</w:t>
      </w:r>
    </w:p>
    <w:p w14:paraId="1CC20E57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</w:p>
    <w:p w14:paraId="1CC20E58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r w:rsidRPr="008F3397">
        <w:rPr>
          <w:sz w:val="28"/>
          <w:szCs w:val="28"/>
        </w:rPr>
        <w:t xml:space="preserve">z.B. Er erzählte: “Wir </w:t>
      </w:r>
      <w:r w:rsidRPr="008F3397">
        <w:rPr>
          <w:sz w:val="28"/>
          <w:szCs w:val="28"/>
          <w:u w:val="single"/>
        </w:rPr>
        <w:t>habe</w:t>
      </w:r>
      <w:r w:rsidRPr="008F3397">
        <w:rPr>
          <w:sz w:val="28"/>
          <w:szCs w:val="28"/>
        </w:rPr>
        <w:t xml:space="preserve">n uns schon wieder </w:t>
      </w:r>
      <w:r w:rsidRPr="008F3397">
        <w:rPr>
          <w:sz w:val="28"/>
          <w:szCs w:val="28"/>
          <w:u w:val="single"/>
        </w:rPr>
        <w:t>gestritten</w:t>
      </w:r>
      <w:r w:rsidRPr="008F3397">
        <w:rPr>
          <w:sz w:val="28"/>
          <w:szCs w:val="28"/>
        </w:rPr>
        <w:t>.”</w:t>
      </w:r>
    </w:p>
    <w:p w14:paraId="1CC20E59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</w:p>
    <w:p w14:paraId="1CC20E5A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</w:p>
    <w:p w14:paraId="1CC20E5B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</w:p>
    <w:p w14:paraId="1CC20E5C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</w:p>
    <w:p w14:paraId="5EBBD910" w14:textId="77777777" w:rsidR="00F11B27" w:rsidRDefault="00F11B27">
      <w:pPr>
        <w:rPr>
          <w:rFonts w:eastAsia="Pacifico"/>
          <w:sz w:val="28"/>
          <w:szCs w:val="28"/>
        </w:rPr>
      </w:pPr>
      <w:r>
        <w:rPr>
          <w:rFonts w:eastAsia="Pacifico"/>
          <w:sz w:val="28"/>
          <w:szCs w:val="28"/>
        </w:rPr>
        <w:br w:type="page"/>
      </w:r>
    </w:p>
    <w:p w14:paraId="1CC20E5D" w14:textId="088483AA" w:rsidR="00C472B1" w:rsidRPr="00F11B2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Pacifico"/>
          <w:b/>
          <w:bCs/>
          <w:color w:val="00B0F0"/>
          <w:sz w:val="32"/>
          <w:szCs w:val="32"/>
        </w:rPr>
      </w:pPr>
      <w:r w:rsidRPr="00F11B27">
        <w:rPr>
          <w:rFonts w:eastAsia="Pacifico"/>
          <w:b/>
          <w:bCs/>
          <w:color w:val="00B0F0"/>
          <w:sz w:val="32"/>
          <w:szCs w:val="32"/>
        </w:rPr>
        <w:lastRenderedPageBreak/>
        <w:t>Das Plusquamperfekt</w:t>
      </w:r>
    </w:p>
    <w:p w14:paraId="1CC20E5E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rFonts w:eastAsia="Pacifico"/>
          <w:sz w:val="28"/>
          <w:szCs w:val="28"/>
        </w:rPr>
      </w:pPr>
    </w:p>
    <w:p w14:paraId="1CC20E5F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 xml:space="preserve">Merke: </w:t>
      </w:r>
      <w:r w:rsidRPr="008F3397">
        <w:rPr>
          <w:sz w:val="28"/>
          <w:szCs w:val="28"/>
        </w:rPr>
        <w:t>Das Plusquamperfekt drückt aus, dass in der Vergangenheit eine Handlung abgeschlossen ist, bevor eine weitere Handlung beginnt.</w:t>
      </w:r>
    </w:p>
    <w:p w14:paraId="1CC20E60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61" w14:textId="104D7584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>z.B. Als sie geduscht hatte, konnte sie mit ihrer Freundin telefonieren.</w:t>
      </w:r>
      <w:r w:rsidR="00F11B27">
        <w:rPr>
          <w:sz w:val="28"/>
          <w:szCs w:val="28"/>
        </w:rPr>
        <w:br/>
      </w:r>
      <w:r w:rsidR="00F11B27">
        <w:rPr>
          <w:sz w:val="28"/>
          <w:szCs w:val="28"/>
        </w:rPr>
        <w:br/>
      </w:r>
    </w:p>
    <w:p w14:paraId="1CC20E62" w14:textId="305849AF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Das Plusquamperfekt bildet man, indem man das Hilfsverb haben oder sein in das Präteritum stellt. Das Vollverb bleibt weiterhin im Partizip II.</w:t>
      </w:r>
      <w:r w:rsidR="00F11B27">
        <w:rPr>
          <w:sz w:val="28"/>
          <w:szCs w:val="28"/>
        </w:rPr>
        <w:br/>
      </w:r>
    </w:p>
    <w:p w14:paraId="1CC20E63" w14:textId="5EAA73F0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u w:val="single"/>
        </w:rPr>
      </w:pPr>
      <w:r w:rsidRPr="008F3397">
        <w:rPr>
          <w:sz w:val="28"/>
          <w:szCs w:val="28"/>
        </w:rPr>
        <w:t xml:space="preserve">z.B. </w:t>
      </w:r>
      <w:r w:rsidR="00F11B27">
        <w:rPr>
          <w:sz w:val="28"/>
          <w:szCs w:val="28"/>
        </w:rPr>
        <w:tab/>
      </w:r>
      <w:r w:rsidRPr="008F3397">
        <w:rPr>
          <w:sz w:val="28"/>
          <w:szCs w:val="28"/>
        </w:rPr>
        <w:t xml:space="preserve">Er </w:t>
      </w:r>
      <w:r w:rsidRPr="008F3397">
        <w:rPr>
          <w:sz w:val="28"/>
          <w:szCs w:val="28"/>
          <w:u w:val="single"/>
        </w:rPr>
        <w:t>hatte</w:t>
      </w:r>
      <w:r w:rsidRPr="008F3397">
        <w:rPr>
          <w:sz w:val="28"/>
          <w:szCs w:val="28"/>
        </w:rPr>
        <w:t xml:space="preserve"> das Brot </w:t>
      </w:r>
      <w:r w:rsidRPr="008F3397">
        <w:rPr>
          <w:sz w:val="28"/>
          <w:szCs w:val="28"/>
          <w:u w:val="single"/>
        </w:rPr>
        <w:t>gegessen.</w:t>
      </w:r>
    </w:p>
    <w:p w14:paraId="1CC20E64" w14:textId="460F93EB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 xml:space="preserve"> </w:t>
      </w:r>
      <w:r w:rsidR="00F11B27">
        <w:rPr>
          <w:sz w:val="28"/>
          <w:szCs w:val="28"/>
        </w:rPr>
        <w:tab/>
      </w:r>
      <w:r w:rsidRPr="008F3397">
        <w:rPr>
          <w:sz w:val="28"/>
          <w:szCs w:val="28"/>
        </w:rPr>
        <w:t>Sie</w:t>
      </w:r>
      <w:r w:rsidRPr="00C47B9B">
        <w:rPr>
          <w:sz w:val="28"/>
          <w:szCs w:val="28"/>
        </w:rPr>
        <w:t xml:space="preserve"> </w:t>
      </w:r>
      <w:r w:rsidRPr="008F3397">
        <w:rPr>
          <w:sz w:val="28"/>
          <w:szCs w:val="28"/>
          <w:u w:val="single"/>
        </w:rPr>
        <w:t>war</w:t>
      </w:r>
      <w:r w:rsidRPr="00C47B9B">
        <w:rPr>
          <w:sz w:val="28"/>
          <w:szCs w:val="28"/>
        </w:rPr>
        <w:t xml:space="preserve"> </w:t>
      </w:r>
      <w:r w:rsidRPr="008F3397">
        <w:rPr>
          <w:sz w:val="28"/>
          <w:szCs w:val="28"/>
        </w:rPr>
        <w:t xml:space="preserve">in der Stadt </w:t>
      </w:r>
      <w:r w:rsidRPr="008F3397">
        <w:rPr>
          <w:sz w:val="28"/>
          <w:szCs w:val="28"/>
          <w:u w:val="single"/>
        </w:rPr>
        <w:t>angekommen</w:t>
      </w:r>
      <w:r w:rsidRPr="008F3397">
        <w:rPr>
          <w:sz w:val="28"/>
          <w:szCs w:val="28"/>
        </w:rPr>
        <w:t>.</w:t>
      </w:r>
      <w:r w:rsidR="00F11B27">
        <w:rPr>
          <w:sz w:val="28"/>
          <w:szCs w:val="28"/>
        </w:rPr>
        <w:br/>
      </w:r>
      <w:r w:rsidR="00F11B27">
        <w:rPr>
          <w:sz w:val="28"/>
          <w:szCs w:val="28"/>
        </w:rPr>
        <w:br/>
      </w:r>
    </w:p>
    <w:p w14:paraId="1CC20E65" w14:textId="77777777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Die Sätze mit dem Plusquamperfekt beginnen meist mit den Einleitewörtern “Als” oder “Nachdem” und sind immer ein Nebensatz.</w:t>
      </w:r>
    </w:p>
    <w:p w14:paraId="1CC20E66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68" w14:textId="18086ADA" w:rsidR="00C472B1" w:rsidRPr="008F3397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</w:rPr>
        <w:t xml:space="preserve">z.B. </w:t>
      </w:r>
      <w:r w:rsidR="00DD278B">
        <w:rPr>
          <w:sz w:val="28"/>
          <w:szCs w:val="28"/>
        </w:rPr>
        <w:tab/>
      </w:r>
      <w:r w:rsidRPr="008F3397">
        <w:rPr>
          <w:sz w:val="28"/>
          <w:szCs w:val="28"/>
        </w:rPr>
        <w:t>Nachdem sie gefrühstückt hatte, stellte sie die Tasse in das Spülbecken.</w:t>
      </w:r>
    </w:p>
    <w:p w14:paraId="1CC20E69" w14:textId="77777777" w:rsidR="00C472B1" w:rsidRPr="008F3397" w:rsidRDefault="00000000" w:rsidP="00DD278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</w:rPr>
      </w:pPr>
      <w:r w:rsidRPr="008F3397">
        <w:rPr>
          <w:sz w:val="28"/>
          <w:szCs w:val="28"/>
        </w:rPr>
        <w:t>Als sie gegangen war, konnte ich endlich meine Arbeit erledigen.</w:t>
      </w:r>
    </w:p>
    <w:p w14:paraId="1CC20E6E" w14:textId="31FEA221" w:rsidR="00C472B1" w:rsidRPr="008F3397" w:rsidRDefault="00F11B2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br/>
      </w:r>
    </w:p>
    <w:p w14:paraId="1CC20E6F" w14:textId="77777777" w:rsidR="00C472B1" w:rsidRPr="00F11B2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Pacifico"/>
          <w:b/>
          <w:bCs/>
          <w:color w:val="00B0F0"/>
          <w:sz w:val="32"/>
          <w:szCs w:val="32"/>
        </w:rPr>
      </w:pPr>
      <w:r w:rsidRPr="00F11B27">
        <w:rPr>
          <w:rFonts w:eastAsia="Pacifico"/>
          <w:b/>
          <w:bCs/>
          <w:color w:val="00B0F0"/>
          <w:sz w:val="32"/>
          <w:szCs w:val="32"/>
        </w:rPr>
        <w:t>Das Futur I (Zukunft)</w:t>
      </w:r>
    </w:p>
    <w:p w14:paraId="1CC20E70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71" w14:textId="77777777" w:rsidR="00C472B1" w:rsidRPr="008F3397" w:rsidRDefault="00000000" w:rsidP="178D65D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  <w:lang w:val="de-DE"/>
        </w:rPr>
        <w:t xml:space="preserve"> Das Futur I ist eine zusammengesetzte Zeitform, d.h. sie besteht aus zwei Verben: das Hilfsverb </w:t>
      </w:r>
      <w:proofErr w:type="gramStart"/>
      <w:r w:rsidRPr="008F3397">
        <w:rPr>
          <w:sz w:val="28"/>
          <w:szCs w:val="28"/>
          <w:u w:val="single"/>
          <w:lang w:val="de-DE"/>
        </w:rPr>
        <w:t>werden</w:t>
      </w:r>
      <w:proofErr w:type="gramEnd"/>
      <w:r w:rsidRPr="008F3397">
        <w:rPr>
          <w:sz w:val="28"/>
          <w:szCs w:val="28"/>
          <w:u w:val="single"/>
          <w:lang w:val="de-DE"/>
        </w:rPr>
        <w:t xml:space="preserve"> </w:t>
      </w:r>
      <w:r w:rsidRPr="008F3397">
        <w:rPr>
          <w:sz w:val="28"/>
          <w:szCs w:val="28"/>
          <w:lang w:val="de-DE"/>
        </w:rPr>
        <w:t>im Präsens und das Vollverb im Infinitiv</w:t>
      </w:r>
    </w:p>
    <w:p w14:paraId="1CC20E72" w14:textId="77777777" w:rsidR="00C472B1" w:rsidRPr="008F3397" w:rsidRDefault="00C472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20E73" w14:textId="0CB661C1" w:rsidR="00C472B1" w:rsidRPr="008F3397" w:rsidRDefault="00000000" w:rsidP="178D65D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F3397">
        <w:rPr>
          <w:sz w:val="28"/>
          <w:szCs w:val="28"/>
          <w:lang w:val="de-DE"/>
        </w:rPr>
        <w:t xml:space="preserve">z.B. </w:t>
      </w:r>
      <w:r w:rsidR="00DD278B">
        <w:rPr>
          <w:sz w:val="28"/>
          <w:szCs w:val="28"/>
          <w:lang w:val="de-DE"/>
        </w:rPr>
        <w:tab/>
      </w:r>
      <w:r w:rsidRPr="008F3397">
        <w:rPr>
          <w:sz w:val="28"/>
          <w:szCs w:val="28"/>
          <w:lang w:val="de-DE"/>
        </w:rPr>
        <w:t xml:space="preserve">Ich </w:t>
      </w:r>
      <w:r w:rsidRPr="008F3397">
        <w:rPr>
          <w:sz w:val="28"/>
          <w:szCs w:val="28"/>
          <w:u w:val="single"/>
          <w:lang w:val="de-DE"/>
        </w:rPr>
        <w:t>werde</w:t>
      </w:r>
      <w:r w:rsidRPr="008F3397">
        <w:rPr>
          <w:sz w:val="28"/>
          <w:szCs w:val="28"/>
          <w:lang w:val="de-DE"/>
        </w:rPr>
        <w:t xml:space="preserve">    </w:t>
      </w:r>
      <w:r w:rsidR="00DD278B">
        <w:rPr>
          <w:sz w:val="28"/>
          <w:szCs w:val="28"/>
          <w:lang w:val="de-DE"/>
        </w:rPr>
        <w:tab/>
      </w:r>
      <w:r w:rsidR="00DD278B">
        <w:rPr>
          <w:sz w:val="28"/>
          <w:szCs w:val="28"/>
          <w:lang w:val="de-DE"/>
        </w:rPr>
        <w:tab/>
      </w:r>
      <w:r w:rsidR="00DD278B">
        <w:rPr>
          <w:sz w:val="28"/>
          <w:szCs w:val="28"/>
          <w:lang w:val="de-DE"/>
        </w:rPr>
        <w:tab/>
      </w:r>
      <w:r w:rsidR="00DD278B">
        <w:rPr>
          <w:sz w:val="28"/>
          <w:szCs w:val="28"/>
          <w:lang w:val="de-DE"/>
        </w:rPr>
        <w:tab/>
      </w:r>
      <w:r w:rsidRPr="008F3397">
        <w:rPr>
          <w:sz w:val="28"/>
          <w:szCs w:val="28"/>
          <w:u w:val="single"/>
          <w:lang w:val="de-DE"/>
        </w:rPr>
        <w:t>gehen</w:t>
      </w:r>
    </w:p>
    <w:p w14:paraId="1CC20E74" w14:textId="4BD0E4FB" w:rsidR="00C472B1" w:rsidRPr="008F3397" w:rsidRDefault="00DD278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ab/>
      </w:r>
      <w:r w:rsidRPr="00DD278B">
        <w:rPr>
          <w:color w:val="A6A6A6" w:themeColor="background1" w:themeShade="A6"/>
          <w:sz w:val="24"/>
          <w:szCs w:val="24"/>
          <w:lang w:val="de-DE"/>
        </w:rPr>
        <w:t>(= Hilfsverb werden im Präsens)</w:t>
      </w:r>
      <w:r>
        <w:rPr>
          <w:color w:val="A6A6A6" w:themeColor="background1" w:themeShade="A6"/>
          <w:sz w:val="24"/>
          <w:szCs w:val="24"/>
          <w:lang w:val="de-DE"/>
        </w:rPr>
        <w:tab/>
      </w:r>
      <w:r>
        <w:rPr>
          <w:color w:val="A6A6A6" w:themeColor="background1" w:themeShade="A6"/>
          <w:sz w:val="24"/>
          <w:szCs w:val="24"/>
          <w:lang w:val="de-DE"/>
        </w:rPr>
        <w:tab/>
      </w:r>
      <w:r w:rsidRPr="00DD278B">
        <w:rPr>
          <w:color w:val="A6A6A6" w:themeColor="background1" w:themeShade="A6"/>
          <w:sz w:val="24"/>
          <w:szCs w:val="24"/>
          <w:lang w:val="de-DE"/>
        </w:rPr>
        <w:t>(=Vollverb im Infinitiv)</w:t>
      </w:r>
      <w:r>
        <w:rPr>
          <w:sz w:val="28"/>
          <w:szCs w:val="28"/>
        </w:rPr>
        <w:br/>
      </w:r>
    </w:p>
    <w:p w14:paraId="1CC20E75" w14:textId="77777777" w:rsidR="00C472B1" w:rsidRPr="008F3397" w:rsidRDefault="00000000">
      <w:pP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Das Futur I verwendet man, um etwas zu sagen, das in der Zukunft geschehen wird.</w:t>
      </w:r>
    </w:p>
    <w:p w14:paraId="1CC20E76" w14:textId="109E9F77" w:rsidR="00C472B1" w:rsidRPr="008F3397" w:rsidRDefault="00F11B27">
      <w:pPr>
        <w:rPr>
          <w:rFonts w:eastAsia="Pacifico"/>
          <w:sz w:val="28"/>
          <w:szCs w:val="28"/>
        </w:rPr>
      </w:pPr>
      <w:r>
        <w:rPr>
          <w:rFonts w:eastAsia="Pacifico"/>
          <w:sz w:val="28"/>
          <w:szCs w:val="28"/>
        </w:rPr>
        <w:br/>
      </w:r>
    </w:p>
    <w:p w14:paraId="1CC20E77" w14:textId="77777777" w:rsidR="00C472B1" w:rsidRPr="00F11B27" w:rsidRDefault="00000000">
      <w:pPr>
        <w:rPr>
          <w:rFonts w:eastAsia="Pacifico"/>
          <w:b/>
          <w:bCs/>
          <w:sz w:val="28"/>
          <w:szCs w:val="28"/>
        </w:rPr>
      </w:pPr>
      <w:r w:rsidRPr="00F11B27">
        <w:rPr>
          <w:rFonts w:eastAsia="Pacifico"/>
          <w:b/>
          <w:bCs/>
          <w:color w:val="00B0F0"/>
          <w:sz w:val="32"/>
          <w:szCs w:val="32"/>
        </w:rPr>
        <w:t>Das Futur II (Vorzukunft)</w:t>
      </w:r>
    </w:p>
    <w:p w14:paraId="1CC20E78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79" w14:textId="77777777" w:rsidR="00C472B1" w:rsidRPr="008F3397" w:rsidRDefault="00000000">
      <w:pP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color w:val="FF0000"/>
          <w:sz w:val="28"/>
          <w:szCs w:val="28"/>
        </w:rPr>
        <w:t xml:space="preserve"> </w:t>
      </w:r>
      <w:r w:rsidRPr="008F3397">
        <w:rPr>
          <w:sz w:val="28"/>
          <w:szCs w:val="28"/>
        </w:rPr>
        <w:t>Das Futur II verwendet man, wenn ich vermute, dass in der Zukunft etwas abgeschlossen sein wird.</w:t>
      </w:r>
    </w:p>
    <w:p w14:paraId="1CC20E7A" w14:textId="77777777" w:rsidR="00C472B1" w:rsidRPr="008F3397" w:rsidRDefault="00C472B1">
      <w:pPr>
        <w:rPr>
          <w:sz w:val="28"/>
          <w:szCs w:val="28"/>
        </w:rPr>
      </w:pPr>
    </w:p>
    <w:p w14:paraId="1CC20E7B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</w:rPr>
        <w:t>z.B. Morgen um diese Zeit werde ich die Prüfung abgeschlossen haben.</w:t>
      </w:r>
    </w:p>
    <w:p w14:paraId="1CC20E7C" w14:textId="77777777" w:rsidR="00C472B1" w:rsidRPr="008F3397" w:rsidRDefault="00C472B1">
      <w:pPr>
        <w:rPr>
          <w:sz w:val="28"/>
          <w:szCs w:val="28"/>
        </w:rPr>
      </w:pPr>
    </w:p>
    <w:p w14:paraId="1CC20E7D" w14:textId="77777777" w:rsidR="00C472B1" w:rsidRPr="008F3397" w:rsidRDefault="00000000">
      <w:pPr>
        <w:rPr>
          <w:sz w:val="28"/>
          <w:szCs w:val="28"/>
        </w:rPr>
      </w:pPr>
      <w:r w:rsidRPr="00020BF3">
        <w:rPr>
          <w:b/>
          <w:bCs/>
          <w:color w:val="FF0000"/>
          <w:sz w:val="32"/>
          <w:szCs w:val="32"/>
        </w:rPr>
        <w:t>Merke:</w:t>
      </w:r>
      <w:r w:rsidRPr="008F3397">
        <w:rPr>
          <w:sz w:val="28"/>
          <w:szCs w:val="28"/>
        </w:rPr>
        <w:t xml:space="preserve"> Das Futur II ist die einzige Zeitform, die drei Verben benötigt, damit sie gebildet werden kann.</w:t>
      </w:r>
    </w:p>
    <w:p w14:paraId="1CC20E7E" w14:textId="23FA9399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  <w:lang w:val="de-DE"/>
        </w:rPr>
        <w:t xml:space="preserve">Das Hilfsverb </w:t>
      </w:r>
      <w:r w:rsidRPr="00FA5785">
        <w:rPr>
          <w:sz w:val="28"/>
          <w:szCs w:val="28"/>
          <w:u w:val="single"/>
          <w:lang w:val="de-DE"/>
        </w:rPr>
        <w:t>werden</w:t>
      </w:r>
      <w:r w:rsidRPr="008F3397">
        <w:rPr>
          <w:sz w:val="28"/>
          <w:szCs w:val="28"/>
          <w:lang w:val="de-DE"/>
        </w:rPr>
        <w:t xml:space="preserve"> </w:t>
      </w:r>
    </w:p>
    <w:p w14:paraId="1CC20E7F" w14:textId="0D4F3942" w:rsidR="00C472B1" w:rsidRPr="00FA5785" w:rsidRDefault="00FA5785">
      <w:pPr>
        <w:rPr>
          <w:color w:val="A6A6A6" w:themeColor="background1" w:themeShade="A6"/>
          <w:sz w:val="24"/>
          <w:szCs w:val="24"/>
        </w:rPr>
      </w:pPr>
      <w:r w:rsidRPr="00FA5785">
        <w:rPr>
          <w:color w:val="A6A6A6" w:themeColor="background1" w:themeShade="A6"/>
          <w:sz w:val="24"/>
          <w:szCs w:val="24"/>
        </w:rPr>
        <w:t>(</w:t>
      </w:r>
      <w:r w:rsidRPr="00FA5785">
        <w:rPr>
          <w:color w:val="A6A6A6" w:themeColor="background1" w:themeShade="A6"/>
          <w:sz w:val="24"/>
          <w:szCs w:val="24"/>
          <w:lang w:val="de-DE"/>
        </w:rPr>
        <w:t>im Präsens + das Vollverb im Partizip II + die Hilfsverben sein oder haben im Infinitiv)</w:t>
      </w:r>
      <w:r>
        <w:rPr>
          <w:sz w:val="28"/>
          <w:szCs w:val="28"/>
        </w:rPr>
        <w:br/>
      </w:r>
    </w:p>
    <w:p w14:paraId="1CC20E80" w14:textId="482223BF" w:rsidR="00C472B1" w:rsidRPr="008F3397" w:rsidRDefault="00000000" w:rsidP="00CF212C">
      <w:pPr>
        <w:jc w:val="both"/>
        <w:rPr>
          <w:sz w:val="28"/>
          <w:szCs w:val="28"/>
        </w:rPr>
      </w:pPr>
      <w:proofErr w:type="spellStart"/>
      <w:r w:rsidRPr="008F3397">
        <w:rPr>
          <w:sz w:val="28"/>
          <w:szCs w:val="28"/>
          <w:lang w:val="de-DE"/>
        </w:rPr>
        <w:t>z.B</w:t>
      </w:r>
      <w:proofErr w:type="spellEnd"/>
      <w:r w:rsidRPr="008F3397">
        <w:rPr>
          <w:sz w:val="28"/>
          <w:szCs w:val="28"/>
          <w:lang w:val="de-DE"/>
        </w:rPr>
        <w:t xml:space="preserve">: </w:t>
      </w:r>
      <w:r w:rsidR="00CF212C">
        <w:rPr>
          <w:sz w:val="28"/>
          <w:szCs w:val="28"/>
          <w:lang w:val="de-DE"/>
        </w:rPr>
        <w:tab/>
      </w:r>
      <w:r w:rsidRPr="008F3397">
        <w:rPr>
          <w:sz w:val="28"/>
          <w:szCs w:val="28"/>
          <w:lang w:val="de-DE"/>
        </w:rPr>
        <w:t>Er</w:t>
      </w:r>
      <w:r w:rsidR="00CF212C">
        <w:rPr>
          <w:sz w:val="28"/>
          <w:szCs w:val="28"/>
          <w:lang w:val="de-DE"/>
        </w:rPr>
        <w:t xml:space="preserve"> </w:t>
      </w:r>
      <w:r w:rsidRPr="00CF212C">
        <w:rPr>
          <w:color w:val="00B050"/>
          <w:sz w:val="28"/>
          <w:szCs w:val="28"/>
          <w:lang w:val="de-DE"/>
        </w:rPr>
        <w:t>wird</w:t>
      </w:r>
      <w:r w:rsidRPr="008F3397">
        <w:rPr>
          <w:sz w:val="28"/>
          <w:szCs w:val="28"/>
          <w:lang w:val="de-DE"/>
        </w:rPr>
        <w:t xml:space="preserve"> sich</w:t>
      </w:r>
      <w:r w:rsidR="00CF212C">
        <w:rPr>
          <w:sz w:val="28"/>
          <w:szCs w:val="28"/>
          <w:lang w:val="de-DE"/>
        </w:rPr>
        <w:t xml:space="preserve"> </w:t>
      </w:r>
      <w:r w:rsidRPr="008F3397">
        <w:rPr>
          <w:sz w:val="28"/>
          <w:szCs w:val="28"/>
          <w:lang w:val="de-DE"/>
        </w:rPr>
        <w:t>sehr</w:t>
      </w:r>
      <w:r w:rsidR="00CF212C">
        <w:rPr>
          <w:sz w:val="28"/>
          <w:szCs w:val="28"/>
          <w:lang w:val="de-DE"/>
        </w:rPr>
        <w:t xml:space="preserve"> </w:t>
      </w:r>
      <w:r w:rsidRPr="008F3397">
        <w:rPr>
          <w:sz w:val="28"/>
          <w:szCs w:val="28"/>
          <w:lang w:val="de-DE"/>
        </w:rPr>
        <w:t>über</w:t>
      </w:r>
      <w:r w:rsidR="00CF212C">
        <w:rPr>
          <w:sz w:val="28"/>
          <w:szCs w:val="28"/>
          <w:lang w:val="de-DE"/>
        </w:rPr>
        <w:t xml:space="preserve"> </w:t>
      </w:r>
      <w:r w:rsidRPr="008F3397">
        <w:rPr>
          <w:sz w:val="28"/>
          <w:szCs w:val="28"/>
          <w:lang w:val="de-DE"/>
        </w:rPr>
        <w:t>das</w:t>
      </w:r>
      <w:r w:rsidR="00CF212C">
        <w:rPr>
          <w:sz w:val="28"/>
          <w:szCs w:val="28"/>
          <w:lang w:val="de-DE"/>
        </w:rPr>
        <w:t xml:space="preserve"> </w:t>
      </w:r>
      <w:r w:rsidRPr="008F3397">
        <w:rPr>
          <w:sz w:val="28"/>
          <w:szCs w:val="28"/>
          <w:lang w:val="de-DE"/>
        </w:rPr>
        <w:t>Geschenk</w:t>
      </w:r>
      <w:r w:rsidR="00CF212C">
        <w:rPr>
          <w:sz w:val="28"/>
          <w:szCs w:val="28"/>
          <w:lang w:val="de-DE"/>
        </w:rPr>
        <w:tab/>
      </w:r>
      <w:proofErr w:type="gramStart"/>
      <w:r w:rsidRPr="00CF212C">
        <w:rPr>
          <w:color w:val="00B050"/>
          <w:sz w:val="28"/>
          <w:szCs w:val="28"/>
          <w:lang w:val="de-DE"/>
        </w:rPr>
        <w:t>gefreut</w:t>
      </w:r>
      <w:r w:rsidR="00CF212C" w:rsidRPr="00CF212C">
        <w:rPr>
          <w:color w:val="00B050"/>
          <w:sz w:val="28"/>
          <w:szCs w:val="28"/>
          <w:lang w:val="de-DE"/>
        </w:rPr>
        <w:t xml:space="preserve">  </w:t>
      </w:r>
      <w:r w:rsidR="00CF212C">
        <w:rPr>
          <w:color w:val="00B050"/>
          <w:sz w:val="28"/>
          <w:szCs w:val="28"/>
          <w:lang w:val="de-DE"/>
        </w:rPr>
        <w:tab/>
      </w:r>
      <w:proofErr w:type="gramEnd"/>
      <w:r w:rsidR="00CF212C">
        <w:rPr>
          <w:color w:val="00B050"/>
          <w:sz w:val="28"/>
          <w:szCs w:val="28"/>
          <w:lang w:val="de-DE"/>
        </w:rPr>
        <w:tab/>
      </w:r>
      <w:r w:rsidR="00CF212C">
        <w:rPr>
          <w:color w:val="00B050"/>
          <w:sz w:val="28"/>
          <w:szCs w:val="28"/>
          <w:lang w:val="de-DE"/>
        </w:rPr>
        <w:tab/>
      </w:r>
      <w:r w:rsidRPr="008F3397">
        <w:rPr>
          <w:color w:val="FF0000"/>
          <w:sz w:val="28"/>
          <w:szCs w:val="28"/>
          <w:lang w:val="de-DE"/>
        </w:rPr>
        <w:t>haben</w:t>
      </w:r>
    </w:p>
    <w:p w14:paraId="1CC20E81" w14:textId="6119591C" w:rsidR="00C472B1" w:rsidRPr="00CF212C" w:rsidRDefault="00CF212C">
      <w:pPr>
        <w:rPr>
          <w:color w:val="A6A6A6" w:themeColor="background1" w:themeShade="A6"/>
        </w:rPr>
      </w:pPr>
      <w:r>
        <w:rPr>
          <w:sz w:val="28"/>
          <w:szCs w:val="28"/>
        </w:rPr>
        <w:tab/>
      </w:r>
      <w:r w:rsidRPr="00CF212C">
        <w:rPr>
          <w:color w:val="A6A6A6" w:themeColor="background1" w:themeShade="A6"/>
          <w:sz w:val="24"/>
          <w:szCs w:val="24"/>
        </w:rPr>
        <w:t>(</w:t>
      </w:r>
      <w:r w:rsidRPr="00CF212C">
        <w:rPr>
          <w:color w:val="A6A6A6" w:themeColor="background1" w:themeShade="A6"/>
          <w:sz w:val="24"/>
          <w:szCs w:val="24"/>
          <w:lang w:val="de-DE"/>
        </w:rPr>
        <w:t xml:space="preserve">Hilfsverb </w:t>
      </w:r>
      <w:r w:rsidRPr="00CF212C">
        <w:rPr>
          <w:color w:val="A6A6A6" w:themeColor="background1" w:themeShade="A6"/>
          <w:sz w:val="24"/>
          <w:szCs w:val="24"/>
          <w:u w:val="single"/>
          <w:lang w:val="de-DE"/>
        </w:rPr>
        <w:t>werden</w:t>
      </w:r>
      <w:r w:rsidRPr="00CF212C">
        <w:rPr>
          <w:color w:val="A6A6A6" w:themeColor="background1" w:themeShade="A6"/>
          <w:sz w:val="24"/>
          <w:szCs w:val="24"/>
          <w:lang w:val="de-DE"/>
        </w:rPr>
        <w:t xml:space="preserve"> im </w:t>
      </w:r>
      <w:proofErr w:type="gramStart"/>
      <w:r w:rsidRPr="00CF212C">
        <w:rPr>
          <w:color w:val="A6A6A6" w:themeColor="background1" w:themeShade="A6"/>
          <w:sz w:val="24"/>
          <w:szCs w:val="24"/>
          <w:lang w:val="de-DE"/>
        </w:rPr>
        <w:t xml:space="preserve">Präsens)  </w:t>
      </w:r>
      <w:r>
        <w:rPr>
          <w:color w:val="A6A6A6" w:themeColor="background1" w:themeShade="A6"/>
          <w:sz w:val="24"/>
          <w:szCs w:val="24"/>
          <w:lang w:val="de-DE"/>
        </w:rPr>
        <w:tab/>
      </w:r>
      <w:proofErr w:type="gramEnd"/>
      <w:r>
        <w:rPr>
          <w:color w:val="A6A6A6" w:themeColor="background1" w:themeShade="A6"/>
          <w:sz w:val="24"/>
          <w:szCs w:val="24"/>
          <w:lang w:val="de-DE"/>
        </w:rPr>
        <w:tab/>
      </w:r>
      <w:r>
        <w:rPr>
          <w:color w:val="A6A6A6" w:themeColor="background1" w:themeShade="A6"/>
          <w:sz w:val="24"/>
          <w:szCs w:val="24"/>
          <w:lang w:val="de-DE"/>
        </w:rPr>
        <w:tab/>
      </w:r>
      <w:r w:rsidRPr="00CF212C">
        <w:rPr>
          <w:color w:val="A6A6A6" w:themeColor="background1" w:themeShade="A6"/>
          <w:sz w:val="24"/>
          <w:szCs w:val="24"/>
          <w:lang w:val="de-DE"/>
        </w:rPr>
        <w:t>(Vollverb im Partizip II)</w:t>
      </w:r>
      <w:r>
        <w:rPr>
          <w:color w:val="A6A6A6" w:themeColor="background1" w:themeShade="A6"/>
          <w:sz w:val="24"/>
          <w:szCs w:val="24"/>
          <w:lang w:val="de-DE"/>
        </w:rPr>
        <w:tab/>
      </w:r>
      <w:r w:rsidRPr="00CF212C">
        <w:rPr>
          <w:color w:val="A6A6A6" w:themeColor="background1" w:themeShade="A6"/>
          <w:sz w:val="24"/>
          <w:szCs w:val="24"/>
          <w:lang w:val="de-DE"/>
        </w:rPr>
        <w:t>(Hilfsverb</w:t>
      </w:r>
      <w:r w:rsidRPr="003709F3">
        <w:rPr>
          <w:color w:val="A6A6A6" w:themeColor="background1" w:themeShade="A6"/>
          <w:sz w:val="24"/>
          <w:szCs w:val="24"/>
          <w:lang w:val="de-DE"/>
        </w:rPr>
        <w:t xml:space="preserve"> </w:t>
      </w:r>
      <w:r w:rsidRPr="00CF212C">
        <w:rPr>
          <w:color w:val="A6A6A6" w:themeColor="background1" w:themeShade="A6"/>
          <w:sz w:val="24"/>
          <w:szCs w:val="24"/>
          <w:u w:val="single"/>
          <w:lang w:val="de-DE"/>
        </w:rPr>
        <w:t>haben</w:t>
      </w:r>
      <w:r w:rsidRPr="003709F3">
        <w:rPr>
          <w:color w:val="A6A6A6" w:themeColor="background1" w:themeShade="A6"/>
          <w:sz w:val="24"/>
          <w:szCs w:val="24"/>
          <w:lang w:val="de-DE"/>
        </w:rPr>
        <w:t xml:space="preserve"> </w:t>
      </w:r>
      <w:r w:rsidRPr="00CF212C">
        <w:rPr>
          <w:color w:val="A6A6A6" w:themeColor="background1" w:themeShade="A6"/>
          <w:sz w:val="24"/>
          <w:szCs w:val="24"/>
          <w:lang w:val="de-DE"/>
        </w:rPr>
        <w:t>im Infinitiv)</w:t>
      </w:r>
      <w:r w:rsidR="003709F3">
        <w:rPr>
          <w:color w:val="A6A6A6" w:themeColor="background1" w:themeShade="A6"/>
          <w:sz w:val="24"/>
          <w:szCs w:val="24"/>
          <w:lang w:val="de-DE"/>
        </w:rPr>
        <w:br/>
      </w:r>
    </w:p>
    <w:p w14:paraId="1CC20E82" w14:textId="77777777" w:rsidR="00C472B1" w:rsidRPr="008F3397" w:rsidRDefault="00000000">
      <w:pPr>
        <w:rPr>
          <w:sz w:val="28"/>
          <w:szCs w:val="28"/>
        </w:rPr>
      </w:pPr>
      <w:r w:rsidRPr="008F3397">
        <w:rPr>
          <w:sz w:val="28"/>
          <w:szCs w:val="28"/>
          <w:lang w:val="de-DE"/>
        </w:rPr>
        <w:t xml:space="preserve">Sie </w:t>
      </w:r>
      <w:r w:rsidRPr="003709F3">
        <w:rPr>
          <w:color w:val="00B050"/>
          <w:sz w:val="28"/>
          <w:szCs w:val="28"/>
          <w:lang w:val="de-DE"/>
        </w:rPr>
        <w:t xml:space="preserve">wird </w:t>
      </w:r>
      <w:proofErr w:type="gramStart"/>
      <w:r w:rsidRPr="008F3397">
        <w:rPr>
          <w:sz w:val="28"/>
          <w:szCs w:val="28"/>
          <w:lang w:val="de-DE"/>
        </w:rPr>
        <w:t>ganz schnell</w:t>
      </w:r>
      <w:proofErr w:type="gramEnd"/>
      <w:r w:rsidRPr="008F3397">
        <w:rPr>
          <w:sz w:val="28"/>
          <w:szCs w:val="28"/>
          <w:lang w:val="de-DE"/>
        </w:rPr>
        <w:t xml:space="preserve"> in die Stadt </w:t>
      </w:r>
      <w:r w:rsidRPr="003709F3">
        <w:rPr>
          <w:color w:val="00B050"/>
          <w:sz w:val="28"/>
          <w:szCs w:val="28"/>
          <w:lang w:val="de-DE"/>
        </w:rPr>
        <w:t>gegangen sein</w:t>
      </w:r>
      <w:r w:rsidRPr="008F3397">
        <w:rPr>
          <w:sz w:val="28"/>
          <w:szCs w:val="28"/>
          <w:lang w:val="de-DE"/>
        </w:rPr>
        <w:t>.</w:t>
      </w:r>
    </w:p>
    <w:p w14:paraId="1CC20E83" w14:textId="77777777" w:rsidR="00C472B1" w:rsidRPr="008F3397" w:rsidRDefault="00C472B1">
      <w:pPr>
        <w:rPr>
          <w:sz w:val="28"/>
          <w:szCs w:val="28"/>
        </w:rPr>
      </w:pPr>
    </w:p>
    <w:p w14:paraId="1CC20E84" w14:textId="77777777" w:rsidR="00C472B1" w:rsidRPr="008F3397" w:rsidRDefault="00C472B1">
      <w:pPr>
        <w:rPr>
          <w:sz w:val="28"/>
          <w:szCs w:val="28"/>
        </w:rPr>
      </w:pPr>
    </w:p>
    <w:p w14:paraId="1CC20E85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86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87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88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89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8A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8E" w14:textId="77777777" w:rsidR="00C472B1" w:rsidRPr="008F3397" w:rsidRDefault="00C472B1">
      <w:pPr>
        <w:rPr>
          <w:rFonts w:eastAsia="Pacifico"/>
          <w:sz w:val="28"/>
          <w:szCs w:val="28"/>
        </w:rPr>
      </w:pPr>
    </w:p>
    <w:p w14:paraId="1CC20E92" w14:textId="77777777" w:rsidR="00C472B1" w:rsidRPr="008F3397" w:rsidRDefault="00C472B1">
      <w:pPr>
        <w:rPr>
          <w:rFonts w:eastAsia="Pacifico"/>
          <w:sz w:val="28"/>
          <w:szCs w:val="28"/>
        </w:rPr>
      </w:pPr>
    </w:p>
    <w:sectPr w:rsidR="00C472B1" w:rsidRPr="008F3397" w:rsidSect="00CF212C">
      <w:headerReference w:type="default" r:id="rId8"/>
      <w:pgSz w:w="11909" w:h="16834"/>
      <w:pgMar w:top="426" w:right="427" w:bottom="426" w:left="42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3929C" w14:textId="77777777" w:rsidR="00A82D52" w:rsidRDefault="00A82D52" w:rsidP="00125022">
      <w:pPr>
        <w:spacing w:line="240" w:lineRule="auto"/>
      </w:pPr>
      <w:r>
        <w:separator/>
      </w:r>
    </w:p>
  </w:endnote>
  <w:endnote w:type="continuationSeparator" w:id="0">
    <w:p w14:paraId="4EF92DAD" w14:textId="77777777" w:rsidR="00A82D52" w:rsidRDefault="00A82D52" w:rsidP="001250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cifico">
    <w:charset w:val="00"/>
    <w:family w:val="auto"/>
    <w:pitch w:val="variable"/>
    <w:sig w:usb0="20000207" w:usb1="00000002" w:usb2="00000000" w:usb3="00000000" w:csb0="00000197" w:csb1="00000000"/>
    <w:embedRegular r:id="rId1" w:fontKey="{0DE26F9D-AF48-4FE2-A946-EDD108555588}"/>
    <w:embedBold r:id="rId2" w:fontKey="{D4BD99F1-C461-49EF-8772-992B1C0A89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F78AAC-E425-46B9-AEEF-DC10C341B5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74EBFA-273E-4DC4-8CE0-540DFBD8E2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C6357D" w14:textId="77777777" w:rsidR="00A82D52" w:rsidRDefault="00A82D52" w:rsidP="00125022">
      <w:pPr>
        <w:spacing w:line="240" w:lineRule="auto"/>
      </w:pPr>
      <w:r>
        <w:separator/>
      </w:r>
    </w:p>
  </w:footnote>
  <w:footnote w:type="continuationSeparator" w:id="0">
    <w:p w14:paraId="1984A35C" w14:textId="77777777" w:rsidR="00A82D52" w:rsidRDefault="00A82D52" w:rsidP="001250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C89F7" w14:textId="413E6D10" w:rsidR="00125022" w:rsidRPr="00125022" w:rsidRDefault="00125022" w:rsidP="00125022">
    <w:pPr>
      <w:pStyle w:val="Kopfzeile"/>
      <w:jc w:val="right"/>
      <w:rPr>
        <w:color w:val="0070C0"/>
        <w:sz w:val="20"/>
        <w:szCs w:val="20"/>
        <w:lang w:val="de-DE"/>
      </w:rPr>
    </w:pPr>
    <w:r w:rsidRPr="00125022">
      <w:rPr>
        <w:color w:val="0070C0"/>
        <w:sz w:val="20"/>
        <w:szCs w:val="20"/>
        <w:lang w:val="de-DE"/>
      </w:rPr>
      <w:t>Yuri Hölzl 14.12.2024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9F38D0"/>
    <w:multiLevelType w:val="multilevel"/>
    <w:tmpl w:val="8FAE985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4262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B1"/>
    <w:rsid w:val="00020BF3"/>
    <w:rsid w:val="00125022"/>
    <w:rsid w:val="001A0EBD"/>
    <w:rsid w:val="001A776C"/>
    <w:rsid w:val="003709F3"/>
    <w:rsid w:val="00384825"/>
    <w:rsid w:val="003B57DC"/>
    <w:rsid w:val="00533019"/>
    <w:rsid w:val="00533389"/>
    <w:rsid w:val="00553888"/>
    <w:rsid w:val="0063528C"/>
    <w:rsid w:val="008F3397"/>
    <w:rsid w:val="00932F82"/>
    <w:rsid w:val="00A82D52"/>
    <w:rsid w:val="00BA68C2"/>
    <w:rsid w:val="00C472B1"/>
    <w:rsid w:val="00C47B9B"/>
    <w:rsid w:val="00C767A1"/>
    <w:rsid w:val="00CF212C"/>
    <w:rsid w:val="00DD278B"/>
    <w:rsid w:val="00EE6CAC"/>
    <w:rsid w:val="00F11B27"/>
    <w:rsid w:val="00FA5785"/>
    <w:rsid w:val="00FC62BE"/>
    <w:rsid w:val="178D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20E05"/>
  <w15:docId w15:val="{DEA19E85-6FC3-41E8-B7FE-FA52BF5C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Kopfzeile">
    <w:name w:val="header"/>
    <w:basedOn w:val="Standard"/>
    <w:link w:val="KopfzeileZchn"/>
    <w:uiPriority w:val="99"/>
    <w:unhideWhenUsed/>
    <w:rsid w:val="0012502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5022"/>
  </w:style>
  <w:style w:type="paragraph" w:styleId="Fuzeile">
    <w:name w:val="footer"/>
    <w:basedOn w:val="Standard"/>
    <w:link w:val="FuzeileZchn"/>
    <w:uiPriority w:val="99"/>
    <w:unhideWhenUsed/>
    <w:rsid w:val="0012502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5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4625B-CD78-4B05-822C-A03D0B863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639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21</cp:revision>
  <cp:lastPrinted>2024-12-14T16:44:00Z</cp:lastPrinted>
  <dcterms:created xsi:type="dcterms:W3CDTF">2024-11-06T19:27:00Z</dcterms:created>
  <dcterms:modified xsi:type="dcterms:W3CDTF">2024-12-14T17:16:00Z</dcterms:modified>
</cp:coreProperties>
</file>