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образования “Белорусский государственный университет информатики и радиоэлектроники”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информационных технологий 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интеллектуальных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по дисциплине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“Естественно-языковой интерфейс интеллектуальных систем”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автоматизированной системы распознавания речи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Кветко Е. 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группы 221702: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Багдасаров И. 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                                                                         Крапивин Ю.Б.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 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зучить основы создания систем синтеза речи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97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76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Изучить основы создания систем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анализа и распознавания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речи;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74"/>
        <w:numPr>
          <w:ilvl w:val="0"/>
          <w:numId w:val="23"/>
        </w:numPr>
        <w:pBdr/>
        <w:spacing w:after="0" w:line="276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Закрепить навыки программирования высокого уровня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Язык текста: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Английский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</w:p>
    <w:p>
      <w:pPr>
        <w:pStyle w:val="948"/>
        <w:pBdr/>
        <w:spacing/>
        <w:ind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Формат Документа: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Текст естественного языка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Style w:val="979"/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Описание инструментов разработки: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В рамках задачи было создано веб-приложение на языке Python с применением фреймворка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Flask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и библиотек для обработки мультимедиа.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Flask: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Легковесный веб-фреймворк (микрофреймворк).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Flask предоставляет необходимый минимум для обработки HTTP-запросов и маршрутизации, не перегружая проект лишними абстракциями. Это позволяет сосредоточиться на логике обработки аудио, а не на конфигурации веб-сервера.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SQLite + SQLAlchemy: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Реляционная база данных и ORM.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SQLite хранит данные в одном файле и не требует настройки сервера, что идеально для локального приложения. SQLAlchemy позволяет работать с записями базы данных как с объектами Python, упрощая код сохранения истории команд.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SpeechRecognition: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Библиотека-обертка для систем распознавания речи.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Использован движок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Google Web Speech API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Выбор обусловлен тем, что это решение не требует локальной установки тяжеловесных нейросетей (как Whisper или Vosk), обеспечивая высокую точность распознавания английской речи «из коробки» при наличии интернета.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Pydub (с FFmpeg):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Обработка аудио.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Браузеры записывают звук в формате WebM, который не поддерживается Google Speech API напрямую. Pydub используется для конвертации WebM в несжатый WAV (PCM), нормализации звука и приведения к одному аудиоканалу (моно).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Стандартные библиотеки (subprocess, webbrowser, platform):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Взаимодействие с операционной системой.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webbrowser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открытия ссылок (Google) в браузере по умолчанию.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subprocess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запуска внешних процессов (Блокнот, Калькулятор, Проводник) без блокировки основного потока 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7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platform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проверки ОС, чтобы гарантировать, что Windows-команды не вызовут ошибок на Linux/MacOS.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Структура базы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SpeechQuery (История запросов распознавания)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id - (автоматически)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Integer (Primary Key)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Уникальный идентификатор записи.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text - (Text)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Текстовое поле неограниченной длины.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Результат распознавания речи (текст, полученный от Google API).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filename - (String)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</w:rPr>
      </w:r>
    </w:p>
    <w:p>
      <w:pPr>
        <w:pStyle w:val="97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Строковое поле (до 100 символов).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Имя сохраненного аудиофайла на сервере.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Генерируется с использованием UUID для исключения коллизий имен файлов (например,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550e8400-e29b....wav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timestamp - (DateTime)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Дата и время.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Время, когда был произведен запрос.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command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executed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7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Тип: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String(200)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97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Назначение: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40"/>
          <w:szCs w:val="40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32"/>
          <w:highlight w:val="white"/>
          <w:shd w:val="clear" w:color="ffffff" w:themeColor="background1" w:fill="ffffff" w:themeFill="background1"/>
        </w:rPr>
        <w:t xml:space="preserve">Результат выполнения команды. Содержит название </w:t>
        <w:tab/>
        <w:t xml:space="preserve">запущенного приложения (например, "Action: Opened Notepad") </w:t>
        <w:tab/>
        <w:t xml:space="preserve">или сообщение об ошибке, если команда не поддерживается ОС.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8"/>
        </w:rPr>
      </w:r>
      <w:r>
        <w:rPr>
          <w:rFonts w:ascii="Times New Roman" w:hAnsi="Times New Roman" w:eastAsia="Times New Roman" w:cs="Times New Roman"/>
          <w:b/>
          <w:bCs/>
          <w:sz w:val="40"/>
          <w:szCs w:val="48"/>
        </w:rPr>
        <w:t xml:space="preserve">             </w:t>
      </w:r>
      <w:r>
        <w:rPr>
          <w:rFonts w:ascii="Times New Roman" w:hAnsi="Times New Roman" w:eastAsia="Times New Roman" w:cs="Times New Roman"/>
          <w:b/>
          <w:bCs/>
          <w:sz w:val="28"/>
          <w:szCs w:val="3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highlight w:val="none"/>
          <w:lang w:val="ru-RU"/>
        </w:rPr>
        <w:t xml:space="preserve">Блок-схема процесса работы приложения: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line="240" w:lineRule="auto"/>
        <w:ind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71799" cy="89328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1232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271799" cy="8932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7.62pt;height:703.3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Скриншоты разработанной системы: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351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250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89" cy="3035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38.9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616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0395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3061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41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518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0827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39789" cy="3051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40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 w:bidi="ru-RU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 xml:space="preserve">Вывод и перспективы развития приложения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 ходе лабораторной работы была разработана интеллектуальная система голосового управления. В отличие от простых систем транскрибации, данное приложение не только преобразует речь в текст, но и анализирует семантику запроса для управления операционной систе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мой (открытие браузера, текстового редактора, калькулятора, системных утилит).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Реализован гибкий механизм распознавания команд, допускающий свободный порядок слов и выполнение цепочек действий. Создана удобная система истории с визуализацией статуса выполнения команд.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Предложения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по улучшению: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Переход на оффлайн-модели распознавания (например,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OpenAI Whisper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или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Vosk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), чтобы исключить зависимость от наличия интернета и внешних API Google.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Добавление поддержки пунктуации и разделения спикеров (диаризация).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97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Реализация стримингового распознавания через WebSocket для отображения текста непосредственно в момент речи, без ожидания окончания записи.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401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9C71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064779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E3F2B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41643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8D843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5237A3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9653A7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7D1B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29E5D7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46932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5445A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7BA40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E582D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5C92BC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77A6F38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6">
    <w:nsid w:val="697573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C3324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CA95A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766D0B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6AB46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6E46B9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2">
    <w:nsid w:val="1613421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C7588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CB5AE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0703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DEBB4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BD98B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270246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nsid w:val="4E178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BDD5B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2e2e5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nsid w:val="4AE76D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C96DB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2e2e5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nsid w:val="18B47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58082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2e2e5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nsid w:val="0A7BE7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7845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2e2e5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7">
    <w:nsid w:val="716B29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DEBB4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673AF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5"/>
  </w:num>
  <w:num w:numId="2">
    <w:abstractNumId w:val="21"/>
  </w:num>
  <w:num w:numId="3">
    <w:abstractNumId w:val="10"/>
  </w:num>
  <w:num w:numId="4">
    <w:abstractNumId w:val="14"/>
  </w:num>
  <w:num w:numId="5">
    <w:abstractNumId w:val="12"/>
  </w:num>
  <w:num w:numId="6">
    <w:abstractNumId w:val="1"/>
  </w:num>
  <w:num w:numId="7">
    <w:abstractNumId w:val="7"/>
  </w:num>
  <w:num w:numId="8">
    <w:abstractNumId w:val="19"/>
  </w:num>
  <w:num w:numId="9">
    <w:abstractNumId w:val="2"/>
  </w:num>
  <w:num w:numId="10">
    <w:abstractNumId w:val="6"/>
  </w:num>
  <w:num w:numId="11">
    <w:abstractNumId w:val="8"/>
  </w:num>
  <w:num w:numId="12">
    <w:abstractNumId w:val="11"/>
  </w:num>
  <w:num w:numId="13">
    <w:abstractNumId w:val="16"/>
  </w:num>
  <w:num w:numId="14">
    <w:abstractNumId w:val="17"/>
  </w:num>
  <w:num w:numId="15">
    <w:abstractNumId w:val="18"/>
  </w:num>
  <w:num w:numId="16">
    <w:abstractNumId w:val="9"/>
  </w:num>
  <w:num w:numId="17">
    <w:abstractNumId w:val="0"/>
  </w:num>
  <w:num w:numId="18">
    <w:abstractNumId w:val="5"/>
  </w:num>
  <w:num w:numId="19">
    <w:abstractNumId w:val="3"/>
  </w:num>
  <w:num w:numId="20">
    <w:abstractNumId w:val="4"/>
  </w:num>
  <w:num w:numId="21">
    <w:abstractNumId w:val="20"/>
  </w:num>
  <w:num w:numId="22">
    <w:abstractNumId w:val="13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7">
    <w:name w:val="Heading 1 Char"/>
    <w:basedOn w:val="956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56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56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56"/>
    <w:link w:val="9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56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56"/>
    <w:link w:val="9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56"/>
    <w:link w:val="9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56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56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Title Char"/>
    <w:basedOn w:val="956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Subtitle Char"/>
    <w:basedOn w:val="956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8">
    <w:name w:val="Quote Char"/>
    <w:basedOn w:val="956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Intense Quote Char"/>
    <w:basedOn w:val="956"/>
    <w:link w:val="97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No Spacing"/>
    <w:basedOn w:val="946"/>
    <w:uiPriority w:val="1"/>
    <w:qFormat/>
    <w:pPr>
      <w:pBdr/>
      <w:spacing w:after="0" w:line="240" w:lineRule="auto"/>
      <w:ind/>
    </w:pPr>
  </w:style>
  <w:style w:type="character" w:styleId="921">
    <w:name w:val="Subtle Emphasis"/>
    <w:basedOn w:val="9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956"/>
    <w:uiPriority w:val="20"/>
    <w:qFormat/>
    <w:pPr>
      <w:pBdr/>
      <w:spacing/>
      <w:ind/>
    </w:pPr>
    <w:rPr>
      <w:i/>
      <w:iCs/>
    </w:rPr>
  </w:style>
  <w:style w:type="character" w:styleId="923">
    <w:name w:val="Subtle Reference"/>
    <w:basedOn w:val="9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5">
    <w:name w:val="Header Char"/>
    <w:basedOn w:val="956"/>
    <w:link w:val="983"/>
    <w:uiPriority w:val="99"/>
    <w:pPr>
      <w:pBdr/>
      <w:spacing/>
      <w:ind/>
    </w:pPr>
  </w:style>
  <w:style w:type="character" w:styleId="926">
    <w:name w:val="Footer Char"/>
    <w:basedOn w:val="956"/>
    <w:link w:val="985"/>
    <w:uiPriority w:val="99"/>
    <w:pPr>
      <w:pBdr/>
      <w:spacing/>
      <w:ind/>
    </w:pPr>
  </w:style>
  <w:style w:type="paragraph" w:styleId="927">
    <w:name w:val="Caption"/>
    <w:basedOn w:val="946"/>
    <w:next w:val="9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8">
    <w:name w:val="footnote text"/>
    <w:basedOn w:val="946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Footnote Text Char"/>
    <w:basedOn w:val="956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foot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paragraph" w:styleId="931">
    <w:name w:val="endnote text"/>
    <w:basedOn w:val="946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Endnote Text Char"/>
    <w:basedOn w:val="956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end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toc 1"/>
    <w:basedOn w:val="946"/>
    <w:next w:val="946"/>
    <w:uiPriority w:val="39"/>
    <w:unhideWhenUsed/>
    <w:pPr>
      <w:pBdr/>
      <w:spacing w:after="100"/>
      <w:ind/>
    </w:pPr>
  </w:style>
  <w:style w:type="paragraph" w:styleId="935">
    <w:name w:val="toc 2"/>
    <w:basedOn w:val="946"/>
    <w:next w:val="946"/>
    <w:uiPriority w:val="39"/>
    <w:unhideWhenUsed/>
    <w:pPr>
      <w:pBdr/>
      <w:spacing w:after="100"/>
      <w:ind w:left="220"/>
    </w:pPr>
  </w:style>
  <w:style w:type="paragraph" w:styleId="936">
    <w:name w:val="toc 3"/>
    <w:basedOn w:val="946"/>
    <w:next w:val="946"/>
    <w:uiPriority w:val="39"/>
    <w:unhideWhenUsed/>
    <w:pPr>
      <w:pBdr/>
      <w:spacing w:after="100"/>
      <w:ind w:left="440"/>
    </w:pPr>
  </w:style>
  <w:style w:type="paragraph" w:styleId="937">
    <w:name w:val="toc 4"/>
    <w:basedOn w:val="946"/>
    <w:next w:val="946"/>
    <w:uiPriority w:val="39"/>
    <w:unhideWhenUsed/>
    <w:pPr>
      <w:pBdr/>
      <w:spacing w:after="100"/>
      <w:ind w:left="660"/>
    </w:pPr>
  </w:style>
  <w:style w:type="paragraph" w:styleId="938">
    <w:name w:val="toc 5"/>
    <w:basedOn w:val="946"/>
    <w:next w:val="946"/>
    <w:uiPriority w:val="39"/>
    <w:unhideWhenUsed/>
    <w:pPr>
      <w:pBdr/>
      <w:spacing w:after="100"/>
      <w:ind w:left="880"/>
    </w:pPr>
  </w:style>
  <w:style w:type="paragraph" w:styleId="939">
    <w:name w:val="toc 6"/>
    <w:basedOn w:val="946"/>
    <w:next w:val="946"/>
    <w:uiPriority w:val="39"/>
    <w:unhideWhenUsed/>
    <w:pPr>
      <w:pBdr/>
      <w:spacing w:after="100"/>
      <w:ind w:left="1100"/>
    </w:pPr>
  </w:style>
  <w:style w:type="paragraph" w:styleId="940">
    <w:name w:val="toc 7"/>
    <w:basedOn w:val="946"/>
    <w:next w:val="946"/>
    <w:uiPriority w:val="39"/>
    <w:unhideWhenUsed/>
    <w:pPr>
      <w:pBdr/>
      <w:spacing w:after="100"/>
      <w:ind w:left="1320"/>
    </w:pPr>
  </w:style>
  <w:style w:type="paragraph" w:styleId="941">
    <w:name w:val="toc 8"/>
    <w:basedOn w:val="946"/>
    <w:next w:val="946"/>
    <w:uiPriority w:val="39"/>
    <w:unhideWhenUsed/>
    <w:pPr>
      <w:pBdr/>
      <w:spacing w:after="100"/>
      <w:ind w:left="1540"/>
    </w:pPr>
  </w:style>
  <w:style w:type="paragraph" w:styleId="942">
    <w:name w:val="toc 9"/>
    <w:basedOn w:val="946"/>
    <w:next w:val="946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956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6"/>
    <w:next w:val="946"/>
    <w:uiPriority w:val="99"/>
    <w:unhideWhenUsed/>
    <w:pPr>
      <w:pBdr/>
      <w:spacing w:after="0" w:afterAutospacing="0"/>
      <w:ind/>
    </w:pPr>
  </w:style>
  <w:style w:type="paragraph" w:styleId="946" w:default="1">
    <w:name w:val="Normal"/>
    <w:qFormat/>
    <w:pPr>
      <w:pBdr/>
      <w:spacing/>
      <w:ind/>
    </w:pPr>
    <w:rPr>
      <w:rFonts w:ascii="Calibri" w:hAnsi="Calibri" w:eastAsia="Calibri" w:cs="Calibri"/>
      <w:lang w:val="ru" w:eastAsia="ru-RU"/>
      <w14:ligatures w14:val="none"/>
    </w:rPr>
  </w:style>
  <w:style w:type="paragraph" w:styleId="947">
    <w:name w:val="Heading 1"/>
    <w:basedOn w:val="946"/>
    <w:next w:val="946"/>
    <w:link w:val="9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48">
    <w:name w:val="Heading 2"/>
    <w:basedOn w:val="946"/>
    <w:next w:val="946"/>
    <w:link w:val="9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49">
    <w:name w:val="Heading 3"/>
    <w:basedOn w:val="946"/>
    <w:next w:val="946"/>
    <w:link w:val="96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950">
    <w:name w:val="Heading 4"/>
    <w:basedOn w:val="946"/>
    <w:next w:val="946"/>
    <w:link w:val="9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951">
    <w:name w:val="Heading 5"/>
    <w:basedOn w:val="946"/>
    <w:next w:val="946"/>
    <w:link w:val="96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952">
    <w:name w:val="Heading 6"/>
    <w:basedOn w:val="946"/>
    <w:next w:val="946"/>
    <w:link w:val="96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53">
    <w:name w:val="Heading 7"/>
    <w:basedOn w:val="946"/>
    <w:next w:val="946"/>
    <w:link w:val="96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54">
    <w:name w:val="Heading 8"/>
    <w:basedOn w:val="946"/>
    <w:next w:val="946"/>
    <w:link w:val="96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55">
    <w:name w:val="Heading 9"/>
    <w:basedOn w:val="946"/>
    <w:next w:val="946"/>
    <w:link w:val="96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56" w:default="1">
    <w:name w:val="Default Paragraph Font"/>
    <w:uiPriority w:val="1"/>
    <w:unhideWhenUsed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character" w:styleId="959" w:customStyle="1">
    <w:name w:val="Заголовок 1 Знак"/>
    <w:basedOn w:val="956"/>
    <w:link w:val="94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60" w:customStyle="1">
    <w:name w:val="Заголовок 2 Знак"/>
    <w:basedOn w:val="956"/>
    <w:link w:val="94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61" w:customStyle="1">
    <w:name w:val="Заголовок 3 Знак"/>
    <w:basedOn w:val="956"/>
    <w:link w:val="94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62" w:customStyle="1">
    <w:name w:val="Заголовок 4 Знак"/>
    <w:basedOn w:val="956"/>
    <w:link w:val="95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963" w:customStyle="1">
    <w:name w:val="Заголовок 5 Знак"/>
    <w:basedOn w:val="956"/>
    <w:link w:val="95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964" w:customStyle="1">
    <w:name w:val="Заголовок 6 Знак"/>
    <w:basedOn w:val="956"/>
    <w:link w:val="95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965" w:customStyle="1">
    <w:name w:val="Заголовок 7 Знак"/>
    <w:basedOn w:val="956"/>
    <w:link w:val="95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966" w:customStyle="1">
    <w:name w:val="Заголовок 8 Знак"/>
    <w:basedOn w:val="956"/>
    <w:link w:val="95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967" w:customStyle="1">
    <w:name w:val="Заголовок 9 Знак"/>
    <w:basedOn w:val="956"/>
    <w:link w:val="95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968">
    <w:name w:val="Title"/>
    <w:basedOn w:val="946"/>
    <w:next w:val="946"/>
    <w:link w:val="969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9" w:customStyle="1">
    <w:name w:val="Заголовок Знак"/>
    <w:basedOn w:val="956"/>
    <w:link w:val="96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70">
    <w:name w:val="Subtitle"/>
    <w:basedOn w:val="946"/>
    <w:next w:val="946"/>
    <w:link w:val="971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971" w:customStyle="1">
    <w:name w:val="Подзаголовок Знак"/>
    <w:basedOn w:val="956"/>
    <w:link w:val="97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72">
    <w:name w:val="Quote"/>
    <w:basedOn w:val="946"/>
    <w:next w:val="946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 w:customStyle="1">
    <w:name w:val="Цитата 2 Знак"/>
    <w:basedOn w:val="956"/>
    <w:link w:val="972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74">
    <w:name w:val="List Paragraph"/>
    <w:basedOn w:val="946"/>
    <w:uiPriority w:val="34"/>
    <w:qFormat/>
    <w:pPr>
      <w:pBdr/>
      <w:spacing/>
      <w:ind w:left="720"/>
      <w:contextualSpacing w:val="true"/>
    </w:pPr>
  </w:style>
  <w:style w:type="character" w:styleId="975">
    <w:name w:val="Intense Emphasis"/>
    <w:basedOn w:val="95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76">
    <w:name w:val="Intense Quote"/>
    <w:basedOn w:val="946"/>
    <w:next w:val="946"/>
    <w:link w:val="97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77" w:customStyle="1">
    <w:name w:val="Выделенная цитата Знак"/>
    <w:basedOn w:val="956"/>
    <w:link w:val="976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78">
    <w:name w:val="Intense Reference"/>
    <w:basedOn w:val="95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979">
    <w:name w:val="Strong"/>
    <w:basedOn w:val="956"/>
    <w:uiPriority w:val="22"/>
    <w:qFormat/>
    <w:pPr>
      <w:pBdr/>
      <w:spacing/>
      <w:ind/>
    </w:pPr>
    <w:rPr>
      <w:b/>
      <w:bCs/>
    </w:rPr>
  </w:style>
  <w:style w:type="character" w:styleId="980">
    <w:name w:val="Hyperlink"/>
    <w:basedOn w:val="9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1">
    <w:name w:val="Unresolved Mention"/>
    <w:basedOn w:val="95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82">
    <w:name w:val="FollowedHyperlink"/>
    <w:basedOn w:val="9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Header"/>
    <w:basedOn w:val="946"/>
    <w:link w:val="98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84" w:customStyle="1">
    <w:name w:val="Верхний колонтитул Знак"/>
    <w:basedOn w:val="956"/>
    <w:link w:val="983"/>
    <w:uiPriority w:val="99"/>
    <w:pPr>
      <w:pBdr/>
      <w:spacing/>
      <w:ind/>
    </w:pPr>
    <w:rPr>
      <w:rFonts w:ascii="Calibri" w:hAnsi="Calibri" w:eastAsia="Calibri" w:cs="Calibri"/>
      <w:lang w:val="ru" w:eastAsia="ru-RU"/>
      <w14:ligatures w14:val="none"/>
    </w:rPr>
  </w:style>
  <w:style w:type="paragraph" w:styleId="985">
    <w:name w:val="Footer"/>
    <w:basedOn w:val="946"/>
    <w:link w:val="98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86" w:customStyle="1">
    <w:name w:val="Нижний колонтитул Знак"/>
    <w:basedOn w:val="956"/>
    <w:link w:val="985"/>
    <w:uiPriority w:val="99"/>
    <w:pPr>
      <w:pBdr/>
      <w:spacing/>
      <w:ind/>
    </w:pPr>
    <w:rPr>
      <w:rFonts w:ascii="Calibri" w:hAnsi="Calibri" w:eastAsia="Calibri" w:cs="Calibri"/>
      <w:lang w:val="ru"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5</cp:revision>
  <dcterms:created xsi:type="dcterms:W3CDTF">2025-11-06T13:04:00Z</dcterms:created>
  <dcterms:modified xsi:type="dcterms:W3CDTF">2025-12-03T13:15:58Z</dcterms:modified>
</cp:coreProperties>
</file>