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9825" w:type="dxa"/>
        <w:jc w:val="center"/>
        <w:tblBorders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784"/>
        <w:gridCol w:w="3021"/>
      </w:tblGrid>
      <w:tr w:rsidR="00B6580F" w:rsidRPr="00B6580F" w14:paraId="67F72232" w14:textId="77777777" w:rsidTr="00AC190C">
        <w:trPr>
          <w:jc w:val="center"/>
        </w:trPr>
        <w:tc>
          <w:tcPr>
            <w:tcW w:w="3020" w:type="dxa"/>
            <w:shd w:val="clear" w:color="auto" w:fill="D9E2F3" w:themeFill="accent1" w:themeFillTint="33"/>
          </w:tcPr>
          <w:p w14:paraId="697B22B7" w14:textId="4A002FBD" w:rsidR="00B6580F" w:rsidRPr="00B6580F" w:rsidRDefault="00B6580F">
            <w:pPr>
              <w:rPr>
                <w:sz w:val="24"/>
                <w:szCs w:val="24"/>
              </w:rPr>
            </w:pPr>
            <w:r w:rsidRPr="00B6580F">
              <w:rPr>
                <w:sz w:val="24"/>
                <w:szCs w:val="24"/>
              </w:rPr>
              <w:t>Kis Gergely Domonkos</w:t>
            </w:r>
          </w:p>
        </w:tc>
        <w:tc>
          <w:tcPr>
            <w:tcW w:w="3784" w:type="dxa"/>
            <w:shd w:val="clear" w:color="auto" w:fill="D9E2F3" w:themeFill="accent1" w:themeFillTint="33"/>
          </w:tcPr>
          <w:p w14:paraId="33EFC350" w14:textId="3CA9F665" w:rsidR="00B6580F" w:rsidRPr="00AC190C" w:rsidRDefault="00B6580F" w:rsidP="00B6580F">
            <w:pPr>
              <w:pStyle w:val="Listaszerbekezds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AC190C">
              <w:rPr>
                <w:b/>
                <w:bCs/>
                <w:sz w:val="28"/>
                <w:szCs w:val="28"/>
              </w:rPr>
              <w:t>beadandó / 1. feladat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10249F12" w14:textId="185BAB0E" w:rsidR="00B6580F" w:rsidRPr="00B6580F" w:rsidRDefault="00B6580F" w:rsidP="00AC190C">
            <w:pPr>
              <w:ind w:left="598"/>
              <w:rPr>
                <w:sz w:val="24"/>
                <w:szCs w:val="24"/>
              </w:rPr>
            </w:pPr>
            <w:r w:rsidRPr="00B6580F">
              <w:rPr>
                <w:sz w:val="24"/>
                <w:szCs w:val="24"/>
              </w:rPr>
              <w:t>2020. március 1.</w:t>
            </w:r>
          </w:p>
        </w:tc>
      </w:tr>
      <w:tr w:rsidR="00B6580F" w:rsidRPr="00B6580F" w14:paraId="19F0D876" w14:textId="77777777" w:rsidTr="00AC190C">
        <w:trPr>
          <w:jc w:val="center"/>
        </w:trPr>
        <w:tc>
          <w:tcPr>
            <w:tcW w:w="3020" w:type="dxa"/>
            <w:shd w:val="clear" w:color="auto" w:fill="D9E2F3" w:themeFill="accent1" w:themeFillTint="33"/>
          </w:tcPr>
          <w:p w14:paraId="0EE7BBE6" w14:textId="11154F5B" w:rsidR="00B6580F" w:rsidRPr="00B6580F" w:rsidRDefault="00B6580F">
            <w:pPr>
              <w:rPr>
                <w:sz w:val="24"/>
                <w:szCs w:val="24"/>
              </w:rPr>
            </w:pPr>
            <w:r w:rsidRPr="00B6580F">
              <w:rPr>
                <w:sz w:val="24"/>
                <w:szCs w:val="24"/>
              </w:rPr>
              <w:t xml:space="preserve">Neptunkód: </w:t>
            </w:r>
            <w:r w:rsidRPr="00AC190C">
              <w:rPr>
                <w:b/>
                <w:bCs/>
                <w:sz w:val="24"/>
                <w:szCs w:val="24"/>
              </w:rPr>
              <w:t>VMT982</w:t>
            </w:r>
          </w:p>
        </w:tc>
        <w:tc>
          <w:tcPr>
            <w:tcW w:w="3784" w:type="dxa"/>
            <w:shd w:val="clear" w:color="auto" w:fill="D9E2F3" w:themeFill="accent1" w:themeFillTint="33"/>
          </w:tcPr>
          <w:p w14:paraId="6B2010F6" w14:textId="77777777" w:rsidR="00B6580F" w:rsidRPr="00B6580F" w:rsidRDefault="00B6580F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D9E2F3" w:themeFill="accent1" w:themeFillTint="33"/>
          </w:tcPr>
          <w:p w14:paraId="4837A63A" w14:textId="77777777" w:rsidR="00B6580F" w:rsidRPr="00B6580F" w:rsidRDefault="00B6580F">
            <w:pPr>
              <w:rPr>
                <w:sz w:val="24"/>
                <w:szCs w:val="24"/>
              </w:rPr>
            </w:pPr>
          </w:p>
        </w:tc>
      </w:tr>
      <w:tr w:rsidR="00B6580F" w:rsidRPr="00B6580F" w14:paraId="771617B4" w14:textId="77777777" w:rsidTr="00AC190C">
        <w:trPr>
          <w:jc w:val="center"/>
        </w:trPr>
        <w:tc>
          <w:tcPr>
            <w:tcW w:w="3020" w:type="dxa"/>
            <w:shd w:val="clear" w:color="auto" w:fill="D9E2F3" w:themeFill="accent1" w:themeFillTint="33"/>
          </w:tcPr>
          <w:p w14:paraId="47ACF518" w14:textId="77612C8A" w:rsidR="00B6580F" w:rsidRPr="00B6580F" w:rsidRDefault="00AC190C">
            <w:pPr>
              <w:rPr>
                <w:sz w:val="24"/>
                <w:szCs w:val="24"/>
              </w:rPr>
            </w:pPr>
            <w:hyperlink r:id="rId8" w:history="1">
              <w:r w:rsidRPr="00057F78">
                <w:rPr>
                  <w:rStyle w:val="Hiperhivatkozs"/>
                  <w:sz w:val="24"/>
                  <w:szCs w:val="24"/>
                </w:rPr>
                <w:t>tianarath30@gmail.com</w:t>
              </w:r>
            </w:hyperlink>
          </w:p>
        </w:tc>
        <w:tc>
          <w:tcPr>
            <w:tcW w:w="3784" w:type="dxa"/>
            <w:shd w:val="clear" w:color="auto" w:fill="D9E2F3" w:themeFill="accent1" w:themeFillTint="33"/>
          </w:tcPr>
          <w:p w14:paraId="51436578" w14:textId="77777777" w:rsidR="00B6580F" w:rsidRPr="00B6580F" w:rsidRDefault="00B6580F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D9E2F3" w:themeFill="accent1" w:themeFillTint="33"/>
          </w:tcPr>
          <w:p w14:paraId="21989EF0" w14:textId="77777777" w:rsidR="00B6580F" w:rsidRPr="00B6580F" w:rsidRDefault="00B6580F">
            <w:pPr>
              <w:rPr>
                <w:sz w:val="24"/>
                <w:szCs w:val="24"/>
              </w:rPr>
            </w:pPr>
          </w:p>
        </w:tc>
      </w:tr>
      <w:tr w:rsidR="00B6580F" w:rsidRPr="00B6580F" w14:paraId="035B642D" w14:textId="77777777" w:rsidTr="00AC190C">
        <w:trPr>
          <w:jc w:val="center"/>
        </w:trPr>
        <w:tc>
          <w:tcPr>
            <w:tcW w:w="3020" w:type="dxa"/>
            <w:shd w:val="clear" w:color="auto" w:fill="D9E2F3" w:themeFill="accent1" w:themeFillTint="33"/>
          </w:tcPr>
          <w:p w14:paraId="25984F46" w14:textId="2DCA1738" w:rsidR="00B6580F" w:rsidRPr="00B6580F" w:rsidRDefault="00B6580F">
            <w:pPr>
              <w:rPr>
                <w:sz w:val="24"/>
                <w:szCs w:val="24"/>
              </w:rPr>
            </w:pPr>
            <w:r w:rsidRPr="00B6580F">
              <w:rPr>
                <w:sz w:val="24"/>
                <w:szCs w:val="24"/>
              </w:rPr>
              <w:t>6. csoport</w:t>
            </w:r>
          </w:p>
        </w:tc>
        <w:tc>
          <w:tcPr>
            <w:tcW w:w="3784" w:type="dxa"/>
            <w:shd w:val="clear" w:color="auto" w:fill="D9E2F3" w:themeFill="accent1" w:themeFillTint="33"/>
          </w:tcPr>
          <w:p w14:paraId="5F260612" w14:textId="77777777" w:rsidR="00B6580F" w:rsidRPr="00B6580F" w:rsidRDefault="00B6580F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D9E2F3" w:themeFill="accent1" w:themeFillTint="33"/>
          </w:tcPr>
          <w:p w14:paraId="50C3D1FB" w14:textId="77777777" w:rsidR="00B6580F" w:rsidRPr="00B6580F" w:rsidRDefault="00B6580F">
            <w:pPr>
              <w:rPr>
                <w:sz w:val="24"/>
                <w:szCs w:val="24"/>
              </w:rPr>
            </w:pPr>
          </w:p>
        </w:tc>
      </w:tr>
    </w:tbl>
    <w:p w14:paraId="4B7CD38E" w14:textId="45437951" w:rsidR="00962155" w:rsidRDefault="00962155"/>
    <w:p w14:paraId="4891E261" w14:textId="1B686F28" w:rsidR="00B6580F" w:rsidRDefault="001F65DC" w:rsidP="001F65DC">
      <w:pPr>
        <w:pStyle w:val="Cmsor1"/>
      </w:pPr>
      <w:r>
        <w:t>Feladat</w:t>
      </w:r>
    </w:p>
    <w:p w14:paraId="0C3A1021" w14:textId="46022C5C" w:rsidR="001F65DC" w:rsidRDefault="001F65DC" w:rsidP="001F65DC">
      <w:pPr>
        <w:spacing w:before="480"/>
        <w:ind w:firstLine="709"/>
        <w:jc w:val="both"/>
        <w:rPr>
          <w:rFonts w:ascii="Arial" w:hAnsi="Arial" w:cs="Arial"/>
          <w:sz w:val="24"/>
          <w:szCs w:val="24"/>
        </w:rPr>
      </w:pPr>
      <w:r w:rsidRPr="001F65DC">
        <w:rPr>
          <w:rFonts w:ascii="Arial" w:hAnsi="Arial" w:cs="Arial"/>
          <w:sz w:val="24"/>
          <w:szCs w:val="24"/>
        </w:rPr>
        <w:t>Valósítsa meg az egész számokat tartalmazó „sakktábla” mátrixtípust. Ezen m×n-es mátrixok soraiban biztosan nulla értékű minden második elem. A „nem-nulla” értékek sakktábla-szerűen helyezkednek el az [1,1], [1,3], ... , [2,2], [2,4], ... indexű helyeken. A típus reprezentációjában csak ezeket a „nem-nulla” értékű elemeket kell eltárolnunk. (Az [1,2], [1,4], ... , [2,1], [2,3], ... indexű helyeken levő biztosan nulla értékű elemeket nem tároljuk.) Implementálja önálló metódusként a mátrix i-edik sorának j-edik elemét visszaadó műveletet, valamint az összeadás és szorzás műveleteket, továbbá a mátrix m×n alakban történő kiírását!</w:t>
      </w:r>
    </w:p>
    <w:p w14:paraId="0FF975DA" w14:textId="702AD8B3" w:rsidR="00753C2D" w:rsidRPr="00753C2D" w:rsidRDefault="00753C2D" w:rsidP="00753C2D">
      <w:pPr>
        <w:pStyle w:val="Cmsor1"/>
      </w:pPr>
      <w:r>
        <w:t>Sakktábla mátrix típus</w:t>
      </w:r>
    </w:p>
    <w:p w14:paraId="48432595" w14:textId="47A68256" w:rsidR="00753C2D" w:rsidRDefault="00753C2D" w:rsidP="00753C2D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feladat egy sakktábla szerű felhasználói típusnak a megvalósítása</w:t>
      </w:r>
    </w:p>
    <w:p w14:paraId="59E3059E" w14:textId="0AEB918A" w:rsidR="00753C2D" w:rsidRDefault="003C316F" w:rsidP="003C316F">
      <w:pPr>
        <w:pStyle w:val="Cmsor2"/>
      </w:pPr>
      <w:r>
        <w:t>Típusérték halmaz</w:t>
      </w:r>
    </w:p>
    <w:p w14:paraId="0A3B0A7E" w14:textId="5E0E89F4" w:rsidR="00396904" w:rsidRDefault="00396904" w:rsidP="00396904">
      <w:pPr>
        <w:spacing w:before="360" w:after="240"/>
        <w:ind w:left="284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Olyan egész számokat (</w:t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 xml:space="preserve">) tartalmazó </w:t>
      </w:r>
      <w:r w:rsidR="00C3231F"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</w:rPr>
        <w:t xml:space="preserve"> x </w:t>
      </w:r>
      <w:r w:rsidR="00C3231F">
        <w:rPr>
          <w:rFonts w:ascii="Arial" w:eastAsiaTheme="minorEastAsia" w:hAnsi="Arial" w:cs="Arial"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>-es mátrixokkal akarunk dolgozni,</w:t>
      </w:r>
      <w:r w:rsidR="000274DF">
        <w:rPr>
          <w:rFonts w:ascii="Arial" w:eastAsiaTheme="minorEastAsia" w:hAnsi="Arial" w:cs="Arial"/>
          <w:sz w:val="24"/>
          <w:szCs w:val="24"/>
        </w:rPr>
        <w:t xml:space="preserve"> amelyeknek minden második eleme szigorúan nulla.</w:t>
      </w:r>
    </w:p>
    <w:p w14:paraId="69095444" w14:textId="04056FC3" w:rsidR="000274DF" w:rsidRPr="00396904" w:rsidRDefault="000274DF" w:rsidP="000274DF">
      <w:pPr>
        <w:pStyle w:val="Cmsor3"/>
      </w:pPr>
      <w:r>
        <w:t>Formálisan:</w:t>
      </w:r>
    </w:p>
    <w:p w14:paraId="37EAE1DF" w14:textId="0D1516E3" w:rsidR="003C316F" w:rsidRDefault="003C316F" w:rsidP="000274DF">
      <w:pPr>
        <w:ind w:left="142"/>
        <w:rPr>
          <w:rFonts w:eastAsiaTheme="minorEastAsia"/>
          <w:sz w:val="28"/>
          <w:szCs w:val="28"/>
        </w:rPr>
      </w:pPr>
      <w:r w:rsidRPr="00EA2FE8">
        <w:rPr>
          <w:sz w:val="28"/>
          <w:szCs w:val="28"/>
        </w:rPr>
        <w:t xml:space="preserve">ChessMatrix(m,n) = { 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ϵ</m:t>
        </m:r>
        <m:r>
          <w:rPr>
            <w:rFonts w:ascii="Cambria Math" w:hAnsi="Cambria Math"/>
            <w:sz w:val="28"/>
            <w:szCs w:val="28"/>
          </w:rPr>
          <m:t>Z</m:t>
        </m:r>
      </m:oMath>
      <w:r w:rsidRPr="00EA2FE8">
        <w:rPr>
          <w:rFonts w:eastAsiaTheme="minorEastAsia"/>
          <w:sz w:val="28"/>
          <w:szCs w:val="28"/>
          <w:vertAlign w:val="superscript"/>
        </w:rPr>
        <w:t>mxn</w:t>
      </w:r>
      <w:r w:rsidRPr="00EA2FE8">
        <w:rPr>
          <w:rFonts w:eastAsiaTheme="minorEastAsia"/>
          <w:sz w:val="28"/>
          <w:szCs w:val="28"/>
        </w:rPr>
        <w:t xml:space="preserve"> |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∀</m:t>
        </m:r>
      </m:oMath>
      <w:r w:rsidR="00EA2FE8" w:rsidRPr="00EA2FE8">
        <w:rPr>
          <w:rFonts w:eastAsiaTheme="minorEastAsia"/>
          <w:sz w:val="28"/>
          <w:szCs w:val="28"/>
        </w:rPr>
        <w:t xml:space="preserve">i,j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∈</m:t>
        </m:r>
      </m:oMath>
      <w:r w:rsidR="00EA2FE8" w:rsidRPr="00EA2FE8">
        <w:rPr>
          <w:rFonts w:eastAsiaTheme="minorEastAsia"/>
          <w:sz w:val="28"/>
          <w:szCs w:val="28"/>
        </w:rPr>
        <w:t>[</w:t>
      </w:r>
      <w:proofErr w:type="gramStart"/>
      <w:r w:rsidR="00EA2FE8" w:rsidRPr="00EA2FE8">
        <w:rPr>
          <w:rFonts w:eastAsiaTheme="minorEastAsia"/>
          <w:sz w:val="28"/>
          <w:szCs w:val="28"/>
        </w:rPr>
        <w:t>1..</w:t>
      </w:r>
      <w:proofErr w:type="gramEnd"/>
      <w:r w:rsidR="00EA2FE8" w:rsidRPr="00EA2FE8">
        <w:rPr>
          <w:rFonts w:eastAsiaTheme="minorEastAsia"/>
          <w:sz w:val="28"/>
          <w:szCs w:val="28"/>
        </w:rPr>
        <w:t xml:space="preserve">n]: (i mod 2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≠</m:t>
        </m:r>
      </m:oMath>
      <w:r w:rsidR="00EA2FE8" w:rsidRPr="00EA2FE8">
        <w:rPr>
          <w:rFonts w:eastAsiaTheme="minorEastAsia"/>
          <w:sz w:val="28"/>
          <w:szCs w:val="28"/>
        </w:rPr>
        <w:t xml:space="preserve"> j mod 2) </w:t>
      </w:r>
      <m:oMath>
        <m:groupChr>
          <m:groupChrPr>
            <m:chr m:val="⇒"/>
            <m:pos m:val="top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groupChrPr>
          <m:e/>
        </m:groupChr>
      </m:oMath>
      <w:r w:rsidR="00EA2FE8" w:rsidRPr="00EA2FE8">
        <w:rPr>
          <w:rFonts w:eastAsiaTheme="minorEastAsia"/>
          <w:sz w:val="28"/>
          <w:szCs w:val="28"/>
        </w:rPr>
        <w:t xml:space="preserve"> a[i, j] = 0 }</w:t>
      </w:r>
    </w:p>
    <w:p w14:paraId="4B3DBFC0" w14:textId="09BF6CF3" w:rsidR="000274DF" w:rsidRDefault="000274DF" w:rsidP="000274DF">
      <w:pPr>
        <w:pStyle w:val="Cmsor2"/>
        <w:spacing w:after="240"/>
      </w:pPr>
      <w:r>
        <w:t>Típus-műveletek</w:t>
      </w:r>
    </w:p>
    <w:p w14:paraId="0FC34CCB" w14:textId="1B526972" w:rsidR="000274DF" w:rsidRPr="000274DF" w:rsidRDefault="000274DF" w:rsidP="000274DF">
      <w:pPr>
        <w:spacing w:before="480"/>
        <w:rPr>
          <w:rFonts w:ascii="Arial" w:hAnsi="Arial" w:cs="Arial"/>
          <w:i/>
          <w:iCs/>
          <w:sz w:val="24"/>
          <w:szCs w:val="24"/>
          <w:u w:val="single"/>
        </w:rPr>
      </w:pPr>
      <w:r w:rsidRPr="000274DF">
        <w:rPr>
          <w:rFonts w:ascii="Arial" w:hAnsi="Arial" w:cs="Arial"/>
          <w:i/>
          <w:iCs/>
          <w:sz w:val="24"/>
          <w:szCs w:val="24"/>
          <w:u w:val="single"/>
        </w:rPr>
        <w:t xml:space="preserve"> 1. Lekérdezés</w:t>
      </w:r>
    </w:p>
    <w:p w14:paraId="7B5CE571" w14:textId="5AE6871C" w:rsidR="000274DF" w:rsidRDefault="000274DF" w:rsidP="000274DF">
      <w:pPr>
        <w:spacing w:before="240"/>
        <w:ind w:left="284"/>
        <w:rPr>
          <w:rFonts w:ascii="Arial" w:hAnsi="Arial" w:cs="Arial"/>
          <w:sz w:val="24"/>
          <w:szCs w:val="24"/>
        </w:rPr>
      </w:pPr>
      <w:r w:rsidRPr="000274DF">
        <w:rPr>
          <w:rFonts w:ascii="Arial" w:hAnsi="Arial" w:cs="Arial"/>
          <w:sz w:val="24"/>
          <w:szCs w:val="24"/>
        </w:rPr>
        <w:t>A mátrix i-edik sorának j-edik pozícióján (i,j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0274DF">
        <w:rPr>
          <w:rFonts w:ascii="Arial" w:hAnsi="Arial" w:cs="Arial"/>
          <w:sz w:val="24"/>
          <w:szCs w:val="24"/>
        </w:rPr>
        <w:t>[</w:t>
      </w:r>
      <w:proofErr w:type="gramStart"/>
      <w:r w:rsidRPr="000274DF">
        <w:rPr>
          <w:rFonts w:ascii="Arial" w:hAnsi="Arial" w:cs="Arial"/>
          <w:sz w:val="24"/>
          <w:szCs w:val="24"/>
        </w:rPr>
        <w:t>1..</w:t>
      </w:r>
      <w:proofErr w:type="gramEnd"/>
      <w:r w:rsidRPr="000274DF">
        <w:rPr>
          <w:rFonts w:ascii="Arial" w:hAnsi="Arial" w:cs="Arial"/>
          <w:sz w:val="24"/>
          <w:szCs w:val="24"/>
        </w:rPr>
        <w:t>n]) álló érték kiolvasása: e:=a[i,j].</w:t>
      </w:r>
    </w:p>
    <w:p w14:paraId="5B129989" w14:textId="77777777" w:rsidR="000274DF" w:rsidRPr="00396904" w:rsidRDefault="000274DF" w:rsidP="000274DF">
      <w:pPr>
        <w:pStyle w:val="Cmsor3"/>
      </w:pPr>
      <w:r>
        <w:t>Formálisan:</w:t>
      </w:r>
    </w:p>
    <w:p w14:paraId="037801F6" w14:textId="161CD4C6" w:rsidR="000274DF" w:rsidRDefault="000274DF" w:rsidP="000274DF">
      <w:pPr>
        <w:tabs>
          <w:tab w:val="left" w:pos="1560"/>
        </w:tabs>
        <w:spacing w:before="240" w:after="0" w:line="240" w:lineRule="auto"/>
        <w:ind w:left="284"/>
        <w:rPr>
          <w:rFonts w:eastAsiaTheme="minorEastAsia" w:cstheme="minorHAnsi"/>
          <w:sz w:val="28"/>
          <w:szCs w:val="28"/>
        </w:rPr>
      </w:pPr>
      <w:r w:rsidRPr="000274DF">
        <w:rPr>
          <w:rFonts w:cstheme="minorHAnsi"/>
          <w:sz w:val="28"/>
          <w:szCs w:val="28"/>
        </w:rPr>
        <w:t xml:space="preserve">A: </w:t>
      </w:r>
      <w:r>
        <w:rPr>
          <w:rFonts w:cstheme="minorHAnsi"/>
          <w:sz w:val="28"/>
          <w:szCs w:val="28"/>
        </w:rPr>
        <w:tab/>
      </w:r>
      <w:r w:rsidRPr="000274DF">
        <w:rPr>
          <w:rFonts w:cstheme="minorHAnsi"/>
          <w:sz w:val="28"/>
          <w:szCs w:val="28"/>
        </w:rPr>
        <w:t xml:space="preserve">ChessMatrix(m,n)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x</m:t>
        </m:r>
        <m:r>
          <w:rPr>
            <w:rFonts w:ascii="Cambria Math" w:hAnsi="Cambria Math" w:cstheme="minorHAnsi"/>
            <w:sz w:val="28"/>
            <w:szCs w:val="28"/>
          </w:rPr>
          <m:t> 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Z</m:t>
        </m:r>
        <m:r>
          <w:rPr>
            <w:rFonts w:ascii="Cambria Math" w:hAnsi="Cambria Math" w:cstheme="minorHAnsi"/>
            <w:sz w:val="28"/>
            <w:szCs w:val="28"/>
          </w:rPr>
          <m:t> 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x</m:t>
        </m:r>
        <m:r>
          <w:rPr>
            <w:rFonts w:ascii="Cambria Math" w:hAnsi="Cambria Math" w:cstheme="minorHAnsi"/>
            <w:sz w:val="28"/>
            <w:szCs w:val="28"/>
          </w:rPr>
          <m:t> 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Z</m:t>
        </m:r>
        <m:r>
          <w:rPr>
            <w:rFonts w:ascii="Cambria Math" w:hAnsi="Cambria Math" w:cstheme="minorHAnsi"/>
            <w:sz w:val="28"/>
            <w:szCs w:val="28"/>
          </w:rPr>
          <m:t> 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x</m:t>
        </m:r>
        <m:r>
          <w:rPr>
            <w:rFonts w:ascii="Cambria Math" w:hAnsi="Cambria Math" w:cstheme="minorHAnsi"/>
            <w:sz w:val="28"/>
            <w:szCs w:val="28"/>
          </w:rPr>
          <m:t> 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Z</m:t>
        </m:r>
      </m:oMath>
      <w:r w:rsidRPr="000274DF">
        <w:rPr>
          <w:rFonts w:eastAsiaTheme="minorEastAsia" w:cstheme="minorHAnsi"/>
          <w:sz w:val="28"/>
          <w:szCs w:val="28"/>
        </w:rPr>
        <w:t xml:space="preserve"> </w:t>
      </w:r>
    </w:p>
    <w:p w14:paraId="36EF0068" w14:textId="49E88668" w:rsidR="000274DF" w:rsidRDefault="000274DF" w:rsidP="000274DF">
      <w:pPr>
        <w:tabs>
          <w:tab w:val="center" w:pos="2694"/>
          <w:tab w:val="center" w:pos="3969"/>
          <w:tab w:val="center" w:pos="4395"/>
          <w:tab w:val="center" w:pos="4820"/>
        </w:tabs>
        <w:spacing w:after="240" w:line="240" w:lineRule="auto"/>
        <w:ind w:left="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ab/>
        <w:t>i</w:t>
      </w:r>
      <w:r>
        <w:rPr>
          <w:rFonts w:cstheme="minorHAnsi"/>
          <w:sz w:val="28"/>
          <w:szCs w:val="28"/>
        </w:rPr>
        <w:tab/>
        <w:t>j</w:t>
      </w:r>
      <w:r>
        <w:rPr>
          <w:rFonts w:cstheme="minorHAnsi"/>
          <w:sz w:val="28"/>
          <w:szCs w:val="28"/>
        </w:rPr>
        <w:tab/>
        <w:t>e</w:t>
      </w:r>
    </w:p>
    <w:p w14:paraId="78791CA5" w14:textId="17E249C3" w:rsidR="000274DF" w:rsidRDefault="000274DF" w:rsidP="000274DF">
      <w:pPr>
        <w:tabs>
          <w:tab w:val="left" w:pos="1701"/>
        </w:tabs>
        <w:spacing w:line="240" w:lineRule="auto"/>
        <w:ind w:left="284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Ef:</w:t>
      </w:r>
      <w:r>
        <w:rPr>
          <w:rFonts w:cstheme="minorHAnsi"/>
          <w:sz w:val="28"/>
          <w:szCs w:val="28"/>
        </w:rPr>
        <w:tab/>
        <w:t xml:space="preserve">( a = a’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∧</m:t>
        </m:r>
      </m:oMath>
      <w:r>
        <w:rPr>
          <w:rFonts w:eastAsiaTheme="minorEastAsia" w:cstheme="minorHAnsi"/>
          <w:sz w:val="28"/>
          <w:szCs w:val="28"/>
        </w:rPr>
        <w:t xml:space="preserve"> i = i’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∧</m:t>
        </m:r>
      </m:oMath>
      <w:r>
        <w:rPr>
          <w:rFonts w:eastAsiaTheme="minorEastAsia" w:cstheme="minorHAnsi"/>
          <w:sz w:val="28"/>
          <w:szCs w:val="28"/>
        </w:rPr>
        <w:t xml:space="preserve"> j = j’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∧</m:t>
        </m:r>
      </m:oMath>
      <w:r>
        <w:rPr>
          <w:rFonts w:eastAsiaTheme="minorEastAsia" w:cstheme="minorHAnsi"/>
          <w:sz w:val="28"/>
          <w:szCs w:val="28"/>
        </w:rPr>
        <w:t xml:space="preserve"> i,j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 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[</w:t>
      </w:r>
      <w:proofErr w:type="gramStart"/>
      <w:r>
        <w:rPr>
          <w:rFonts w:eastAsiaTheme="minorEastAsia" w:cstheme="minorHAnsi"/>
          <w:sz w:val="24"/>
          <w:szCs w:val="24"/>
        </w:rPr>
        <w:t>1..</w:t>
      </w:r>
      <w:proofErr w:type="gramEnd"/>
      <w:r>
        <w:rPr>
          <w:rFonts w:eastAsiaTheme="minorEastAsia" w:cstheme="minorHAnsi"/>
          <w:sz w:val="24"/>
          <w:szCs w:val="24"/>
        </w:rPr>
        <w:t>n] )</w:t>
      </w:r>
    </w:p>
    <w:p w14:paraId="5FF6F6E4" w14:textId="5526F0EB" w:rsidR="000274DF" w:rsidRDefault="000274DF" w:rsidP="00C74774">
      <w:pPr>
        <w:tabs>
          <w:tab w:val="left" w:pos="1701"/>
        </w:tabs>
        <w:spacing w:line="240" w:lineRule="auto"/>
        <w:ind w:left="284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Uf:</w:t>
      </w:r>
      <w:r>
        <w:rPr>
          <w:rFonts w:eastAsiaTheme="minorEastAsia" w:cstheme="minorHAnsi"/>
          <w:sz w:val="24"/>
          <w:szCs w:val="24"/>
        </w:rPr>
        <w:tab/>
        <w:t xml:space="preserve">( Ef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∧</m:t>
        </m:r>
      </m:oMath>
      <w:r>
        <w:rPr>
          <w:rFonts w:eastAsiaTheme="minorEastAsia" w:cstheme="minorHAnsi"/>
          <w:sz w:val="28"/>
          <w:szCs w:val="28"/>
        </w:rPr>
        <w:t xml:space="preserve"> e = a[i,j] )</w:t>
      </w:r>
    </w:p>
    <w:p w14:paraId="087980FF" w14:textId="46B149F7" w:rsidR="00C74774" w:rsidRPr="00C74774" w:rsidRDefault="00C74774" w:rsidP="00C74774">
      <w:pPr>
        <w:spacing w:before="480"/>
        <w:rPr>
          <w:rFonts w:ascii="Arial" w:hAnsi="Arial" w:cs="Arial"/>
          <w:i/>
          <w:iCs/>
          <w:sz w:val="24"/>
          <w:szCs w:val="24"/>
          <w:u w:val="single"/>
        </w:rPr>
      </w:pPr>
      <w:r w:rsidRPr="00C74774">
        <w:rPr>
          <w:rFonts w:ascii="Arial" w:hAnsi="Arial" w:cs="Arial"/>
          <w:i/>
          <w:iCs/>
          <w:sz w:val="24"/>
          <w:szCs w:val="24"/>
          <w:u w:val="single"/>
        </w:rPr>
        <w:lastRenderedPageBreak/>
        <w:t>2. Összeadás</w:t>
      </w:r>
    </w:p>
    <w:p w14:paraId="1A6F5CA7" w14:textId="292BD3E0" w:rsidR="00C74774" w:rsidRDefault="00C74774" w:rsidP="00C74774">
      <w:pPr>
        <w:tabs>
          <w:tab w:val="left" w:pos="1701"/>
        </w:tabs>
        <w:spacing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 w:rsidRPr="00C74774">
        <w:rPr>
          <w:rFonts w:ascii="Arial" w:eastAsiaTheme="minorEastAsia" w:hAnsi="Arial" w:cs="Arial"/>
          <w:sz w:val="24"/>
          <w:szCs w:val="24"/>
        </w:rPr>
        <w:t xml:space="preserve">Két mátrix összeadása </w:t>
      </w:r>
      <w:r>
        <w:rPr>
          <w:rFonts w:ascii="Arial" w:eastAsiaTheme="minorEastAsia" w:hAnsi="Arial" w:cs="Arial"/>
          <w:sz w:val="24"/>
          <w:szCs w:val="24"/>
        </w:rPr>
        <w:t xml:space="preserve">c := a + b . </w:t>
      </w:r>
      <w:r>
        <w:rPr>
          <w:rFonts w:ascii="Arial" w:eastAsiaTheme="minorEastAsia" w:hAnsi="Arial" w:cs="Arial"/>
          <w:sz w:val="24"/>
          <w:szCs w:val="24"/>
        </w:rPr>
        <w:br/>
      </w:r>
      <w:r w:rsidRPr="00C74774">
        <w:rPr>
          <w:rFonts w:ascii="Arial" w:eastAsiaTheme="minorEastAsia" w:hAnsi="Arial" w:cs="Arial"/>
          <w:sz w:val="24"/>
          <w:szCs w:val="24"/>
        </w:rPr>
        <w:t>Az összeadásban szereplő mátrixok azonos méretűek.</w:t>
      </w:r>
    </w:p>
    <w:p w14:paraId="634DC5AF" w14:textId="77777777" w:rsidR="00495113" w:rsidRPr="00396904" w:rsidRDefault="00495113" w:rsidP="00495113">
      <w:pPr>
        <w:pStyle w:val="Cmsor3"/>
      </w:pPr>
      <w:r>
        <w:t>Formálisan:</w:t>
      </w:r>
    </w:p>
    <w:p w14:paraId="116BF42C" w14:textId="0890B202" w:rsidR="00C74774" w:rsidRDefault="00495113" w:rsidP="00495113">
      <w:pPr>
        <w:tabs>
          <w:tab w:val="left" w:pos="1701"/>
        </w:tabs>
        <w:spacing w:before="240" w:after="0"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A:</w:t>
      </w:r>
      <w:r>
        <w:rPr>
          <w:rFonts w:ascii="Arial" w:eastAsiaTheme="minorEastAsia" w:hAnsi="Arial" w:cs="Arial"/>
          <w:sz w:val="24"/>
          <w:szCs w:val="24"/>
        </w:rPr>
        <w:tab/>
        <w:t>ChessMatrix(m,n) x ChessMatrix(m,n) x ChessMatrix(m,n)</w:t>
      </w:r>
    </w:p>
    <w:p w14:paraId="32099B4B" w14:textId="3C5518C4" w:rsidR="00495113" w:rsidRDefault="00495113" w:rsidP="00495113">
      <w:pPr>
        <w:tabs>
          <w:tab w:val="center" w:pos="2552"/>
          <w:tab w:val="center" w:pos="4536"/>
          <w:tab w:val="center" w:pos="6804"/>
        </w:tabs>
        <w:spacing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a</w:t>
      </w:r>
      <w:r>
        <w:rPr>
          <w:rFonts w:ascii="Arial" w:eastAsiaTheme="minorEastAsia" w:hAnsi="Arial" w:cs="Arial"/>
          <w:sz w:val="24"/>
          <w:szCs w:val="24"/>
        </w:rPr>
        <w:tab/>
        <w:t>b</w:t>
      </w:r>
      <w:r>
        <w:rPr>
          <w:rFonts w:ascii="Arial" w:eastAsiaTheme="minorEastAsia" w:hAnsi="Arial" w:cs="Arial"/>
          <w:sz w:val="24"/>
          <w:szCs w:val="24"/>
        </w:rPr>
        <w:tab/>
        <w:t>c</w:t>
      </w:r>
    </w:p>
    <w:p w14:paraId="27A3FD2F" w14:textId="2E3F09C6" w:rsidR="00495113" w:rsidRDefault="00495113" w:rsidP="00495113">
      <w:pPr>
        <w:tabs>
          <w:tab w:val="left" w:pos="1843"/>
        </w:tabs>
        <w:spacing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Ef:</w:t>
      </w:r>
      <w:r>
        <w:rPr>
          <w:rFonts w:ascii="Arial" w:eastAsiaTheme="minorEastAsia" w:hAnsi="Arial" w:cs="Arial"/>
          <w:sz w:val="24"/>
          <w:szCs w:val="24"/>
        </w:rPr>
        <w:tab/>
        <w:t xml:space="preserve">( a = a’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∧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b = b’ )</w:t>
      </w:r>
    </w:p>
    <w:p w14:paraId="7E172E95" w14:textId="59FAD066" w:rsidR="00495113" w:rsidRDefault="00495113" w:rsidP="00495113">
      <w:pPr>
        <w:tabs>
          <w:tab w:val="left" w:pos="1843"/>
        </w:tabs>
        <w:spacing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Uf:</w:t>
      </w:r>
      <w:r>
        <w:rPr>
          <w:rFonts w:ascii="Arial" w:eastAsiaTheme="minorEastAsia" w:hAnsi="Arial" w:cs="Arial"/>
          <w:sz w:val="24"/>
          <w:szCs w:val="24"/>
        </w:rPr>
        <w:tab/>
        <w:t xml:space="preserve">( Ef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∧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∀</m:t>
        </m:r>
      </m:oMath>
      <w:r w:rsidR="00644B7E">
        <w:rPr>
          <w:rFonts w:ascii="Arial" w:eastAsiaTheme="minorEastAsia" w:hAnsi="Arial" w:cs="Arial"/>
          <w:sz w:val="24"/>
          <w:szCs w:val="24"/>
        </w:rPr>
        <w:t xml:space="preserve"> i,j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∈</m:t>
        </m:r>
      </m:oMath>
      <w:r w:rsidR="00644B7E">
        <w:rPr>
          <w:rFonts w:ascii="Arial" w:eastAsiaTheme="minorEastAsia" w:hAnsi="Arial" w:cs="Arial"/>
          <w:sz w:val="28"/>
          <w:szCs w:val="28"/>
        </w:rPr>
        <w:t xml:space="preserve"> </w:t>
      </w:r>
      <w:r w:rsidR="00644B7E">
        <w:rPr>
          <w:rFonts w:ascii="Arial" w:eastAsiaTheme="minorEastAsia" w:hAnsi="Arial" w:cs="Arial"/>
          <w:sz w:val="24"/>
          <w:szCs w:val="24"/>
        </w:rPr>
        <w:t>[</w:t>
      </w:r>
      <w:proofErr w:type="gramStart"/>
      <w:r w:rsidR="00644B7E">
        <w:rPr>
          <w:rFonts w:ascii="Arial" w:eastAsiaTheme="minorEastAsia" w:hAnsi="Arial" w:cs="Arial"/>
          <w:sz w:val="24"/>
          <w:szCs w:val="24"/>
        </w:rPr>
        <w:t>1..</w:t>
      </w:r>
      <w:proofErr w:type="gramEnd"/>
      <w:r w:rsidR="00644B7E">
        <w:rPr>
          <w:rFonts w:ascii="Arial" w:eastAsiaTheme="minorEastAsia" w:hAnsi="Arial" w:cs="Arial"/>
          <w:sz w:val="24"/>
          <w:szCs w:val="24"/>
        </w:rPr>
        <w:t>n]: c[i,j] = a[i,j] + b[i,j] )</w:t>
      </w:r>
    </w:p>
    <w:p w14:paraId="2F44F3ED" w14:textId="5D5D508D" w:rsidR="00644B7E" w:rsidRDefault="00644B7E" w:rsidP="00644B7E">
      <w:pPr>
        <w:spacing w:before="480"/>
        <w:rPr>
          <w:rFonts w:ascii="Arial" w:hAnsi="Arial" w:cs="Arial"/>
          <w:i/>
          <w:iCs/>
          <w:sz w:val="24"/>
          <w:szCs w:val="24"/>
          <w:u w:val="single"/>
        </w:rPr>
      </w:pPr>
      <w:r w:rsidRPr="00644B7E">
        <w:rPr>
          <w:rFonts w:ascii="Arial" w:hAnsi="Arial" w:cs="Arial"/>
          <w:i/>
          <w:iCs/>
          <w:sz w:val="24"/>
          <w:szCs w:val="24"/>
          <w:u w:val="single"/>
        </w:rPr>
        <w:t>3. Szorzás</w:t>
      </w:r>
    </w:p>
    <w:p w14:paraId="5FE80704" w14:textId="1118D5BD" w:rsidR="00644B7E" w:rsidRDefault="00644B7E" w:rsidP="00644B7E">
      <w:pPr>
        <w:spacing w:before="480" w:after="0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Két mátrix szorzata c:= a * b .</w:t>
      </w:r>
    </w:p>
    <w:p w14:paraId="19A3544F" w14:textId="7C158E2D" w:rsidR="00644B7E" w:rsidRDefault="00644B7E" w:rsidP="00644B7E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Egy m x n-es mátrixo</w:t>
      </w:r>
      <w:r w:rsidR="008A530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egy n x p-s mátrixszal szorozhatunk. </w:t>
      </w:r>
    </w:p>
    <w:p w14:paraId="61FC5E24" w14:textId="09321040" w:rsidR="008A530D" w:rsidRPr="008A530D" w:rsidRDefault="008A530D" w:rsidP="008A530D">
      <w:pPr>
        <w:pStyle w:val="Cmsor3"/>
      </w:pPr>
      <w:r>
        <w:t>Formálisan:</w:t>
      </w:r>
    </w:p>
    <w:p w14:paraId="20856CE6" w14:textId="50B35D2C" w:rsidR="008A530D" w:rsidRDefault="008A530D" w:rsidP="008A530D">
      <w:pPr>
        <w:tabs>
          <w:tab w:val="left" w:pos="1701"/>
        </w:tabs>
        <w:spacing w:before="240"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ab/>
        <w:t>ChessMatrix(m,</w:t>
      </w:r>
      <w:r w:rsidR="00984B7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 x ChessMatrix(n</w:t>
      </w:r>
      <w:r w:rsidR="00984B7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p) x ChessMatrix(m</w:t>
      </w:r>
      <w:r w:rsidR="00984B7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p)</w:t>
      </w:r>
    </w:p>
    <w:p w14:paraId="7B26B960" w14:textId="7757F21C" w:rsidR="008A530D" w:rsidRDefault="008A530D" w:rsidP="008A530D">
      <w:pPr>
        <w:tabs>
          <w:tab w:val="center" w:pos="2694"/>
          <w:tab w:val="center" w:pos="4536"/>
          <w:tab w:val="center" w:pos="6804"/>
        </w:tabs>
        <w:spacing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c</w:t>
      </w:r>
    </w:p>
    <w:p w14:paraId="03F0012E" w14:textId="283B9567" w:rsidR="008A530D" w:rsidRDefault="008A530D" w:rsidP="008108A6">
      <w:pPr>
        <w:tabs>
          <w:tab w:val="left" w:pos="1843"/>
        </w:tabs>
        <w:spacing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Ef:</w:t>
      </w:r>
      <w:r>
        <w:rPr>
          <w:rFonts w:ascii="Arial" w:hAnsi="Arial" w:cs="Arial"/>
          <w:sz w:val="24"/>
          <w:szCs w:val="24"/>
        </w:rPr>
        <w:tab/>
        <w:t>( a = a’</w:t>
      </w:r>
      <w:r w:rsidR="008108A6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∧</m:t>
        </m:r>
      </m:oMath>
      <w:r w:rsidR="008108A6">
        <w:rPr>
          <w:rFonts w:ascii="Arial" w:eastAsiaTheme="minorEastAsia" w:hAnsi="Arial" w:cs="Arial"/>
          <w:sz w:val="28"/>
          <w:szCs w:val="28"/>
        </w:rPr>
        <w:t xml:space="preserve"> </w:t>
      </w:r>
      <w:r w:rsidR="008108A6">
        <w:rPr>
          <w:rFonts w:ascii="Arial" w:eastAsiaTheme="minorEastAsia" w:hAnsi="Arial" w:cs="Arial"/>
          <w:sz w:val="24"/>
          <w:szCs w:val="24"/>
        </w:rPr>
        <w:t>b = b’ )</w:t>
      </w:r>
    </w:p>
    <w:p w14:paraId="64570B0F" w14:textId="0BBFC8FA" w:rsidR="008108A6" w:rsidRDefault="008108A6" w:rsidP="008108A6">
      <w:pPr>
        <w:tabs>
          <w:tab w:val="left" w:pos="1843"/>
        </w:tabs>
        <w:spacing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Uf:</w:t>
      </w:r>
      <w:r>
        <w:rPr>
          <w:rFonts w:ascii="Arial" w:eastAsiaTheme="minorEastAsia" w:hAnsi="Arial" w:cs="Arial"/>
          <w:sz w:val="24"/>
          <w:szCs w:val="24"/>
        </w:rPr>
        <w:tab/>
        <w:t xml:space="preserve">( Ef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∧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∀</m:t>
        </m:r>
      </m:oMath>
      <w:r>
        <w:rPr>
          <w:rFonts w:ascii="Arial" w:eastAsiaTheme="minorEastAsia" w:hAnsi="Arial" w:cs="Arial"/>
          <w:sz w:val="24"/>
          <w:szCs w:val="24"/>
        </w:rPr>
        <w:t xml:space="preserve"> i,j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w:rPr>
            <w:rFonts w:ascii="Cambria Math" w:hAnsi="Cambria Math" w:cs="Arial"/>
            <w:sz w:val="24"/>
            <w:szCs w:val="24"/>
          </w:rPr>
          <m:t> </m:t>
        </m:r>
      </m:oMath>
      <w:r>
        <w:rPr>
          <w:rFonts w:ascii="Arial" w:eastAsiaTheme="minorEastAsia" w:hAnsi="Arial" w:cs="Arial"/>
          <w:sz w:val="24"/>
          <w:szCs w:val="24"/>
        </w:rPr>
        <w:t>[</w:t>
      </w:r>
      <w:proofErr w:type="gramStart"/>
      <w:r>
        <w:rPr>
          <w:rFonts w:ascii="Arial" w:eastAsiaTheme="minorEastAsia" w:hAnsi="Arial" w:cs="Arial"/>
          <w:sz w:val="24"/>
          <w:szCs w:val="24"/>
        </w:rPr>
        <w:t>1..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n]: c[i,j] =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k=1..n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i,k</m:t>
                </m: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k,j</m:t>
                </m: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4"/>
          <w:szCs w:val="24"/>
        </w:rPr>
        <w:t xml:space="preserve"> )</w:t>
      </w:r>
    </w:p>
    <w:p w14:paraId="393C1D68" w14:textId="403A932F" w:rsidR="001F2455" w:rsidRDefault="001F2455" w:rsidP="001F2455">
      <w:pPr>
        <w:pStyle w:val="Cmsor1"/>
        <w:rPr>
          <w:rFonts w:eastAsiaTheme="minorEastAsia"/>
        </w:rPr>
      </w:pPr>
      <w:r>
        <w:rPr>
          <w:rFonts w:eastAsiaTheme="minorEastAsia"/>
        </w:rPr>
        <w:t>Reprezentáció</w:t>
      </w:r>
    </w:p>
    <w:p w14:paraId="20162E61" w14:textId="0739B357" w:rsidR="001F2455" w:rsidRDefault="001F2455" w:rsidP="001F2455">
      <w:pPr>
        <w:tabs>
          <w:tab w:val="left" w:pos="1843"/>
        </w:tabs>
        <w:spacing w:before="36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D6F82">
        <w:rPr>
          <w:rFonts w:ascii="Arial" w:hAnsi="Arial" w:cs="Arial"/>
          <w:sz w:val="24"/>
          <w:szCs w:val="24"/>
        </w:rPr>
        <w:t>z (</w:t>
      </w:r>
      <w:r w:rsidR="009D6F82" w:rsidRPr="008C1181">
        <w:rPr>
          <w:rFonts w:ascii="Arial" w:hAnsi="Arial" w:cs="Arial"/>
          <w:b/>
          <w:bCs/>
          <w:color w:val="FF0000"/>
          <w:sz w:val="24"/>
          <w:szCs w:val="24"/>
        </w:rPr>
        <w:t>a</w:t>
      </w:r>
      <w:r w:rsidR="009D6F8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mátrixnak csak a biztosan nem nulla elemeit tároljuk sorfolytonosan egy tömbben</w:t>
      </w:r>
      <w:r w:rsidR="009D6F82">
        <w:rPr>
          <w:rFonts w:ascii="Arial" w:hAnsi="Arial" w:cs="Arial"/>
          <w:sz w:val="24"/>
          <w:szCs w:val="24"/>
        </w:rPr>
        <w:t xml:space="preserve"> (</w:t>
      </w:r>
      <w:r w:rsidR="009D6F82" w:rsidRPr="008C1181">
        <w:rPr>
          <w:rFonts w:ascii="Arial" w:hAnsi="Arial" w:cs="Arial"/>
          <w:b/>
          <w:bCs/>
          <w:color w:val="FF0000"/>
          <w:sz w:val="24"/>
          <w:szCs w:val="24"/>
        </w:rPr>
        <w:t>v</w:t>
      </w:r>
      <w:r w:rsidR="009D6F8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, amelynek mérete:</w:t>
      </w:r>
    </w:p>
    <w:p w14:paraId="12EED833" w14:textId="56416699" w:rsidR="001F2455" w:rsidRPr="001F2455" w:rsidRDefault="001F2455" w:rsidP="001F2455">
      <w:pPr>
        <w:tabs>
          <w:tab w:val="left" w:pos="1843"/>
        </w:tabs>
        <w:spacing w:before="360" w:line="240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76D94C86" w14:textId="226D85A0" w:rsidR="00984B71" w:rsidRDefault="00D641AA"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size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m,n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(m * n) 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36"/>
                      <w:szCs w:val="36"/>
                    </w:rPr>
                    <m:t>/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  &amp;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(m*n) mod 2 =0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(m*n+1)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36"/>
                      <w:szCs w:val="36"/>
                    </w:rPr>
                    <m:t>/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  &amp;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(m*n) mod 2 ≠0</m:t>
                  </m:r>
                </m:e>
              </m:eqArr>
            </m:e>
          </m:d>
        </m:oMath>
      </m:oMathPara>
    </w:p>
    <w:p w14:paraId="38E4A497" w14:textId="4FDF06D8" w:rsidR="001F2455" w:rsidRDefault="000F140D" w:rsidP="00946542">
      <w:pPr>
        <w:tabs>
          <w:tab w:val="left" w:pos="1843"/>
        </w:tabs>
        <w:spacing w:before="360" w:after="360"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ahol m a mátrix sorainak száma, és n a mátrix oszlopainak száma.</w:t>
      </w:r>
    </w:p>
    <w:p w14:paraId="16AC946C" w14:textId="76AA4AD6" w:rsidR="000F140D" w:rsidRDefault="00FC499F" w:rsidP="001F2455">
      <w:pPr>
        <w:tabs>
          <w:tab w:val="left" w:pos="1843"/>
        </w:tabs>
        <w:spacing w:before="360" w:line="240" w:lineRule="auto"/>
        <w:ind w:left="284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a =   </w:t>
      </w:r>
      <m:oMath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1,1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b>
              </m:sSub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…</m:t>
              </m: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</m:sSub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…</m:t>
              </m: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,1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b>
              </m:sSub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..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m,n</m:t>
                  </m:r>
                </m:sub>
              </m:sSub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e>
          </m:mr>
        </m:m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</m:oMath>
    </w:p>
    <w:p w14:paraId="43122E3F" w14:textId="1D8FC422" w:rsidR="0043146E" w:rsidRDefault="00FC499F" w:rsidP="001F2455">
      <w:pPr>
        <w:tabs>
          <w:tab w:val="left" w:pos="1843"/>
        </w:tabs>
        <w:spacing w:before="360" w:line="240" w:lineRule="auto"/>
        <w:ind w:left="284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v = &lt; a</w:t>
      </w:r>
      <w:r>
        <w:rPr>
          <w:rFonts w:ascii="Arial" w:eastAsiaTheme="minorEastAsia" w:hAnsi="Arial" w:cs="Arial"/>
          <w:sz w:val="28"/>
          <w:szCs w:val="28"/>
          <w:vertAlign w:val="subscript"/>
        </w:rPr>
        <w:t>1,1</w:t>
      </w:r>
      <w:r>
        <w:rPr>
          <w:rFonts w:ascii="Arial" w:eastAsiaTheme="minorEastAsia" w:hAnsi="Arial" w:cs="Arial"/>
          <w:sz w:val="28"/>
          <w:szCs w:val="28"/>
        </w:rPr>
        <w:t xml:space="preserve"> , a</w:t>
      </w:r>
      <w:r>
        <w:rPr>
          <w:rFonts w:ascii="Arial" w:eastAsiaTheme="minorEastAsia" w:hAnsi="Arial" w:cs="Arial"/>
          <w:sz w:val="28"/>
          <w:szCs w:val="28"/>
          <w:vertAlign w:val="subscript"/>
        </w:rPr>
        <w:t>1,</w:t>
      </w:r>
      <w:r w:rsidR="00946542">
        <w:rPr>
          <w:rFonts w:ascii="Arial" w:eastAsiaTheme="minorEastAsia" w:hAnsi="Arial" w:cs="Arial"/>
          <w:sz w:val="28"/>
          <w:szCs w:val="28"/>
          <w:vertAlign w:val="subscript"/>
        </w:rPr>
        <w:t>3</w:t>
      </w:r>
      <w:r>
        <w:rPr>
          <w:rFonts w:ascii="Arial" w:eastAsiaTheme="minorEastAsia" w:hAnsi="Arial" w:cs="Arial"/>
          <w:sz w:val="28"/>
          <w:szCs w:val="28"/>
        </w:rPr>
        <w:t xml:space="preserve"> , … , a</w:t>
      </w:r>
      <w:r>
        <w:rPr>
          <w:rFonts w:ascii="Arial" w:eastAsiaTheme="minorEastAsia" w:hAnsi="Arial" w:cs="Arial"/>
          <w:sz w:val="28"/>
          <w:szCs w:val="28"/>
          <w:vertAlign w:val="subscript"/>
        </w:rPr>
        <w:t>m,n</w:t>
      </w:r>
      <w:r w:rsidR="00B02E45">
        <w:rPr>
          <w:rFonts w:ascii="Arial" w:eastAsiaTheme="minorEastAsia" w:hAnsi="Arial" w:cs="Arial"/>
          <w:sz w:val="28"/>
          <w:szCs w:val="28"/>
          <w:vertAlign w:val="subscript"/>
        </w:rPr>
        <w:t xml:space="preserve"> </w:t>
      </w:r>
      <w:r w:rsidR="00B02E45">
        <w:rPr>
          <w:rFonts w:ascii="Arial" w:eastAsiaTheme="minorEastAsia" w:hAnsi="Arial" w:cs="Arial"/>
          <w:sz w:val="28"/>
          <w:szCs w:val="28"/>
        </w:rPr>
        <w:t>&gt;</w:t>
      </w:r>
    </w:p>
    <w:p w14:paraId="2F63FC3B" w14:textId="77777777" w:rsidR="0043146E" w:rsidRDefault="0043146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14:paraId="28A66C6C" w14:textId="35301393" w:rsidR="00946542" w:rsidRDefault="00C02439" w:rsidP="0043146E">
      <w:pPr>
        <w:tabs>
          <w:tab w:val="left" w:pos="1843"/>
        </w:tabs>
        <w:spacing w:before="36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>Ennek megfelelően:</w:t>
      </w:r>
    </w:p>
    <w:p w14:paraId="2C77A600" w14:textId="19D7EC13" w:rsidR="00C02439" w:rsidRPr="00D0128B" w:rsidRDefault="008A40E0" w:rsidP="001F2455">
      <w:pPr>
        <w:tabs>
          <w:tab w:val="left" w:pos="1843"/>
        </w:tabs>
        <w:spacing w:before="360" w:line="240" w:lineRule="auto"/>
        <w:ind w:left="284"/>
        <w:rPr>
          <w:rFonts w:ascii="Arial" w:eastAsiaTheme="minorEastAsia" w:hAnsi="Arial" w:cs="Arial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a[i,j]</m:t>
          </m:r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v[(i*n+j)/2]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  &amp;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 mod 2 = j mod 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  &amp;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mod 2 ≠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j mod 2</m:t>
                  </m:r>
                </m:e>
              </m:eqArr>
            </m:e>
          </m:d>
        </m:oMath>
      </m:oMathPara>
    </w:p>
    <w:p w14:paraId="71C4522D" w14:textId="4F41F136" w:rsidR="00D0128B" w:rsidRDefault="00D0128B" w:rsidP="00D0128B">
      <w:pPr>
        <w:tabs>
          <w:tab w:val="left" w:pos="1843"/>
        </w:tabs>
        <w:spacing w:before="360"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Eltároljuk továbbá egy változóba a mátrix sorainak (m) és oszlopainak (n) számát.</w:t>
      </w:r>
    </w:p>
    <w:p w14:paraId="2FCF9742" w14:textId="08CCAAD9" w:rsidR="00D0128B" w:rsidRDefault="00D0128B" w:rsidP="00D0128B">
      <w:pPr>
        <w:tabs>
          <w:tab w:val="left" w:pos="1843"/>
        </w:tabs>
        <w:spacing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 w:rsidRPr="00D0128B">
        <w:rPr>
          <w:rFonts w:ascii="Arial" w:eastAsiaTheme="minorEastAsia" w:hAnsi="Arial" w:cs="Arial"/>
          <w:b/>
          <w:bCs/>
          <w:color w:val="C00000"/>
          <w:sz w:val="24"/>
          <w:szCs w:val="24"/>
          <w:highlight w:val="yellow"/>
        </w:rPr>
        <w:t>a</w:t>
      </w:r>
      <w:r w:rsidRPr="00D0128B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>.m</w:t>
      </w:r>
      <w:r>
        <w:rPr>
          <w:rFonts w:ascii="Arial" w:eastAsiaTheme="minorEastAsia" w:hAnsi="Arial" w:cs="Arial"/>
          <w:sz w:val="24"/>
          <w:szCs w:val="24"/>
        </w:rPr>
        <w:t xml:space="preserve"> -&gt; a mátrix sorainak száma</w:t>
      </w:r>
    </w:p>
    <w:p w14:paraId="2EC30746" w14:textId="5F7BA0F4" w:rsidR="00D0128B" w:rsidRPr="00D0128B" w:rsidRDefault="00D0128B" w:rsidP="00D0128B">
      <w:pPr>
        <w:tabs>
          <w:tab w:val="left" w:pos="1843"/>
        </w:tabs>
        <w:spacing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 w:rsidRPr="00D0128B">
        <w:rPr>
          <w:rFonts w:ascii="Arial" w:eastAsiaTheme="minorEastAsia" w:hAnsi="Arial" w:cs="Arial"/>
          <w:b/>
          <w:bCs/>
          <w:color w:val="C00000"/>
          <w:sz w:val="24"/>
          <w:szCs w:val="24"/>
          <w:highlight w:val="yellow"/>
        </w:rPr>
        <w:t>a</w:t>
      </w:r>
      <w:r w:rsidRPr="00D0128B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>.n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-&gt; a mátrix oszlopainak száma</w:t>
      </w:r>
    </w:p>
    <w:p w14:paraId="25EA0736" w14:textId="50AEAC83" w:rsidR="008A40E0" w:rsidRDefault="00AA0012" w:rsidP="00506310">
      <w:pPr>
        <w:pStyle w:val="Cmsor1"/>
        <w:spacing w:before="120"/>
        <w:rPr>
          <w:rFonts w:eastAsiaTheme="minorEastAsia"/>
        </w:rPr>
      </w:pPr>
      <w:r>
        <w:rPr>
          <w:rFonts w:eastAsiaTheme="minorEastAsia"/>
        </w:rPr>
        <w:t>Implementáció</w:t>
      </w:r>
    </w:p>
    <w:p w14:paraId="0AD48BAA" w14:textId="7650E997" w:rsidR="00AA0012" w:rsidRPr="00AA0012" w:rsidRDefault="00AA0012" w:rsidP="00AA0012">
      <w:pPr>
        <w:spacing w:before="480"/>
        <w:rPr>
          <w:rFonts w:ascii="Arial" w:hAnsi="Arial" w:cs="Arial"/>
          <w:i/>
          <w:iCs/>
          <w:sz w:val="24"/>
          <w:szCs w:val="24"/>
          <w:u w:val="single"/>
        </w:rPr>
      </w:pPr>
      <w:r w:rsidRPr="00AA0012">
        <w:rPr>
          <w:rFonts w:ascii="Arial" w:hAnsi="Arial" w:cs="Arial"/>
          <w:i/>
          <w:iCs/>
          <w:sz w:val="24"/>
          <w:szCs w:val="24"/>
          <w:u w:val="single"/>
        </w:rPr>
        <w:t>1.Lekérdezés</w:t>
      </w:r>
    </w:p>
    <w:p w14:paraId="191E3A39" w14:textId="3D0F9886" w:rsidR="00AA0012" w:rsidRDefault="0033755C" w:rsidP="009963E5">
      <w:pPr>
        <w:tabs>
          <w:tab w:val="left" w:pos="1843"/>
        </w:tabs>
        <w:spacing w:before="360" w:line="240" w:lineRule="auto"/>
        <w:ind w:left="284"/>
        <w:jc w:val="both"/>
        <w:rPr>
          <w:noProof/>
        </w:rPr>
      </w:pPr>
      <w:r w:rsidRPr="00704824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8E9B2BF" wp14:editId="1778845B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2552700" cy="8477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012" w:rsidRPr="00704824">
        <w:rPr>
          <w:rFonts w:ascii="Arial" w:eastAsiaTheme="minorEastAsia" w:hAnsi="Arial" w:cs="Arial"/>
          <w:sz w:val="24"/>
          <w:szCs w:val="24"/>
        </w:rPr>
        <w:t xml:space="preserve">A </w:t>
      </w:r>
      <w:r w:rsidR="00AA0012" w:rsidRPr="0070482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v</w:t>
      </w:r>
      <w:r w:rsidR="00AA0012" w:rsidRPr="00704824">
        <w:rPr>
          <w:rFonts w:ascii="Arial" w:eastAsiaTheme="minorEastAsia" w:hAnsi="Arial" w:cs="Arial"/>
          <w:sz w:val="24"/>
          <w:szCs w:val="24"/>
        </w:rPr>
        <w:t xml:space="preserve"> tömbbel ábrázolt a mátrix </w:t>
      </w:r>
      <w:r w:rsidR="00AA0012" w:rsidRPr="00704824">
        <w:rPr>
          <w:rFonts w:ascii="Arial" w:eastAsiaTheme="minorEastAsia" w:hAnsi="Arial" w:cs="Arial"/>
          <w:b/>
          <w:bCs/>
          <w:color w:val="0070C0"/>
          <w:sz w:val="28"/>
          <w:szCs w:val="28"/>
        </w:rPr>
        <w:t>i</w:t>
      </w:r>
      <w:r w:rsidR="00AA0012" w:rsidRPr="00704824">
        <w:rPr>
          <w:rFonts w:ascii="Arial" w:eastAsiaTheme="minorEastAsia" w:hAnsi="Arial" w:cs="Arial"/>
          <w:sz w:val="24"/>
          <w:szCs w:val="24"/>
        </w:rPr>
        <w:t xml:space="preserve">-edik sorának </w:t>
      </w:r>
      <w:r w:rsidR="00AA0012" w:rsidRPr="00704824">
        <w:rPr>
          <w:rFonts w:ascii="Arial" w:eastAsiaTheme="minorEastAsia" w:hAnsi="Arial" w:cs="Arial"/>
          <w:b/>
          <w:bCs/>
          <w:color w:val="0070C0"/>
          <w:sz w:val="28"/>
          <w:szCs w:val="28"/>
        </w:rPr>
        <w:t>j</w:t>
      </w:r>
      <w:r w:rsidR="00AA0012" w:rsidRPr="00704824">
        <w:rPr>
          <w:rFonts w:ascii="Arial" w:eastAsiaTheme="minorEastAsia" w:hAnsi="Arial" w:cs="Arial"/>
          <w:sz w:val="24"/>
          <w:szCs w:val="24"/>
        </w:rPr>
        <w:t xml:space="preserve">-edik elemét visszaadó </w:t>
      </w:r>
      <w:r w:rsidR="00AA0012" w:rsidRPr="00704824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>e:=a[i,j]</w:t>
      </w:r>
      <w:r w:rsidR="00AA0012" w:rsidRPr="00704824">
        <w:rPr>
          <w:rFonts w:ascii="Arial" w:eastAsiaTheme="minorEastAsia" w:hAnsi="Arial" w:cs="Arial"/>
          <w:sz w:val="24"/>
          <w:szCs w:val="24"/>
        </w:rPr>
        <w:t xml:space="preserve"> értékadás az alábbi</w:t>
      </w:r>
      <w:r w:rsidR="009963E5" w:rsidRPr="00704824">
        <w:rPr>
          <w:rFonts w:ascii="Arial" w:eastAsiaTheme="minorEastAsia" w:hAnsi="Arial" w:cs="Arial"/>
          <w:sz w:val="24"/>
          <w:szCs w:val="24"/>
        </w:rPr>
        <w:t xml:space="preserve"> </w:t>
      </w:r>
      <w:r w:rsidR="00AA0012" w:rsidRPr="00704824">
        <w:rPr>
          <w:rFonts w:ascii="Arial" w:eastAsiaTheme="minorEastAsia" w:hAnsi="Arial" w:cs="Arial"/>
          <w:sz w:val="24"/>
          <w:szCs w:val="24"/>
        </w:rPr>
        <w:t xml:space="preserve">programmal implementálható feltéve, hogy </w:t>
      </w:r>
      <w:r w:rsidR="00AA0012" w:rsidRPr="00704824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>1</w:t>
      </w:r>
      <w:r w:rsidR="00AA0012" w:rsidRPr="00704824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>≤</w:t>
      </w:r>
      <w:r w:rsidR="00AA0012" w:rsidRPr="00704824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>i</w:t>
      </w:r>
      <w:r w:rsidR="00AA0012" w:rsidRPr="00704824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>≤</w:t>
      </w:r>
      <w:r w:rsidR="009963E5" w:rsidRPr="00704824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>m</w:t>
      </w:r>
      <w:r w:rsidR="009963E5" w:rsidRPr="00704824">
        <w:rPr>
          <w:rFonts w:ascii="Arial" w:eastAsiaTheme="minorEastAsia" w:hAnsi="Arial" w:cs="Arial"/>
          <w:sz w:val="24"/>
          <w:szCs w:val="24"/>
        </w:rPr>
        <w:t xml:space="preserve"> és </w:t>
      </w:r>
      <w:r w:rsidR="009963E5" w:rsidRPr="00704824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>1≤j≤m</w:t>
      </w:r>
      <w:r w:rsidR="00AA0012" w:rsidRPr="00704824">
        <w:rPr>
          <w:rFonts w:ascii="Arial" w:eastAsiaTheme="minorEastAsia" w:hAnsi="Arial" w:cs="Arial"/>
          <w:sz w:val="24"/>
          <w:szCs w:val="24"/>
        </w:rPr>
        <w:t xml:space="preserve">, ahol </w:t>
      </w:r>
      <w:r w:rsidR="001B3D8D" w:rsidRPr="00704824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>m</w:t>
      </w:r>
      <w:r w:rsidR="00AA0012" w:rsidRPr="00704824">
        <w:rPr>
          <w:rFonts w:ascii="Arial" w:eastAsiaTheme="minorEastAsia" w:hAnsi="Arial" w:cs="Arial"/>
          <w:sz w:val="24"/>
          <w:szCs w:val="24"/>
        </w:rPr>
        <w:t xml:space="preserve"> a </w:t>
      </w:r>
      <w:r w:rsidR="00AA0012" w:rsidRPr="00704824">
        <w:rPr>
          <w:rFonts w:ascii="Arial" w:eastAsiaTheme="minorEastAsia" w:hAnsi="Arial" w:cs="Arial"/>
          <w:sz w:val="24"/>
          <w:szCs w:val="24"/>
          <w:highlight w:val="yellow"/>
        </w:rPr>
        <w:t>mátrix</w:t>
      </w:r>
      <w:r w:rsidR="001B3D8D" w:rsidRPr="00704824">
        <w:rPr>
          <w:rFonts w:ascii="Arial" w:eastAsiaTheme="minorEastAsia" w:hAnsi="Arial" w:cs="Arial"/>
          <w:sz w:val="24"/>
          <w:szCs w:val="24"/>
          <w:highlight w:val="yellow"/>
        </w:rPr>
        <w:t xml:space="preserve"> sorainak</w:t>
      </w:r>
      <w:r w:rsidR="001B3D8D" w:rsidRPr="00704824">
        <w:rPr>
          <w:rFonts w:ascii="Arial" w:eastAsiaTheme="minorEastAsia" w:hAnsi="Arial" w:cs="Arial"/>
          <w:sz w:val="24"/>
          <w:szCs w:val="24"/>
        </w:rPr>
        <w:t xml:space="preserve"> száma, </w:t>
      </w:r>
      <w:r w:rsidR="001B3D8D" w:rsidRPr="00704824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>n</w:t>
      </w:r>
      <w:r w:rsidR="001B3D8D" w:rsidRPr="00704824">
        <w:rPr>
          <w:rFonts w:ascii="Arial" w:eastAsiaTheme="minorEastAsia" w:hAnsi="Arial" w:cs="Arial"/>
          <w:sz w:val="24"/>
          <w:szCs w:val="24"/>
        </w:rPr>
        <w:t xml:space="preserve"> a </w:t>
      </w:r>
      <w:r w:rsidR="001B3D8D" w:rsidRPr="00704824">
        <w:rPr>
          <w:rFonts w:ascii="Arial" w:eastAsiaTheme="minorEastAsia" w:hAnsi="Arial" w:cs="Arial"/>
          <w:sz w:val="24"/>
          <w:szCs w:val="24"/>
          <w:highlight w:val="yellow"/>
        </w:rPr>
        <w:t>mátrix oszlopainak</w:t>
      </w:r>
      <w:r w:rsidR="001B3D8D" w:rsidRPr="00704824">
        <w:rPr>
          <w:rFonts w:ascii="Arial" w:eastAsiaTheme="minorEastAsia" w:hAnsi="Arial" w:cs="Arial"/>
          <w:sz w:val="24"/>
          <w:szCs w:val="24"/>
        </w:rPr>
        <w:t xml:space="preserve"> száma</w:t>
      </w:r>
      <w:r w:rsidR="00AA0012" w:rsidRPr="00704824">
        <w:rPr>
          <w:rFonts w:ascii="Arial" w:eastAsiaTheme="minorEastAsia" w:hAnsi="Arial" w:cs="Arial"/>
          <w:sz w:val="24"/>
          <w:szCs w:val="24"/>
        </w:rPr>
        <w:t>:</w:t>
      </w:r>
    </w:p>
    <w:p w14:paraId="42FF939C" w14:textId="66F90D12" w:rsidR="0033755C" w:rsidRPr="0033755C" w:rsidRDefault="0033755C" w:rsidP="0033755C">
      <w:pPr>
        <w:spacing w:before="1680"/>
        <w:rPr>
          <w:rFonts w:ascii="Arial" w:hAnsi="Arial" w:cs="Arial"/>
          <w:i/>
          <w:iCs/>
          <w:sz w:val="24"/>
          <w:szCs w:val="24"/>
          <w:u w:val="single"/>
        </w:rPr>
      </w:pPr>
      <w:r w:rsidRPr="0033755C">
        <w:rPr>
          <w:rFonts w:ascii="Arial" w:hAnsi="Arial" w:cs="Arial"/>
          <w:i/>
          <w:iCs/>
          <w:sz w:val="24"/>
          <w:szCs w:val="24"/>
          <w:u w:val="single"/>
        </w:rPr>
        <w:t>2. Összeadás</w:t>
      </w:r>
    </w:p>
    <w:p w14:paraId="78F8399D" w14:textId="289813BD" w:rsidR="00506310" w:rsidRPr="00506310" w:rsidRDefault="009C28BF" w:rsidP="00506310">
      <w:pPr>
        <w:tabs>
          <w:tab w:val="left" w:pos="1843"/>
        </w:tabs>
        <w:spacing w:before="240" w:after="120" w:line="240" w:lineRule="auto"/>
        <w:ind w:left="284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84B7C2" wp14:editId="415E02ED">
            <wp:simplePos x="0" y="0"/>
            <wp:positionH relativeFrom="margin">
              <wp:align>center</wp:align>
            </wp:positionH>
            <wp:positionV relativeFrom="paragraph">
              <wp:posOffset>732155</wp:posOffset>
            </wp:positionV>
            <wp:extent cx="2609850" cy="100965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55C" w:rsidRPr="00704824">
        <w:rPr>
          <w:rFonts w:ascii="Arial" w:eastAsiaTheme="minorEastAsia" w:hAnsi="Arial" w:cs="Arial"/>
          <w:sz w:val="24"/>
          <w:szCs w:val="24"/>
        </w:rPr>
        <w:t xml:space="preserve">A </w:t>
      </w:r>
      <w:r w:rsidR="0033755C" w:rsidRPr="0070482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v</w:t>
      </w:r>
      <w:r w:rsidR="0033755C" w:rsidRPr="00704824">
        <w:rPr>
          <w:rFonts w:ascii="Arial" w:eastAsiaTheme="minorEastAsia" w:hAnsi="Arial" w:cs="Arial"/>
          <w:sz w:val="24"/>
          <w:szCs w:val="24"/>
        </w:rPr>
        <w:t xml:space="preserve"> tömbbel ábrázolt </w:t>
      </w:r>
      <w:r w:rsidR="0033755C" w:rsidRPr="0070482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a</w:t>
      </w:r>
      <w:r w:rsidR="0033755C" w:rsidRPr="00704824">
        <w:rPr>
          <w:rFonts w:ascii="Arial" w:eastAsiaTheme="minorEastAsia" w:hAnsi="Arial" w:cs="Arial"/>
          <w:sz w:val="24"/>
          <w:szCs w:val="24"/>
        </w:rPr>
        <w:t xml:space="preserve"> mátrix és a </w:t>
      </w:r>
      <w:r w:rsidR="0033755C" w:rsidRPr="0070482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t</w:t>
      </w:r>
      <w:r w:rsidR="0033755C" w:rsidRPr="00704824">
        <w:rPr>
          <w:rFonts w:ascii="Arial" w:eastAsiaTheme="minorEastAsia" w:hAnsi="Arial" w:cs="Arial"/>
          <w:sz w:val="24"/>
          <w:szCs w:val="24"/>
        </w:rPr>
        <w:t xml:space="preserve"> tömbbel ábrázolt </w:t>
      </w:r>
      <w:r w:rsidR="0033755C" w:rsidRPr="0070482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b</w:t>
      </w:r>
      <w:r w:rsidR="0033755C" w:rsidRPr="00704824">
        <w:rPr>
          <w:rFonts w:ascii="Arial" w:eastAsiaTheme="minorEastAsia" w:hAnsi="Arial" w:cs="Arial"/>
          <w:sz w:val="24"/>
          <w:szCs w:val="24"/>
        </w:rPr>
        <w:t xml:space="preserve"> mátrix </w:t>
      </w:r>
      <w:r w:rsidR="0033755C" w:rsidRPr="00704824">
        <w:rPr>
          <w:rFonts w:ascii="Arial" w:eastAsiaTheme="minorEastAsia" w:hAnsi="Arial" w:cs="Arial"/>
          <w:sz w:val="24"/>
          <w:szCs w:val="24"/>
          <w:highlight w:val="yellow"/>
        </w:rPr>
        <w:t>összege</w:t>
      </w:r>
      <w:r w:rsidR="0033755C" w:rsidRPr="00704824">
        <w:rPr>
          <w:rFonts w:ascii="Arial" w:eastAsiaTheme="minorEastAsia" w:hAnsi="Arial" w:cs="Arial"/>
          <w:sz w:val="24"/>
          <w:szCs w:val="24"/>
        </w:rPr>
        <w:t xml:space="preserve"> az </w:t>
      </w:r>
      <w:r w:rsidR="0033755C" w:rsidRPr="0070482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u</w:t>
      </w:r>
      <w:r w:rsidR="0033755C" w:rsidRPr="00704824">
        <w:rPr>
          <w:rFonts w:ascii="Arial" w:eastAsiaTheme="minorEastAsia" w:hAnsi="Arial" w:cs="Arial"/>
          <w:sz w:val="24"/>
          <w:szCs w:val="24"/>
        </w:rPr>
        <w:t xml:space="preserve"> tömbbel ábrázolt </w:t>
      </w:r>
      <w:r w:rsidR="0033755C" w:rsidRPr="0070482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c</w:t>
      </w:r>
      <w:r w:rsidR="0033755C" w:rsidRPr="00704824">
        <w:rPr>
          <w:rFonts w:ascii="Arial" w:eastAsiaTheme="minorEastAsia" w:hAnsi="Arial" w:cs="Arial"/>
          <w:sz w:val="24"/>
          <w:szCs w:val="24"/>
        </w:rPr>
        <w:t xml:space="preserve"> </w:t>
      </w:r>
      <w:r w:rsidR="0033755C" w:rsidRPr="00704824">
        <w:rPr>
          <w:rFonts w:ascii="Arial" w:eastAsiaTheme="minorEastAsia" w:hAnsi="Arial" w:cs="Arial"/>
          <w:sz w:val="24"/>
          <w:szCs w:val="24"/>
        </w:rPr>
        <w:t>mátrixba kerül, ha az alábbi programot végrehajtjuk. A végrehajtás előtt ellenőrizni kell, hogy</w:t>
      </w:r>
      <w:r w:rsidR="0033755C" w:rsidRPr="00704824">
        <w:rPr>
          <w:rFonts w:ascii="Arial" w:eastAsiaTheme="minorEastAsia" w:hAnsi="Arial" w:cs="Arial"/>
          <w:sz w:val="24"/>
          <w:szCs w:val="24"/>
        </w:rPr>
        <w:t xml:space="preserve"> </w:t>
      </w:r>
      <w:r w:rsidR="0033755C" w:rsidRPr="00704824">
        <w:rPr>
          <w:rFonts w:ascii="Arial" w:eastAsiaTheme="minorEastAsia" w:hAnsi="Arial" w:cs="Arial"/>
          <w:sz w:val="24"/>
          <w:szCs w:val="24"/>
          <w:highlight w:val="yellow"/>
        </w:rPr>
        <w:t>mindhárom mátrix, pontosabban az őket reprezentáló tömb azonos méretű</w:t>
      </w:r>
      <w:bookmarkStart w:id="0" w:name="_GoBack"/>
      <w:bookmarkEnd w:id="0"/>
      <w:r w:rsidR="0033755C" w:rsidRPr="00704824">
        <w:rPr>
          <w:rFonts w:ascii="Arial" w:eastAsiaTheme="minorEastAsia" w:hAnsi="Arial" w:cs="Arial"/>
          <w:sz w:val="24"/>
          <w:szCs w:val="24"/>
          <w:highlight w:val="yellow"/>
        </w:rPr>
        <w:t>-e.</w:t>
      </w:r>
    </w:p>
    <w:p w14:paraId="3E5DA759" w14:textId="67C575CC" w:rsidR="00704824" w:rsidRDefault="00FE46E4" w:rsidP="00506310">
      <w:pPr>
        <w:spacing w:before="1680" w:after="0"/>
        <w:rPr>
          <w:rFonts w:ascii="Arial" w:hAnsi="Arial" w:cs="Arial"/>
          <w:i/>
          <w:iCs/>
          <w:sz w:val="24"/>
          <w:szCs w:val="24"/>
          <w:u w:val="single"/>
        </w:rPr>
      </w:pPr>
      <w:r w:rsidRPr="00FE46E4">
        <w:rPr>
          <w:rFonts w:ascii="Arial" w:hAnsi="Arial" w:cs="Arial"/>
          <w:i/>
          <w:iCs/>
          <w:sz w:val="24"/>
          <w:szCs w:val="24"/>
          <w:u w:val="single"/>
        </w:rPr>
        <w:t>3. Szorzás</w:t>
      </w:r>
      <w:r w:rsidR="009C28BF" w:rsidRPr="009C28BF">
        <w:rPr>
          <w:noProof/>
        </w:rPr>
        <w:t xml:space="preserve"> </w:t>
      </w:r>
    </w:p>
    <w:p w14:paraId="0F20AC03" w14:textId="7BD433CE" w:rsidR="00FE46E4" w:rsidRDefault="00506310" w:rsidP="00FE46E4">
      <w:pPr>
        <w:tabs>
          <w:tab w:val="left" w:pos="1843"/>
        </w:tabs>
        <w:spacing w:before="360" w:line="240" w:lineRule="auto"/>
        <w:ind w:left="284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89EAC5" wp14:editId="4571E768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2343150" cy="1797685"/>
            <wp:effectExtent l="0" t="0" r="0" b="0"/>
            <wp:wrapThrough wrapText="bothSides">
              <wp:wrapPolygon edited="0">
                <wp:start x="0" y="0"/>
                <wp:lineTo x="0" y="21287"/>
                <wp:lineTo x="21424" y="21287"/>
                <wp:lineTo x="21424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6E4" w:rsidRPr="00FE46E4">
        <w:rPr>
          <w:rFonts w:ascii="Arial" w:eastAsiaTheme="minorEastAsia" w:hAnsi="Arial" w:cs="Arial"/>
          <w:sz w:val="24"/>
          <w:szCs w:val="24"/>
        </w:rPr>
        <w:t xml:space="preserve">A </w:t>
      </w:r>
      <w:r w:rsidR="00FE46E4" w:rsidRPr="00FE46E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v</w:t>
      </w:r>
      <w:r w:rsidR="00FE46E4" w:rsidRPr="00FE46E4">
        <w:rPr>
          <w:rFonts w:ascii="Arial" w:eastAsiaTheme="minorEastAsia" w:hAnsi="Arial" w:cs="Arial"/>
          <w:sz w:val="24"/>
          <w:szCs w:val="24"/>
        </w:rPr>
        <w:t xml:space="preserve"> tömbbel ábrázolt </w:t>
      </w:r>
      <w:r w:rsidR="00FE46E4" w:rsidRPr="00FE46E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a</w:t>
      </w:r>
      <w:r w:rsidR="00FE46E4" w:rsidRPr="00FE46E4">
        <w:rPr>
          <w:rFonts w:ascii="Arial" w:eastAsiaTheme="minorEastAsia" w:hAnsi="Arial" w:cs="Arial"/>
          <w:sz w:val="24"/>
          <w:szCs w:val="24"/>
        </w:rPr>
        <w:t xml:space="preserve"> mátrix és a </w:t>
      </w:r>
      <w:r w:rsidR="00FE46E4" w:rsidRPr="00FE46E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t</w:t>
      </w:r>
      <w:r w:rsidR="00FE46E4" w:rsidRPr="00FE46E4">
        <w:rPr>
          <w:rFonts w:ascii="Arial" w:eastAsiaTheme="minorEastAsia" w:hAnsi="Arial" w:cs="Arial"/>
          <w:sz w:val="24"/>
          <w:szCs w:val="24"/>
        </w:rPr>
        <w:t xml:space="preserve"> tömbbel ábrázolt </w:t>
      </w:r>
      <w:r w:rsidR="00FE46E4" w:rsidRPr="00FE46E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b</w:t>
      </w:r>
      <w:r w:rsidR="00FE46E4" w:rsidRPr="00FE46E4">
        <w:rPr>
          <w:rFonts w:ascii="Arial" w:eastAsiaTheme="minorEastAsia" w:hAnsi="Arial" w:cs="Arial"/>
          <w:sz w:val="24"/>
          <w:szCs w:val="24"/>
        </w:rPr>
        <w:t xml:space="preserve"> mátrix szorzata az </w:t>
      </w:r>
      <w:r w:rsidR="00FE46E4" w:rsidRPr="00FE46E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u</w:t>
      </w:r>
      <w:r w:rsidR="00FE46E4" w:rsidRPr="00FE46E4">
        <w:rPr>
          <w:rFonts w:ascii="Arial" w:eastAsiaTheme="minorEastAsia" w:hAnsi="Arial" w:cs="Arial"/>
          <w:sz w:val="24"/>
          <w:szCs w:val="24"/>
        </w:rPr>
        <w:t xml:space="preserve"> tömbbel ábrázolt </w:t>
      </w:r>
      <w:r w:rsidR="00FE46E4" w:rsidRPr="00FE46E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c</w:t>
      </w:r>
      <w:r w:rsidR="00FE46E4">
        <w:rPr>
          <w:rFonts w:ascii="Arial" w:eastAsiaTheme="minorEastAsia" w:hAnsi="Arial" w:cs="Arial"/>
          <w:sz w:val="24"/>
          <w:szCs w:val="24"/>
        </w:rPr>
        <w:t xml:space="preserve"> </w:t>
      </w:r>
      <w:r w:rsidR="00FE46E4" w:rsidRPr="00FE46E4">
        <w:rPr>
          <w:rFonts w:ascii="Arial" w:eastAsiaTheme="minorEastAsia" w:hAnsi="Arial" w:cs="Arial"/>
          <w:sz w:val="24"/>
          <w:szCs w:val="24"/>
        </w:rPr>
        <w:t xml:space="preserve">mátrixba kerül, ha az alábbi programot végrehajtjuk. A végrehajtás előtt ellenőrizni kell, </w:t>
      </w:r>
      <w:r w:rsidR="00FE46E4">
        <w:rPr>
          <w:rFonts w:ascii="Arial" w:eastAsiaTheme="minorEastAsia" w:hAnsi="Arial" w:cs="Arial"/>
          <w:sz w:val="24"/>
          <w:szCs w:val="24"/>
        </w:rPr>
        <w:t xml:space="preserve">hogy </w:t>
      </w:r>
      <w:r w:rsidR="00FE46E4" w:rsidRPr="00FE46E4">
        <w:rPr>
          <w:rFonts w:ascii="Arial" w:eastAsiaTheme="minorEastAsia" w:hAnsi="Arial" w:cs="Arial"/>
          <w:b/>
          <w:bCs/>
          <w:color w:val="FF0000"/>
          <w:sz w:val="24"/>
          <w:szCs w:val="24"/>
          <w:highlight w:val="yellow"/>
        </w:rPr>
        <w:t>b</w:t>
      </w:r>
      <w:r w:rsidR="00FE46E4" w:rsidRPr="00FE46E4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 xml:space="preserve"> </w:t>
      </w:r>
      <w:r w:rsidR="00FE46E4" w:rsidRPr="00FE46E4">
        <w:rPr>
          <w:rFonts w:ascii="Arial" w:eastAsiaTheme="minorEastAsia" w:hAnsi="Arial" w:cs="Arial"/>
          <w:sz w:val="24"/>
          <w:szCs w:val="24"/>
          <w:highlight w:val="yellow"/>
        </w:rPr>
        <w:t xml:space="preserve">mátrix sorainak száma megegyezik az </w:t>
      </w:r>
      <w:r w:rsidR="00FE46E4" w:rsidRPr="00FE46E4">
        <w:rPr>
          <w:rFonts w:ascii="Arial" w:eastAsiaTheme="minorEastAsia" w:hAnsi="Arial" w:cs="Arial"/>
          <w:b/>
          <w:bCs/>
          <w:color w:val="FF0000"/>
          <w:sz w:val="24"/>
          <w:szCs w:val="24"/>
          <w:highlight w:val="yellow"/>
        </w:rPr>
        <w:t>a</w:t>
      </w:r>
      <w:r w:rsidR="00FE46E4" w:rsidRPr="00FE46E4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 xml:space="preserve"> </w:t>
      </w:r>
      <w:r w:rsidR="00FE46E4" w:rsidRPr="00FE46E4">
        <w:rPr>
          <w:rFonts w:ascii="Arial" w:eastAsiaTheme="minorEastAsia" w:hAnsi="Arial" w:cs="Arial"/>
          <w:sz w:val="24"/>
          <w:szCs w:val="24"/>
          <w:highlight w:val="yellow"/>
        </w:rPr>
        <w:t>mátrix oszlopainak számával:</w:t>
      </w:r>
      <w:r w:rsidR="0043146E" w:rsidRPr="0043146E">
        <w:rPr>
          <w:noProof/>
        </w:rPr>
        <w:t xml:space="preserve"> </w:t>
      </w:r>
    </w:p>
    <w:p w14:paraId="16D4607F" w14:textId="6C86B47C" w:rsidR="007F0128" w:rsidRDefault="007F0128">
      <w:pPr>
        <w:rPr>
          <w:noProof/>
        </w:rPr>
      </w:pPr>
      <w:r>
        <w:rPr>
          <w:noProof/>
        </w:rPr>
        <w:br w:type="page"/>
      </w:r>
    </w:p>
    <w:p w14:paraId="06C6FCC6" w14:textId="43B7FA8F" w:rsidR="007F0128" w:rsidRDefault="00BF3F3E" w:rsidP="00BF3F3E">
      <w:pPr>
        <w:pStyle w:val="Cmsor1"/>
        <w:rPr>
          <w:rFonts w:eastAsiaTheme="minorEastAsia"/>
        </w:rPr>
      </w:pPr>
      <w:r>
        <w:rPr>
          <w:rFonts w:eastAsiaTheme="minorEastAsia"/>
        </w:rPr>
        <w:lastRenderedPageBreak/>
        <w:t>Tesztelési terv</w:t>
      </w:r>
    </w:p>
    <w:p w14:paraId="7C10B698" w14:textId="77777777" w:rsidR="00BF3F3E" w:rsidRPr="00BF3F3E" w:rsidRDefault="00BF3F3E" w:rsidP="00BF3F3E"/>
    <w:sectPr w:rsidR="00BF3F3E" w:rsidRPr="00BF3F3E" w:rsidSect="0043146E">
      <w:headerReference w:type="default" r:id="rId12"/>
      <w:pgSz w:w="11906" w:h="16838"/>
      <w:pgMar w:top="1418" w:right="1418" w:bottom="851" w:left="1418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71E1F" w14:textId="77777777" w:rsidR="00332431" w:rsidRDefault="00332431" w:rsidP="00B6580F">
      <w:pPr>
        <w:spacing w:after="0" w:line="240" w:lineRule="auto"/>
      </w:pPr>
      <w:r>
        <w:separator/>
      </w:r>
    </w:p>
  </w:endnote>
  <w:endnote w:type="continuationSeparator" w:id="0">
    <w:p w14:paraId="52786219" w14:textId="77777777" w:rsidR="00332431" w:rsidRDefault="00332431" w:rsidP="00B65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E93CD" w14:textId="77777777" w:rsidR="00332431" w:rsidRDefault="00332431" w:rsidP="00B6580F">
      <w:pPr>
        <w:spacing w:after="0" w:line="240" w:lineRule="auto"/>
      </w:pPr>
      <w:r>
        <w:separator/>
      </w:r>
    </w:p>
  </w:footnote>
  <w:footnote w:type="continuationSeparator" w:id="0">
    <w:p w14:paraId="043B543C" w14:textId="77777777" w:rsidR="00332431" w:rsidRDefault="00332431" w:rsidP="00B65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563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921"/>
      <w:gridCol w:w="1984"/>
    </w:tblGrid>
    <w:tr w:rsidR="00B6580F" w14:paraId="13260124" w14:textId="77777777" w:rsidTr="00B6580F">
      <w:trPr>
        <w:jc w:val="center"/>
      </w:trPr>
      <w:tc>
        <w:tcPr>
          <w:tcW w:w="9923" w:type="dxa"/>
          <w:shd w:val="clear" w:color="auto" w:fill="ED7D31" w:themeFill="accent2"/>
          <w:vAlign w:val="center"/>
        </w:tcPr>
        <w:p w14:paraId="746D3C12" w14:textId="6BB2CB80" w:rsidR="00B6580F" w:rsidRPr="00B6580F" w:rsidRDefault="00B6580F" w:rsidP="00B6580F">
          <w:pPr>
            <w:pStyle w:val="lfej"/>
            <w:tabs>
              <w:tab w:val="clear" w:pos="4536"/>
              <w:tab w:val="left" w:pos="1298"/>
              <w:tab w:val="center" w:pos="7335"/>
            </w:tabs>
            <w:rPr>
              <w:rFonts w:cstheme="minorHAnsi"/>
              <w:smallCaps/>
              <w:color w:val="FFFFFF" w:themeColor="background1"/>
              <w:sz w:val="32"/>
              <w:szCs w:val="32"/>
            </w:rPr>
          </w:pPr>
          <w:r w:rsidRPr="00B6580F">
            <w:rPr>
              <w:caps/>
              <w:color w:val="FFFFFF" w:themeColor="background1"/>
              <w:sz w:val="32"/>
              <w:szCs w:val="32"/>
              <w:shd w:val="clear" w:color="auto" w:fill="2E74B5" w:themeFill="accent5" w:themeFillShade="BF"/>
            </w:rPr>
            <w:t>OEP</w:t>
          </w:r>
          <w:r>
            <w:rPr>
              <w:caps/>
              <w:color w:val="FFFFFF" w:themeColor="background1"/>
              <w:sz w:val="32"/>
              <w:szCs w:val="32"/>
            </w:rPr>
            <w:tab/>
          </w:r>
          <w:r>
            <w:rPr>
              <w:rFonts w:cstheme="minorHAnsi" w:hint="cs"/>
              <w:color w:val="FFFFFF" w:themeColor="background1"/>
              <w:sz w:val="32"/>
              <w:szCs w:val="32"/>
            </w:rPr>
            <w:t>K</w:t>
          </w:r>
          <w:r>
            <w:rPr>
              <w:rFonts w:cstheme="minorHAnsi"/>
              <w:color w:val="FFFFFF" w:themeColor="background1"/>
              <w:sz w:val="32"/>
              <w:szCs w:val="32"/>
            </w:rPr>
            <w:t xml:space="preserve">is Gergely Domonkos </w:t>
          </w:r>
          <w:r>
            <w:rPr>
              <w:rFonts w:cstheme="minorHAnsi"/>
              <w:color w:val="FFFFFF" w:themeColor="background1"/>
              <w:sz w:val="32"/>
              <w:szCs w:val="32"/>
            </w:rPr>
            <w:tab/>
          </w:r>
          <w:r w:rsidRPr="00B6580F">
            <w:rPr>
              <w:rFonts w:cstheme="minorHAnsi"/>
              <w:color w:val="002060"/>
              <w:sz w:val="32"/>
              <w:szCs w:val="32"/>
            </w:rPr>
            <w:t>Dokumentáció az 1. beadandóhoz</w:t>
          </w:r>
        </w:p>
      </w:tc>
      <w:sdt>
        <w:sdtPr>
          <w:rPr>
            <w:caps/>
            <w:color w:val="FFFFFF" w:themeColor="background1"/>
            <w:sz w:val="18"/>
            <w:szCs w:val="18"/>
          </w:rPr>
          <w:alias w:val="Dátum"/>
          <w:tag w:val=""/>
          <w:id w:val="-1996566397"/>
          <w:placeholder>
            <w:docPart w:val="5D822CD61D26438A8ECC2C027910247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3-01T00:00:00Z">
            <w:dateFormat w:val="yyyy.MM.dd."/>
            <w:lid w:val="hu-HU"/>
            <w:storeMappedDataAs w:val="dateTime"/>
            <w:calendar w:val="gregorian"/>
          </w:date>
        </w:sdtPr>
        <w:sdtContent>
          <w:tc>
            <w:tcPr>
              <w:tcW w:w="1984" w:type="dxa"/>
              <w:shd w:val="clear" w:color="auto" w:fill="ED7D31" w:themeFill="accent2"/>
              <w:vAlign w:val="center"/>
            </w:tcPr>
            <w:p w14:paraId="1DA662B8" w14:textId="5DE63488" w:rsidR="00B6580F" w:rsidRDefault="00B6580F">
              <w:pPr>
                <w:pStyle w:val="lfej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2020.03.01.</w:t>
              </w:r>
            </w:p>
          </w:tc>
        </w:sdtContent>
      </w:sdt>
    </w:tr>
    <w:tr w:rsidR="00B6580F" w14:paraId="2D51E604" w14:textId="77777777" w:rsidTr="00B6580F">
      <w:trPr>
        <w:trHeight w:hRule="exact" w:val="115"/>
        <w:jc w:val="center"/>
      </w:trPr>
      <w:tc>
        <w:tcPr>
          <w:tcW w:w="9923" w:type="dxa"/>
          <w:shd w:val="clear" w:color="auto" w:fill="4472C4" w:themeFill="accent1"/>
          <w:tcMar>
            <w:top w:w="0" w:type="dxa"/>
            <w:bottom w:w="0" w:type="dxa"/>
          </w:tcMar>
        </w:tcPr>
        <w:p w14:paraId="340682D1" w14:textId="77777777" w:rsidR="00B6580F" w:rsidRDefault="00B6580F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984" w:type="dxa"/>
          <w:shd w:val="clear" w:color="auto" w:fill="4472C4" w:themeFill="accent1"/>
          <w:tcMar>
            <w:top w:w="0" w:type="dxa"/>
            <w:bottom w:w="0" w:type="dxa"/>
          </w:tcMar>
        </w:tcPr>
        <w:p w14:paraId="78D5635D" w14:textId="77777777" w:rsidR="00B6580F" w:rsidRDefault="00B6580F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7C6114D" w14:textId="77777777" w:rsidR="00B6580F" w:rsidRDefault="00B6580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4D62"/>
    <w:multiLevelType w:val="hybridMultilevel"/>
    <w:tmpl w:val="95F420F2"/>
    <w:lvl w:ilvl="0" w:tplc="E10AE8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194367"/>
    <w:multiLevelType w:val="hybridMultilevel"/>
    <w:tmpl w:val="468CEED8"/>
    <w:lvl w:ilvl="0" w:tplc="A170DF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5" w:hanging="360"/>
      </w:pPr>
    </w:lvl>
    <w:lvl w:ilvl="2" w:tplc="040E001B" w:tentative="1">
      <w:start w:val="1"/>
      <w:numFmt w:val="lowerRoman"/>
      <w:lvlText w:val="%3."/>
      <w:lvlJc w:val="right"/>
      <w:pPr>
        <w:ind w:left="1845" w:hanging="180"/>
      </w:pPr>
    </w:lvl>
    <w:lvl w:ilvl="3" w:tplc="040E000F" w:tentative="1">
      <w:start w:val="1"/>
      <w:numFmt w:val="decimal"/>
      <w:lvlText w:val="%4."/>
      <w:lvlJc w:val="left"/>
      <w:pPr>
        <w:ind w:left="2565" w:hanging="360"/>
      </w:pPr>
    </w:lvl>
    <w:lvl w:ilvl="4" w:tplc="040E0019" w:tentative="1">
      <w:start w:val="1"/>
      <w:numFmt w:val="lowerLetter"/>
      <w:lvlText w:val="%5."/>
      <w:lvlJc w:val="left"/>
      <w:pPr>
        <w:ind w:left="3285" w:hanging="360"/>
      </w:pPr>
    </w:lvl>
    <w:lvl w:ilvl="5" w:tplc="040E001B" w:tentative="1">
      <w:start w:val="1"/>
      <w:numFmt w:val="lowerRoman"/>
      <w:lvlText w:val="%6."/>
      <w:lvlJc w:val="right"/>
      <w:pPr>
        <w:ind w:left="4005" w:hanging="180"/>
      </w:pPr>
    </w:lvl>
    <w:lvl w:ilvl="6" w:tplc="040E000F" w:tentative="1">
      <w:start w:val="1"/>
      <w:numFmt w:val="decimal"/>
      <w:lvlText w:val="%7."/>
      <w:lvlJc w:val="left"/>
      <w:pPr>
        <w:ind w:left="4725" w:hanging="360"/>
      </w:pPr>
    </w:lvl>
    <w:lvl w:ilvl="7" w:tplc="040E0019" w:tentative="1">
      <w:start w:val="1"/>
      <w:numFmt w:val="lowerLetter"/>
      <w:lvlText w:val="%8."/>
      <w:lvlJc w:val="left"/>
      <w:pPr>
        <w:ind w:left="5445" w:hanging="360"/>
      </w:pPr>
    </w:lvl>
    <w:lvl w:ilvl="8" w:tplc="040E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BA36356"/>
    <w:multiLevelType w:val="hybridMultilevel"/>
    <w:tmpl w:val="E5BA96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65C40"/>
    <w:multiLevelType w:val="hybridMultilevel"/>
    <w:tmpl w:val="8A64C0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00"/>
    <w:rsid w:val="000274DF"/>
    <w:rsid w:val="000F140D"/>
    <w:rsid w:val="001B3D8D"/>
    <w:rsid w:val="001F2455"/>
    <w:rsid w:val="001F65DC"/>
    <w:rsid w:val="00332431"/>
    <w:rsid w:val="0033755C"/>
    <w:rsid w:val="00396904"/>
    <w:rsid w:val="003C316F"/>
    <w:rsid w:val="0043146E"/>
    <w:rsid w:val="00495113"/>
    <w:rsid w:val="00506310"/>
    <w:rsid w:val="00507DE4"/>
    <w:rsid w:val="00630A55"/>
    <w:rsid w:val="00641121"/>
    <w:rsid w:val="00644B7E"/>
    <w:rsid w:val="00704824"/>
    <w:rsid w:val="00753C2D"/>
    <w:rsid w:val="007F0128"/>
    <w:rsid w:val="008108A6"/>
    <w:rsid w:val="008A40E0"/>
    <w:rsid w:val="008A530D"/>
    <w:rsid w:val="008C1181"/>
    <w:rsid w:val="00946542"/>
    <w:rsid w:val="00962155"/>
    <w:rsid w:val="00984B71"/>
    <w:rsid w:val="009963E5"/>
    <w:rsid w:val="009C28BF"/>
    <w:rsid w:val="009D6F82"/>
    <w:rsid w:val="00A35A44"/>
    <w:rsid w:val="00AA0012"/>
    <w:rsid w:val="00AC190C"/>
    <w:rsid w:val="00AF01E5"/>
    <w:rsid w:val="00B02E45"/>
    <w:rsid w:val="00B6580F"/>
    <w:rsid w:val="00BF3F3E"/>
    <w:rsid w:val="00C02439"/>
    <w:rsid w:val="00C3231F"/>
    <w:rsid w:val="00C74774"/>
    <w:rsid w:val="00CC6200"/>
    <w:rsid w:val="00D0128B"/>
    <w:rsid w:val="00D641AA"/>
    <w:rsid w:val="00EA2FE8"/>
    <w:rsid w:val="00EE5FEB"/>
    <w:rsid w:val="00FC499F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1910"/>
  <w15:chartTrackingRefBased/>
  <w15:docId w15:val="{6B533FD0-866D-4667-BEA9-1CC822B1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2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A2FE8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274DF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5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580F"/>
  </w:style>
  <w:style w:type="paragraph" w:styleId="llb">
    <w:name w:val="footer"/>
    <w:basedOn w:val="Norml"/>
    <w:link w:val="llbChar"/>
    <w:uiPriority w:val="99"/>
    <w:unhideWhenUsed/>
    <w:rsid w:val="00B65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580F"/>
  </w:style>
  <w:style w:type="table" w:styleId="Rcsostblzat">
    <w:name w:val="Table Grid"/>
    <w:basedOn w:val="Normltblzat"/>
    <w:uiPriority w:val="39"/>
    <w:rsid w:val="00B6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6580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C190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190C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EA2FE8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A2FE8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styleId="Helyrzszveg">
    <w:name w:val="Placeholder Text"/>
    <w:basedOn w:val="Bekezdsalapbettpusa"/>
    <w:uiPriority w:val="99"/>
    <w:semiHidden/>
    <w:rsid w:val="00EA2FE8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0274DF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narath3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822CD61D26438A8ECC2C027910247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43F1C53-0CDD-4B88-BB11-623B40C9A156}"/>
      </w:docPartPr>
      <w:docPartBody>
        <w:p w:rsidR="00000000" w:rsidRDefault="00AF01CD" w:rsidP="00AF01CD">
          <w:pPr>
            <w:pStyle w:val="5D822CD61D26438A8ECC2C0279102474"/>
          </w:pPr>
          <w:r>
            <w:rPr>
              <w:rStyle w:val="Helyrzszveg"/>
            </w:rPr>
            <w:t>[Közzététel dátuma]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CD"/>
    <w:rsid w:val="00572558"/>
    <w:rsid w:val="00AF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84948D4890954B149452438F584198DF">
    <w:name w:val="84948D4890954B149452438F584198DF"/>
    <w:rsid w:val="00AF01CD"/>
  </w:style>
  <w:style w:type="character" w:styleId="Helyrzszveg">
    <w:name w:val="Placeholder Text"/>
    <w:basedOn w:val="Bekezdsalapbettpusa"/>
    <w:uiPriority w:val="99"/>
    <w:semiHidden/>
    <w:rsid w:val="00AF01CD"/>
    <w:rPr>
      <w:color w:val="808080"/>
    </w:rPr>
  </w:style>
  <w:style w:type="paragraph" w:customStyle="1" w:styleId="5D822CD61D26438A8ECC2C0279102474">
    <w:name w:val="5D822CD61D26438A8ECC2C0279102474"/>
    <w:rsid w:val="00AF01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433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OEP</dc:title>
  <dc:subject/>
  <dc:creator>Gergely Domonkos Kis</dc:creator>
  <cp:keywords/>
  <dc:description/>
  <cp:lastModifiedBy> </cp:lastModifiedBy>
  <cp:revision>137</cp:revision>
  <dcterms:created xsi:type="dcterms:W3CDTF">2020-03-01T15:19:00Z</dcterms:created>
  <dcterms:modified xsi:type="dcterms:W3CDTF">2020-03-01T18:34:00Z</dcterms:modified>
</cp:coreProperties>
</file>