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7442C" w14:textId="765F3B1D" w:rsidR="008E5454" w:rsidRPr="0066605D" w:rsidRDefault="0066605D">
      <w:pPr>
        <w:rPr>
          <w:lang w:val="en-US"/>
        </w:rPr>
      </w:pPr>
      <w:r>
        <w:rPr>
          <w:lang w:val="en-US"/>
        </w:rPr>
        <w:t>It is test_doc</w:t>
      </w:r>
      <w:r w:rsidR="009A35DD">
        <w:rPr>
          <w:lang w:val="en-US"/>
        </w:rPr>
        <w:t>2</w:t>
      </w:r>
    </w:p>
    <w:sectPr w:rsidR="008E5454" w:rsidRPr="00666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54"/>
    <w:rsid w:val="0066605D"/>
    <w:rsid w:val="008E5454"/>
    <w:rsid w:val="009A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DA4C"/>
  <w15:chartTrackingRefBased/>
  <w15:docId w15:val="{DA02A59C-4274-41DC-BD32-818B8E1A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2025-09-02T11:41:00Z</dcterms:created>
  <dcterms:modified xsi:type="dcterms:W3CDTF">2025-09-02T11:41:00Z</dcterms:modified>
</cp:coreProperties>
</file>