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725FC" w14:textId="77777777" w:rsidR="00E72C9A" w:rsidRPr="00080CAB" w:rsidRDefault="00E72C9A" w:rsidP="00E72C9A">
      <w:pPr>
        <w:spacing w:after="0" w:line="240" w:lineRule="auto"/>
        <w:ind w:left="-1134" w:hanging="142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07F8FD28" w14:textId="77777777" w:rsidR="00E72C9A" w:rsidRPr="00080CAB" w:rsidRDefault="00E72C9A" w:rsidP="00E72C9A">
      <w:pPr>
        <w:spacing w:before="435" w:after="0" w:line="240" w:lineRule="auto"/>
        <w:ind w:hanging="156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</w:t>
      </w:r>
    </w:p>
    <w:p w14:paraId="76149B61" w14:textId="77777777" w:rsidR="00E72C9A" w:rsidRPr="00080CAB" w:rsidRDefault="00E72C9A" w:rsidP="00E72C9A">
      <w:pPr>
        <w:spacing w:before="15" w:after="0" w:line="240" w:lineRule="auto"/>
        <w:ind w:hanging="156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ОБРАЗОВАТЕЛЬНОЕ УЧРЕЖДЕНИЕ ВЫСШЕГО ОБРАЗОВАНИЯ</w:t>
      </w:r>
    </w:p>
    <w:p w14:paraId="0F99CCC1" w14:textId="77777777" w:rsidR="00E72C9A" w:rsidRPr="00080CAB" w:rsidRDefault="00E72C9A" w:rsidP="00E72C9A">
      <w:pPr>
        <w:spacing w:before="7" w:after="0" w:line="240" w:lineRule="auto"/>
        <w:ind w:left="1495" w:right="1497" w:hanging="156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«Национальный исследовательский университет ИТМО»</w:t>
      </w:r>
    </w:p>
    <w:p w14:paraId="1A50CCFA" w14:textId="77777777" w:rsidR="00E72C9A" w:rsidRPr="00080CAB" w:rsidRDefault="00E72C9A" w:rsidP="00E72C9A">
      <w:pPr>
        <w:spacing w:before="364" w:after="0" w:line="240" w:lineRule="auto"/>
        <w:ind w:hanging="156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28D44387" w14:textId="1A7F54AF" w:rsidR="00E72C9A" w:rsidRPr="00E72C9A" w:rsidRDefault="00E72C9A" w:rsidP="00E72C9A">
      <w:pPr>
        <w:spacing w:before="152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val="ru-RU"/>
        </w:rPr>
        <w:t>ДОМАШНЯЯ РАБОТА</w:t>
      </w:r>
    </w:p>
    <w:p w14:paraId="722F4810" w14:textId="77777777" w:rsidR="00E72C9A" w:rsidRPr="00080CAB" w:rsidRDefault="00E72C9A" w:rsidP="00E72C9A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по дисциплине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1AEC8C98" w14:textId="77D1FC69" w:rsidR="00E72C9A" w:rsidRPr="00080CAB" w:rsidRDefault="00E72C9A" w:rsidP="00E72C9A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«</w:t>
      </w:r>
      <w:r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КОМПЬЮТЕРНЫЕ СЕТИ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»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7FDA6394" w14:textId="77777777" w:rsidR="00E72C9A" w:rsidRPr="00080CAB" w:rsidRDefault="00E72C9A" w:rsidP="00E72C9A">
      <w:pPr>
        <w:spacing w:before="3863"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Выполнил: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782B2617" w14:textId="77777777" w:rsidR="00E72C9A" w:rsidRPr="00080CAB" w:rsidRDefault="00E72C9A" w:rsidP="00E72C9A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 w:rsidRPr="00A606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18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A612DFA" w14:textId="77777777" w:rsidR="00E72C9A" w:rsidRDefault="00E72C9A" w:rsidP="00E72C9A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Рамеев Тимур </w:t>
      </w:r>
    </w:p>
    <w:p w14:paraId="6D2D9FC4" w14:textId="77777777" w:rsidR="00E72C9A" w:rsidRPr="00080CAB" w:rsidRDefault="00E72C9A" w:rsidP="00E72C9A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Ильгизович</w:t>
      </w:r>
    </w:p>
    <w:p w14:paraId="0A571B24" w14:textId="77777777" w:rsidR="00E72C9A" w:rsidRDefault="00E72C9A" w:rsidP="00E72C9A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Преподаватель:</w:t>
      </w:r>
    </w:p>
    <w:p w14:paraId="4AB8EE26" w14:textId="3C61BDF8" w:rsidR="00E72C9A" w:rsidRDefault="00E72C9A" w:rsidP="00E72C9A">
      <w:pPr>
        <w:spacing w:after="0" w:line="27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Тропченко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Андрей</w:t>
      </w:r>
    </w:p>
    <w:p w14:paraId="0CF6D5EA" w14:textId="2275BAEE" w:rsidR="00E72C9A" w:rsidRDefault="00E72C9A" w:rsidP="00E72C9A">
      <w:pPr>
        <w:spacing w:after="0" w:line="27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Александрович</w:t>
      </w:r>
    </w:p>
    <w:p w14:paraId="199106DE" w14:textId="77777777" w:rsidR="00E72C9A" w:rsidRDefault="00E72C9A">
      <w:pPr>
        <w:spacing w:line="27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483493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6F82EE" w14:textId="50BBBF19" w:rsidR="00AB4870" w:rsidRPr="00AB4870" w:rsidRDefault="00AB4870" w:rsidP="00AB4870">
          <w:pPr>
            <w:pStyle w:val="ad"/>
            <w:jc w:val="center"/>
            <w:rPr>
              <w:rStyle w:val="10"/>
            </w:rPr>
          </w:pPr>
          <w:r w:rsidRPr="00AB4870">
            <w:rPr>
              <w:rStyle w:val="10"/>
            </w:rPr>
            <w:t>Оглавление</w:t>
          </w:r>
        </w:p>
        <w:p w14:paraId="643C485E" w14:textId="62726DBC" w:rsidR="0092546E" w:rsidRPr="0092546E" w:rsidRDefault="00AB487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r w:rsidRPr="0092546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546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546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5808907" w:history="1">
            <w:r w:rsidR="0092546E" w:rsidRPr="0092546E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92546E"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546E"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546E"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_Toc195808907 \h </w:instrText>
            </w:r>
            <w:r w:rsidR="0092546E"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546E"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546E"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2546E"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B12F23" w14:textId="4F6CD9BB" w:rsidR="0092546E" w:rsidRPr="0092546E" w:rsidRDefault="0092546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95808908" w:history="1">
            <w:r w:rsidRPr="0092546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Формирование сообщения</w:t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_Toc195808908 \h </w:instrText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6A4E9E" w14:textId="5951FE16" w:rsidR="0092546E" w:rsidRPr="0092546E" w:rsidRDefault="0092546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95808909" w:history="1">
            <w:r w:rsidRPr="0092546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Физическое кодирование исходного сообщения</w:t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_Toc195808909 \h </w:instrText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56FBD0" w14:textId="00CAFDD6" w:rsidR="0092546E" w:rsidRPr="0092546E" w:rsidRDefault="0092546E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808910" w:history="1">
            <w:r w:rsidRPr="0092546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М2 Манчестерский код</w:t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_Toc195808910 \h </w:instrText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70A12" w14:textId="6A0719CD" w:rsidR="0092546E" w:rsidRPr="0092546E" w:rsidRDefault="0092546E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808911" w:history="1">
            <w:r w:rsidRPr="0092546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Потенциальный код без возврата к нулю (NRZ)</w:t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_Toc195808911 \h </w:instrText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1A0E29" w14:textId="3A7F2CB5" w:rsidR="0092546E" w:rsidRPr="0092546E" w:rsidRDefault="0092546E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808912" w:history="1">
            <w:r w:rsidRPr="0092546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Биполярный импульсный код (RZ)</w:t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_Toc195808912 \h </w:instrText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9E16E8" w14:textId="07AFAE3E" w:rsidR="0092546E" w:rsidRPr="0092546E" w:rsidRDefault="0092546E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808913" w:history="1">
            <w:r w:rsidRPr="0092546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Сравнительный анализ методов физического кодирования</w:t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_Toc195808913 \h </w:instrText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E19E37" w14:textId="1782050E" w:rsidR="0092546E" w:rsidRPr="0092546E" w:rsidRDefault="0092546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95808914" w:history="1">
            <w:r w:rsidRPr="0092546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Логическое кодирование исходного сообщения</w:t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_Toc195808914 \h </w:instrText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7F9F4F" w14:textId="268CB25A" w:rsidR="0092546E" w:rsidRPr="0092546E" w:rsidRDefault="0092546E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808915" w:history="1">
            <w:r w:rsidRPr="0092546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Метод 4B/5B (Избыточное кодирование)</w:t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_Toc195808915 \h </w:instrText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0F994D" w14:textId="14D8BCF1" w:rsidR="0092546E" w:rsidRPr="0092546E" w:rsidRDefault="0092546E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808916" w:history="1">
            <w:r w:rsidRPr="0092546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Скремблирование исходного сообщения</w:t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_Toc195808916 \h </w:instrText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7905B3" w14:textId="4AE0FA41" w:rsidR="0092546E" w:rsidRPr="0092546E" w:rsidRDefault="0092546E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808917" w:history="1">
            <w:r w:rsidRPr="0092546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Сравнительный анализ методов логического кодирования</w:t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_Toc195808917 \h </w:instrText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DC7F11" w14:textId="1FFFC75F" w:rsidR="0092546E" w:rsidRPr="0092546E" w:rsidRDefault="0092546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95808918" w:history="1">
            <w:r w:rsidRPr="0092546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_Toc195808918 \h </w:instrText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254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FED681" w14:textId="5B037D40" w:rsidR="00AB4870" w:rsidRDefault="00AB4870">
          <w:r w:rsidRPr="0092546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4875F4F" w14:textId="77777777" w:rsidR="00AB4870" w:rsidRDefault="00AB4870">
      <w:pPr>
        <w:spacing w:line="278" w:lineRule="auto"/>
        <w:rPr>
          <w:rFonts w:ascii="Times New Roman" w:eastAsia="Times New Roman" w:hAnsi="Times New Roman" w:cstheme="majorBidi"/>
          <w:color w:val="000000" w:themeColor="text1"/>
          <w:kern w:val="2"/>
          <w:sz w:val="52"/>
          <w:szCs w:val="40"/>
          <w:lang w:val="ru-RU"/>
          <w14:ligatures w14:val="standardContextual"/>
        </w:rPr>
      </w:pPr>
      <w:r>
        <w:rPr>
          <w:rFonts w:eastAsia="Times New Roman"/>
        </w:rPr>
        <w:br w:type="page"/>
      </w:r>
    </w:p>
    <w:p w14:paraId="1902FB77" w14:textId="321AADB9" w:rsidR="00053A49" w:rsidRDefault="00E72C9A" w:rsidP="00E72C9A">
      <w:pPr>
        <w:pStyle w:val="1"/>
        <w:rPr>
          <w:rFonts w:eastAsia="Times New Roman"/>
        </w:rPr>
      </w:pPr>
      <w:bookmarkStart w:id="0" w:name="_Toc195808907"/>
      <w:r>
        <w:rPr>
          <w:rFonts w:eastAsia="Times New Roman"/>
        </w:rPr>
        <w:lastRenderedPageBreak/>
        <w:t>Цель работы</w:t>
      </w:r>
      <w:bookmarkEnd w:id="0"/>
    </w:p>
    <w:p w14:paraId="7311FAE0" w14:textId="76F6066B" w:rsidR="00AB4870" w:rsidRDefault="00AB4870" w:rsidP="0092546E">
      <w:pPr>
        <w:pStyle w:val="a3"/>
        <w:numPr>
          <w:ilvl w:val="0"/>
          <w:numId w:val="2"/>
        </w:numPr>
        <w:ind w:left="0"/>
        <w:rPr>
          <w:lang w:val="ru-RU"/>
        </w:rPr>
      </w:pPr>
      <w:r>
        <w:rPr>
          <w:lang w:val="ru-RU"/>
        </w:rPr>
        <w:t>Изучение методов физического кодирования</w:t>
      </w:r>
    </w:p>
    <w:p w14:paraId="44A50704" w14:textId="38E65FFF" w:rsidR="00AB4870" w:rsidRDefault="00AB4870" w:rsidP="0092546E">
      <w:pPr>
        <w:pStyle w:val="a3"/>
        <w:numPr>
          <w:ilvl w:val="0"/>
          <w:numId w:val="2"/>
        </w:numPr>
        <w:ind w:left="0"/>
        <w:rPr>
          <w:lang w:val="ru-RU"/>
        </w:rPr>
      </w:pPr>
      <w:r>
        <w:rPr>
          <w:lang w:val="ru-RU"/>
        </w:rPr>
        <w:t>Изучения методов логического кодирования</w:t>
      </w:r>
    </w:p>
    <w:p w14:paraId="33743378" w14:textId="12B7BF35" w:rsidR="00AB4870" w:rsidRDefault="00AB4870" w:rsidP="0092546E">
      <w:pPr>
        <w:pStyle w:val="a3"/>
        <w:numPr>
          <w:ilvl w:val="0"/>
          <w:numId w:val="2"/>
        </w:numPr>
        <w:ind w:left="0"/>
        <w:rPr>
          <w:lang w:val="ru-RU"/>
        </w:rPr>
      </w:pPr>
      <w:r>
        <w:rPr>
          <w:lang w:val="ru-RU"/>
        </w:rPr>
        <w:t>Проведение сравнительного анализа используемых способов кодирования для выявления их достоинств и недостатков</w:t>
      </w:r>
    </w:p>
    <w:p w14:paraId="5E39D7BE" w14:textId="7425D7B2" w:rsidR="00AB4870" w:rsidRPr="00AB4870" w:rsidRDefault="00AB4870" w:rsidP="0092546E">
      <w:pPr>
        <w:pStyle w:val="a3"/>
        <w:numPr>
          <w:ilvl w:val="0"/>
          <w:numId w:val="2"/>
        </w:numPr>
        <w:ind w:left="0"/>
        <w:rPr>
          <w:lang w:val="ru-RU"/>
        </w:rPr>
      </w:pPr>
      <w:r>
        <w:rPr>
          <w:lang w:val="ru-RU"/>
        </w:rPr>
        <w:t>Определения наилучшего способа кодирования для передачи исходного сообщения</w:t>
      </w:r>
    </w:p>
    <w:p w14:paraId="188378FB" w14:textId="2CB0C784" w:rsidR="00E72C9A" w:rsidRDefault="00E72C9A" w:rsidP="00AB4870">
      <w:pPr>
        <w:pStyle w:val="1"/>
      </w:pPr>
      <w:bookmarkStart w:id="1" w:name="_Toc195808908"/>
      <w:r>
        <w:t>Формирование сообщения</w:t>
      </w:r>
      <w:bookmarkEnd w:id="1"/>
    </w:p>
    <w:p w14:paraId="2EE903F1" w14:textId="04621E47" w:rsidR="00AB4870" w:rsidRPr="00AB4870" w:rsidRDefault="00AB4870" w:rsidP="00AB4870">
      <w:pPr>
        <w:pStyle w:val="a3"/>
        <w:rPr>
          <w:b/>
          <w:bCs/>
          <w:lang w:val="ru-RU"/>
        </w:rPr>
      </w:pPr>
      <w:r w:rsidRPr="00AB4870">
        <w:rPr>
          <w:b/>
          <w:bCs/>
          <w:lang w:val="ru-RU"/>
        </w:rPr>
        <w:t xml:space="preserve">Исходное сообщение: </w:t>
      </w:r>
      <w:r w:rsidRPr="00AB4870">
        <w:rPr>
          <w:lang w:val="ru-RU"/>
        </w:rPr>
        <w:t>РТИ</w:t>
      </w:r>
    </w:p>
    <w:p w14:paraId="7F26DFF0" w14:textId="494CC92C" w:rsidR="00AB4870" w:rsidRPr="00447917" w:rsidRDefault="00AB4870" w:rsidP="00AB4870">
      <w:pPr>
        <w:pStyle w:val="a3"/>
        <w:rPr>
          <w:lang w:val="ru-RU"/>
        </w:rPr>
      </w:pPr>
      <w:r w:rsidRPr="00AB4870">
        <w:rPr>
          <w:b/>
          <w:bCs/>
          <w:lang w:val="ru-RU"/>
        </w:rPr>
        <w:t>В шестнадцатеричном коде:</w:t>
      </w:r>
      <w:r w:rsidR="00840DD3">
        <w:rPr>
          <w:b/>
          <w:bCs/>
          <w:lang w:val="ru-RU"/>
        </w:rPr>
        <w:t xml:space="preserve"> </w:t>
      </w:r>
      <w:r w:rsidR="00840DD3">
        <w:t>D</w:t>
      </w:r>
      <w:r w:rsidR="00840DD3" w:rsidRPr="00840DD3">
        <w:rPr>
          <w:lang w:val="ru-RU"/>
        </w:rPr>
        <w:t xml:space="preserve">0 </w:t>
      </w:r>
      <w:r w:rsidR="00840DD3">
        <w:t>D</w:t>
      </w:r>
      <w:r w:rsidR="00840DD3" w:rsidRPr="00840DD3">
        <w:rPr>
          <w:lang w:val="ru-RU"/>
        </w:rPr>
        <w:t>2</w:t>
      </w:r>
      <w:r w:rsidR="00447917">
        <w:rPr>
          <w:lang w:val="ru-RU"/>
        </w:rPr>
        <w:t xml:space="preserve"> </w:t>
      </w:r>
      <w:r w:rsidR="00840DD3">
        <w:t>C</w:t>
      </w:r>
      <w:r w:rsidR="00840DD3" w:rsidRPr="00840DD3">
        <w:rPr>
          <w:lang w:val="ru-RU"/>
        </w:rPr>
        <w:t>8</w:t>
      </w:r>
    </w:p>
    <w:p w14:paraId="6D21F0FC" w14:textId="7AE082EB" w:rsidR="00AB4870" w:rsidRPr="00AB4870" w:rsidRDefault="00AB4870" w:rsidP="00AB4870">
      <w:pPr>
        <w:pStyle w:val="a3"/>
        <w:rPr>
          <w:b/>
          <w:bCs/>
          <w:lang w:val="ru-RU"/>
        </w:rPr>
      </w:pPr>
      <w:r w:rsidRPr="00AB4870">
        <w:rPr>
          <w:b/>
          <w:bCs/>
          <w:lang w:val="ru-RU"/>
        </w:rPr>
        <w:t>В двоичном коде:</w:t>
      </w:r>
      <w:r w:rsidR="00840DD3">
        <w:rPr>
          <w:b/>
          <w:bCs/>
          <w:lang w:val="ru-RU"/>
        </w:rPr>
        <w:t xml:space="preserve"> </w:t>
      </w:r>
      <w:r w:rsidR="00840DD3" w:rsidRPr="00840DD3">
        <w:rPr>
          <w:lang w:val="ru-RU"/>
        </w:rPr>
        <w:t>11010000 11010010 11001000</w:t>
      </w:r>
    </w:p>
    <w:p w14:paraId="73FCBA70" w14:textId="3B4892EA" w:rsidR="00AB4870" w:rsidRPr="00840DD3" w:rsidRDefault="00AB4870" w:rsidP="00AB4870">
      <w:pPr>
        <w:pStyle w:val="a3"/>
        <w:rPr>
          <w:lang w:val="ru-RU"/>
        </w:rPr>
      </w:pPr>
      <w:r w:rsidRPr="00AB4870">
        <w:rPr>
          <w:b/>
          <w:bCs/>
          <w:lang w:val="ru-RU"/>
        </w:rPr>
        <w:t>Длина сообщения:</w:t>
      </w:r>
      <w:r w:rsidR="00840DD3">
        <w:rPr>
          <w:b/>
          <w:bCs/>
          <w:lang w:val="ru-RU"/>
        </w:rPr>
        <w:t xml:space="preserve"> </w:t>
      </w:r>
      <w:r w:rsidR="00447917">
        <w:rPr>
          <w:lang w:val="ru-RU"/>
        </w:rPr>
        <w:t>3</w:t>
      </w:r>
      <w:r w:rsidR="00840DD3" w:rsidRPr="00840DD3">
        <w:rPr>
          <w:lang w:val="ru-RU"/>
        </w:rPr>
        <w:t xml:space="preserve"> байт</w:t>
      </w:r>
      <w:r w:rsidR="00840DD3">
        <w:rPr>
          <w:lang w:val="ru-RU"/>
        </w:rPr>
        <w:t xml:space="preserve"> (</w:t>
      </w:r>
      <w:r w:rsidR="00447917">
        <w:rPr>
          <w:lang w:val="ru-RU"/>
        </w:rPr>
        <w:t>24</w:t>
      </w:r>
      <w:r w:rsidR="00840DD3">
        <w:rPr>
          <w:lang w:val="ru-RU"/>
        </w:rPr>
        <w:t xml:space="preserve"> бит)</w:t>
      </w:r>
    </w:p>
    <w:p w14:paraId="2F2E5710" w14:textId="4E0803BD" w:rsidR="00AB4870" w:rsidRDefault="00AB4870" w:rsidP="00AB4870">
      <w:pPr>
        <w:pStyle w:val="a3"/>
        <w:rPr>
          <w:rFonts w:eastAsiaTheme="majorEastAsia" w:cstheme="majorBidi"/>
          <w:color w:val="000000" w:themeColor="text1"/>
          <w:kern w:val="2"/>
          <w:sz w:val="52"/>
          <w:szCs w:val="40"/>
          <w:lang w:val="ru-RU"/>
          <w14:ligatures w14:val="standardContextual"/>
        </w:rPr>
      </w:pPr>
      <w:r w:rsidRPr="00AB4870">
        <w:rPr>
          <w:b/>
          <w:bCs/>
          <w:lang w:val="ru-RU"/>
        </w:rPr>
        <w:t>Пропускная способность канала связи (</w:t>
      </w:r>
      <w:r w:rsidRPr="00AB4870">
        <w:rPr>
          <w:b/>
          <w:bCs/>
        </w:rPr>
        <w:t>C</w:t>
      </w:r>
      <w:r w:rsidRPr="00AB4870">
        <w:rPr>
          <w:b/>
          <w:bCs/>
          <w:lang w:val="ru-RU"/>
        </w:rPr>
        <w:t>):</w:t>
      </w:r>
      <w:r w:rsidR="00840DD3">
        <w:rPr>
          <w:b/>
          <w:bCs/>
          <w:lang w:val="ru-RU"/>
        </w:rPr>
        <w:t xml:space="preserve"> </w:t>
      </w:r>
      <w:r w:rsidR="00840DD3">
        <w:rPr>
          <w:lang w:val="ru-RU"/>
        </w:rPr>
        <w:t>100 Мбит/с</w:t>
      </w:r>
    </w:p>
    <w:p w14:paraId="5E613369" w14:textId="45912860" w:rsidR="00E72C9A" w:rsidRDefault="008665E2" w:rsidP="00AB4870">
      <w:pPr>
        <w:pStyle w:val="1"/>
      </w:pPr>
      <w:r>
        <w:t xml:space="preserve"> </w:t>
      </w:r>
      <w:bookmarkStart w:id="2" w:name="_Toc195808909"/>
      <w:r w:rsidR="00E72C9A">
        <w:t>Физическое кодирование исходного сообщения</w:t>
      </w:r>
      <w:bookmarkEnd w:id="2"/>
    </w:p>
    <w:p w14:paraId="241EF123" w14:textId="6FB3AB6B" w:rsidR="00447917" w:rsidRPr="00C11ED5" w:rsidRDefault="00447917" w:rsidP="00447917">
      <w:pPr>
        <w:pStyle w:val="2"/>
      </w:pPr>
      <w:bookmarkStart w:id="3" w:name="_Toc195808910"/>
      <w:r>
        <w:t>М2 Манчестерский код</w:t>
      </w:r>
      <w:bookmarkEnd w:id="3"/>
    </w:p>
    <w:p w14:paraId="14923C92" w14:textId="6AF01100" w:rsidR="008665E2" w:rsidRPr="008665E2" w:rsidRDefault="008665E2" w:rsidP="008665E2">
      <w:pPr>
        <w:pStyle w:val="a3"/>
        <w:rPr>
          <w:b/>
          <w:bCs/>
          <w:i/>
          <w:lang w:val="ru-RU"/>
        </w:rPr>
      </w:pPr>
      <w:r w:rsidRPr="008665E2">
        <w:rPr>
          <w:b/>
          <w:bCs/>
          <w:lang w:val="ru-RU"/>
        </w:rPr>
        <w:t>Верхняя граница частот:</w:t>
      </w:r>
      <w:r>
        <w:rPr>
          <w:b/>
          <w:bCs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в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  <w:lang w:val="ru-RU"/>
          </w:rPr>
          <m:t>Гц=100 МГц</m:t>
        </m:r>
      </m:oMath>
    </w:p>
    <w:p w14:paraId="40962E62" w14:textId="6E4AF392" w:rsidR="008665E2" w:rsidRPr="009610E9" w:rsidRDefault="008665E2" w:rsidP="008665E2">
      <w:pPr>
        <w:pStyle w:val="a3"/>
        <w:rPr>
          <w:b/>
          <w:bCs/>
          <w:i/>
          <w:lang w:val="ru-RU"/>
        </w:rPr>
      </w:pPr>
      <w:r w:rsidRPr="008665E2">
        <w:rPr>
          <w:b/>
          <w:bCs/>
          <w:lang w:val="ru-RU"/>
        </w:rPr>
        <w:t>Нижняя граница частот:</w:t>
      </w:r>
      <w:r w:rsidR="009610E9" w:rsidRPr="009610E9">
        <w:rPr>
          <w:rFonts w:ascii="Cambria Math" w:hAnsi="Cambria Math"/>
          <w:i/>
          <w:lang w:val="ru-RU"/>
        </w:rPr>
        <w:t xml:space="preserve"> </w:t>
      </w:r>
      <w:bookmarkStart w:id="4" w:name="_Hlk195752204"/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н</m:t>
            </m:r>
          </m:sub>
        </m:sSub>
        <w:bookmarkEnd w:id="4"/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С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lang w:val="ru-RU"/>
          </w:rPr>
          <m:t xml:space="preserve"> Гц=50 МГц</m:t>
        </m:r>
      </m:oMath>
    </w:p>
    <w:p w14:paraId="1462ACBF" w14:textId="0C2F266C" w:rsidR="008665E2" w:rsidRPr="009610E9" w:rsidRDefault="008665E2" w:rsidP="008665E2">
      <w:pPr>
        <w:pStyle w:val="a3"/>
        <w:rPr>
          <w:b/>
          <w:bCs/>
          <w:i/>
          <w:lang w:val="ru-RU"/>
        </w:rPr>
      </w:pPr>
      <w:r w:rsidRPr="008665E2">
        <w:rPr>
          <w:b/>
          <w:bCs/>
          <w:lang w:val="ru-RU"/>
        </w:rPr>
        <w:t>Середина спектра:</w:t>
      </w:r>
      <w:r w:rsidR="009610E9" w:rsidRPr="009610E9">
        <w:rPr>
          <w:rFonts w:ascii="Cambria Math" w:hAnsi="Cambria Math"/>
          <w:i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1/2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в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н</m:t>
                </m:r>
              </m:sub>
            </m:sSub>
            <m:r>
              <w:rPr>
                <w:rFonts w:ascii="Cambria Math" w:hAnsi="Cambria Math"/>
                <w:lang w:val="ru-RU"/>
              </w:rPr>
              <m:t>)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lang w:val="ru-RU"/>
          </w:rPr>
          <m:t xml:space="preserve"> Гц=75 МГц</m:t>
        </m:r>
      </m:oMath>
    </w:p>
    <w:p w14:paraId="677BBBFF" w14:textId="76A91218" w:rsidR="008665E2" w:rsidRPr="000F22B0" w:rsidRDefault="008665E2" w:rsidP="008665E2">
      <w:pPr>
        <w:pStyle w:val="a3"/>
        <w:rPr>
          <w:b/>
          <w:bCs/>
          <w:i/>
          <w:lang w:val="ru-RU"/>
        </w:rPr>
      </w:pPr>
      <w:r w:rsidRPr="008665E2">
        <w:rPr>
          <w:b/>
          <w:bCs/>
          <w:lang w:val="ru-RU"/>
        </w:rPr>
        <w:t>Средняя частота:</w:t>
      </w:r>
      <w:r w:rsidR="000F22B0">
        <w:rPr>
          <w:b/>
          <w:bCs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ср.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22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+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26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den>
                </m:f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  <w:lang w:val="ru-RU"/>
              </w:rPr>
              <m:t>24</m:t>
            </m:r>
            <m:r>
              <w:rPr>
                <w:rFonts w:ascii="Cambria Math" w:eastAsiaTheme="minorEastAsia" w:hAnsi="Cambria Math"/>
                <w:lang w:val="ru-RU"/>
              </w:rPr>
              <m:t xml:space="preserve"> ∙</m:t>
            </m:r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 xml:space="preserve">72.92 </m:t>
        </m:r>
        <m:r>
          <w:rPr>
            <w:rFonts w:ascii="Cambria Math" w:eastAsiaTheme="minorEastAsia" w:hAnsi="Cambria Math"/>
            <w:lang w:val="ru-RU"/>
          </w:rPr>
          <m:t>МГц</m:t>
        </m:r>
      </m:oMath>
    </w:p>
    <w:p w14:paraId="558FE522" w14:textId="1206B723" w:rsidR="008665E2" w:rsidRPr="008665E2" w:rsidRDefault="008665E2" w:rsidP="008665E2">
      <w:pPr>
        <w:pStyle w:val="a3"/>
        <w:rPr>
          <w:b/>
          <w:bCs/>
          <w:lang w:val="ru-RU"/>
        </w:rPr>
      </w:pPr>
      <w:r w:rsidRPr="008665E2">
        <w:rPr>
          <w:b/>
          <w:bCs/>
          <w:lang w:val="ru-RU"/>
        </w:rPr>
        <w:t>Ширина спектра сигнала:</w:t>
      </w:r>
      <w:r w:rsidR="000F22B0" w:rsidRPr="000F22B0">
        <w:rPr>
          <w:rFonts w:ascii="Cambria Math" w:hAnsi="Cambria Math"/>
          <w:i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в</m:t>
            </m:r>
          </m:sub>
        </m:sSub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н</m:t>
            </m:r>
          </m:sub>
        </m:sSub>
        <m:r>
          <w:rPr>
            <w:rFonts w:ascii="Cambria Math" w:hAnsi="Cambria Math"/>
            <w:lang w:val="ru-RU"/>
          </w:rPr>
          <m:t>=50 МГц</m:t>
        </m:r>
      </m:oMath>
    </w:p>
    <w:tbl>
      <w:tblPr>
        <w:tblpPr w:leftFromText="180" w:rightFromText="180" w:vertAnchor="page" w:horzAnchor="margin" w:tblpXSpec="center" w:tblpY="11965"/>
        <w:tblW w:w="5000" w:type="pct"/>
        <w:tblLook w:val="04A0" w:firstRow="1" w:lastRow="0" w:firstColumn="1" w:lastColumn="0" w:noHBand="0" w:noVBand="1"/>
      </w:tblPr>
      <w:tblGrid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</w:tblGrid>
      <w:tr w:rsidR="006A071D" w:rsidRPr="008665E2" w14:paraId="3DE52C29" w14:textId="77777777" w:rsidTr="006A071D">
        <w:trPr>
          <w:gridAfter w:val="1"/>
          <w:wAfter w:w="92" w:type="pct"/>
          <w:trHeight w:val="471"/>
        </w:trPr>
        <w:tc>
          <w:tcPr>
            <w:tcW w:w="20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FDD485" w14:textId="77777777" w:rsidR="006A071D" w:rsidRPr="008665E2" w:rsidRDefault="006A071D" w:rsidP="006A07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20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CEBD78" w14:textId="77777777" w:rsidR="006A071D" w:rsidRPr="008665E2" w:rsidRDefault="006A071D" w:rsidP="006A07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20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47858E" w14:textId="77777777" w:rsidR="006A071D" w:rsidRPr="008665E2" w:rsidRDefault="006A071D" w:rsidP="006A07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20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DB4DB6" w14:textId="77777777" w:rsidR="006A071D" w:rsidRPr="008665E2" w:rsidRDefault="006A071D" w:rsidP="006A07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20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4110A4" w14:textId="77777777" w:rsidR="006A071D" w:rsidRPr="008665E2" w:rsidRDefault="006A071D" w:rsidP="006A07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20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282F09" w14:textId="77777777" w:rsidR="006A071D" w:rsidRPr="008665E2" w:rsidRDefault="006A071D" w:rsidP="006A07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20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A11C61" w14:textId="77777777" w:rsidR="006A071D" w:rsidRPr="008665E2" w:rsidRDefault="006A071D" w:rsidP="006A07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20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CA59E1" w14:textId="77777777" w:rsidR="006A071D" w:rsidRPr="008665E2" w:rsidRDefault="006A071D" w:rsidP="006A07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20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E6DFC2" w14:textId="77777777" w:rsidR="006A071D" w:rsidRPr="008665E2" w:rsidRDefault="006A071D" w:rsidP="006A07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20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22F934" w14:textId="77777777" w:rsidR="006A071D" w:rsidRPr="008665E2" w:rsidRDefault="006A071D" w:rsidP="006A07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20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BF3707" w14:textId="77777777" w:rsidR="006A071D" w:rsidRPr="008665E2" w:rsidRDefault="006A071D" w:rsidP="006A07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20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AEDA0B" w14:textId="77777777" w:rsidR="006A071D" w:rsidRPr="008665E2" w:rsidRDefault="006A071D" w:rsidP="006A07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20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EF8AF2" w14:textId="77777777" w:rsidR="006A071D" w:rsidRPr="008665E2" w:rsidRDefault="006A071D" w:rsidP="006A07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20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B25388" w14:textId="77777777" w:rsidR="006A071D" w:rsidRPr="008665E2" w:rsidRDefault="006A071D" w:rsidP="006A07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20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3B7EA5" w14:textId="77777777" w:rsidR="006A071D" w:rsidRPr="008665E2" w:rsidRDefault="006A071D" w:rsidP="006A07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20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764BB1" w14:textId="77777777" w:rsidR="006A071D" w:rsidRPr="008665E2" w:rsidRDefault="006A071D" w:rsidP="006A07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20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42B7A4" w14:textId="77777777" w:rsidR="006A071D" w:rsidRPr="008665E2" w:rsidRDefault="006A071D" w:rsidP="006A07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20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8BEF9D" w14:textId="77777777" w:rsidR="006A071D" w:rsidRPr="008665E2" w:rsidRDefault="006A071D" w:rsidP="006A07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20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741635" w14:textId="77777777" w:rsidR="006A071D" w:rsidRPr="008665E2" w:rsidRDefault="006A071D" w:rsidP="006A07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20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849D42" w14:textId="77777777" w:rsidR="006A071D" w:rsidRPr="008665E2" w:rsidRDefault="006A071D" w:rsidP="006A07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20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91DB0B" w14:textId="77777777" w:rsidR="006A071D" w:rsidRPr="008665E2" w:rsidRDefault="006A071D" w:rsidP="006A07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20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8D2EC1" w14:textId="77777777" w:rsidR="006A071D" w:rsidRPr="008665E2" w:rsidRDefault="006A071D" w:rsidP="006A07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20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478253" w14:textId="77777777" w:rsidR="006A071D" w:rsidRPr="008665E2" w:rsidRDefault="006A071D" w:rsidP="006A07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20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5F6652" w14:textId="77777777" w:rsidR="006A071D" w:rsidRPr="008665E2" w:rsidRDefault="006A071D" w:rsidP="006A07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</w:tr>
      <w:tr w:rsidR="006A071D" w:rsidRPr="008665E2" w14:paraId="5A05E99E" w14:textId="77777777" w:rsidTr="006A071D">
        <w:trPr>
          <w:trHeight w:val="229"/>
        </w:trPr>
        <w:tc>
          <w:tcPr>
            <w:tcW w:w="20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DBE89A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20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772F44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20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5D1CF2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20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2C3035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20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420EE2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20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41E5B1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20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159F3A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20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8A4B84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20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7FB974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20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FA8151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20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3FC2BD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20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1E9CFC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20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793E99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20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633F42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20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7EB259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20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8CE556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20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46E864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20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4DF722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20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0E8CAC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20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377A9B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20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6730CC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20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C7ED8E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20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F15AF2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20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3AC139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349E1" w14:textId="77777777" w:rsidR="006A071D" w:rsidRPr="008665E2" w:rsidRDefault="006A071D" w:rsidP="006A071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</w:tr>
      <w:tr w:rsidR="006A071D" w:rsidRPr="008665E2" w14:paraId="2B2F34FF" w14:textId="77777777" w:rsidTr="006A071D">
        <w:trPr>
          <w:trHeight w:val="239"/>
        </w:trPr>
        <w:tc>
          <w:tcPr>
            <w:tcW w:w="10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4B09" w14:textId="77777777" w:rsidR="006A071D" w:rsidRPr="008665E2" w:rsidRDefault="006A071D" w:rsidP="006A07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B5CAE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52D5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98422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BC27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52007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A69B0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540CE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3FDB3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86DDA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B3C62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83C91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84CAA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1BBE5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2B7D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B3871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145AF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AFD27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E8BF3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BA766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1976C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AD9E3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902A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865A9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0EC66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9BD07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8352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BA919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2E26C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527DE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7594D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996CC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ACFF3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7B77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54412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13717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B2AF3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B6B97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B7ABD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07A4E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E0CD6A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5357F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28BF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1F888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6EBF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5A19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3A36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40E40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92" w:type="pct"/>
            <w:vAlign w:val="center"/>
            <w:hideMark/>
          </w:tcPr>
          <w:p w14:paraId="1C635E8E" w14:textId="77777777" w:rsidR="006A071D" w:rsidRPr="008665E2" w:rsidRDefault="006A071D" w:rsidP="006A07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</w:pPr>
          </w:p>
        </w:tc>
      </w:tr>
      <w:tr w:rsidR="006A071D" w:rsidRPr="008665E2" w14:paraId="52822538" w14:textId="77777777" w:rsidTr="006A071D">
        <w:trPr>
          <w:trHeight w:val="239"/>
        </w:trPr>
        <w:tc>
          <w:tcPr>
            <w:tcW w:w="102" w:type="pc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12" w:space="0" w:color="0070C0"/>
            </w:tcBorders>
            <w:shd w:val="clear" w:color="auto" w:fill="auto"/>
            <w:noWrap/>
            <w:vAlign w:val="bottom"/>
            <w:hideMark/>
          </w:tcPr>
          <w:p w14:paraId="4D10D215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8595B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02" w:type="pc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0070C0"/>
            </w:tcBorders>
            <w:shd w:val="clear" w:color="auto" w:fill="auto"/>
            <w:noWrap/>
            <w:vAlign w:val="bottom"/>
            <w:hideMark/>
          </w:tcPr>
          <w:p w14:paraId="6D68B6D9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B84E9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66D602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auto"/>
              <w:left w:val="single" w:sz="12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CCBC3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0070C0"/>
            </w:tcBorders>
            <w:shd w:val="clear" w:color="auto" w:fill="auto"/>
            <w:noWrap/>
            <w:vAlign w:val="bottom"/>
            <w:hideMark/>
          </w:tcPr>
          <w:p w14:paraId="7491EB27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725FD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792743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auto"/>
              <w:left w:val="single" w:sz="12" w:space="0" w:color="FF0000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E412B3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000000"/>
              <w:right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12AE434F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58DEDA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000000"/>
              <w:right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666A3107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2E7BF99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000000"/>
              <w:right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5FAE1331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32B00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0070C0"/>
            </w:tcBorders>
            <w:shd w:val="clear" w:color="auto" w:fill="auto"/>
            <w:noWrap/>
            <w:vAlign w:val="bottom"/>
            <w:hideMark/>
          </w:tcPr>
          <w:p w14:paraId="44355D91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350DA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02" w:type="pc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0070C0"/>
            </w:tcBorders>
            <w:shd w:val="clear" w:color="auto" w:fill="auto"/>
            <w:noWrap/>
            <w:vAlign w:val="bottom"/>
            <w:hideMark/>
          </w:tcPr>
          <w:p w14:paraId="6D51987B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385FD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483CEA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auto"/>
              <w:left w:val="single" w:sz="12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5962E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0070C0"/>
            </w:tcBorders>
            <w:shd w:val="clear" w:color="auto" w:fill="auto"/>
            <w:noWrap/>
            <w:vAlign w:val="bottom"/>
            <w:hideMark/>
          </w:tcPr>
          <w:p w14:paraId="616F2CE3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9F9EE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95BD6E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auto"/>
              <w:left w:val="single" w:sz="12" w:space="0" w:color="FF0000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9117F9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51B028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single" w:sz="12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FBC62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12" w:space="0" w:color="0070C0"/>
            </w:tcBorders>
            <w:shd w:val="clear" w:color="auto" w:fill="auto"/>
            <w:noWrap/>
            <w:vAlign w:val="bottom"/>
            <w:hideMark/>
          </w:tcPr>
          <w:p w14:paraId="4E4ACAE0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5D3F6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B13D03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single" w:sz="12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E8238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12" w:space="0" w:color="0070C0"/>
            </w:tcBorders>
            <w:shd w:val="clear" w:color="auto" w:fill="auto"/>
            <w:noWrap/>
            <w:vAlign w:val="bottom"/>
            <w:hideMark/>
          </w:tcPr>
          <w:p w14:paraId="7F5667EB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DDB0D0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0070C0"/>
            </w:tcBorders>
            <w:shd w:val="clear" w:color="auto" w:fill="auto"/>
            <w:noWrap/>
            <w:vAlign w:val="bottom"/>
            <w:hideMark/>
          </w:tcPr>
          <w:p w14:paraId="43D4DA94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23063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9730E3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auto"/>
              <w:left w:val="single" w:sz="12" w:space="0" w:color="FF0000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3B5607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000000"/>
              <w:right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735FEAAF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B38DB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000000"/>
              <w:right w:val="single" w:sz="12" w:space="0" w:color="0070C0"/>
            </w:tcBorders>
            <w:shd w:val="clear" w:color="auto" w:fill="auto"/>
            <w:noWrap/>
            <w:vAlign w:val="bottom"/>
            <w:hideMark/>
          </w:tcPr>
          <w:p w14:paraId="4680F802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74562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EDA693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auto"/>
              <w:left w:val="single" w:sz="12" w:space="0" w:color="FF0000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11C5DC6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000000"/>
              <w:right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58463EE2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9E748A8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000000"/>
              <w:right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58DB25BA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34276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92" w:type="pct"/>
            <w:vAlign w:val="center"/>
            <w:hideMark/>
          </w:tcPr>
          <w:p w14:paraId="3159864E" w14:textId="77777777" w:rsidR="006A071D" w:rsidRPr="008665E2" w:rsidRDefault="006A071D" w:rsidP="006A07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</w:pPr>
          </w:p>
        </w:tc>
      </w:tr>
      <w:tr w:rsidR="006A071D" w:rsidRPr="008665E2" w14:paraId="5C41BF09" w14:textId="77777777" w:rsidTr="006A071D">
        <w:trPr>
          <w:trHeight w:val="239"/>
        </w:trPr>
        <w:tc>
          <w:tcPr>
            <w:tcW w:w="102" w:type="pct"/>
            <w:tcBorders>
              <w:top w:val="nil"/>
              <w:left w:val="single" w:sz="4" w:space="0" w:color="auto"/>
              <w:bottom w:val="nil"/>
              <w:right w:val="single" w:sz="12" w:space="0" w:color="0070C0"/>
            </w:tcBorders>
            <w:shd w:val="clear" w:color="auto" w:fill="auto"/>
            <w:noWrap/>
            <w:vAlign w:val="bottom"/>
            <w:hideMark/>
          </w:tcPr>
          <w:p w14:paraId="65DAA8BD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83ADF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single" w:sz="12" w:space="0" w:color="auto"/>
              <w:bottom w:val="nil"/>
              <w:right w:val="single" w:sz="12" w:space="0" w:color="0070C0"/>
            </w:tcBorders>
            <w:shd w:val="clear" w:color="auto" w:fill="auto"/>
            <w:noWrap/>
            <w:vAlign w:val="bottom"/>
            <w:hideMark/>
          </w:tcPr>
          <w:p w14:paraId="5547392E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96E15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0E355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single" w:sz="12" w:space="0" w:color="FF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E2D8F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12" w:space="0" w:color="0070C0"/>
            </w:tcBorders>
            <w:shd w:val="clear" w:color="auto" w:fill="auto"/>
            <w:noWrap/>
            <w:vAlign w:val="bottom"/>
            <w:hideMark/>
          </w:tcPr>
          <w:p w14:paraId="6AF6C68D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BF5F4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auto"/>
              <w:right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69874650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15F81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single" w:sz="12" w:space="0" w:color="auto"/>
              <w:bottom w:val="nil"/>
              <w:right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1AD995AF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0086F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single" w:sz="12" w:space="0" w:color="auto"/>
              <w:bottom w:val="nil"/>
              <w:right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21604419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212849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auto"/>
              <w:right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64132AA5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7E9A3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12" w:space="0" w:color="0070C0"/>
            </w:tcBorders>
            <w:shd w:val="clear" w:color="auto" w:fill="auto"/>
            <w:noWrap/>
            <w:vAlign w:val="bottom"/>
            <w:hideMark/>
          </w:tcPr>
          <w:p w14:paraId="1DAAE90F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BBABEE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12" w:space="0" w:color="0070C0"/>
            </w:tcBorders>
            <w:shd w:val="clear" w:color="auto" w:fill="auto"/>
            <w:noWrap/>
            <w:vAlign w:val="bottom"/>
            <w:hideMark/>
          </w:tcPr>
          <w:p w14:paraId="7ABFAE3C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C3FC4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auto"/>
              <w:right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6D77015D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C51B6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12" w:space="0" w:color="0070C0"/>
            </w:tcBorders>
            <w:shd w:val="clear" w:color="auto" w:fill="auto"/>
            <w:noWrap/>
            <w:vAlign w:val="bottom"/>
            <w:hideMark/>
          </w:tcPr>
          <w:p w14:paraId="01576F97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09760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auto"/>
              <w:right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1E9BF51A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016A067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46938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02" w:type="pct"/>
            <w:tcBorders>
              <w:top w:val="single" w:sz="4" w:space="0" w:color="auto"/>
              <w:left w:val="single" w:sz="12" w:space="0" w:color="FF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56AC1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12" w:space="0" w:color="0070C0"/>
            </w:tcBorders>
            <w:shd w:val="clear" w:color="auto" w:fill="auto"/>
            <w:noWrap/>
            <w:vAlign w:val="bottom"/>
            <w:hideMark/>
          </w:tcPr>
          <w:p w14:paraId="29AD26B0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E6BB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auto"/>
              <w:right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2DED8800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296A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12" w:space="0" w:color="0070C0"/>
            </w:tcBorders>
            <w:shd w:val="clear" w:color="auto" w:fill="auto"/>
            <w:noWrap/>
            <w:vAlign w:val="bottom"/>
            <w:hideMark/>
          </w:tcPr>
          <w:p w14:paraId="384C90F0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2153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single" w:sz="12" w:space="0" w:color="auto"/>
              <w:bottom w:val="nil"/>
              <w:right w:val="single" w:sz="12" w:space="0" w:color="0070C0"/>
            </w:tcBorders>
            <w:shd w:val="clear" w:color="auto" w:fill="auto"/>
            <w:noWrap/>
            <w:vAlign w:val="bottom"/>
            <w:hideMark/>
          </w:tcPr>
          <w:p w14:paraId="65485AB2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C4E16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C5949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single" w:sz="12" w:space="0" w:color="FF0000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5A47AB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C5897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single" w:sz="12" w:space="0" w:color="FF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F813B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12" w:space="0" w:color="0070C0"/>
            </w:tcBorders>
            <w:shd w:val="clear" w:color="auto" w:fill="auto"/>
            <w:noWrap/>
            <w:vAlign w:val="bottom"/>
            <w:hideMark/>
          </w:tcPr>
          <w:p w14:paraId="04ED8F40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D436C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506A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single" w:sz="12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9C59B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single" w:sz="12" w:space="0" w:color="auto"/>
              <w:bottom w:val="nil"/>
              <w:right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0C6E8FA6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97999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single" w:sz="12" w:space="0" w:color="auto"/>
              <w:bottom w:val="nil"/>
              <w:right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1D0A8F18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03B26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92" w:type="pct"/>
            <w:vAlign w:val="center"/>
            <w:hideMark/>
          </w:tcPr>
          <w:p w14:paraId="2489F9D2" w14:textId="77777777" w:rsidR="006A071D" w:rsidRPr="008665E2" w:rsidRDefault="006A071D" w:rsidP="006A07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</w:pPr>
          </w:p>
        </w:tc>
      </w:tr>
      <w:tr w:rsidR="006A071D" w:rsidRPr="008665E2" w14:paraId="6A471124" w14:textId="77777777" w:rsidTr="006A071D">
        <w:trPr>
          <w:trHeight w:val="239"/>
        </w:trPr>
        <w:tc>
          <w:tcPr>
            <w:tcW w:w="10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4A9CA0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79699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091158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B4BCA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C750A9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E39C9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BBE6A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4E603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E8E471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0BDB5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CAAFDC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93C01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0FA4DE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49C76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631D1A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05E2B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94481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5DB23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049221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6A93E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77A4A4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3EE63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0D1865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D98A8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86472F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5D455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8F76D4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E7476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56BDB7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8F039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E46CE9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2F4F2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EBBAA3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3C713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D8DECD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8091B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B23837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33C91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D7756B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0758A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6A3015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386B3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133841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1C411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BB1B1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B442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2C2377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95DC1" w14:textId="77777777" w:rsidR="006A071D" w:rsidRPr="008665E2" w:rsidRDefault="006A071D" w:rsidP="006A071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</w:pPr>
            <w:r w:rsidRPr="008665E2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92" w:type="pct"/>
            <w:vAlign w:val="center"/>
            <w:hideMark/>
          </w:tcPr>
          <w:p w14:paraId="406E8091" w14:textId="77777777" w:rsidR="006A071D" w:rsidRPr="008665E2" w:rsidRDefault="006A071D" w:rsidP="006A07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</w:pPr>
          </w:p>
        </w:tc>
      </w:tr>
    </w:tbl>
    <w:p w14:paraId="06EB987A" w14:textId="4177BEB5" w:rsidR="008665E2" w:rsidRPr="006A071D" w:rsidRDefault="008665E2" w:rsidP="008665E2">
      <w:pPr>
        <w:pStyle w:val="a3"/>
        <w:rPr>
          <w:b/>
          <w:bCs/>
          <w:i/>
          <w:lang w:val="ru-RU"/>
        </w:rPr>
      </w:pPr>
      <w:r w:rsidRPr="008665E2">
        <w:rPr>
          <w:b/>
          <w:bCs/>
          <w:lang w:val="ru-RU"/>
        </w:rPr>
        <w:t>Полоса пропускания:</w:t>
      </w:r>
      <w:r w:rsidR="006A071D">
        <w:rPr>
          <w:b/>
          <w:bCs/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F</m:t>
        </m:r>
        <m:r>
          <w:rPr>
            <w:rFonts w:ascii="Cambria Math" w:hAnsi="Cambria Math"/>
          </w:rPr>
          <m:t xml:space="preserve">=500 </m:t>
        </m:r>
        <m:r>
          <w:rPr>
            <w:rFonts w:ascii="Cambria Math" w:hAnsi="Cambria Math"/>
            <w:lang w:val="ru-RU"/>
          </w:rPr>
          <m:t>МГц</m:t>
        </m:r>
      </m:oMath>
    </w:p>
    <w:p w14:paraId="5C9E81AB" w14:textId="77777777" w:rsidR="00C11ED5" w:rsidRDefault="00C11ED5">
      <w:pPr>
        <w:spacing w:line="278" w:lineRule="auto"/>
        <w:rPr>
          <w:rFonts w:ascii="Times New Roman" w:eastAsiaTheme="majorEastAsia" w:hAnsi="Times New Roman" w:cstheme="majorBidi"/>
          <w:color w:val="000000" w:themeColor="text1"/>
          <w:kern w:val="2"/>
          <w:sz w:val="52"/>
          <w:szCs w:val="40"/>
          <w:lang w:val="ru-RU"/>
          <w14:ligatures w14:val="standardContextual"/>
        </w:rPr>
      </w:pPr>
      <w:r>
        <w:br w:type="page"/>
      </w:r>
    </w:p>
    <w:p w14:paraId="0E9A41B2" w14:textId="77777777" w:rsidR="00C11ED5" w:rsidRDefault="00C11ED5" w:rsidP="00C11ED5">
      <w:pPr>
        <w:pStyle w:val="2"/>
        <w:rPr>
          <w:lang w:val="en-US"/>
        </w:rPr>
      </w:pPr>
      <w:bookmarkStart w:id="5" w:name="_Toc195808911"/>
      <w:r>
        <w:lastRenderedPageBreak/>
        <w:t>Потенциальный код без возврата к нулю (NRZ)</w:t>
      </w:r>
      <w:bookmarkEnd w:id="5"/>
    </w:p>
    <w:p w14:paraId="72EADAD2" w14:textId="1BC18F60" w:rsidR="00C11ED5" w:rsidRPr="008665E2" w:rsidRDefault="00C11ED5" w:rsidP="00C11ED5">
      <w:pPr>
        <w:pStyle w:val="a3"/>
        <w:rPr>
          <w:b/>
          <w:bCs/>
          <w:i/>
          <w:lang w:val="ru-RU"/>
        </w:rPr>
      </w:pPr>
      <w:r w:rsidRPr="008665E2">
        <w:rPr>
          <w:b/>
          <w:bCs/>
          <w:lang w:val="ru-RU"/>
        </w:rPr>
        <w:t>Верхняя граница частот:</w:t>
      </w:r>
      <w:r>
        <w:rPr>
          <w:b/>
          <w:bCs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в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  <w:lang w:val="ru-RU"/>
          </w:rPr>
          <m:t>Гц=</m:t>
        </m:r>
        <m:r>
          <w:rPr>
            <w:rFonts w:ascii="Cambria Math" w:hAnsi="Cambria Math"/>
            <w:lang w:val="ru-RU"/>
          </w:rPr>
          <m:t>5</m:t>
        </m:r>
        <m:r>
          <w:rPr>
            <w:rFonts w:ascii="Cambria Math" w:hAnsi="Cambria Math"/>
            <w:lang w:val="ru-RU"/>
          </w:rPr>
          <m:t>0 МГц</m:t>
        </m:r>
      </m:oMath>
    </w:p>
    <w:p w14:paraId="36D9B1C3" w14:textId="555EE96C" w:rsidR="00C11ED5" w:rsidRPr="009610E9" w:rsidRDefault="00C11ED5" w:rsidP="00C11ED5">
      <w:pPr>
        <w:pStyle w:val="a3"/>
        <w:rPr>
          <w:b/>
          <w:bCs/>
          <w:i/>
          <w:lang w:val="ru-RU"/>
        </w:rPr>
      </w:pPr>
      <w:r w:rsidRPr="008665E2">
        <w:rPr>
          <w:b/>
          <w:bCs/>
          <w:lang w:val="ru-RU"/>
        </w:rPr>
        <w:t>Нижняя граница частот:</w:t>
      </w:r>
      <w:r w:rsidRPr="009610E9">
        <w:rPr>
          <w:rFonts w:ascii="Cambria Math" w:hAnsi="Cambria Math"/>
          <w:i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н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С</m:t>
            </m:r>
          </m:num>
          <m:den>
            <m:r>
              <w:rPr>
                <w:rFonts w:ascii="Cambria Math" w:hAnsi="Cambria Math"/>
                <w:lang w:val="ru-RU"/>
              </w:rPr>
              <m:t>8</m:t>
            </m:r>
          </m:den>
        </m:f>
        <m:r>
          <w:rPr>
            <w:rFonts w:ascii="Cambria Math" w:hAnsi="Cambria Math"/>
            <w:lang w:val="ru-RU"/>
          </w:rPr>
          <m:t xml:space="preserve"> Гц=</m:t>
        </m:r>
        <m:r>
          <w:rPr>
            <w:rFonts w:ascii="Cambria Math" w:hAnsi="Cambria Math"/>
            <w:lang w:val="ru-RU"/>
          </w:rPr>
          <m:t>1</m:t>
        </m:r>
        <m:r>
          <w:rPr>
            <w:rFonts w:ascii="Cambria Math" w:hAnsi="Cambria Math"/>
            <w:lang w:val="ru-RU"/>
          </w:rPr>
          <m:t>2.5</m:t>
        </m:r>
        <m:r>
          <w:rPr>
            <w:rFonts w:ascii="Cambria Math" w:hAnsi="Cambria Math"/>
            <w:lang w:val="ru-RU"/>
          </w:rPr>
          <m:t xml:space="preserve"> МГц</m:t>
        </m:r>
      </m:oMath>
    </w:p>
    <w:p w14:paraId="588548E6" w14:textId="7FDB784D" w:rsidR="00C11ED5" w:rsidRPr="009610E9" w:rsidRDefault="00C11ED5" w:rsidP="00C11ED5">
      <w:pPr>
        <w:pStyle w:val="a3"/>
        <w:rPr>
          <w:b/>
          <w:bCs/>
          <w:i/>
          <w:lang w:val="ru-RU"/>
        </w:rPr>
      </w:pPr>
      <w:r w:rsidRPr="008665E2">
        <w:rPr>
          <w:b/>
          <w:bCs/>
          <w:lang w:val="ru-RU"/>
        </w:rPr>
        <w:t>Середина спектра:</w:t>
      </w:r>
      <w:r w:rsidRPr="009610E9">
        <w:rPr>
          <w:rFonts w:ascii="Cambria Math" w:hAnsi="Cambria Math"/>
          <w:i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1/2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в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н</m:t>
                </m:r>
              </m:sub>
            </m:sSub>
            <m:r>
              <w:rPr>
                <w:rFonts w:ascii="Cambria Math" w:hAnsi="Cambria Math"/>
                <w:lang w:val="ru-RU"/>
              </w:rPr>
              <m:t>)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lang w:val="ru-RU"/>
          </w:rPr>
          <m:t xml:space="preserve"> Гц=</m:t>
        </m:r>
        <m:r>
          <w:rPr>
            <w:rFonts w:ascii="Cambria Math" w:hAnsi="Cambria Math"/>
            <w:lang w:val="ru-RU"/>
          </w:rPr>
          <m:t>3</m:t>
        </m:r>
        <m:r>
          <w:rPr>
            <w:rFonts w:ascii="Cambria Math" w:hAnsi="Cambria Math"/>
            <w:lang w:val="ru-RU"/>
          </w:rPr>
          <m:t>1.25</m:t>
        </m:r>
        <m:r>
          <w:rPr>
            <w:rFonts w:ascii="Cambria Math" w:hAnsi="Cambria Math"/>
            <w:lang w:val="ru-RU"/>
          </w:rPr>
          <m:t xml:space="preserve"> МГц</m:t>
        </m:r>
      </m:oMath>
    </w:p>
    <w:p w14:paraId="0C4A8F34" w14:textId="57846D79" w:rsidR="00C11ED5" w:rsidRPr="000F22B0" w:rsidRDefault="00C11ED5" w:rsidP="00C11ED5">
      <w:pPr>
        <w:pStyle w:val="a3"/>
        <w:rPr>
          <w:b/>
          <w:bCs/>
          <w:i/>
          <w:lang w:val="ru-RU"/>
        </w:rPr>
      </w:pPr>
      <w:r w:rsidRPr="008665E2">
        <w:rPr>
          <w:b/>
          <w:bCs/>
          <w:lang w:val="ru-RU"/>
        </w:rPr>
        <w:t>Средняя частота:</w:t>
      </w:r>
      <w:r>
        <w:rPr>
          <w:b/>
          <w:bCs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ср.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+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ru-RU"/>
                  </w:rPr>
                  <m:t>+3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lang w:val="ru-RU"/>
                  </w:rPr>
                  <m:t>+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4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4</m:t>
                    </m:r>
                  </m:den>
                </m:f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  <w:lang w:val="ru-RU"/>
              </w:rPr>
              <m:t>24</m:t>
            </m:r>
          </m:den>
        </m:f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>2</m:t>
        </m:r>
        <m:r>
          <w:rPr>
            <w:rFonts w:ascii="Cambria Math" w:eastAsiaTheme="minorEastAsia" w:hAnsi="Cambria Math"/>
            <w:lang w:val="ru-RU"/>
          </w:rPr>
          <m:t>9</m:t>
        </m:r>
        <m:r>
          <w:rPr>
            <w:rFonts w:ascii="Cambria Math" w:eastAsiaTheme="minorEastAsia" w:hAnsi="Cambria Math"/>
            <w:lang w:val="ru-RU"/>
          </w:rPr>
          <m:t>.</m:t>
        </m:r>
        <m:r>
          <w:rPr>
            <w:rFonts w:ascii="Cambria Math" w:eastAsiaTheme="minorEastAsia" w:hAnsi="Cambria Math"/>
            <w:lang w:val="ru-RU"/>
          </w:rPr>
          <m:t>1</m:t>
        </m:r>
        <m:r>
          <w:rPr>
            <w:rFonts w:ascii="Cambria Math" w:eastAsiaTheme="minorEastAsia" w:hAnsi="Cambria Math"/>
            <w:lang w:val="ru-RU"/>
          </w:rPr>
          <m:t>7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r>
          <w:rPr>
            <w:rFonts w:ascii="Cambria Math" w:eastAsiaTheme="minorEastAsia" w:hAnsi="Cambria Math"/>
            <w:lang w:val="ru-RU"/>
          </w:rPr>
          <m:t>МГц</m:t>
        </m:r>
      </m:oMath>
    </w:p>
    <w:p w14:paraId="236463BB" w14:textId="17C64007" w:rsidR="00C11ED5" w:rsidRPr="001B26C3" w:rsidRDefault="00C11ED5" w:rsidP="00C11ED5">
      <w:pPr>
        <w:pStyle w:val="a3"/>
        <w:rPr>
          <w:rFonts w:ascii="Cambria Math" w:eastAsiaTheme="minorEastAsia" w:hAnsi="Cambria Math"/>
          <w:i/>
          <w:lang w:val="ru-RU"/>
        </w:rPr>
      </w:pPr>
      <w:r w:rsidRPr="008665E2">
        <w:rPr>
          <w:b/>
          <w:bCs/>
          <w:lang w:val="ru-RU"/>
        </w:rPr>
        <w:t>Ширина спектра сигнала:</w:t>
      </w:r>
      <w:r w:rsidRPr="000F22B0">
        <w:rPr>
          <w:rFonts w:ascii="Cambria Math" w:hAnsi="Cambria Math"/>
          <w:i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в</m:t>
            </m:r>
          </m:sub>
        </m:sSub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н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3</m:t>
        </m:r>
        <m:r>
          <w:rPr>
            <w:rFonts w:ascii="Cambria Math" w:hAnsi="Cambria Math"/>
            <w:lang w:val="ru-RU"/>
          </w:rPr>
          <m:t>7.5</m:t>
        </m:r>
        <m:r>
          <w:rPr>
            <w:rFonts w:ascii="Cambria Math" w:hAnsi="Cambria Math"/>
            <w:lang w:val="ru-RU"/>
          </w:rPr>
          <m:t xml:space="preserve"> МГц</m:t>
        </m:r>
      </m:oMath>
    </w:p>
    <w:p w14:paraId="4D63EB97" w14:textId="55AD4ECA" w:rsidR="00C11ED5" w:rsidRPr="006A071D" w:rsidRDefault="00C11ED5" w:rsidP="00C11ED5">
      <w:pPr>
        <w:pStyle w:val="a3"/>
        <w:rPr>
          <w:b/>
          <w:bCs/>
          <w:i/>
          <w:lang w:val="ru-RU"/>
        </w:rPr>
      </w:pPr>
      <w:r w:rsidRPr="008665E2">
        <w:rPr>
          <w:b/>
          <w:bCs/>
          <w:lang w:val="ru-RU"/>
        </w:rPr>
        <w:t>Полоса пропускания:</w:t>
      </w:r>
      <w:r>
        <w:rPr>
          <w:b/>
          <w:bCs/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F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38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ru-RU"/>
          </w:rPr>
          <m:t>МГц</m:t>
        </m:r>
      </m:oMath>
    </w:p>
    <w:tbl>
      <w:tblPr>
        <w:tblpPr w:leftFromText="180" w:rightFromText="180" w:vertAnchor="page" w:horzAnchor="margin" w:tblpXSpec="center" w:tblpY="4681"/>
        <w:tblW w:w="5000" w:type="pct"/>
        <w:tblLook w:val="04A0" w:firstRow="1" w:lastRow="0" w:firstColumn="1" w:lastColumn="0" w:noHBand="0" w:noVBand="1"/>
      </w:tblPr>
      <w:tblGrid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</w:tblGrid>
      <w:tr w:rsidR="00E34D30" w:rsidRPr="00E34D30" w14:paraId="2A880179" w14:textId="77777777" w:rsidTr="00E34D30">
        <w:trPr>
          <w:gridAfter w:val="1"/>
          <w:wAfter w:w="88" w:type="pct"/>
          <w:trHeight w:val="426"/>
        </w:trPr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3B76F4" w14:textId="77777777" w:rsidR="00E34D30" w:rsidRPr="00E34D30" w:rsidRDefault="00E34D30" w:rsidP="00E34D3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4F5F7B" w14:textId="77777777" w:rsidR="00E34D30" w:rsidRPr="00E34D30" w:rsidRDefault="00E34D30" w:rsidP="00E34D3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0EE0A7" w14:textId="77777777" w:rsidR="00E34D30" w:rsidRPr="00E34D30" w:rsidRDefault="00E34D30" w:rsidP="00E34D3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CD40E2" w14:textId="77777777" w:rsidR="00E34D30" w:rsidRPr="00E34D30" w:rsidRDefault="00E34D30" w:rsidP="00E34D3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3EEC41" w14:textId="77777777" w:rsidR="00E34D30" w:rsidRPr="00E34D30" w:rsidRDefault="00E34D30" w:rsidP="00E34D3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FA3E67" w14:textId="77777777" w:rsidR="00E34D30" w:rsidRPr="00E34D30" w:rsidRDefault="00E34D30" w:rsidP="00E34D3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389F27" w14:textId="77777777" w:rsidR="00E34D30" w:rsidRPr="00E34D30" w:rsidRDefault="00E34D30" w:rsidP="00E34D3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3E7BAD" w14:textId="77777777" w:rsidR="00E34D30" w:rsidRPr="00E34D30" w:rsidRDefault="00E34D30" w:rsidP="00E34D3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1B73E4" w14:textId="77777777" w:rsidR="00E34D30" w:rsidRPr="00E34D30" w:rsidRDefault="00E34D30" w:rsidP="00E34D3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39B5B6" w14:textId="77777777" w:rsidR="00E34D30" w:rsidRPr="00E34D30" w:rsidRDefault="00E34D30" w:rsidP="00E34D3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FCF6B0" w14:textId="77777777" w:rsidR="00E34D30" w:rsidRPr="00E34D30" w:rsidRDefault="00E34D30" w:rsidP="00E34D3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90832C" w14:textId="77777777" w:rsidR="00E34D30" w:rsidRPr="00E34D30" w:rsidRDefault="00E34D30" w:rsidP="00E34D3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050287" w14:textId="77777777" w:rsidR="00E34D30" w:rsidRPr="00E34D30" w:rsidRDefault="00E34D30" w:rsidP="00E34D3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3EE32F" w14:textId="77777777" w:rsidR="00E34D30" w:rsidRPr="00E34D30" w:rsidRDefault="00E34D30" w:rsidP="00E34D3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9E82B9" w14:textId="77777777" w:rsidR="00E34D30" w:rsidRPr="00E34D30" w:rsidRDefault="00E34D30" w:rsidP="00E34D3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09EEC4" w14:textId="77777777" w:rsidR="00E34D30" w:rsidRPr="00E34D30" w:rsidRDefault="00E34D30" w:rsidP="00E34D3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199CD5" w14:textId="77777777" w:rsidR="00E34D30" w:rsidRPr="00E34D30" w:rsidRDefault="00E34D30" w:rsidP="00E34D3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A28A18" w14:textId="77777777" w:rsidR="00E34D30" w:rsidRPr="00E34D30" w:rsidRDefault="00E34D30" w:rsidP="00E34D3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989815" w14:textId="77777777" w:rsidR="00E34D30" w:rsidRPr="00E34D30" w:rsidRDefault="00E34D30" w:rsidP="00E34D3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0F1D8B" w14:textId="77777777" w:rsidR="00E34D30" w:rsidRPr="00E34D30" w:rsidRDefault="00E34D30" w:rsidP="00E34D3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ED3503" w14:textId="77777777" w:rsidR="00E34D30" w:rsidRPr="00E34D30" w:rsidRDefault="00E34D30" w:rsidP="00E34D3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1793EC" w14:textId="77777777" w:rsidR="00E34D30" w:rsidRPr="00E34D30" w:rsidRDefault="00E34D30" w:rsidP="00E34D3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92AAC9" w14:textId="77777777" w:rsidR="00E34D30" w:rsidRPr="00E34D30" w:rsidRDefault="00E34D30" w:rsidP="00E34D3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AEC9FE" w14:textId="77777777" w:rsidR="00E34D30" w:rsidRPr="00E34D30" w:rsidRDefault="00E34D30" w:rsidP="00E34D3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0</w:t>
            </w:r>
          </w:p>
        </w:tc>
      </w:tr>
      <w:tr w:rsidR="00E34D30" w:rsidRPr="00E34D30" w14:paraId="3B169297" w14:textId="77777777" w:rsidTr="00E34D30">
        <w:trPr>
          <w:trHeight w:val="288"/>
        </w:trPr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AD3D86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1E0ADC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9350D7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914DC8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61A6EE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4DD7EB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613BF2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458A21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D0FE51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B9133D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23CC45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606D5A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4FD9F5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6951B1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6FA3EE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F0B6E2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A4BDBD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FD9FF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2AD969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E37FD1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AB3358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DD7634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0CB4C9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803B4B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6F88" w14:textId="77777777" w:rsidR="00E34D30" w:rsidRPr="00E34D30" w:rsidRDefault="00E34D30" w:rsidP="00E34D3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</w:tr>
      <w:tr w:rsidR="00E34D30" w:rsidRPr="00E34D30" w14:paraId="20060619" w14:textId="77777777" w:rsidTr="00E34D30">
        <w:trPr>
          <w:trHeight w:val="300"/>
        </w:trPr>
        <w:tc>
          <w:tcPr>
            <w:tcW w:w="10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910E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007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3BCFF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0070C0"/>
              <w:right w:val="nil"/>
            </w:tcBorders>
            <w:shd w:val="clear" w:color="auto" w:fill="auto"/>
            <w:noWrap/>
            <w:vAlign w:val="bottom"/>
            <w:hideMark/>
          </w:tcPr>
          <w:p w14:paraId="0DF666AB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D7467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77BCC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F58F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D4E7B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8B53B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D452A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46F5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5FD1E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C591D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3990F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3A107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5573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BD054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3FF28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007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076CC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A6513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45223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FC016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8EEBF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0070C0"/>
              <w:right w:val="nil"/>
            </w:tcBorders>
            <w:shd w:val="clear" w:color="auto" w:fill="auto"/>
            <w:noWrap/>
            <w:vAlign w:val="bottom"/>
            <w:hideMark/>
          </w:tcPr>
          <w:p w14:paraId="102BFEAA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57B1B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068E4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4C182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05811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54BA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0070C0"/>
              <w:right w:val="nil"/>
            </w:tcBorders>
            <w:shd w:val="clear" w:color="auto" w:fill="auto"/>
            <w:noWrap/>
            <w:vAlign w:val="bottom"/>
            <w:hideMark/>
          </w:tcPr>
          <w:p w14:paraId="3CC22129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F0792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25888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B5A35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0070C0"/>
              <w:right w:val="nil"/>
            </w:tcBorders>
            <w:shd w:val="clear" w:color="auto" w:fill="auto"/>
            <w:noWrap/>
            <w:vAlign w:val="bottom"/>
            <w:hideMark/>
          </w:tcPr>
          <w:p w14:paraId="5860864F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D63A3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41D03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9C9CB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F3216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3873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F9868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66E60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0070C0"/>
              <w:right w:val="nil"/>
            </w:tcBorders>
            <w:shd w:val="clear" w:color="auto" w:fill="auto"/>
            <w:noWrap/>
            <w:vAlign w:val="bottom"/>
            <w:hideMark/>
          </w:tcPr>
          <w:p w14:paraId="1C65333E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007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B873F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05ECB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16297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03AB0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820EA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ACF1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E5DA8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88" w:type="pct"/>
            <w:vAlign w:val="center"/>
            <w:hideMark/>
          </w:tcPr>
          <w:p w14:paraId="283BFA82" w14:textId="77777777" w:rsidR="00E34D30" w:rsidRPr="00E34D30" w:rsidRDefault="00E34D30" w:rsidP="00E3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E34D30" w:rsidRPr="00E34D30" w14:paraId="5CAB7542" w14:textId="77777777" w:rsidTr="00E34D30">
        <w:trPr>
          <w:trHeight w:val="300"/>
        </w:trPr>
        <w:tc>
          <w:tcPr>
            <w:tcW w:w="102" w:type="pct"/>
            <w:tcBorders>
              <w:top w:val="single" w:sz="12" w:space="0" w:color="0070C0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24C1C1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9C654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AA6DB8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0070C0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D3FE038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899CE8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185564F3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0070C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0E6AB6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0070C0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72096F2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4B78B1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61C94F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74BF95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66F79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4F6594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F8928B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1AA5AE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C52CD1D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0070C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93C79F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5E02CB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0070C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9DEC1B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0070C0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D7790C9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FA6C13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1810F4E3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8F762A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0070C0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3B510F5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586FD4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C6F647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E2C89A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D36885F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1A88D7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0070C0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5008255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94FC1A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19849CA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5383C7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0070C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F34862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0070C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2C8370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0070C0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16BB1D22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595E3C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80DA75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49949C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9D6D53B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BEE086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2B82EF9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EEEC6F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F14055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3DC6D5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01BDF0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E04A86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7C234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88" w:type="pct"/>
            <w:vAlign w:val="center"/>
            <w:hideMark/>
          </w:tcPr>
          <w:p w14:paraId="720248B0" w14:textId="77777777" w:rsidR="00E34D30" w:rsidRPr="00E34D30" w:rsidRDefault="00E34D30" w:rsidP="00E3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E34D30" w:rsidRPr="00E34D30" w14:paraId="026028FD" w14:textId="77777777" w:rsidTr="00E34D30">
        <w:trPr>
          <w:trHeight w:val="300"/>
        </w:trPr>
        <w:tc>
          <w:tcPr>
            <w:tcW w:w="10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E3F6A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3A88F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67B19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F9D3F61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0E954927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FF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102419A3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84C18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78C124D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0F27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4AFD3CAF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single" w:sz="4" w:space="0" w:color="000000"/>
              <w:bottom w:val="single" w:sz="12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700DE687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4" w:space="0" w:color="000000"/>
              <w:left w:val="nil"/>
              <w:bottom w:val="single" w:sz="12" w:space="0" w:color="FF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51CAE4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3CE184CA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FF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B00BCE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26C1B02F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4" w:space="0" w:color="000000"/>
              <w:left w:val="nil"/>
              <w:bottom w:val="single" w:sz="12" w:space="0" w:color="FF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F90C673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A1FA4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3CA5C7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09CE9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C805369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120CC8E6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0F83ECCF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07F17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0B8708C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5EC26082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61FD3729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single" w:sz="4" w:space="0" w:color="000000"/>
              <w:bottom w:val="single" w:sz="12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4A3A1B3A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FF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2335929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0529B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C9E06E8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557BE332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FF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CC7EB2E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5FA68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4588C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5DAF0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89CE821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268203A5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2999F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single" w:sz="4" w:space="0" w:color="000000"/>
              <w:bottom w:val="single" w:sz="12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7E5C49F1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FF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58D92F2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B1313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78C7B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single" w:sz="12" w:space="0" w:color="000000"/>
              <w:bottom w:val="single" w:sz="12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02451697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2F805268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single" w:sz="4" w:space="0" w:color="000000"/>
              <w:bottom w:val="single" w:sz="12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68E6386C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FF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0F7381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62CF07C2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FF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98CE5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88" w:type="pct"/>
            <w:vAlign w:val="center"/>
            <w:hideMark/>
          </w:tcPr>
          <w:p w14:paraId="5B4F0ADA" w14:textId="77777777" w:rsidR="00E34D30" w:rsidRPr="00E34D30" w:rsidRDefault="00E34D30" w:rsidP="00E3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E34D30" w:rsidRPr="00E34D30" w14:paraId="506A624F" w14:textId="77777777" w:rsidTr="00E34D30">
        <w:trPr>
          <w:trHeight w:val="300"/>
        </w:trPr>
        <w:tc>
          <w:tcPr>
            <w:tcW w:w="10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111294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2991A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B8430C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F123F0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C7C57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ADA63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D8FE6D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57C2F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FF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99CFB9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2ABFA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4C500A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76EA5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4C6FB5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63C55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2570F5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B25F1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9B7E91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36FCC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F4A6F8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66B56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4083CE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D4D35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5795C9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A2E51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6F9B4A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532C2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92441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09B0B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18CF23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F38E5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C69876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3B696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10A2E3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5A4D3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D0FBA2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24C8B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4F5068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6C6F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68E98B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43FDB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A27D8A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6EDD4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CE978F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935F8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B85006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2C35A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6D5758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CAA5A" w14:textId="77777777" w:rsidR="00E34D30" w:rsidRPr="00E34D30" w:rsidRDefault="00E34D30" w:rsidP="00E34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E34D30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88" w:type="pct"/>
            <w:vAlign w:val="center"/>
            <w:hideMark/>
          </w:tcPr>
          <w:p w14:paraId="2BE0214D" w14:textId="77777777" w:rsidR="00E34D30" w:rsidRPr="00E34D30" w:rsidRDefault="00E34D30" w:rsidP="00E34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14:paraId="3109508C" w14:textId="77777777" w:rsidR="00C11ED5" w:rsidRPr="00C11ED5" w:rsidRDefault="00C11ED5" w:rsidP="00C11ED5">
      <w:pPr>
        <w:pStyle w:val="a3"/>
        <w:rPr>
          <w:b/>
          <w:bCs/>
        </w:rPr>
      </w:pPr>
    </w:p>
    <w:p w14:paraId="2B7EEE1D" w14:textId="77777777" w:rsidR="00E34D30" w:rsidRDefault="00E34D30" w:rsidP="00C11ED5">
      <w:pPr>
        <w:pStyle w:val="2"/>
        <w:rPr>
          <w:lang w:val="en-US"/>
        </w:rPr>
      </w:pPr>
      <w:bookmarkStart w:id="6" w:name="_Toc195808912"/>
      <w:r>
        <w:t>Биполярный импульсный код (</w:t>
      </w:r>
      <w:r>
        <w:rPr>
          <w:lang w:val="en-US"/>
        </w:rPr>
        <w:t>RZ)</w:t>
      </w:r>
      <w:bookmarkEnd w:id="6"/>
    </w:p>
    <w:p w14:paraId="6A2CDD0E" w14:textId="77777777" w:rsidR="0048234B" w:rsidRPr="008665E2" w:rsidRDefault="0048234B" w:rsidP="0048234B">
      <w:pPr>
        <w:pStyle w:val="a3"/>
        <w:rPr>
          <w:b/>
          <w:bCs/>
          <w:i/>
          <w:lang w:val="ru-RU"/>
        </w:rPr>
      </w:pPr>
      <w:r w:rsidRPr="008665E2">
        <w:rPr>
          <w:b/>
          <w:bCs/>
          <w:lang w:val="ru-RU"/>
        </w:rPr>
        <w:t>Верхняя граница частот:</w:t>
      </w:r>
      <w:r>
        <w:rPr>
          <w:b/>
          <w:bCs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в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  <w:lang w:val="ru-RU"/>
          </w:rPr>
          <m:t>Гц=100 МГц</m:t>
        </m:r>
      </m:oMath>
    </w:p>
    <w:p w14:paraId="56294391" w14:textId="77777777" w:rsidR="0048234B" w:rsidRPr="009610E9" w:rsidRDefault="0048234B" w:rsidP="0048234B">
      <w:pPr>
        <w:pStyle w:val="a3"/>
        <w:rPr>
          <w:b/>
          <w:bCs/>
          <w:i/>
          <w:lang w:val="ru-RU"/>
        </w:rPr>
      </w:pPr>
      <w:r w:rsidRPr="008665E2">
        <w:rPr>
          <w:b/>
          <w:bCs/>
          <w:lang w:val="ru-RU"/>
        </w:rPr>
        <w:t>Нижняя граница частот:</w:t>
      </w:r>
      <w:r w:rsidRPr="009610E9">
        <w:rPr>
          <w:rFonts w:ascii="Cambria Math" w:hAnsi="Cambria Math"/>
          <w:i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н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С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lang w:val="ru-RU"/>
          </w:rPr>
          <m:t xml:space="preserve"> Гц=50 МГц</m:t>
        </m:r>
      </m:oMath>
    </w:p>
    <w:p w14:paraId="2505A5F0" w14:textId="77777777" w:rsidR="0048234B" w:rsidRPr="009610E9" w:rsidRDefault="0048234B" w:rsidP="0048234B">
      <w:pPr>
        <w:pStyle w:val="a3"/>
        <w:rPr>
          <w:b/>
          <w:bCs/>
          <w:i/>
          <w:lang w:val="ru-RU"/>
        </w:rPr>
      </w:pPr>
      <w:r w:rsidRPr="008665E2">
        <w:rPr>
          <w:b/>
          <w:bCs/>
          <w:lang w:val="ru-RU"/>
        </w:rPr>
        <w:t>Середина спектра:</w:t>
      </w:r>
      <w:r w:rsidRPr="009610E9">
        <w:rPr>
          <w:rFonts w:ascii="Cambria Math" w:hAnsi="Cambria Math"/>
          <w:i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1/2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в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н</m:t>
                </m:r>
              </m:sub>
            </m:sSub>
            <m:r>
              <w:rPr>
                <w:rFonts w:ascii="Cambria Math" w:hAnsi="Cambria Math"/>
                <w:lang w:val="ru-RU"/>
              </w:rPr>
              <m:t>)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lang w:val="ru-RU"/>
          </w:rPr>
          <m:t xml:space="preserve"> Гц=75 МГц</m:t>
        </m:r>
      </m:oMath>
    </w:p>
    <w:p w14:paraId="69DA615E" w14:textId="0F5D28FB" w:rsidR="00E34D30" w:rsidRPr="000F22B0" w:rsidRDefault="00E34D30" w:rsidP="00E34D30">
      <w:pPr>
        <w:pStyle w:val="a3"/>
        <w:rPr>
          <w:b/>
          <w:bCs/>
          <w:i/>
          <w:lang w:val="ru-RU"/>
        </w:rPr>
      </w:pPr>
      <w:r w:rsidRPr="008665E2">
        <w:rPr>
          <w:b/>
          <w:bCs/>
          <w:lang w:val="ru-RU"/>
        </w:rPr>
        <w:t>Средняя частота:</w:t>
      </w:r>
      <w:r>
        <w:rPr>
          <w:b/>
          <w:bCs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ср.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11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+1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3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den>
                </m:f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  <w:lang w:val="ru-RU"/>
              </w:rPr>
              <m:t>24</m:t>
            </m:r>
          </m:den>
        </m:f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>72.92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r>
          <w:rPr>
            <w:rFonts w:ascii="Cambria Math" w:eastAsiaTheme="minorEastAsia" w:hAnsi="Cambria Math"/>
            <w:lang w:val="ru-RU"/>
          </w:rPr>
          <m:t>МГц</m:t>
        </m:r>
      </m:oMath>
    </w:p>
    <w:p w14:paraId="79D64E8D" w14:textId="643382E6" w:rsidR="00E34D30" w:rsidRPr="00E34D30" w:rsidRDefault="00E34D30" w:rsidP="00E34D30">
      <w:pPr>
        <w:pStyle w:val="a3"/>
        <w:rPr>
          <w:rFonts w:ascii="Cambria Math" w:eastAsiaTheme="minorEastAsia" w:hAnsi="Cambria Math"/>
          <w:i/>
          <w:lang w:val="ru-RU"/>
        </w:rPr>
      </w:pPr>
      <w:r w:rsidRPr="008665E2">
        <w:rPr>
          <w:b/>
          <w:bCs/>
          <w:lang w:val="ru-RU"/>
        </w:rPr>
        <w:t>Ширина спектра сигнала:</w:t>
      </w:r>
      <w:r w:rsidRPr="000F22B0">
        <w:rPr>
          <w:rFonts w:ascii="Cambria Math" w:hAnsi="Cambria Math"/>
          <w:i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в</m:t>
            </m:r>
          </m:sub>
        </m:sSub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н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50</m:t>
        </m:r>
        <m:r>
          <w:rPr>
            <w:rFonts w:ascii="Cambria Math" w:hAnsi="Cambria Math"/>
            <w:lang w:val="ru-RU"/>
          </w:rPr>
          <m:t xml:space="preserve"> МГц</m:t>
        </m:r>
      </m:oMath>
    </w:p>
    <w:p w14:paraId="2D907DA5" w14:textId="0AB4D698" w:rsidR="00E34D30" w:rsidRPr="006A071D" w:rsidRDefault="00E34D30" w:rsidP="00E34D30">
      <w:pPr>
        <w:pStyle w:val="a3"/>
        <w:rPr>
          <w:b/>
          <w:bCs/>
          <w:i/>
          <w:lang w:val="ru-RU"/>
        </w:rPr>
      </w:pPr>
      <w:r w:rsidRPr="008665E2">
        <w:rPr>
          <w:b/>
          <w:bCs/>
          <w:lang w:val="ru-RU"/>
        </w:rPr>
        <w:t>Полоса пропускания:</w:t>
      </w:r>
      <w:r>
        <w:rPr>
          <w:b/>
          <w:bCs/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F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  <w:lang w:val="ru-RU"/>
          </w:rPr>
          <m:t>0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ru-RU"/>
          </w:rPr>
          <m:t>МГц</m:t>
        </m:r>
      </m:oMath>
    </w:p>
    <w:tbl>
      <w:tblPr>
        <w:tblpPr w:leftFromText="180" w:rightFromText="180" w:vertAnchor="page" w:horzAnchor="margin" w:tblpXSpec="center" w:tblpY="10813"/>
        <w:tblW w:w="5000" w:type="pct"/>
        <w:tblLook w:val="04A0" w:firstRow="1" w:lastRow="0" w:firstColumn="1" w:lastColumn="0" w:noHBand="0" w:noVBand="1"/>
      </w:tblPr>
      <w:tblGrid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</w:tblGrid>
      <w:tr w:rsidR="00472759" w:rsidRPr="00472759" w14:paraId="1A343A1A" w14:textId="77777777" w:rsidTr="00472759">
        <w:trPr>
          <w:gridAfter w:val="1"/>
          <w:wAfter w:w="88" w:type="pct"/>
          <w:trHeight w:val="426"/>
        </w:trPr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39047F" w14:textId="77777777" w:rsidR="00472759" w:rsidRPr="00472759" w:rsidRDefault="00472759" w:rsidP="00472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6E676F" w14:textId="77777777" w:rsidR="00472759" w:rsidRPr="00472759" w:rsidRDefault="00472759" w:rsidP="00472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82EB5B" w14:textId="77777777" w:rsidR="00472759" w:rsidRPr="00472759" w:rsidRDefault="00472759" w:rsidP="00472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8C00B0" w14:textId="77777777" w:rsidR="00472759" w:rsidRPr="00472759" w:rsidRDefault="00472759" w:rsidP="00472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0338BA" w14:textId="77777777" w:rsidR="00472759" w:rsidRPr="00472759" w:rsidRDefault="00472759" w:rsidP="00472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A41AC6" w14:textId="77777777" w:rsidR="00472759" w:rsidRPr="00472759" w:rsidRDefault="00472759" w:rsidP="00472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A40AA6" w14:textId="77777777" w:rsidR="00472759" w:rsidRPr="00472759" w:rsidRDefault="00472759" w:rsidP="00472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3971A7" w14:textId="77777777" w:rsidR="00472759" w:rsidRPr="00472759" w:rsidRDefault="00472759" w:rsidP="00472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C9C400" w14:textId="77777777" w:rsidR="00472759" w:rsidRPr="00472759" w:rsidRDefault="00472759" w:rsidP="00472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70ED8B" w14:textId="77777777" w:rsidR="00472759" w:rsidRPr="00472759" w:rsidRDefault="00472759" w:rsidP="00472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55DA85" w14:textId="77777777" w:rsidR="00472759" w:rsidRPr="00472759" w:rsidRDefault="00472759" w:rsidP="00472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ACDECE" w14:textId="77777777" w:rsidR="00472759" w:rsidRPr="00472759" w:rsidRDefault="00472759" w:rsidP="00472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EC7169" w14:textId="77777777" w:rsidR="00472759" w:rsidRPr="00472759" w:rsidRDefault="00472759" w:rsidP="00472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C78444" w14:textId="77777777" w:rsidR="00472759" w:rsidRPr="00472759" w:rsidRDefault="00472759" w:rsidP="00472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29E43F" w14:textId="77777777" w:rsidR="00472759" w:rsidRPr="00472759" w:rsidRDefault="00472759" w:rsidP="00472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25F98F" w14:textId="77777777" w:rsidR="00472759" w:rsidRPr="00472759" w:rsidRDefault="00472759" w:rsidP="00472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E3D763" w14:textId="77777777" w:rsidR="00472759" w:rsidRPr="00472759" w:rsidRDefault="00472759" w:rsidP="00472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CAD526" w14:textId="77777777" w:rsidR="00472759" w:rsidRPr="00472759" w:rsidRDefault="00472759" w:rsidP="00472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5FC0AA" w14:textId="77777777" w:rsidR="00472759" w:rsidRPr="00472759" w:rsidRDefault="00472759" w:rsidP="00472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6EF386" w14:textId="77777777" w:rsidR="00472759" w:rsidRPr="00472759" w:rsidRDefault="00472759" w:rsidP="00472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815D9B" w14:textId="77777777" w:rsidR="00472759" w:rsidRPr="00472759" w:rsidRDefault="00472759" w:rsidP="00472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F0DBF3" w14:textId="77777777" w:rsidR="00472759" w:rsidRPr="00472759" w:rsidRDefault="00472759" w:rsidP="00472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32CE8C" w14:textId="77777777" w:rsidR="00472759" w:rsidRPr="00472759" w:rsidRDefault="00472759" w:rsidP="00472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2A9F75" w14:textId="77777777" w:rsidR="00472759" w:rsidRPr="00472759" w:rsidRDefault="00472759" w:rsidP="00472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0</w:t>
            </w:r>
          </w:p>
        </w:tc>
      </w:tr>
      <w:tr w:rsidR="00472759" w:rsidRPr="00472759" w14:paraId="0F0427F9" w14:textId="77777777" w:rsidTr="00472759">
        <w:trPr>
          <w:trHeight w:val="288"/>
        </w:trPr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A5AED1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306AAE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797E7D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F63CC1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858C8E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6E18A0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B3817A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7AE681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E9E41D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E1130A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A42CB0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5355C6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0E4DE5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CF102C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C5AD9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262221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F82A06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710071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2AEE34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01242B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D57950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9BB6EB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C552CD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065EDD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1F656" w14:textId="77777777" w:rsidR="00472759" w:rsidRPr="00472759" w:rsidRDefault="00472759" w:rsidP="004727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</w:tr>
      <w:tr w:rsidR="00472759" w:rsidRPr="00472759" w14:paraId="5FCF4D41" w14:textId="77777777" w:rsidTr="00472759">
        <w:trPr>
          <w:trHeight w:val="300"/>
        </w:trPr>
        <w:tc>
          <w:tcPr>
            <w:tcW w:w="10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E300F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6768E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0070C0"/>
              <w:right w:val="nil"/>
            </w:tcBorders>
            <w:shd w:val="clear" w:color="auto" w:fill="auto"/>
            <w:noWrap/>
            <w:vAlign w:val="bottom"/>
            <w:hideMark/>
          </w:tcPr>
          <w:p w14:paraId="5BFF0DE2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4914F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7675B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4D7DC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A0FE7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0E9DC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867B4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F2281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9EF5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DECA7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C9FBB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89356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9323E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952DC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C8FB2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18E55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E37A8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0DA3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9E561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198CB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0070C0"/>
              <w:right w:val="nil"/>
            </w:tcBorders>
            <w:shd w:val="clear" w:color="auto" w:fill="auto"/>
            <w:noWrap/>
            <w:vAlign w:val="bottom"/>
            <w:hideMark/>
          </w:tcPr>
          <w:p w14:paraId="3E5FACCA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4A3C3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5CA3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DA92A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F82D4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ADF4C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0070C0"/>
              <w:right w:val="nil"/>
            </w:tcBorders>
            <w:shd w:val="clear" w:color="auto" w:fill="auto"/>
            <w:noWrap/>
            <w:vAlign w:val="bottom"/>
            <w:hideMark/>
          </w:tcPr>
          <w:p w14:paraId="4D95501C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F126B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28151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7D060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0070C0"/>
              <w:right w:val="nil"/>
            </w:tcBorders>
            <w:shd w:val="clear" w:color="auto" w:fill="auto"/>
            <w:noWrap/>
            <w:vAlign w:val="bottom"/>
            <w:hideMark/>
          </w:tcPr>
          <w:p w14:paraId="7D51C571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086B2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443D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2AF61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E032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BD4B4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BBE80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82EC8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0070C0"/>
              <w:right w:val="nil"/>
            </w:tcBorders>
            <w:shd w:val="clear" w:color="auto" w:fill="auto"/>
            <w:noWrap/>
            <w:vAlign w:val="bottom"/>
            <w:hideMark/>
          </w:tcPr>
          <w:p w14:paraId="57B79947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024D7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2231A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4B80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24A0A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F219F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AF3F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4DF99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88" w:type="pct"/>
            <w:vAlign w:val="center"/>
            <w:hideMark/>
          </w:tcPr>
          <w:p w14:paraId="1A12D703" w14:textId="77777777" w:rsidR="00472759" w:rsidRPr="00472759" w:rsidRDefault="00472759" w:rsidP="00472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472759" w:rsidRPr="00472759" w14:paraId="745A2F48" w14:textId="77777777" w:rsidTr="00472759">
        <w:trPr>
          <w:trHeight w:val="312"/>
        </w:trPr>
        <w:tc>
          <w:tcPr>
            <w:tcW w:w="102" w:type="pct"/>
            <w:tcBorders>
              <w:top w:val="single" w:sz="12" w:space="0" w:color="0070C0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D3952D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0E9BAB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976AB10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8D6AA4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40E9B9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9533760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0070C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8801732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06B148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CBE203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AA522D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1F4DF5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E8008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826616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930FCB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D1A241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84A8AB4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0070C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EB7F53B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7AA1C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single" w:sz="12" w:space="0" w:color="0070C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55A733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FC1DC0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0E57DF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24DC914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D27A72E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58247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A3C439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7DDF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08B291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9B76DB8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CF90E3A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A38D81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785DD0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EB3C722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EB43A3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E876D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0070C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EE37D1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E027E3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671CEF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DE534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DEB06A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1F22B903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206E27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2E7B47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3C139A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FFB8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071621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E8B334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2F82BE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79D58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88" w:type="pct"/>
            <w:vAlign w:val="center"/>
            <w:hideMark/>
          </w:tcPr>
          <w:p w14:paraId="201C2F95" w14:textId="77777777" w:rsidR="00472759" w:rsidRPr="00472759" w:rsidRDefault="00472759" w:rsidP="00472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472759" w:rsidRPr="00472759" w14:paraId="13354A8A" w14:textId="77777777" w:rsidTr="00472759">
        <w:trPr>
          <w:trHeight w:val="312"/>
        </w:trPr>
        <w:tc>
          <w:tcPr>
            <w:tcW w:w="10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4DA49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C7098B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61055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96D6A05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4588ECD3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23E88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C61D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D9E3726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FF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9B6AD3B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972A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single" w:sz="12" w:space="0" w:color="000000"/>
              <w:bottom w:val="single" w:sz="12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1D53DADC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FF108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single" w:sz="12" w:space="0" w:color="000000"/>
              <w:bottom w:val="single" w:sz="12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59CE81D8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2580F50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675053B7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83A7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4DEC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ED2FAE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CAA1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74C409B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FF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3575B09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C4D92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8CA0E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67C6A35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0E03351F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98CC7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single" w:sz="12" w:space="0" w:color="000000"/>
              <w:bottom w:val="single" w:sz="12" w:space="0" w:color="FF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B3A6FB4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DC3C2F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DB137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184522A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0C50DE2B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7C0FC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34136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C9A144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6FB7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5969A4C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FF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1DAA0EC8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005D8D6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1B5C5CD7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000000"/>
              <w:left w:val="single" w:sz="12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626871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D83B3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6342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single" w:sz="12" w:space="0" w:color="000000"/>
              <w:bottom w:val="single" w:sz="12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0366D749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1B5DCC2F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FF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86EF78B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B92D8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single" w:sz="12" w:space="0" w:color="000000"/>
              <w:bottom w:val="single" w:sz="12" w:space="0" w:color="FF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0DD5258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000000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CC6B3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88" w:type="pct"/>
            <w:vAlign w:val="center"/>
            <w:hideMark/>
          </w:tcPr>
          <w:p w14:paraId="504F7481" w14:textId="77777777" w:rsidR="00472759" w:rsidRPr="00472759" w:rsidRDefault="00472759" w:rsidP="00472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472759" w:rsidRPr="00472759" w14:paraId="752BE490" w14:textId="77777777" w:rsidTr="00472759">
        <w:trPr>
          <w:trHeight w:val="300"/>
        </w:trPr>
        <w:tc>
          <w:tcPr>
            <w:tcW w:w="10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94328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24A20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B25304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278C6F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4338D7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88AFD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28ED05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99BE1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7DD006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21C04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19BB3E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101AD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1A46FA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1CBD9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961461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8B132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D28A7A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756D1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6A6A5E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F54D7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E69AE4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EE0D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493EAA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5E6B5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A09DA0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BBDDE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3FD712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ABD41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B6025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5D42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CA8372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1776A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F16E5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E0C90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49AB9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07DB3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133BB6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65602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7E80F6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64F7C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C41407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10B11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523955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E4786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BAAAC2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5AE76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72EAD7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80B40" w14:textId="77777777" w:rsidR="00472759" w:rsidRPr="00472759" w:rsidRDefault="00472759" w:rsidP="004727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472759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88" w:type="pct"/>
            <w:vAlign w:val="center"/>
            <w:hideMark/>
          </w:tcPr>
          <w:p w14:paraId="1EC48B97" w14:textId="77777777" w:rsidR="00472759" w:rsidRPr="00472759" w:rsidRDefault="00472759" w:rsidP="00472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14:paraId="2F8376FB" w14:textId="636EC4C0" w:rsidR="00C11ED5" w:rsidRDefault="00C11ED5" w:rsidP="00C11ED5">
      <w:pPr>
        <w:pStyle w:val="2"/>
        <w:rPr>
          <w:sz w:val="52"/>
          <w:szCs w:val="40"/>
        </w:rPr>
      </w:pPr>
      <w:r w:rsidRPr="00C11ED5">
        <w:br w:type="page"/>
      </w:r>
    </w:p>
    <w:p w14:paraId="667CADE6" w14:textId="78590095" w:rsidR="005D7B8C" w:rsidRDefault="005D7B8C" w:rsidP="005D7B8C">
      <w:pPr>
        <w:pStyle w:val="2"/>
      </w:pPr>
      <w:bookmarkStart w:id="7" w:name="_Toc195808913"/>
      <w:r>
        <w:lastRenderedPageBreak/>
        <w:t>Сравнительный анализ методов физического кодирования</w:t>
      </w:r>
      <w:bookmarkEnd w:id="7"/>
    </w:p>
    <w:p w14:paraId="08D4E32D" w14:textId="77777777" w:rsidR="00972E0C" w:rsidRDefault="005D7B8C" w:rsidP="00972E0C">
      <w:pPr>
        <w:pStyle w:val="a3"/>
        <w:ind w:firstLine="567"/>
        <w:rPr>
          <w:lang w:val="ru-RU"/>
        </w:rPr>
      </w:pPr>
      <w:r>
        <w:rPr>
          <w:lang w:val="ru-RU"/>
        </w:rPr>
        <w:t>Несмотря на</w:t>
      </w:r>
      <w:r w:rsidR="00972E0C">
        <w:rPr>
          <w:lang w:val="ru-RU"/>
        </w:rPr>
        <w:t xml:space="preserve"> всю простоту метода </w:t>
      </w:r>
      <w:r w:rsidR="00972E0C">
        <w:t>NRZ</w:t>
      </w:r>
      <w:r w:rsidR="00972E0C">
        <w:rPr>
          <w:lang w:val="ru-RU"/>
        </w:rPr>
        <w:t xml:space="preserve"> и</w:t>
      </w:r>
      <w:r>
        <w:rPr>
          <w:lang w:val="ru-RU"/>
        </w:rPr>
        <w:t xml:space="preserve"> то, что </w:t>
      </w:r>
      <w:r w:rsidR="00972E0C">
        <w:rPr>
          <w:lang w:val="ru-RU"/>
        </w:rPr>
        <w:t xml:space="preserve">у него </w:t>
      </w:r>
      <w:r>
        <w:rPr>
          <w:lang w:val="ru-RU"/>
        </w:rPr>
        <w:t>наименьшая ширина спектра, этот метод не пригоден для передачи сообщений в связи с отсутствием самосинхронизации и наличия</w:t>
      </w:r>
      <w:r w:rsidR="00972E0C">
        <w:rPr>
          <w:lang w:val="ru-RU"/>
        </w:rPr>
        <w:t xml:space="preserve"> постоянной составляющей. </w:t>
      </w:r>
    </w:p>
    <w:p w14:paraId="43895BA9" w14:textId="5E5E8ABA" w:rsidR="005D7B8C" w:rsidRDefault="00972E0C" w:rsidP="00972E0C">
      <w:pPr>
        <w:pStyle w:val="a3"/>
        <w:ind w:firstLine="567"/>
        <w:rPr>
          <w:lang w:val="ru-RU"/>
        </w:rPr>
      </w:pPr>
      <w:r>
        <w:rPr>
          <w:lang w:val="ru-RU"/>
        </w:rPr>
        <w:t xml:space="preserve">В то же время биполярный импульсный код имеет право на применение несмотря на наличие 3-х уровней сигнала и более широкий спектр чем у </w:t>
      </w:r>
      <w:r>
        <w:t>NRZ</w:t>
      </w:r>
      <w:r w:rsidRPr="00972E0C">
        <w:rPr>
          <w:lang w:val="ru-RU"/>
        </w:rPr>
        <w:t>.</w:t>
      </w:r>
      <w:r>
        <w:rPr>
          <w:lang w:val="ru-RU"/>
        </w:rPr>
        <w:t xml:space="preserve"> Этот метод обладает самосинхронизацией и не имеет постоянной составляющей.</w:t>
      </w:r>
    </w:p>
    <w:p w14:paraId="64BF86B7" w14:textId="356B1DAC" w:rsidR="00972E0C" w:rsidRPr="00972E0C" w:rsidRDefault="00972E0C" w:rsidP="00972E0C">
      <w:pPr>
        <w:pStyle w:val="a3"/>
        <w:ind w:firstLine="567"/>
        <w:rPr>
          <w:lang w:val="ru-RU"/>
        </w:rPr>
      </w:pPr>
      <w:r>
        <w:rPr>
          <w:lang w:val="ru-RU"/>
        </w:rPr>
        <w:t>По моему мнению наилучшим методом будет Манчестерский код. Он имеет такую же ширину спектра, что и биполярный импульсный, но у него всего 2 уровня сигнала. Самосинхронизация и отсутствие постоянной составляющей прилагаются.</w:t>
      </w:r>
    </w:p>
    <w:p w14:paraId="5B551B34" w14:textId="6E6CFEED" w:rsidR="00AB4870" w:rsidRDefault="00AB4870" w:rsidP="00AB4870">
      <w:pPr>
        <w:pStyle w:val="1"/>
      </w:pPr>
      <w:bookmarkStart w:id="8" w:name="_Toc195808914"/>
      <w:r>
        <w:t>Логическое кодирование исходного сообщения</w:t>
      </w:r>
      <w:bookmarkEnd w:id="8"/>
    </w:p>
    <w:p w14:paraId="00338B4E" w14:textId="268012A6" w:rsidR="005D7B8C" w:rsidRPr="005D7B8C" w:rsidRDefault="005D7B8C" w:rsidP="005D7B8C">
      <w:pPr>
        <w:pStyle w:val="2"/>
      </w:pPr>
      <w:bookmarkStart w:id="9" w:name="_Toc195808915"/>
      <w:r>
        <w:t>Метод 4</w:t>
      </w:r>
      <w:r>
        <w:rPr>
          <w:lang w:val="en-US"/>
        </w:rPr>
        <w:t>B</w:t>
      </w:r>
      <w:r w:rsidRPr="005D7B8C">
        <w:t>/5</w:t>
      </w:r>
      <w:r>
        <w:rPr>
          <w:lang w:val="en-US"/>
        </w:rPr>
        <w:t>B</w:t>
      </w:r>
      <w:r w:rsidRPr="005D7B8C">
        <w:t xml:space="preserve"> (</w:t>
      </w:r>
      <w:r>
        <w:t>Избыточное кодирование)</w:t>
      </w:r>
      <w:bookmarkEnd w:id="9"/>
    </w:p>
    <w:p w14:paraId="13BDDD0D" w14:textId="5C2544BC" w:rsidR="003B6078" w:rsidRPr="005D7B8C" w:rsidRDefault="003B6078" w:rsidP="003B6078">
      <w:pPr>
        <w:pStyle w:val="a3"/>
        <w:rPr>
          <w:b/>
          <w:bCs/>
          <w:lang w:val="ru-RU"/>
        </w:rPr>
      </w:pPr>
      <w:r>
        <w:rPr>
          <w:b/>
          <w:bCs/>
          <w:lang w:val="ru-RU"/>
        </w:rPr>
        <w:t>Исходное сообщение</w:t>
      </w:r>
      <w:r w:rsidRPr="00AB4870">
        <w:rPr>
          <w:b/>
          <w:bCs/>
          <w:lang w:val="ru-RU"/>
        </w:rPr>
        <w:t>:</w:t>
      </w:r>
      <w:r>
        <w:rPr>
          <w:b/>
          <w:bCs/>
          <w:lang w:val="ru-RU"/>
        </w:rPr>
        <w:t xml:space="preserve"> </w:t>
      </w:r>
      <w:r w:rsidRPr="00840DD3">
        <w:rPr>
          <w:lang w:val="ru-RU"/>
        </w:rPr>
        <w:t>11010000 11010010 11001000</w:t>
      </w:r>
    </w:p>
    <w:p w14:paraId="40926B13" w14:textId="3F39494D" w:rsidR="004A4215" w:rsidRDefault="00F03ED8" w:rsidP="00F03ED8">
      <w:pPr>
        <w:pStyle w:val="a3"/>
        <w:jc w:val="left"/>
        <w:rPr>
          <w:lang w:val="ru-RU"/>
        </w:rPr>
      </w:pPr>
      <w:r w:rsidRPr="00F03ED8">
        <w:rPr>
          <w:b/>
          <w:bCs/>
          <w:lang w:val="ru-RU"/>
        </w:rPr>
        <w:t>Сообщение</w:t>
      </w:r>
      <w:r>
        <w:rPr>
          <w:b/>
          <w:bCs/>
          <w:lang w:val="ru-RU"/>
        </w:rPr>
        <w:t>,</w:t>
      </w:r>
      <w:r w:rsidRPr="00F03ED8">
        <w:rPr>
          <w:b/>
          <w:bCs/>
          <w:lang w:val="ru-RU"/>
        </w:rPr>
        <w:t xml:space="preserve"> закодированное при помощи 4</w:t>
      </w:r>
      <w:r w:rsidRPr="00F03ED8">
        <w:rPr>
          <w:b/>
          <w:bCs/>
        </w:rPr>
        <w:t>B</w:t>
      </w:r>
      <w:r w:rsidRPr="00F03ED8">
        <w:rPr>
          <w:b/>
          <w:bCs/>
          <w:lang w:val="ru-RU"/>
        </w:rPr>
        <w:t>/5</w:t>
      </w:r>
      <w:r w:rsidRPr="00F03ED8">
        <w:rPr>
          <w:b/>
          <w:bCs/>
        </w:rPr>
        <w:t>B</w:t>
      </w:r>
      <w:r w:rsidRPr="00F03ED8">
        <w:rPr>
          <w:lang w:val="ru-RU"/>
        </w:rPr>
        <w:t xml:space="preserve">: </w:t>
      </w:r>
    </w:p>
    <w:p w14:paraId="0201FD50" w14:textId="77777777" w:rsidR="00E301D2" w:rsidRPr="00F03ED8" w:rsidRDefault="00F03ED8" w:rsidP="00F03ED8">
      <w:pPr>
        <w:pStyle w:val="a3"/>
        <w:jc w:val="left"/>
        <w:rPr>
          <w:lang w:val="ru-RU"/>
        </w:rPr>
      </w:pPr>
      <w:r w:rsidRPr="00F03ED8">
        <w:rPr>
          <w:lang w:val="ru-RU"/>
        </w:rPr>
        <w:t>11011</w:t>
      </w:r>
      <w:r w:rsidR="004A4215">
        <w:rPr>
          <w:lang w:val="ru-RU"/>
        </w:rPr>
        <w:t xml:space="preserve"> </w:t>
      </w:r>
      <w:r w:rsidRPr="00F03ED8">
        <w:rPr>
          <w:lang w:val="ru-RU"/>
        </w:rPr>
        <w:t>11110</w:t>
      </w:r>
      <w:r w:rsidR="004A4215">
        <w:rPr>
          <w:lang w:val="ru-RU"/>
        </w:rPr>
        <w:t xml:space="preserve"> </w:t>
      </w:r>
      <w:r w:rsidRPr="00F03ED8">
        <w:rPr>
          <w:lang w:val="ru-RU"/>
        </w:rPr>
        <w:t>11011</w:t>
      </w:r>
      <w:r w:rsidR="004A4215">
        <w:rPr>
          <w:lang w:val="ru-RU"/>
        </w:rPr>
        <w:t xml:space="preserve"> </w:t>
      </w:r>
      <w:r w:rsidRPr="00F03ED8">
        <w:rPr>
          <w:lang w:val="ru-RU"/>
        </w:rPr>
        <w:t>10100</w:t>
      </w:r>
      <w:r w:rsidR="004A4215">
        <w:rPr>
          <w:lang w:val="ru-RU"/>
        </w:rPr>
        <w:t xml:space="preserve"> </w:t>
      </w:r>
      <w:r w:rsidRPr="00F03ED8">
        <w:rPr>
          <w:lang w:val="ru-RU"/>
        </w:rPr>
        <w:t>11010</w:t>
      </w:r>
      <w:r w:rsidR="004A4215">
        <w:rPr>
          <w:lang w:val="ru-RU"/>
        </w:rPr>
        <w:t xml:space="preserve"> </w:t>
      </w:r>
      <w:r w:rsidRPr="00F03ED8">
        <w:rPr>
          <w:lang w:val="ru-RU"/>
        </w:rPr>
        <w:t>10010</w:t>
      </w:r>
      <w:r w:rsidRPr="00F03ED8">
        <w:rPr>
          <w:lang w:val="ru-RU"/>
        </w:rPr>
        <w:br/>
      </w:r>
      <w:r w:rsidRPr="00F03ED8">
        <w:rPr>
          <w:b/>
          <w:bCs/>
          <w:lang w:val="ru-RU"/>
        </w:rPr>
        <w:t>16-ый код сообщения</w:t>
      </w:r>
      <w:r>
        <w:rPr>
          <w:b/>
          <w:bCs/>
          <w:lang w:val="ru-RU"/>
        </w:rPr>
        <w:t xml:space="preserve">, </w:t>
      </w:r>
      <w:r w:rsidRPr="00F03ED8">
        <w:rPr>
          <w:b/>
          <w:bCs/>
          <w:lang w:val="ru-RU"/>
        </w:rPr>
        <w:t>полученного при помощи 4</w:t>
      </w:r>
      <w:r w:rsidRPr="00F03ED8">
        <w:rPr>
          <w:b/>
          <w:bCs/>
        </w:rPr>
        <w:t>B</w:t>
      </w:r>
      <w:r w:rsidRPr="00F03ED8">
        <w:rPr>
          <w:b/>
          <w:bCs/>
          <w:lang w:val="ru-RU"/>
        </w:rPr>
        <w:t>/5</w:t>
      </w:r>
      <w:r w:rsidRPr="00F03ED8">
        <w:rPr>
          <w:b/>
          <w:bCs/>
        </w:rPr>
        <w:t>B</w:t>
      </w:r>
      <w:r w:rsidRPr="00F03ED8">
        <w:rPr>
          <w:b/>
          <w:bCs/>
          <w:lang w:val="ru-RU"/>
        </w:rPr>
        <w:t>:</w:t>
      </w:r>
      <w:r w:rsidRPr="00F03ED8">
        <w:rPr>
          <w:lang w:val="ru-RU"/>
        </w:rPr>
        <w:t xml:space="preserve"> 37</w:t>
      </w:r>
      <w:r w:rsidR="004A4215">
        <w:t>EDD</w:t>
      </w:r>
      <w:r w:rsidRPr="00F03ED8">
        <w:rPr>
          <w:lang w:val="ru-RU"/>
        </w:rPr>
        <w:t>352</w:t>
      </w:r>
      <w:r w:rsidRPr="00F03ED8">
        <w:rPr>
          <w:lang w:val="ru-RU"/>
        </w:rPr>
        <w:br/>
      </w:r>
      <w:r w:rsidRPr="00F03ED8">
        <w:rPr>
          <w:b/>
          <w:bCs/>
          <w:lang w:val="ru-RU"/>
        </w:rPr>
        <w:t>Длина сообщения</w:t>
      </w:r>
      <w:r>
        <w:rPr>
          <w:b/>
          <w:bCs/>
          <w:lang w:val="ru-RU"/>
        </w:rPr>
        <w:t>,</w:t>
      </w:r>
      <w:r w:rsidRPr="00F03ED8">
        <w:rPr>
          <w:b/>
          <w:bCs/>
          <w:lang w:val="ru-RU"/>
        </w:rPr>
        <w:t xml:space="preserve"> полученного при помощи 4</w:t>
      </w:r>
      <w:r w:rsidRPr="00F03ED8">
        <w:rPr>
          <w:b/>
          <w:bCs/>
        </w:rPr>
        <w:t>B</w:t>
      </w:r>
      <w:r w:rsidRPr="00F03ED8">
        <w:rPr>
          <w:b/>
          <w:bCs/>
          <w:lang w:val="ru-RU"/>
        </w:rPr>
        <w:t>/5</w:t>
      </w:r>
      <w:r w:rsidRPr="00F03ED8">
        <w:rPr>
          <w:b/>
          <w:bCs/>
        </w:rPr>
        <w:t>B</w:t>
      </w:r>
      <w:r w:rsidRPr="00F03ED8">
        <w:rPr>
          <w:lang w:val="ru-RU"/>
        </w:rPr>
        <w:t>: 3.75</w:t>
      </w:r>
      <w:r w:rsidRPr="00F03ED8">
        <w:t> </w:t>
      </w:r>
      <w:r w:rsidRPr="00F03ED8">
        <w:rPr>
          <w:lang w:val="ru-RU"/>
        </w:rPr>
        <w:t>байт</w:t>
      </w:r>
      <w:r w:rsidRPr="00F03ED8">
        <w:t> </w:t>
      </w:r>
      <w:r w:rsidRPr="00F03ED8">
        <w:rPr>
          <w:lang w:val="ru-RU"/>
        </w:rPr>
        <w:t>(30 бит)</w:t>
      </w:r>
      <w:r w:rsidRPr="00F03ED8">
        <w:rPr>
          <w:lang w:val="ru-RU"/>
        </w:rPr>
        <w:br/>
      </w:r>
      <w:r w:rsidRPr="00F03ED8">
        <w:rPr>
          <w:b/>
          <w:bCs/>
          <w:lang w:val="ru-RU"/>
        </w:rPr>
        <w:t>Избыточность:</w:t>
      </w:r>
      <w:r w:rsidRPr="00F03ED8">
        <w:rPr>
          <w:lang w:val="ru-RU"/>
        </w:rPr>
        <w:t xml:space="preserve"> 0.25</w:t>
      </w:r>
    </w:p>
    <w:p w14:paraId="253E42F2" w14:textId="65301E29" w:rsidR="00F03ED8" w:rsidRPr="00F03ED8" w:rsidRDefault="00F03ED8" w:rsidP="00F03ED8">
      <w:pPr>
        <w:pStyle w:val="a3"/>
        <w:jc w:val="left"/>
        <w:rPr>
          <w:lang w:val="ru-RU"/>
        </w:rPr>
      </w:pPr>
    </w:p>
    <w:tbl>
      <w:tblPr>
        <w:tblW w:w="9000" w:type="dxa"/>
        <w:tblLook w:val="04A0" w:firstRow="1" w:lastRow="0" w:firstColumn="1" w:lastColumn="0" w:noHBand="0" w:noVBand="1"/>
      </w:tblPr>
      <w:tblGrid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</w:tblGrid>
      <w:tr w:rsidR="001B26C3" w:rsidRPr="001B26C3" w14:paraId="1E4CF2AB" w14:textId="77777777" w:rsidTr="001B26C3">
        <w:trPr>
          <w:trHeight w:val="288"/>
        </w:trPr>
        <w:tc>
          <w:tcPr>
            <w:tcW w:w="9000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9D7E9" w14:textId="77777777" w:rsidR="001B26C3" w:rsidRPr="001B26C3" w:rsidRDefault="001B26C3" w:rsidP="001B26C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NRZ 4B/5B</w:t>
            </w:r>
          </w:p>
        </w:tc>
      </w:tr>
      <w:tr w:rsidR="001B26C3" w:rsidRPr="001B26C3" w14:paraId="73147328" w14:textId="77777777" w:rsidTr="001B26C3">
        <w:trPr>
          <w:trHeight w:val="288"/>
        </w:trPr>
        <w:tc>
          <w:tcPr>
            <w:tcW w:w="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06489D" w14:textId="77777777" w:rsidR="001B26C3" w:rsidRPr="001B26C3" w:rsidRDefault="001B26C3" w:rsidP="001B26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1C753E" w14:textId="77777777" w:rsidR="001B26C3" w:rsidRPr="001B26C3" w:rsidRDefault="001B26C3" w:rsidP="001B26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CAACEE" w14:textId="77777777" w:rsidR="001B26C3" w:rsidRPr="001B26C3" w:rsidRDefault="001B26C3" w:rsidP="001B26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590565" w14:textId="77777777" w:rsidR="001B26C3" w:rsidRPr="001B26C3" w:rsidRDefault="001B26C3" w:rsidP="001B26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30D2DA" w14:textId="77777777" w:rsidR="001B26C3" w:rsidRPr="001B26C3" w:rsidRDefault="001B26C3" w:rsidP="001B26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15C2E6" w14:textId="77777777" w:rsidR="001B26C3" w:rsidRPr="001B26C3" w:rsidRDefault="001B26C3" w:rsidP="001B26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E2B2E5" w14:textId="77777777" w:rsidR="001B26C3" w:rsidRPr="001B26C3" w:rsidRDefault="001B26C3" w:rsidP="001B26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F5BDA7" w14:textId="77777777" w:rsidR="001B26C3" w:rsidRPr="001B26C3" w:rsidRDefault="001B26C3" w:rsidP="001B26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798DED" w14:textId="77777777" w:rsidR="001B26C3" w:rsidRPr="001B26C3" w:rsidRDefault="001B26C3" w:rsidP="001B26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46AA6B" w14:textId="77777777" w:rsidR="001B26C3" w:rsidRPr="001B26C3" w:rsidRDefault="001B26C3" w:rsidP="001B26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04A53B" w14:textId="77777777" w:rsidR="001B26C3" w:rsidRPr="001B26C3" w:rsidRDefault="001B26C3" w:rsidP="001B26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43CAE2" w14:textId="77777777" w:rsidR="001B26C3" w:rsidRPr="001B26C3" w:rsidRDefault="001B26C3" w:rsidP="001B26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CB2314" w14:textId="77777777" w:rsidR="001B26C3" w:rsidRPr="001B26C3" w:rsidRDefault="001B26C3" w:rsidP="001B26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0DB473" w14:textId="77777777" w:rsidR="001B26C3" w:rsidRPr="001B26C3" w:rsidRDefault="001B26C3" w:rsidP="001B26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D04EC1" w14:textId="77777777" w:rsidR="001B26C3" w:rsidRPr="001B26C3" w:rsidRDefault="001B26C3" w:rsidP="001B26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6A3E0C" w14:textId="77777777" w:rsidR="001B26C3" w:rsidRPr="001B26C3" w:rsidRDefault="001B26C3" w:rsidP="001B26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DB1677" w14:textId="77777777" w:rsidR="001B26C3" w:rsidRPr="001B26C3" w:rsidRDefault="001B26C3" w:rsidP="001B26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F9D7B4" w14:textId="77777777" w:rsidR="001B26C3" w:rsidRPr="001B26C3" w:rsidRDefault="001B26C3" w:rsidP="001B26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D4F39F" w14:textId="77777777" w:rsidR="001B26C3" w:rsidRPr="001B26C3" w:rsidRDefault="001B26C3" w:rsidP="001B26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9315CC" w14:textId="77777777" w:rsidR="001B26C3" w:rsidRPr="001B26C3" w:rsidRDefault="001B26C3" w:rsidP="001B26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B7F054" w14:textId="77777777" w:rsidR="001B26C3" w:rsidRPr="001B26C3" w:rsidRDefault="001B26C3" w:rsidP="001B26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8B895B" w14:textId="77777777" w:rsidR="001B26C3" w:rsidRPr="001B26C3" w:rsidRDefault="001B26C3" w:rsidP="001B26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211C6F" w14:textId="77777777" w:rsidR="001B26C3" w:rsidRPr="001B26C3" w:rsidRDefault="001B26C3" w:rsidP="001B26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4CA6E4" w14:textId="77777777" w:rsidR="001B26C3" w:rsidRPr="001B26C3" w:rsidRDefault="001B26C3" w:rsidP="001B26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AB4720" w14:textId="77777777" w:rsidR="001B26C3" w:rsidRPr="001B26C3" w:rsidRDefault="001B26C3" w:rsidP="001B26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48FB6" w14:textId="77777777" w:rsidR="001B26C3" w:rsidRPr="001B26C3" w:rsidRDefault="001B26C3" w:rsidP="001B26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9A00FA" w14:textId="77777777" w:rsidR="001B26C3" w:rsidRPr="001B26C3" w:rsidRDefault="001B26C3" w:rsidP="001B26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2431B8" w14:textId="77777777" w:rsidR="001B26C3" w:rsidRPr="001B26C3" w:rsidRDefault="001B26C3" w:rsidP="001B26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940A7A" w14:textId="77777777" w:rsidR="001B26C3" w:rsidRPr="001B26C3" w:rsidRDefault="001B26C3" w:rsidP="001B26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62D1B9" w14:textId="77777777" w:rsidR="001B26C3" w:rsidRPr="001B26C3" w:rsidRDefault="001B26C3" w:rsidP="001B26C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0</w:t>
            </w:r>
          </w:p>
        </w:tc>
      </w:tr>
      <w:tr w:rsidR="001B26C3" w:rsidRPr="001B26C3" w14:paraId="46FE7800" w14:textId="77777777" w:rsidTr="001B26C3">
        <w:trPr>
          <w:trHeight w:val="300"/>
        </w:trPr>
        <w:tc>
          <w:tcPr>
            <w:tcW w:w="3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92B446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1ACD41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40F8C6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94ACAE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B1720A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12" w:space="0" w:color="0070C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70D9E1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12" w:space="0" w:color="0070C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6343F7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12" w:space="0" w:color="0070C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33092F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12" w:space="0" w:color="0070C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F44197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851EE3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12" w:space="0" w:color="0070C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FECCEC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12" w:space="0" w:color="0070C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084723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9DD58C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12" w:space="0" w:color="0070C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160871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12" w:space="0" w:color="0070C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4EB3CF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12" w:space="0" w:color="0070C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550775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0BE5A0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507F6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BF443A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A9596E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12" w:space="0" w:color="0070C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D8D489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12" w:space="0" w:color="0070C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5E641C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3365EE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12" w:space="0" w:color="0070C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DA3AB1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0A9356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12" w:space="0" w:color="0070C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C3079C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07BC71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D533EA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354AF6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8986A0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</w:tr>
      <w:tr w:rsidR="001B26C3" w:rsidRPr="001B26C3" w14:paraId="3C9995C9" w14:textId="77777777" w:rsidTr="001B26C3">
        <w:trPr>
          <w:trHeight w:val="312"/>
        </w:trPr>
        <w:tc>
          <w:tcPr>
            <w:tcW w:w="300" w:type="dxa"/>
            <w:tcBorders>
              <w:top w:val="single" w:sz="12" w:space="0" w:color="0070C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4E639B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single" w:sz="12" w:space="0" w:color="0070C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4FEF59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single" w:sz="12" w:space="0" w:color="auto"/>
              <w:bottom w:val="single" w:sz="12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0A9E1276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single" w:sz="12" w:space="0" w:color="0070C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36E659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single" w:sz="12" w:space="0" w:color="0070C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2FC7FC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17FEDD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9948EA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8F10AD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7F8442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single" w:sz="12" w:space="0" w:color="auto"/>
              <w:bottom w:val="single" w:sz="12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7A018F6C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E80BF6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1F9B3B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7C930F7B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C5D4DA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8369B7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7B6600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6504E3A4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single" w:sz="12" w:space="0" w:color="0070C0"/>
              <w:left w:val="single" w:sz="12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9DFC06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single" w:sz="12" w:space="0" w:color="auto"/>
              <w:bottom w:val="single" w:sz="12" w:space="0" w:color="FF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DA25CE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12" w:space="0" w:color="FF000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E92F73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CDF990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EBD849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single" w:sz="12" w:space="0" w:color="auto"/>
              <w:bottom w:val="single" w:sz="12" w:space="0" w:color="FF000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FD55397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F4B75A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single" w:sz="12" w:space="0" w:color="auto"/>
              <w:bottom w:val="single" w:sz="12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682AB5F5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single" w:sz="12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937608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single" w:sz="12" w:space="0" w:color="auto"/>
              <w:bottom w:val="single" w:sz="12" w:space="0" w:color="FF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23FEAD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34EE10A9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single" w:sz="12" w:space="0" w:color="0070C0"/>
              <w:left w:val="single" w:sz="12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01E6C2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single" w:sz="12" w:space="0" w:color="auto"/>
              <w:bottom w:val="single" w:sz="12" w:space="0" w:color="FF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FE5F44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</w:tr>
      <w:tr w:rsidR="001B26C3" w:rsidRPr="001B26C3" w14:paraId="28C0EB22" w14:textId="77777777" w:rsidTr="001B26C3">
        <w:trPr>
          <w:trHeight w:val="300"/>
        </w:trPr>
        <w:tc>
          <w:tcPr>
            <w:tcW w:w="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1410F1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DACDFB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1D0DB2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A334B7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2A1C28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8715E6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6023ED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4EE8E0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48D8E7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B5F5BF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A1ACCE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6F1D99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CF4A5A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643B62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46EC87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ECCD4A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8C45FB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658D92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F4D648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CD637F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6EC2B9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3106E8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E2B8A3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D2348E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3728A5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1EFB8F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A590F1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B627EB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264F51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BDB477" w14:textId="77777777" w:rsidR="001B26C3" w:rsidRPr="001B26C3" w:rsidRDefault="001B26C3" w:rsidP="001B26C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1B26C3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</w:tr>
    </w:tbl>
    <w:p w14:paraId="3569DACF" w14:textId="77777777" w:rsidR="001B26C3" w:rsidRPr="008665E2" w:rsidRDefault="001B26C3" w:rsidP="001B26C3">
      <w:pPr>
        <w:pStyle w:val="a3"/>
        <w:rPr>
          <w:b/>
          <w:bCs/>
          <w:i/>
          <w:lang w:val="ru-RU"/>
        </w:rPr>
      </w:pPr>
      <w:r w:rsidRPr="008665E2">
        <w:rPr>
          <w:b/>
          <w:bCs/>
          <w:lang w:val="ru-RU"/>
        </w:rPr>
        <w:t>Верхняя граница частот:</w:t>
      </w:r>
      <w:r>
        <w:rPr>
          <w:b/>
          <w:bCs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в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  <w:lang w:val="ru-RU"/>
          </w:rPr>
          <m:t>Гц=50 МГц</m:t>
        </m:r>
      </m:oMath>
    </w:p>
    <w:p w14:paraId="38FBFE28" w14:textId="658EBBB4" w:rsidR="001B26C3" w:rsidRPr="009610E9" w:rsidRDefault="001B26C3" w:rsidP="001B26C3">
      <w:pPr>
        <w:pStyle w:val="a3"/>
        <w:rPr>
          <w:b/>
          <w:bCs/>
          <w:i/>
          <w:lang w:val="ru-RU"/>
        </w:rPr>
      </w:pPr>
      <w:r w:rsidRPr="008665E2">
        <w:rPr>
          <w:b/>
          <w:bCs/>
          <w:lang w:val="ru-RU"/>
        </w:rPr>
        <w:t>Нижняя граница частот:</w:t>
      </w:r>
      <w:r w:rsidRPr="009610E9">
        <w:rPr>
          <w:rFonts w:ascii="Cambria Math" w:hAnsi="Cambria Math"/>
          <w:i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н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С</m:t>
            </m:r>
          </m:num>
          <m:den>
            <m:r>
              <w:rPr>
                <w:rFonts w:ascii="Cambria Math" w:hAnsi="Cambria Math"/>
                <w:lang w:val="ru-RU"/>
              </w:rPr>
              <m:t>1</m:t>
            </m:r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  <w:lang w:val="ru-RU"/>
          </w:rPr>
          <m:t xml:space="preserve"> Гц=</m:t>
        </m:r>
        <m:r>
          <w:rPr>
            <w:rFonts w:ascii="Cambria Math" w:hAnsi="Cambria Math"/>
            <w:lang w:val="ru-RU"/>
          </w:rPr>
          <m:t>8</m:t>
        </m:r>
        <m:r>
          <w:rPr>
            <w:rFonts w:ascii="Cambria Math" w:hAnsi="Cambria Math"/>
          </w:rPr>
          <m:t>.34</m:t>
        </m:r>
        <m:r>
          <w:rPr>
            <w:rFonts w:ascii="Cambria Math" w:hAnsi="Cambria Math"/>
            <w:lang w:val="ru-RU"/>
          </w:rPr>
          <m:t xml:space="preserve"> МГц</m:t>
        </m:r>
      </m:oMath>
    </w:p>
    <w:p w14:paraId="36521EE5" w14:textId="3EC47C6C" w:rsidR="001B26C3" w:rsidRPr="009610E9" w:rsidRDefault="001B26C3" w:rsidP="001B26C3">
      <w:pPr>
        <w:pStyle w:val="a3"/>
        <w:rPr>
          <w:b/>
          <w:bCs/>
          <w:i/>
          <w:lang w:val="ru-RU"/>
        </w:rPr>
      </w:pPr>
      <w:r w:rsidRPr="008665E2">
        <w:rPr>
          <w:b/>
          <w:bCs/>
          <w:lang w:val="ru-RU"/>
        </w:rPr>
        <w:t>Середина спектра:</w:t>
      </w:r>
      <w:r w:rsidRPr="009610E9">
        <w:rPr>
          <w:rFonts w:ascii="Cambria Math" w:hAnsi="Cambria Math"/>
          <w:i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1/2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в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н</m:t>
                </m:r>
              </m:sub>
            </m:sSub>
            <m:r>
              <w:rPr>
                <w:rFonts w:ascii="Cambria Math" w:hAnsi="Cambria Math"/>
                <w:lang w:val="ru-RU"/>
              </w:rPr>
              <m:t>)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lang w:val="ru-RU"/>
          </w:rPr>
          <m:t xml:space="preserve"> Гц=</m:t>
        </m:r>
        <m:r>
          <w:rPr>
            <w:rFonts w:ascii="Cambria Math" w:hAnsi="Cambria Math"/>
            <w:lang w:val="ru-RU"/>
          </w:rPr>
          <m:t>2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  <w:lang w:val="ru-RU"/>
          </w:rPr>
          <m:t>.</m:t>
        </m:r>
        <m:r>
          <w:rPr>
            <w:rFonts w:ascii="Cambria Math" w:hAnsi="Cambria Math"/>
            <w:lang w:val="ru-RU"/>
          </w:rPr>
          <m:t>1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  <w:lang w:val="ru-RU"/>
          </w:rPr>
          <m:t xml:space="preserve"> МГц</m:t>
        </m:r>
      </m:oMath>
    </w:p>
    <w:p w14:paraId="07781348" w14:textId="679FB01B" w:rsidR="001B26C3" w:rsidRPr="000F22B0" w:rsidRDefault="001B26C3" w:rsidP="001B26C3">
      <w:pPr>
        <w:pStyle w:val="a3"/>
        <w:rPr>
          <w:b/>
          <w:bCs/>
          <w:i/>
          <w:lang w:val="ru-RU"/>
        </w:rPr>
      </w:pPr>
      <w:r w:rsidRPr="008665E2">
        <w:rPr>
          <w:b/>
          <w:bCs/>
          <w:lang w:val="ru-RU"/>
        </w:rPr>
        <w:t>Средняя частота:</w:t>
      </w:r>
      <w:r>
        <w:rPr>
          <w:b/>
          <w:bCs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ср.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+1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ru-RU"/>
                  </w:rPr>
                  <m:t>+3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lang w:val="ru-RU"/>
                  </w:rPr>
                  <m:t>+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6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6</m:t>
                    </m:r>
                  </m:den>
                </m:f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  <w:lang w:val="ru-RU"/>
              </w:rPr>
              <m:t>3</m:t>
            </m:r>
            <m:r>
              <w:rPr>
                <w:rFonts w:ascii="Cambria Math" w:eastAsiaTheme="minorEastAsia" w:hAnsi="Cambria Math"/>
              </w:rPr>
              <m:t>0</m:t>
            </m:r>
          </m:den>
        </m:f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>3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r>
          <w:rPr>
            <w:rFonts w:ascii="Cambria Math" w:eastAsiaTheme="minorEastAsia" w:hAnsi="Cambria Math"/>
            <w:lang w:val="ru-RU"/>
          </w:rPr>
          <m:t>МГц</m:t>
        </m:r>
      </m:oMath>
    </w:p>
    <w:p w14:paraId="24886DB3" w14:textId="6BCE3174" w:rsidR="001B26C3" w:rsidRPr="001B26C3" w:rsidRDefault="001B26C3" w:rsidP="001B26C3">
      <w:pPr>
        <w:pStyle w:val="a3"/>
        <w:rPr>
          <w:rFonts w:ascii="Cambria Math" w:eastAsiaTheme="minorEastAsia" w:hAnsi="Cambria Math"/>
          <w:i/>
          <w:lang w:val="ru-RU"/>
        </w:rPr>
      </w:pPr>
      <w:r w:rsidRPr="008665E2">
        <w:rPr>
          <w:b/>
          <w:bCs/>
          <w:lang w:val="ru-RU"/>
        </w:rPr>
        <w:t>Ширина спектра сигнала:</w:t>
      </w:r>
      <w:r w:rsidRPr="000F22B0">
        <w:rPr>
          <w:rFonts w:ascii="Cambria Math" w:hAnsi="Cambria Math"/>
          <w:i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в</m:t>
            </m:r>
          </m:sub>
        </m:sSub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н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4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ru-RU"/>
          </w:rPr>
          <m:t>.</m:t>
        </m:r>
        <m:r>
          <w:rPr>
            <w:rFonts w:ascii="Cambria Math" w:hAnsi="Cambria Math"/>
            <w:lang w:val="ru-RU"/>
          </w:rPr>
          <m:t>6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  <w:lang w:val="ru-RU"/>
          </w:rPr>
          <m:t xml:space="preserve"> МГц</m:t>
        </m:r>
      </m:oMath>
    </w:p>
    <w:p w14:paraId="20E53CE1" w14:textId="0BF9C3CE" w:rsidR="001B26C3" w:rsidRPr="006A071D" w:rsidRDefault="001B26C3" w:rsidP="001B26C3">
      <w:pPr>
        <w:pStyle w:val="a3"/>
        <w:rPr>
          <w:b/>
          <w:bCs/>
          <w:i/>
          <w:lang w:val="ru-RU"/>
        </w:rPr>
      </w:pPr>
      <w:r w:rsidRPr="008665E2">
        <w:rPr>
          <w:b/>
          <w:bCs/>
          <w:lang w:val="ru-RU"/>
        </w:rPr>
        <w:t>Полоса пропускания:</w:t>
      </w:r>
      <w:r>
        <w:rPr>
          <w:b/>
          <w:bCs/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F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4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  <w:lang w:val="ru-RU"/>
          </w:rPr>
          <m:t>МГц</m:t>
        </m:r>
      </m:oMath>
    </w:p>
    <w:p w14:paraId="5C620C11" w14:textId="77777777" w:rsidR="00A2630C" w:rsidRDefault="00A2630C">
      <w:pPr>
        <w:spacing w:line="278" w:lineRule="auto"/>
        <w:rPr>
          <w:rFonts w:ascii="Times New Roman" w:eastAsiaTheme="majorEastAsia" w:hAnsi="Times New Roman" w:cstheme="majorBidi"/>
          <w:color w:val="000000" w:themeColor="text1"/>
          <w:kern w:val="2"/>
          <w:sz w:val="52"/>
          <w:szCs w:val="40"/>
          <w:lang w:val="ru-RU"/>
          <w14:ligatures w14:val="standardContextual"/>
        </w:rPr>
      </w:pPr>
      <w:r>
        <w:br w:type="page"/>
      </w:r>
    </w:p>
    <w:p w14:paraId="129C6873" w14:textId="155FB0D0" w:rsidR="004C0CC4" w:rsidRPr="004C0CC4" w:rsidRDefault="00AB4870" w:rsidP="005D7B8C">
      <w:pPr>
        <w:pStyle w:val="2"/>
      </w:pPr>
      <w:bookmarkStart w:id="10" w:name="_Toc195808916"/>
      <w:r>
        <w:lastRenderedPageBreak/>
        <w:t>Скремблирование исходного сообщения</w:t>
      </w:r>
      <w:bookmarkEnd w:id="10"/>
    </w:p>
    <w:p w14:paraId="5A4922A8" w14:textId="7754FDE0" w:rsidR="003B6078" w:rsidRDefault="003B6078" w:rsidP="003B6078">
      <w:pPr>
        <w:pStyle w:val="a3"/>
        <w:rPr>
          <w:lang w:val="ru-RU"/>
        </w:rPr>
      </w:pPr>
      <w:r>
        <w:rPr>
          <w:b/>
          <w:bCs/>
          <w:lang w:val="ru-RU"/>
        </w:rPr>
        <w:t>Исходное сообщение</w:t>
      </w:r>
      <w:r w:rsidRPr="00AB4870">
        <w:rPr>
          <w:b/>
          <w:bCs/>
          <w:lang w:val="ru-RU"/>
        </w:rPr>
        <w:t>:</w:t>
      </w:r>
      <w:r>
        <w:rPr>
          <w:b/>
          <w:bCs/>
          <w:lang w:val="ru-RU"/>
        </w:rPr>
        <w:t xml:space="preserve"> </w:t>
      </w:r>
      <w:r w:rsidRPr="00840DD3">
        <w:rPr>
          <w:lang w:val="ru-RU"/>
        </w:rPr>
        <w:t>11010000 11010010 11001000</w:t>
      </w:r>
    </w:p>
    <w:p w14:paraId="43AE3293" w14:textId="77777777" w:rsidR="004C0CC4" w:rsidRDefault="004C0CC4" w:rsidP="004C0CC4">
      <w:pPr>
        <w:pStyle w:val="a3"/>
        <w:jc w:val="left"/>
        <w:rPr>
          <w:b/>
          <w:bCs/>
          <w:lang w:val="ru-RU"/>
        </w:rPr>
      </w:pPr>
      <w:r w:rsidRPr="003B6078">
        <w:rPr>
          <w:b/>
          <w:bCs/>
          <w:lang w:val="ru-RU"/>
        </w:rPr>
        <w:t>Сообщение</w:t>
      </w:r>
      <w:r>
        <w:rPr>
          <w:b/>
          <w:bCs/>
          <w:lang w:val="ru-RU"/>
        </w:rPr>
        <w:t>,</w:t>
      </w:r>
      <w:r w:rsidRPr="003B6078">
        <w:rPr>
          <w:b/>
          <w:bCs/>
          <w:lang w:val="ru-RU"/>
        </w:rPr>
        <w:t xml:space="preserve"> закодированное при помощи скремблирования:</w:t>
      </w:r>
    </w:p>
    <w:p w14:paraId="0CD71C7A" w14:textId="77777777" w:rsidR="004C0CC4" w:rsidRDefault="004C0CC4" w:rsidP="004C0CC4">
      <w:pPr>
        <w:pStyle w:val="a3"/>
        <w:jc w:val="left"/>
        <w:rPr>
          <w:lang w:val="ru-RU"/>
        </w:rPr>
      </w:pPr>
      <w:r w:rsidRPr="003B6078">
        <w:rPr>
          <w:lang w:val="ru-RU"/>
        </w:rPr>
        <w:t>11010011</w:t>
      </w:r>
      <w:r>
        <w:rPr>
          <w:lang w:val="ru-RU"/>
        </w:rPr>
        <w:t xml:space="preserve"> </w:t>
      </w:r>
      <w:r w:rsidRPr="003B6078">
        <w:rPr>
          <w:lang w:val="ru-RU"/>
        </w:rPr>
        <w:t>01001100</w:t>
      </w:r>
      <w:r>
        <w:rPr>
          <w:lang w:val="ru-RU"/>
        </w:rPr>
        <w:t xml:space="preserve"> </w:t>
      </w:r>
      <w:r w:rsidRPr="003B6078">
        <w:rPr>
          <w:lang w:val="ru-RU"/>
        </w:rPr>
        <w:t>10110110</w:t>
      </w:r>
      <w:r w:rsidRPr="003B6078">
        <w:rPr>
          <w:lang w:val="ru-RU"/>
        </w:rPr>
        <w:br/>
      </w:r>
      <w:r w:rsidRPr="003B6078">
        <w:rPr>
          <w:b/>
          <w:bCs/>
          <w:lang w:val="ru-RU"/>
        </w:rPr>
        <w:t>16-ый код сообщения</w:t>
      </w:r>
      <w:r>
        <w:rPr>
          <w:b/>
          <w:bCs/>
          <w:lang w:val="ru-RU"/>
        </w:rPr>
        <w:t>,</w:t>
      </w:r>
      <w:r w:rsidRPr="003B6078">
        <w:rPr>
          <w:b/>
          <w:bCs/>
          <w:lang w:val="ru-RU"/>
        </w:rPr>
        <w:t xml:space="preserve"> полученного при помощи скремблирования:</w:t>
      </w:r>
      <w:r w:rsidRPr="003B6078">
        <w:rPr>
          <w:lang w:val="ru-RU"/>
        </w:rPr>
        <w:t xml:space="preserve"> </w:t>
      </w:r>
      <w:r>
        <w:t>D</w:t>
      </w:r>
      <w:r w:rsidRPr="003B6078">
        <w:rPr>
          <w:lang w:val="ru-RU"/>
        </w:rPr>
        <w:t>34</w:t>
      </w:r>
      <w:r>
        <w:t>CB</w:t>
      </w:r>
      <w:r w:rsidRPr="003B6078">
        <w:rPr>
          <w:lang w:val="ru-RU"/>
        </w:rPr>
        <w:t>6</w:t>
      </w:r>
      <w:r w:rsidRPr="003B6078">
        <w:rPr>
          <w:lang w:val="ru-RU"/>
        </w:rPr>
        <w:br/>
      </w:r>
      <w:r w:rsidRPr="003B6078">
        <w:rPr>
          <w:b/>
          <w:bCs/>
          <w:lang w:val="ru-RU"/>
        </w:rPr>
        <w:t>Длина сообщения</w:t>
      </w:r>
      <w:r>
        <w:rPr>
          <w:b/>
          <w:bCs/>
          <w:lang w:val="ru-RU"/>
        </w:rPr>
        <w:t>,</w:t>
      </w:r>
      <w:r w:rsidRPr="003B6078">
        <w:rPr>
          <w:b/>
          <w:bCs/>
          <w:lang w:val="ru-RU"/>
        </w:rPr>
        <w:t xml:space="preserve"> полученного при помощи скремблирования:</w:t>
      </w:r>
      <w:r w:rsidRPr="003B6078">
        <w:rPr>
          <w:lang w:val="ru-RU"/>
        </w:rPr>
        <w:t xml:space="preserve"> 3</w:t>
      </w:r>
      <w:r w:rsidRPr="003B6078">
        <w:t> </w:t>
      </w:r>
      <w:r w:rsidRPr="003B6078">
        <w:rPr>
          <w:lang w:val="ru-RU"/>
        </w:rPr>
        <w:t>байта</w:t>
      </w:r>
      <w:r w:rsidRPr="003B6078">
        <w:t> </w:t>
      </w:r>
      <w:r w:rsidRPr="003B6078">
        <w:rPr>
          <w:lang w:val="ru-RU"/>
        </w:rPr>
        <w:t>(24 бита)</w:t>
      </w:r>
      <w:r w:rsidRPr="003B6078">
        <w:rPr>
          <w:lang w:val="ru-RU"/>
        </w:rPr>
        <w:br/>
      </w:r>
      <w:r w:rsidRPr="003B6078">
        <w:rPr>
          <w:b/>
          <w:bCs/>
          <w:lang w:val="ru-RU"/>
        </w:rPr>
        <w:t xml:space="preserve">Полином скремблирования: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⨁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  <m:r>
              <w:rPr>
                <w:rFonts w:ascii="Cambria Math" w:hAnsi="Cambria Math"/>
                <w:lang w:val="ru-RU"/>
              </w:rPr>
              <m:t>-6</m:t>
            </m:r>
          </m:sub>
        </m:sSub>
        <m:r>
          <w:rPr>
            <w:rFonts w:ascii="Cambria Math" w:hAnsi="Cambria Math"/>
            <w:lang w:val="ru-RU"/>
          </w:rPr>
          <m:t>⨁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  <m:r>
              <w:rPr>
                <w:rFonts w:ascii="Cambria Math" w:hAnsi="Cambria Math"/>
                <w:lang w:val="ru-RU"/>
              </w:rPr>
              <m:t>-8</m:t>
            </m:r>
          </m:sub>
        </m:sSub>
      </m:oMath>
      <w:r w:rsidRPr="003B6078">
        <w:rPr>
          <w:lang w:val="ru-RU"/>
        </w:rPr>
        <w:br/>
      </w:r>
      <w:r w:rsidRPr="003B6078">
        <w:rPr>
          <w:b/>
          <w:bCs/>
          <w:lang w:val="ru-RU"/>
        </w:rPr>
        <w:t>Наибольшее количество повторяющихся символов:</w:t>
      </w:r>
      <w:r w:rsidRPr="003B6078">
        <w:rPr>
          <w:lang w:val="ru-RU"/>
        </w:rPr>
        <w:t xml:space="preserve"> 2</w:t>
      </w:r>
    </w:p>
    <w:p w14:paraId="6BFD5FBC" w14:textId="491B0CE3" w:rsidR="001A1567" w:rsidRPr="001A1567" w:rsidRDefault="004C0CC4" w:rsidP="004C0CC4">
      <w:pPr>
        <w:pStyle w:val="a3"/>
        <w:tabs>
          <w:tab w:val="left" w:pos="6456"/>
        </w:tabs>
        <w:rPr>
          <w:b/>
          <w:bCs/>
          <w:lang w:val="ru-RU"/>
        </w:rPr>
      </w:pPr>
      <w:r>
        <w:rPr>
          <w:b/>
          <w:bCs/>
          <w:lang w:val="ru-RU"/>
        </w:rPr>
        <w:tab/>
      </w:r>
    </w:p>
    <w:p w14:paraId="06CBD59B" w14:textId="30DFB9E3" w:rsidR="001A1567" w:rsidRDefault="001A1567" w:rsidP="003B6078">
      <w:pPr>
        <w:pStyle w:val="a3"/>
        <w:jc w:val="left"/>
        <w:rPr>
          <w:b/>
          <w:bCs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=1</m:t>
          </m:r>
        </m:oMath>
      </m:oMathPara>
    </w:p>
    <w:p w14:paraId="54CE5A06" w14:textId="353B5E7C" w:rsidR="001A1567" w:rsidRPr="001A1567" w:rsidRDefault="001A1567" w:rsidP="001A1567">
      <w:pPr>
        <w:pStyle w:val="a3"/>
        <w:jc w:val="left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=1</m:t>
          </m:r>
        </m:oMath>
      </m:oMathPara>
    </w:p>
    <w:p w14:paraId="5E56C4CF" w14:textId="2584E55D" w:rsidR="001A1567" w:rsidRPr="001A1567" w:rsidRDefault="001A1567" w:rsidP="001A1567">
      <w:pPr>
        <w:pStyle w:val="a3"/>
        <w:jc w:val="left"/>
        <w:rPr>
          <w:b/>
          <w:bCs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</m:t>
          </m:r>
        </m:oMath>
      </m:oMathPara>
    </w:p>
    <w:p w14:paraId="1C2F8D57" w14:textId="57BA84DA" w:rsidR="001A1567" w:rsidRPr="001A1567" w:rsidRDefault="001A1567" w:rsidP="001A1567">
      <w:pPr>
        <w:pStyle w:val="a3"/>
        <w:jc w:val="left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1</m:t>
          </m:r>
        </m:oMath>
      </m:oMathPara>
    </w:p>
    <w:p w14:paraId="4B18F9BD" w14:textId="4FB3837D" w:rsidR="001A1567" w:rsidRDefault="001A1567" w:rsidP="001A1567">
      <w:pPr>
        <w:pStyle w:val="a3"/>
        <w:jc w:val="left"/>
        <w:rPr>
          <w:b/>
          <w:bCs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</m:t>
          </m:r>
        </m:oMath>
      </m:oMathPara>
    </w:p>
    <w:p w14:paraId="3EECB5F2" w14:textId="00618D64" w:rsidR="001A1567" w:rsidRDefault="001A1567" w:rsidP="001A1567">
      <w:pPr>
        <w:pStyle w:val="a3"/>
        <w:jc w:val="left"/>
        <w:rPr>
          <w:b/>
          <w:bCs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</m:t>
          </m:r>
        </m:oMath>
      </m:oMathPara>
    </w:p>
    <w:p w14:paraId="29C6EC23" w14:textId="247DD3FF" w:rsidR="001A1567" w:rsidRPr="001A1567" w:rsidRDefault="001A1567" w:rsidP="001A1567">
      <w:pPr>
        <w:pStyle w:val="a3"/>
        <w:jc w:val="left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r>
            <w:rPr>
              <w:rFonts w:ascii="Cambria Math" w:hAnsi="Cambria Math"/>
              <w:lang w:val="ru-RU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=0</m:t>
          </m:r>
          <m:r>
            <w:rPr>
              <w:rFonts w:ascii="Cambria Math" w:hAnsi="Cambria Math"/>
              <w:lang w:val="ru-RU"/>
            </w:rPr>
            <m:t>⨁</m:t>
          </m:r>
          <m:r>
            <w:rPr>
              <w:rFonts w:ascii="Cambria Math" w:hAnsi="Cambria Math"/>
              <w:lang w:val="ru-RU"/>
            </w:rPr>
            <m:t>1=1</m:t>
          </m:r>
        </m:oMath>
      </m:oMathPara>
    </w:p>
    <w:p w14:paraId="2477C9D7" w14:textId="2C8D2E59" w:rsidR="001A1567" w:rsidRPr="001A1567" w:rsidRDefault="001A1567" w:rsidP="001A1567">
      <w:pPr>
        <w:pStyle w:val="a3"/>
        <w:jc w:val="left"/>
        <w:rPr>
          <w:rFonts w:eastAsiaTheme="minorEastAsia"/>
          <w:b/>
          <w:bCs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r>
            <w:rPr>
              <w:rFonts w:ascii="Cambria Math" w:hAnsi="Cambria Math"/>
              <w:lang w:val="ru-RU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=0</m:t>
          </m:r>
          <m:r>
            <w:rPr>
              <w:rFonts w:ascii="Cambria Math" w:hAnsi="Cambria Math"/>
              <w:lang w:val="ru-RU"/>
            </w:rPr>
            <m:t>⨁</m:t>
          </m:r>
          <m:r>
            <w:rPr>
              <w:rFonts w:ascii="Cambria Math" w:hAnsi="Cambria Math"/>
              <w:lang w:val="ru-RU"/>
            </w:rPr>
            <m:t>1=1</m:t>
          </m:r>
        </m:oMath>
      </m:oMathPara>
    </w:p>
    <w:p w14:paraId="395246ED" w14:textId="37543C22" w:rsidR="001A1567" w:rsidRPr="001A1567" w:rsidRDefault="001A1567" w:rsidP="001A1567">
      <w:pPr>
        <w:pStyle w:val="a3"/>
        <w:jc w:val="left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r>
            <w:rPr>
              <w:rFonts w:ascii="Cambria Math" w:hAnsi="Cambria Math"/>
              <w:lang w:val="ru-RU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=1</m:t>
          </m:r>
          <m:r>
            <w:rPr>
              <w:rFonts w:ascii="Cambria Math" w:hAnsi="Cambria Math"/>
              <w:lang w:val="ru-RU"/>
            </w:rPr>
            <m:t>⨁</m:t>
          </m:r>
          <m:r>
            <w:rPr>
              <w:rFonts w:ascii="Cambria Math" w:eastAsiaTheme="minorEastAsia" w:hAnsi="Cambria Math"/>
              <w:lang w:val="ru-RU"/>
            </w:rPr>
            <m:t>0</m:t>
          </m:r>
          <m:r>
            <w:rPr>
              <w:rFonts w:ascii="Cambria Math" w:eastAsiaTheme="minorEastAsia" w:hAnsi="Cambria Math"/>
              <w:lang w:val="ru-RU"/>
            </w:rPr>
            <m:t>⨁</m:t>
          </m:r>
          <m:r>
            <w:rPr>
              <w:rFonts w:ascii="Cambria Math" w:eastAsiaTheme="minorEastAsia" w:hAnsi="Cambria Math"/>
              <w:lang w:val="ru-RU"/>
            </w:rPr>
            <m:t>1=0</m:t>
          </m:r>
        </m:oMath>
      </m:oMathPara>
    </w:p>
    <w:p w14:paraId="718D0088" w14:textId="7B48F70E" w:rsidR="001A1567" w:rsidRPr="001A1567" w:rsidRDefault="001A1567" w:rsidP="001A1567">
      <w:pPr>
        <w:pStyle w:val="a3"/>
        <w:jc w:val="left"/>
        <w:rPr>
          <w:rFonts w:eastAsiaTheme="minorEastAsia"/>
          <w:b/>
          <w:bCs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10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10</m:t>
              </m:r>
            </m:sub>
          </m:sSub>
          <m:r>
            <w:rPr>
              <w:rFonts w:ascii="Cambria Math" w:hAnsi="Cambria Math"/>
              <w:lang w:val="ru-RU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r>
            <w:rPr>
              <w:rFonts w:ascii="Cambria Math" w:hAnsi="Cambria Math"/>
              <w:lang w:val="ru-RU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=1</m:t>
          </m:r>
          <m:r>
            <w:rPr>
              <w:rFonts w:ascii="Cambria Math" w:hAnsi="Cambria Math"/>
              <w:lang w:val="ru-RU"/>
            </w:rPr>
            <m:t>⨁</m:t>
          </m:r>
          <m:r>
            <w:rPr>
              <w:rFonts w:ascii="Cambria Math" w:eastAsiaTheme="minorEastAsia" w:hAnsi="Cambria Math"/>
              <w:lang w:val="ru-RU"/>
            </w:rPr>
            <m:t>1</m:t>
          </m:r>
          <m:r>
            <w:rPr>
              <w:rFonts w:ascii="Cambria Math" w:eastAsiaTheme="minorEastAsia" w:hAnsi="Cambria Math"/>
              <w:lang w:val="ru-RU"/>
            </w:rPr>
            <m:t>⨁</m:t>
          </m:r>
          <m:r>
            <w:rPr>
              <w:rFonts w:ascii="Cambria Math" w:eastAsiaTheme="minorEastAsia" w:hAnsi="Cambria Math"/>
              <w:lang w:val="ru-RU"/>
            </w:rPr>
            <m:t>1=</m:t>
          </m:r>
          <m:r>
            <w:rPr>
              <w:rFonts w:ascii="Cambria Math" w:eastAsiaTheme="minorEastAsia" w:hAnsi="Cambria Math"/>
              <w:lang w:val="ru-RU"/>
            </w:rPr>
            <m:t>1</m:t>
          </m:r>
        </m:oMath>
      </m:oMathPara>
    </w:p>
    <w:p w14:paraId="4672FF1E" w14:textId="34C860A2" w:rsidR="001A1567" w:rsidRPr="001A1567" w:rsidRDefault="001A1567" w:rsidP="001A1567">
      <w:pPr>
        <w:pStyle w:val="a3"/>
        <w:jc w:val="left"/>
        <w:rPr>
          <w:rFonts w:eastAsiaTheme="minorEastAsia"/>
          <w:b/>
          <w:bCs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11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11</m:t>
              </m:r>
            </m:sub>
          </m:sSub>
          <m:r>
            <w:rPr>
              <w:rFonts w:ascii="Cambria Math" w:hAnsi="Cambria Math"/>
              <w:lang w:val="ru-RU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r>
            <w:rPr>
              <w:rFonts w:ascii="Cambria Math" w:hAnsi="Cambria Math"/>
              <w:lang w:val="ru-RU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</m:t>
          </m:r>
          <m:r>
            <w:rPr>
              <w:rFonts w:ascii="Cambria Math" w:hAnsi="Cambria Math"/>
              <w:lang w:val="ru-RU"/>
            </w:rPr>
            <m:t>⨁</m:t>
          </m:r>
          <m:r>
            <w:rPr>
              <w:rFonts w:ascii="Cambria Math" w:eastAsiaTheme="minorEastAsia" w:hAnsi="Cambria Math"/>
              <w:lang w:val="ru-RU"/>
            </w:rPr>
            <m:t>0</m:t>
          </m:r>
          <m:r>
            <w:rPr>
              <w:rFonts w:ascii="Cambria Math" w:eastAsiaTheme="minorEastAsia" w:hAnsi="Cambria Math"/>
              <w:lang w:val="ru-RU"/>
            </w:rPr>
            <m:t>⨁</m:t>
          </m:r>
          <m:r>
            <w:rPr>
              <w:rFonts w:ascii="Cambria Math" w:eastAsiaTheme="minorEastAsia" w:hAnsi="Cambria Math"/>
              <w:lang w:val="ru-RU"/>
            </w:rPr>
            <m:t>0</m:t>
          </m:r>
          <m:r>
            <w:rPr>
              <w:rFonts w:ascii="Cambria Math" w:eastAsiaTheme="minorEastAsia" w:hAnsi="Cambria Math"/>
              <w:lang w:val="ru-RU"/>
            </w:rPr>
            <m:t>=0</m:t>
          </m:r>
        </m:oMath>
      </m:oMathPara>
    </w:p>
    <w:p w14:paraId="0F0D96C8" w14:textId="43737ED1" w:rsidR="001A1567" w:rsidRPr="001A1567" w:rsidRDefault="001A1567" w:rsidP="001A1567">
      <w:pPr>
        <w:pStyle w:val="a3"/>
        <w:jc w:val="left"/>
        <w:rPr>
          <w:rFonts w:eastAsiaTheme="minorEastAsia"/>
          <w:b/>
          <w:bCs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12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12</m:t>
              </m:r>
            </m:sub>
          </m:sSub>
          <m:r>
            <w:rPr>
              <w:rFonts w:ascii="Cambria Math" w:hAnsi="Cambria Math"/>
              <w:lang w:val="ru-RU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lang w:val="ru-RU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r>
            <w:rPr>
              <w:rFonts w:ascii="Cambria Math" w:hAnsi="Cambria Math"/>
              <w:lang w:val="ru-RU"/>
            </w:rPr>
            <m:t>=1</m:t>
          </m:r>
          <m:r>
            <w:rPr>
              <w:rFonts w:ascii="Cambria Math" w:hAnsi="Cambria Math"/>
              <w:lang w:val="ru-RU"/>
            </w:rPr>
            <m:t>⨁</m:t>
          </m:r>
          <m:r>
            <w:rPr>
              <w:rFonts w:ascii="Cambria Math" w:eastAsiaTheme="minorEastAsia" w:hAnsi="Cambria Math"/>
              <w:lang w:val="ru-RU"/>
            </w:rPr>
            <m:t>0</m:t>
          </m:r>
          <m:r>
            <w:rPr>
              <w:rFonts w:ascii="Cambria Math" w:eastAsiaTheme="minorEastAsia" w:hAnsi="Cambria Math"/>
              <w:lang w:val="ru-RU"/>
            </w:rPr>
            <m:t>⨁</m:t>
          </m:r>
          <m:r>
            <w:rPr>
              <w:rFonts w:ascii="Cambria Math" w:eastAsiaTheme="minorEastAsia" w:hAnsi="Cambria Math"/>
              <w:lang w:val="ru-RU"/>
            </w:rPr>
            <m:t>1=0</m:t>
          </m:r>
        </m:oMath>
      </m:oMathPara>
    </w:p>
    <w:p w14:paraId="1E525394" w14:textId="3D148D9F" w:rsidR="001A1567" w:rsidRPr="001A1567" w:rsidRDefault="001A1567" w:rsidP="001A1567">
      <w:pPr>
        <w:pStyle w:val="a3"/>
        <w:jc w:val="left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13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13</m:t>
              </m:r>
            </m:sub>
          </m:sSub>
          <m:r>
            <w:rPr>
              <w:rFonts w:ascii="Cambria Math" w:hAnsi="Cambria Math"/>
              <w:lang w:val="ru-RU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r>
            <w:rPr>
              <w:rFonts w:ascii="Cambria Math" w:hAnsi="Cambria Math"/>
              <w:lang w:val="ru-RU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</m:t>
          </m:r>
          <m:r>
            <w:rPr>
              <w:rFonts w:ascii="Cambria Math" w:hAnsi="Cambria Math"/>
              <w:lang w:val="ru-RU"/>
            </w:rPr>
            <m:t>⨁</m:t>
          </m:r>
          <m:r>
            <w:rPr>
              <w:rFonts w:ascii="Cambria Math" w:eastAsiaTheme="minorEastAsia" w:hAnsi="Cambria Math"/>
              <w:lang w:val="ru-RU"/>
            </w:rPr>
            <m:t>1</m:t>
          </m:r>
          <m:r>
            <w:rPr>
              <w:rFonts w:ascii="Cambria Math" w:eastAsiaTheme="minorEastAsia" w:hAnsi="Cambria Math"/>
              <w:lang w:val="ru-RU"/>
            </w:rPr>
            <m:t>⨁</m:t>
          </m:r>
          <m:r>
            <w:rPr>
              <w:rFonts w:ascii="Cambria Math" w:eastAsiaTheme="minorEastAsia" w:hAnsi="Cambria Math"/>
              <w:lang w:val="ru-RU"/>
            </w:rPr>
            <m:t>0</m:t>
          </m:r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>1</m:t>
          </m:r>
        </m:oMath>
      </m:oMathPara>
    </w:p>
    <w:p w14:paraId="7A958933" w14:textId="41AA329F" w:rsidR="001A1567" w:rsidRPr="001A1567" w:rsidRDefault="001A1567" w:rsidP="001A1567">
      <w:pPr>
        <w:pStyle w:val="a3"/>
        <w:jc w:val="left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14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14</m:t>
              </m:r>
            </m:sub>
          </m:sSub>
          <m:r>
            <w:rPr>
              <w:rFonts w:ascii="Cambria Math" w:hAnsi="Cambria Math"/>
              <w:lang w:val="ru-RU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r>
            <w:rPr>
              <w:rFonts w:ascii="Cambria Math" w:hAnsi="Cambria Math"/>
              <w:lang w:val="ru-RU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</m:t>
          </m:r>
          <m:r>
            <w:rPr>
              <w:rFonts w:ascii="Cambria Math" w:hAnsi="Cambria Math"/>
              <w:lang w:val="ru-RU"/>
            </w:rPr>
            <m:t>⨁</m:t>
          </m:r>
          <m:r>
            <w:rPr>
              <w:rFonts w:ascii="Cambria Math" w:eastAsiaTheme="minorEastAsia" w:hAnsi="Cambria Math"/>
              <w:lang w:val="ru-RU"/>
            </w:rPr>
            <m:t>1</m:t>
          </m:r>
          <m:r>
            <w:rPr>
              <w:rFonts w:ascii="Cambria Math" w:eastAsiaTheme="minorEastAsia" w:hAnsi="Cambria Math"/>
              <w:lang w:val="ru-RU"/>
            </w:rPr>
            <m:t>⨁</m:t>
          </m:r>
          <m:r>
            <w:rPr>
              <w:rFonts w:ascii="Cambria Math" w:eastAsiaTheme="minorEastAsia" w:hAnsi="Cambria Math"/>
              <w:lang w:val="ru-RU"/>
            </w:rPr>
            <m:t>0</m:t>
          </m:r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>1</m:t>
          </m:r>
        </m:oMath>
      </m:oMathPara>
    </w:p>
    <w:p w14:paraId="55BD6801" w14:textId="09603DA4" w:rsidR="001A1567" w:rsidRPr="001A1567" w:rsidRDefault="001A1567" w:rsidP="001A1567">
      <w:pPr>
        <w:pStyle w:val="a3"/>
        <w:jc w:val="left"/>
        <w:rPr>
          <w:rFonts w:eastAsiaTheme="minorEastAsia"/>
          <w:b/>
          <w:bCs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15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15</m:t>
              </m:r>
            </m:sub>
          </m:sSub>
          <m:r>
            <w:rPr>
              <w:rFonts w:ascii="Cambria Math" w:hAnsi="Cambria Math"/>
              <w:lang w:val="ru-RU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r>
            <w:rPr>
              <w:rFonts w:ascii="Cambria Math" w:hAnsi="Cambria Math"/>
              <w:lang w:val="ru-RU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r>
            <w:rPr>
              <w:rFonts w:ascii="Cambria Math" w:hAnsi="Cambria Math"/>
              <w:lang w:val="ru-RU"/>
            </w:rPr>
            <m:t>=1</m:t>
          </m:r>
          <m:r>
            <w:rPr>
              <w:rFonts w:ascii="Cambria Math" w:hAnsi="Cambria Math"/>
              <w:lang w:val="ru-RU"/>
            </w:rPr>
            <m:t>⨁</m:t>
          </m:r>
          <m:r>
            <w:rPr>
              <w:rFonts w:ascii="Cambria Math" w:eastAsiaTheme="minorEastAsia" w:hAnsi="Cambria Math"/>
              <w:lang w:val="ru-RU"/>
            </w:rPr>
            <m:t>0</m:t>
          </m:r>
          <m:r>
            <w:rPr>
              <w:rFonts w:ascii="Cambria Math" w:eastAsiaTheme="minorEastAsia" w:hAnsi="Cambria Math"/>
              <w:lang w:val="ru-RU"/>
            </w:rPr>
            <m:t>⨁</m:t>
          </m:r>
          <m:r>
            <w:rPr>
              <w:rFonts w:ascii="Cambria Math" w:eastAsiaTheme="minorEastAsia" w:hAnsi="Cambria Math"/>
              <w:lang w:val="ru-RU"/>
            </w:rPr>
            <m:t>1=0</m:t>
          </m:r>
        </m:oMath>
      </m:oMathPara>
    </w:p>
    <w:p w14:paraId="5E4BDF94" w14:textId="462D4FD5" w:rsidR="001A1567" w:rsidRPr="001A1567" w:rsidRDefault="001A1567" w:rsidP="001A1567">
      <w:pPr>
        <w:pStyle w:val="a3"/>
        <w:jc w:val="left"/>
        <w:rPr>
          <w:rFonts w:eastAsiaTheme="minorEastAsia"/>
          <w:b/>
          <w:bCs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16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16</m:t>
              </m:r>
            </m:sub>
          </m:sSub>
          <m:r>
            <w:rPr>
              <w:rFonts w:ascii="Cambria Math" w:hAnsi="Cambria Math"/>
              <w:lang w:val="ru-RU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10</m:t>
              </m:r>
            </m:sub>
          </m:sSub>
          <m:r>
            <w:rPr>
              <w:rFonts w:ascii="Cambria Math" w:hAnsi="Cambria Math"/>
              <w:lang w:val="ru-RU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</m:t>
          </m:r>
          <m:r>
            <w:rPr>
              <w:rFonts w:ascii="Cambria Math" w:hAnsi="Cambria Math"/>
              <w:lang w:val="ru-RU"/>
            </w:rPr>
            <m:t>⨁</m:t>
          </m:r>
          <m:r>
            <w:rPr>
              <w:rFonts w:ascii="Cambria Math" w:eastAsiaTheme="minorEastAsia" w:hAnsi="Cambria Math"/>
              <w:lang w:val="ru-RU"/>
            </w:rPr>
            <m:t>1</m:t>
          </m:r>
          <m:r>
            <w:rPr>
              <w:rFonts w:ascii="Cambria Math" w:eastAsiaTheme="minorEastAsia" w:hAnsi="Cambria Math"/>
              <w:lang w:val="ru-RU"/>
            </w:rPr>
            <m:t>⨁</m:t>
          </m:r>
          <m:r>
            <w:rPr>
              <w:rFonts w:ascii="Cambria Math" w:eastAsiaTheme="minorEastAsia" w:hAnsi="Cambria Math"/>
              <w:lang w:val="ru-RU"/>
            </w:rPr>
            <m:t>1=0</m:t>
          </m:r>
        </m:oMath>
      </m:oMathPara>
    </w:p>
    <w:p w14:paraId="1FCD1C37" w14:textId="6BF24926" w:rsidR="001A1567" w:rsidRPr="001A1567" w:rsidRDefault="001A1567" w:rsidP="001A1567">
      <w:pPr>
        <w:pStyle w:val="a3"/>
        <w:jc w:val="left"/>
        <w:rPr>
          <w:rFonts w:eastAsiaTheme="minorEastAsia"/>
          <w:b/>
          <w:bCs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17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17</m:t>
              </m:r>
            </m:sub>
          </m:sSub>
          <m:r>
            <w:rPr>
              <w:rFonts w:ascii="Cambria Math" w:hAnsi="Cambria Math"/>
              <w:lang w:val="ru-RU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11</m:t>
              </m:r>
            </m:sub>
          </m:sSub>
          <m:r>
            <w:rPr>
              <w:rFonts w:ascii="Cambria Math" w:hAnsi="Cambria Math"/>
              <w:lang w:val="ru-RU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r>
            <w:rPr>
              <w:rFonts w:ascii="Cambria Math" w:hAnsi="Cambria Math"/>
              <w:lang w:val="ru-RU"/>
            </w:rPr>
            <m:t>=1</m:t>
          </m:r>
          <m:r>
            <w:rPr>
              <w:rFonts w:ascii="Cambria Math" w:hAnsi="Cambria Math"/>
              <w:lang w:val="ru-RU"/>
            </w:rPr>
            <m:t>⨁</m:t>
          </m:r>
          <m:r>
            <w:rPr>
              <w:rFonts w:ascii="Cambria Math" w:eastAsiaTheme="minorEastAsia" w:hAnsi="Cambria Math"/>
              <w:lang w:val="ru-RU"/>
            </w:rPr>
            <m:t>0</m:t>
          </m:r>
          <m:r>
            <w:rPr>
              <w:rFonts w:ascii="Cambria Math" w:eastAsiaTheme="minorEastAsia" w:hAnsi="Cambria Math"/>
              <w:lang w:val="ru-RU"/>
            </w:rPr>
            <m:t>⨁</m:t>
          </m:r>
          <m:r>
            <w:rPr>
              <w:rFonts w:ascii="Cambria Math" w:eastAsiaTheme="minorEastAsia" w:hAnsi="Cambria Math"/>
              <w:lang w:val="ru-RU"/>
            </w:rPr>
            <m:t>0</m:t>
          </m:r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>1</m:t>
          </m:r>
        </m:oMath>
      </m:oMathPara>
    </w:p>
    <w:p w14:paraId="1AC02F97" w14:textId="72157CED" w:rsidR="001A1567" w:rsidRPr="001A1567" w:rsidRDefault="001A1567" w:rsidP="001A1567">
      <w:pPr>
        <w:pStyle w:val="a3"/>
        <w:jc w:val="left"/>
        <w:rPr>
          <w:rFonts w:eastAsiaTheme="minorEastAsia"/>
          <w:b/>
          <w:bCs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18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18</m:t>
              </m:r>
            </m:sub>
          </m:sSub>
          <m:r>
            <w:rPr>
              <w:rFonts w:ascii="Cambria Math" w:hAnsi="Cambria Math"/>
              <w:lang w:val="ru-RU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12</m:t>
              </m:r>
            </m:sub>
          </m:sSub>
          <m:r>
            <w:rPr>
              <w:rFonts w:ascii="Cambria Math" w:hAnsi="Cambria Math"/>
              <w:lang w:val="ru-RU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=1</m:t>
          </m:r>
          <m:r>
            <w:rPr>
              <w:rFonts w:ascii="Cambria Math" w:hAnsi="Cambria Math"/>
              <w:lang w:val="ru-RU"/>
            </w:rPr>
            <m:t>⨁</m:t>
          </m:r>
          <m:r>
            <w:rPr>
              <w:rFonts w:ascii="Cambria Math" w:eastAsiaTheme="minorEastAsia" w:hAnsi="Cambria Math"/>
              <w:lang w:val="ru-RU"/>
            </w:rPr>
            <m:t>0</m:t>
          </m:r>
          <m:r>
            <w:rPr>
              <w:rFonts w:ascii="Cambria Math" w:eastAsiaTheme="minorEastAsia" w:hAnsi="Cambria Math"/>
              <w:lang w:val="ru-RU"/>
            </w:rPr>
            <m:t>⨁</m:t>
          </m:r>
          <m:r>
            <w:rPr>
              <w:rFonts w:ascii="Cambria Math" w:eastAsiaTheme="minorEastAsia" w:hAnsi="Cambria Math"/>
              <w:lang w:val="ru-RU"/>
            </w:rPr>
            <m:t>1=0</m:t>
          </m:r>
        </m:oMath>
      </m:oMathPara>
    </w:p>
    <w:tbl>
      <w:tblPr>
        <w:tblpPr w:leftFromText="180" w:rightFromText="180" w:vertAnchor="page" w:horzAnchor="margin" w:tblpXSpec="center" w:tblpY="13190"/>
        <w:tblW w:w="5000" w:type="pct"/>
        <w:tblLook w:val="04A0" w:firstRow="1" w:lastRow="0" w:firstColumn="1" w:lastColumn="0" w:noHBand="0" w:noVBand="1"/>
      </w:tblPr>
      <w:tblGrid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</w:tblGrid>
      <w:tr w:rsidR="004C0CC4" w:rsidRPr="00A2630C" w14:paraId="428DBA50" w14:textId="77777777" w:rsidTr="004C0CC4">
        <w:trPr>
          <w:gridAfter w:val="1"/>
          <w:wAfter w:w="88" w:type="pct"/>
          <w:trHeight w:val="426"/>
        </w:trPr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C8E49C" w14:textId="77777777" w:rsidR="004C0CC4" w:rsidRPr="00A2630C" w:rsidRDefault="004C0CC4" w:rsidP="004C0C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F71A34" w14:textId="77777777" w:rsidR="004C0CC4" w:rsidRPr="00A2630C" w:rsidRDefault="004C0CC4" w:rsidP="004C0C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B4F515" w14:textId="77777777" w:rsidR="004C0CC4" w:rsidRPr="00A2630C" w:rsidRDefault="004C0CC4" w:rsidP="004C0C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2B2FAC" w14:textId="77777777" w:rsidR="004C0CC4" w:rsidRPr="00A2630C" w:rsidRDefault="004C0CC4" w:rsidP="004C0C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D0BBDE" w14:textId="77777777" w:rsidR="004C0CC4" w:rsidRPr="00A2630C" w:rsidRDefault="004C0CC4" w:rsidP="004C0C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C3FA14" w14:textId="77777777" w:rsidR="004C0CC4" w:rsidRPr="00A2630C" w:rsidRDefault="004C0CC4" w:rsidP="004C0C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5DC794" w14:textId="77777777" w:rsidR="004C0CC4" w:rsidRPr="00A2630C" w:rsidRDefault="004C0CC4" w:rsidP="004C0C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BE4B69" w14:textId="77777777" w:rsidR="004C0CC4" w:rsidRPr="00A2630C" w:rsidRDefault="004C0CC4" w:rsidP="004C0C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5FE265" w14:textId="77777777" w:rsidR="004C0CC4" w:rsidRPr="00A2630C" w:rsidRDefault="004C0CC4" w:rsidP="004C0C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7D2211" w14:textId="77777777" w:rsidR="004C0CC4" w:rsidRPr="00A2630C" w:rsidRDefault="004C0CC4" w:rsidP="004C0C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90DD3C" w14:textId="77777777" w:rsidR="004C0CC4" w:rsidRPr="00A2630C" w:rsidRDefault="004C0CC4" w:rsidP="004C0C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8438B0" w14:textId="77777777" w:rsidR="004C0CC4" w:rsidRPr="00A2630C" w:rsidRDefault="004C0CC4" w:rsidP="004C0C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7F9560" w14:textId="77777777" w:rsidR="004C0CC4" w:rsidRPr="00A2630C" w:rsidRDefault="004C0CC4" w:rsidP="004C0C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924AC2" w14:textId="77777777" w:rsidR="004C0CC4" w:rsidRPr="00A2630C" w:rsidRDefault="004C0CC4" w:rsidP="004C0C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4AC7E0" w14:textId="77777777" w:rsidR="004C0CC4" w:rsidRPr="00A2630C" w:rsidRDefault="004C0CC4" w:rsidP="004C0C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E29638" w14:textId="77777777" w:rsidR="004C0CC4" w:rsidRPr="00A2630C" w:rsidRDefault="004C0CC4" w:rsidP="004C0C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A9C4E0" w14:textId="77777777" w:rsidR="004C0CC4" w:rsidRPr="00A2630C" w:rsidRDefault="004C0CC4" w:rsidP="004C0C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F299BF" w14:textId="77777777" w:rsidR="004C0CC4" w:rsidRPr="00A2630C" w:rsidRDefault="004C0CC4" w:rsidP="004C0C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00FC17" w14:textId="77777777" w:rsidR="004C0CC4" w:rsidRPr="00A2630C" w:rsidRDefault="004C0CC4" w:rsidP="004C0C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D3F80A" w14:textId="77777777" w:rsidR="004C0CC4" w:rsidRPr="00A2630C" w:rsidRDefault="004C0CC4" w:rsidP="004C0C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DF70DF" w14:textId="77777777" w:rsidR="004C0CC4" w:rsidRPr="00A2630C" w:rsidRDefault="004C0CC4" w:rsidP="004C0C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FA01A9" w14:textId="77777777" w:rsidR="004C0CC4" w:rsidRPr="00A2630C" w:rsidRDefault="004C0CC4" w:rsidP="004C0C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1EAAE7" w14:textId="77777777" w:rsidR="004C0CC4" w:rsidRPr="00A2630C" w:rsidRDefault="004C0CC4" w:rsidP="004C0C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8F3915" w14:textId="77777777" w:rsidR="004C0CC4" w:rsidRPr="00A2630C" w:rsidRDefault="004C0CC4" w:rsidP="004C0C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0</w:t>
            </w:r>
          </w:p>
        </w:tc>
      </w:tr>
      <w:tr w:rsidR="004C0CC4" w:rsidRPr="00A2630C" w14:paraId="3AA19AD8" w14:textId="77777777" w:rsidTr="004C0CC4">
        <w:trPr>
          <w:trHeight w:val="288"/>
        </w:trPr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31672D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501A90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17F1C3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A28B74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CC8ACD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F5B403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07B340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748821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97005B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F5568A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059771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8FA371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7DF446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11138D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27ADEA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47AB7F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8AF789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4718CA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8EC4F0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2616EF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4AB04E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5A863E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DCAD33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2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ED4B9B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A3721" w14:textId="77777777" w:rsidR="004C0CC4" w:rsidRPr="00A2630C" w:rsidRDefault="004C0CC4" w:rsidP="004C0C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</w:tr>
      <w:tr w:rsidR="004C0CC4" w:rsidRPr="00A2630C" w14:paraId="29A6F42F" w14:textId="77777777" w:rsidTr="004C0CC4">
        <w:trPr>
          <w:trHeight w:val="300"/>
        </w:trPr>
        <w:tc>
          <w:tcPr>
            <w:tcW w:w="10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309A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007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B5F81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0070C0"/>
              <w:right w:val="nil"/>
            </w:tcBorders>
            <w:shd w:val="clear" w:color="auto" w:fill="auto"/>
            <w:noWrap/>
            <w:vAlign w:val="bottom"/>
            <w:hideMark/>
          </w:tcPr>
          <w:p w14:paraId="1F6BD6B8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91841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42D0F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822C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B723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D9BCC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EB208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BD57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C83AD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47238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E973F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D41F9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8D17C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96EC4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B448B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1858D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D5234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788E1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0078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DE88A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ED42B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4DE3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ED641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E5ED2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64A6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9FD49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6B036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2E786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8ECB4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D73F5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0070C0"/>
              <w:right w:val="nil"/>
            </w:tcBorders>
            <w:shd w:val="clear" w:color="auto" w:fill="auto"/>
            <w:noWrap/>
            <w:vAlign w:val="bottom"/>
            <w:hideMark/>
          </w:tcPr>
          <w:p w14:paraId="48F64B2E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0100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15F1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4C08E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BC0C2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E9CA9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CAC20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43252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B66CE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BFB4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E588C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7CBF4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801FF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4983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F112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60824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88" w:type="pct"/>
            <w:vAlign w:val="center"/>
            <w:hideMark/>
          </w:tcPr>
          <w:p w14:paraId="11634DA9" w14:textId="77777777" w:rsidR="004C0CC4" w:rsidRPr="00A2630C" w:rsidRDefault="004C0CC4" w:rsidP="004C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4C0CC4" w:rsidRPr="00A2630C" w14:paraId="00D5B1BA" w14:textId="77777777" w:rsidTr="004C0CC4">
        <w:trPr>
          <w:trHeight w:val="300"/>
        </w:trPr>
        <w:tc>
          <w:tcPr>
            <w:tcW w:w="102" w:type="pct"/>
            <w:tcBorders>
              <w:top w:val="single" w:sz="12" w:space="0" w:color="0070C0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F273DD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38F05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A29352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0070C0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1BFAAF32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1FD51F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F3FFCCD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0070C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D205BD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0070C0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832DF28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A7BD8D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1F90A8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FD4CFB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7F0BC1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0070C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F2CB65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0070C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1CB32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0070C0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8CE70C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0070C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8A5CE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4DB6A3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646D25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0070C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BC0DC9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0070C0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F69E710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D1FAD8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12CD9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726EC1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B0FA77F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0070C0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99949E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0070C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5760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0070C0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0FDFE2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0070C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CAB0F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0B1CA5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69047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E9BF52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D5D8A39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8C99F4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0070C0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FAF931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366E38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22F34A1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0070C0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02FFF8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0070C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2B41F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0070C0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64D9BB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0070C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1DE48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B95A09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FBFB1B6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0070C0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114D90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0070C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95ADD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0070C0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7FAA0C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0070C0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AB7F6D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44561C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83E06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88" w:type="pct"/>
            <w:vAlign w:val="center"/>
            <w:hideMark/>
          </w:tcPr>
          <w:p w14:paraId="42603B74" w14:textId="77777777" w:rsidR="004C0CC4" w:rsidRPr="00A2630C" w:rsidRDefault="004C0CC4" w:rsidP="004C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4C0CC4" w:rsidRPr="00A2630C" w14:paraId="122FBE27" w14:textId="77777777" w:rsidTr="004C0CC4">
        <w:trPr>
          <w:trHeight w:val="300"/>
        </w:trPr>
        <w:tc>
          <w:tcPr>
            <w:tcW w:w="10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FE538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9551B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E841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1B4D604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1183071C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FF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AB484BA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4D652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13AEE035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C119E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339CB55D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single" w:sz="4" w:space="0" w:color="000000"/>
              <w:bottom w:val="single" w:sz="12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1DE677E5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4" w:space="0" w:color="000000"/>
              <w:left w:val="nil"/>
              <w:bottom w:val="single" w:sz="12" w:space="0" w:color="FF000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924E21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1BD5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549E09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F8912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4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E7A7484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3AD4EB42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FF000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520DD5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96977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07FBFD7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5FEF6B21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FF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DAA86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7EB3D934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FF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89EA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7B0BF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A467F4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4C9F1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4" w:space="0" w:color="auto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033F547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64554649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FF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63FC7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717994AD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FF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0499374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A47B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A74C646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3CE718C4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FF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DDD8E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94A49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4380C1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F225D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4" w:space="0" w:color="auto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3C610BE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707D2362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FF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3690E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1FAB3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A334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0FD98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1DAC3A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7164F838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12" w:space="0" w:color="FF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383AA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88" w:type="pct"/>
            <w:vAlign w:val="center"/>
            <w:hideMark/>
          </w:tcPr>
          <w:p w14:paraId="3B2EEC65" w14:textId="77777777" w:rsidR="004C0CC4" w:rsidRPr="00A2630C" w:rsidRDefault="004C0CC4" w:rsidP="004C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4C0CC4" w:rsidRPr="00A2630C" w14:paraId="12A4CF04" w14:textId="77777777" w:rsidTr="004C0CC4">
        <w:trPr>
          <w:trHeight w:val="300"/>
        </w:trPr>
        <w:tc>
          <w:tcPr>
            <w:tcW w:w="10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EA161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1DD74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B99576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A7C67B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624C3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D4300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B04200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0BC29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single" w:sz="12" w:space="0" w:color="FF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9F59A5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EE662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191678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FBD68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20105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DE62C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3F928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3ED5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F96047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F30AC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2B2F1F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B7CAD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AAA61B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32890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27CC1D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E7063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BA8FD6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CC09D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E5FF87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8DC99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83AB67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375BE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D8E671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D76F6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99833A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C02F8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1A8EBA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5CFA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1594DF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D15BE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37E5A0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10F87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6D972B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D2064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E07903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F5C61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7CB7B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60A25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E00CD3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8DD43" w14:textId="77777777" w:rsidR="004C0CC4" w:rsidRPr="00A2630C" w:rsidRDefault="004C0CC4" w:rsidP="004C0C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</w:pPr>
            <w:r w:rsidRPr="00A2630C">
              <w:rPr>
                <w:rFonts w:ascii="Aptos Narrow" w:eastAsia="Times New Roman" w:hAnsi="Aptos Narrow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88" w:type="pct"/>
            <w:vAlign w:val="center"/>
            <w:hideMark/>
          </w:tcPr>
          <w:p w14:paraId="182D0851" w14:textId="77777777" w:rsidR="004C0CC4" w:rsidRPr="00A2630C" w:rsidRDefault="004C0CC4" w:rsidP="004C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14:paraId="021F414B" w14:textId="4FD7144D" w:rsidR="001A1567" w:rsidRPr="001A1567" w:rsidRDefault="001A1567" w:rsidP="001A1567">
      <w:pPr>
        <w:pStyle w:val="a3"/>
        <w:jc w:val="left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19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19</m:t>
              </m:r>
            </m:sub>
          </m:sSub>
          <m:r>
            <w:rPr>
              <w:rFonts w:ascii="Cambria Math" w:hAnsi="Cambria Math"/>
              <w:lang w:val="ru-RU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13</m:t>
              </m:r>
            </m:sub>
          </m:sSub>
          <m:r>
            <w:rPr>
              <w:rFonts w:ascii="Cambria Math" w:hAnsi="Cambria Math"/>
              <w:lang w:val="ru-RU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</m:t>
          </m:r>
          <m:r>
            <w:rPr>
              <w:rFonts w:ascii="Cambria Math" w:hAnsi="Cambria Math"/>
              <w:lang w:val="ru-RU"/>
            </w:rPr>
            <m:t>⨁</m:t>
          </m:r>
          <m:r>
            <w:rPr>
              <w:rFonts w:ascii="Cambria Math" w:eastAsiaTheme="minorEastAsia" w:hAnsi="Cambria Math"/>
              <w:lang w:val="ru-RU"/>
            </w:rPr>
            <m:t>1</m:t>
          </m:r>
          <m:r>
            <w:rPr>
              <w:rFonts w:ascii="Cambria Math" w:eastAsiaTheme="minorEastAsia" w:hAnsi="Cambria Math"/>
              <w:lang w:val="ru-RU"/>
            </w:rPr>
            <m:t>⨁</m:t>
          </m:r>
          <m:r>
            <w:rPr>
              <w:rFonts w:ascii="Cambria Math" w:eastAsiaTheme="minorEastAsia" w:hAnsi="Cambria Math"/>
              <w:lang w:val="ru-RU"/>
            </w:rPr>
            <m:t>0</m:t>
          </m:r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>1</m:t>
          </m:r>
        </m:oMath>
      </m:oMathPara>
    </w:p>
    <w:p w14:paraId="041887F5" w14:textId="76A1D0A3" w:rsidR="001A1567" w:rsidRPr="001A1567" w:rsidRDefault="001A1567" w:rsidP="001A1567">
      <w:pPr>
        <w:pStyle w:val="a3"/>
        <w:jc w:val="left"/>
        <w:rPr>
          <w:rFonts w:eastAsiaTheme="minorEastAsia"/>
          <w:b/>
          <w:bCs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20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20</m:t>
              </m:r>
            </m:sub>
          </m:sSub>
          <m:r>
            <w:rPr>
              <w:rFonts w:ascii="Cambria Math" w:hAnsi="Cambria Math"/>
              <w:lang w:val="ru-RU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14</m:t>
              </m:r>
            </m:sub>
          </m:sSub>
          <m:r>
            <w:rPr>
              <w:rFonts w:ascii="Cambria Math" w:hAnsi="Cambria Math"/>
              <w:lang w:val="ru-RU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</m:t>
          </m:r>
          <m:r>
            <w:rPr>
              <w:rFonts w:ascii="Cambria Math" w:hAnsi="Cambria Math"/>
              <w:lang w:val="ru-RU"/>
            </w:rPr>
            <m:t>⨁</m:t>
          </m:r>
          <m:r>
            <w:rPr>
              <w:rFonts w:ascii="Cambria Math" w:eastAsiaTheme="minorEastAsia" w:hAnsi="Cambria Math"/>
              <w:lang w:val="ru-RU"/>
            </w:rPr>
            <m:t>1</m:t>
          </m:r>
          <m:r>
            <w:rPr>
              <w:rFonts w:ascii="Cambria Math" w:eastAsiaTheme="minorEastAsia" w:hAnsi="Cambria Math"/>
              <w:lang w:val="ru-RU"/>
            </w:rPr>
            <m:t>⨁</m:t>
          </m:r>
          <m:r>
            <w:rPr>
              <w:rFonts w:ascii="Cambria Math" w:eastAsiaTheme="minorEastAsia" w:hAnsi="Cambria Math"/>
              <w:lang w:val="ru-RU"/>
            </w:rPr>
            <m:t>0</m:t>
          </m:r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>1</m:t>
          </m:r>
        </m:oMath>
      </m:oMathPara>
    </w:p>
    <w:p w14:paraId="3C246DD7" w14:textId="3B500E48" w:rsidR="001A1567" w:rsidRPr="001A1567" w:rsidRDefault="001A1567" w:rsidP="001A1567">
      <w:pPr>
        <w:pStyle w:val="a3"/>
        <w:jc w:val="left"/>
        <w:rPr>
          <w:rFonts w:eastAsiaTheme="minorEastAsia"/>
          <w:b/>
          <w:bCs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21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21</m:t>
              </m:r>
            </m:sub>
          </m:sSub>
          <m:r>
            <w:rPr>
              <w:rFonts w:ascii="Cambria Math" w:hAnsi="Cambria Math"/>
              <w:lang w:val="ru-RU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15</m:t>
              </m:r>
            </m:sub>
          </m:sSub>
          <m:r>
            <w:rPr>
              <w:rFonts w:ascii="Cambria Math" w:hAnsi="Cambria Math"/>
              <w:lang w:val="ru-RU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=1</m:t>
          </m:r>
          <m:r>
            <w:rPr>
              <w:rFonts w:ascii="Cambria Math" w:hAnsi="Cambria Math"/>
              <w:lang w:val="ru-RU"/>
            </w:rPr>
            <m:t>⨁</m:t>
          </m:r>
          <m:r>
            <w:rPr>
              <w:rFonts w:ascii="Cambria Math" w:eastAsiaTheme="minorEastAsia" w:hAnsi="Cambria Math"/>
              <w:lang w:val="ru-RU"/>
            </w:rPr>
            <m:t>0</m:t>
          </m:r>
          <m:r>
            <w:rPr>
              <w:rFonts w:ascii="Cambria Math" w:eastAsiaTheme="minorEastAsia" w:hAnsi="Cambria Math"/>
              <w:lang w:val="ru-RU"/>
            </w:rPr>
            <m:t>⨁</m:t>
          </m:r>
          <m:r>
            <w:rPr>
              <w:rFonts w:ascii="Cambria Math" w:eastAsiaTheme="minorEastAsia" w:hAnsi="Cambria Math"/>
              <w:lang w:val="ru-RU"/>
            </w:rPr>
            <m:t>1=0</m:t>
          </m:r>
        </m:oMath>
      </m:oMathPara>
    </w:p>
    <w:p w14:paraId="5C96A58A" w14:textId="419EF5A8" w:rsidR="001A1567" w:rsidRPr="001A1567" w:rsidRDefault="001A1567" w:rsidP="001A1567">
      <w:pPr>
        <w:pStyle w:val="a3"/>
        <w:jc w:val="left"/>
        <w:rPr>
          <w:rFonts w:eastAsiaTheme="minorEastAsia"/>
          <w:b/>
          <w:bCs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22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22</m:t>
              </m:r>
            </m:sub>
          </m:sSub>
          <m:r>
            <w:rPr>
              <w:rFonts w:ascii="Cambria Math" w:hAnsi="Cambria Math"/>
              <w:lang w:val="ru-RU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16</m:t>
              </m:r>
            </m:sub>
          </m:sSub>
          <m:r>
            <w:rPr>
              <w:rFonts w:ascii="Cambria Math" w:hAnsi="Cambria Math"/>
              <w:lang w:val="ru-RU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</m:t>
          </m:r>
          <m:r>
            <w:rPr>
              <w:rFonts w:ascii="Cambria Math" w:hAnsi="Cambria Math"/>
              <w:lang w:val="ru-RU"/>
            </w:rPr>
            <m:t>⨁</m:t>
          </m:r>
          <m:r>
            <w:rPr>
              <w:rFonts w:ascii="Cambria Math" w:eastAsiaTheme="minorEastAsia" w:hAnsi="Cambria Math"/>
              <w:lang w:val="ru-RU"/>
            </w:rPr>
            <m:t>0</m:t>
          </m:r>
          <m:r>
            <w:rPr>
              <w:rFonts w:ascii="Cambria Math" w:eastAsiaTheme="minorEastAsia" w:hAnsi="Cambria Math"/>
              <w:lang w:val="ru-RU"/>
            </w:rPr>
            <m:t>⨁</m:t>
          </m:r>
          <m:r>
            <w:rPr>
              <w:rFonts w:ascii="Cambria Math" w:eastAsiaTheme="minorEastAsia" w:hAnsi="Cambria Math"/>
              <w:lang w:val="ru-RU"/>
            </w:rPr>
            <m:t>1=</m:t>
          </m:r>
          <m:r>
            <w:rPr>
              <w:rFonts w:ascii="Cambria Math" w:eastAsiaTheme="minorEastAsia" w:hAnsi="Cambria Math"/>
              <w:lang w:val="ru-RU"/>
            </w:rPr>
            <m:t>1</m:t>
          </m:r>
        </m:oMath>
      </m:oMathPara>
    </w:p>
    <w:p w14:paraId="1A5984E3" w14:textId="5154A57B" w:rsidR="001A1567" w:rsidRPr="001A1567" w:rsidRDefault="001A1567" w:rsidP="001A1567">
      <w:pPr>
        <w:pStyle w:val="a3"/>
        <w:jc w:val="left"/>
        <w:rPr>
          <w:rFonts w:eastAsiaTheme="minorEastAsia"/>
          <w:b/>
          <w:bCs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23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23</m:t>
              </m:r>
            </m:sub>
          </m:sSub>
          <m:r>
            <w:rPr>
              <w:rFonts w:ascii="Cambria Math" w:hAnsi="Cambria Math"/>
              <w:lang w:val="ru-RU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17</m:t>
              </m:r>
            </m:sub>
          </m:sSub>
          <m:r>
            <w:rPr>
              <w:rFonts w:ascii="Cambria Math" w:hAnsi="Cambria Math"/>
              <w:lang w:val="ru-RU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</m:t>
          </m:r>
          <m:r>
            <w:rPr>
              <w:rFonts w:ascii="Cambria Math" w:hAnsi="Cambria Math"/>
              <w:lang w:val="ru-RU"/>
            </w:rPr>
            <m:t>⨁</m:t>
          </m:r>
          <m:r>
            <w:rPr>
              <w:rFonts w:ascii="Cambria Math" w:eastAsiaTheme="minorEastAsia" w:hAnsi="Cambria Math"/>
              <w:lang w:val="ru-RU"/>
            </w:rPr>
            <m:t>1</m:t>
          </m:r>
          <m:r>
            <w:rPr>
              <w:rFonts w:ascii="Cambria Math" w:eastAsiaTheme="minorEastAsia" w:hAnsi="Cambria Math"/>
              <w:lang w:val="ru-RU"/>
            </w:rPr>
            <m:t>⨁</m:t>
          </m:r>
          <m:r>
            <w:rPr>
              <w:rFonts w:ascii="Cambria Math" w:eastAsiaTheme="minorEastAsia" w:hAnsi="Cambria Math"/>
              <w:lang w:val="ru-RU"/>
            </w:rPr>
            <m:t>0</m:t>
          </m:r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>1</m:t>
          </m:r>
        </m:oMath>
      </m:oMathPara>
    </w:p>
    <w:p w14:paraId="0797E052" w14:textId="11E713A7" w:rsidR="001A1567" w:rsidRPr="001A1567" w:rsidRDefault="001A1567" w:rsidP="001A1567">
      <w:pPr>
        <w:pStyle w:val="a3"/>
        <w:jc w:val="left"/>
        <w:rPr>
          <w:rFonts w:eastAsiaTheme="minorEastAsia"/>
          <w:b/>
          <w:bCs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24</m:t>
              </m:r>
            </m:sub>
          </m:sSub>
          <m:r>
            <w:rPr>
              <w:rFonts w:ascii="Cambria Math" w:hAnsi="Cambria Math"/>
              <w:lang w:val="ru-RU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18</m:t>
              </m:r>
            </m:sub>
          </m:sSub>
          <m:r>
            <w:rPr>
              <w:rFonts w:ascii="Cambria Math" w:hAnsi="Cambria Math"/>
              <w:lang w:val="ru-RU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</m:t>
          </m:r>
          <m:r>
            <w:rPr>
              <w:rFonts w:ascii="Cambria Math" w:hAnsi="Cambria Math"/>
              <w:lang w:val="ru-RU"/>
            </w:rPr>
            <m:t>⨁</m:t>
          </m:r>
          <m:r>
            <w:rPr>
              <w:rFonts w:ascii="Cambria Math" w:eastAsiaTheme="minorEastAsia" w:hAnsi="Cambria Math"/>
              <w:lang w:val="ru-RU"/>
            </w:rPr>
            <m:t>0</m:t>
          </m:r>
          <m:r>
            <w:rPr>
              <w:rFonts w:ascii="Cambria Math" w:eastAsiaTheme="minorEastAsia" w:hAnsi="Cambria Math"/>
              <w:lang w:val="ru-RU"/>
            </w:rPr>
            <m:t>⨁</m:t>
          </m:r>
          <m:r>
            <w:rPr>
              <w:rFonts w:ascii="Cambria Math" w:eastAsiaTheme="minorEastAsia" w:hAnsi="Cambria Math"/>
              <w:lang w:val="ru-RU"/>
            </w:rPr>
            <m:t>0</m:t>
          </m:r>
          <m:r>
            <w:rPr>
              <w:rFonts w:ascii="Cambria Math" w:eastAsiaTheme="minorEastAsia" w:hAnsi="Cambria Math"/>
              <w:lang w:val="ru-RU"/>
            </w:rPr>
            <m:t>=0</m:t>
          </m:r>
        </m:oMath>
      </m:oMathPara>
    </w:p>
    <w:p w14:paraId="07B14D8E" w14:textId="77777777" w:rsidR="004C0CC4" w:rsidRDefault="004C0CC4" w:rsidP="00A2630C">
      <w:pPr>
        <w:pStyle w:val="a3"/>
        <w:rPr>
          <w:b/>
          <w:bCs/>
          <w:lang w:val="ru-RU"/>
        </w:rPr>
      </w:pPr>
    </w:p>
    <w:p w14:paraId="678C3AE4" w14:textId="33FB2B14" w:rsidR="004C0CC4" w:rsidRDefault="004C0CC4" w:rsidP="00A2630C">
      <w:pPr>
        <w:pStyle w:val="a3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 xml:space="preserve">Обоснование выбора полинома: </w:t>
      </w:r>
      <w:r w:rsidRPr="004C0CC4">
        <w:rPr>
          <w:lang w:val="ru-RU"/>
        </w:rPr>
        <w:t xml:space="preserve">Получен перебором как наилучший (по </w:t>
      </w:r>
      <w:r w:rsidRPr="004C0CC4">
        <w:rPr>
          <w:lang w:val="ru-RU"/>
        </w:rPr>
        <w:t xml:space="preserve">максимальной </w:t>
      </w:r>
      <w:r w:rsidRPr="004C0CC4">
        <w:rPr>
          <w:lang w:val="ru-RU"/>
        </w:rPr>
        <w:t>длине последовательности одинаковых бит)</w:t>
      </w:r>
    </w:p>
    <w:p w14:paraId="2F4DC456" w14:textId="37F906F2" w:rsidR="00A2630C" w:rsidRPr="008665E2" w:rsidRDefault="00A2630C" w:rsidP="00A2630C">
      <w:pPr>
        <w:pStyle w:val="a3"/>
        <w:rPr>
          <w:b/>
          <w:bCs/>
          <w:i/>
          <w:lang w:val="ru-RU"/>
        </w:rPr>
      </w:pPr>
      <w:r w:rsidRPr="008665E2">
        <w:rPr>
          <w:b/>
          <w:bCs/>
          <w:lang w:val="ru-RU"/>
        </w:rPr>
        <w:t>Верхняя граница частот:</w:t>
      </w:r>
      <w:r>
        <w:rPr>
          <w:b/>
          <w:bCs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в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  <w:lang w:val="ru-RU"/>
          </w:rPr>
          <m:t>Гц=50 МГц</m:t>
        </m:r>
      </m:oMath>
    </w:p>
    <w:p w14:paraId="5571DE46" w14:textId="0EB1A053" w:rsidR="00A2630C" w:rsidRPr="009610E9" w:rsidRDefault="00A2630C" w:rsidP="00A2630C">
      <w:pPr>
        <w:pStyle w:val="a3"/>
        <w:rPr>
          <w:b/>
          <w:bCs/>
          <w:i/>
          <w:lang w:val="ru-RU"/>
        </w:rPr>
      </w:pPr>
      <w:r w:rsidRPr="008665E2">
        <w:rPr>
          <w:b/>
          <w:bCs/>
          <w:lang w:val="ru-RU"/>
        </w:rPr>
        <w:t>Нижняя граница частот:</w:t>
      </w:r>
      <w:r w:rsidRPr="009610E9">
        <w:rPr>
          <w:rFonts w:ascii="Cambria Math" w:hAnsi="Cambria Math"/>
          <w:i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н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С</m:t>
            </m:r>
          </m:num>
          <m:den>
            <m:r>
              <w:rPr>
                <w:rFonts w:ascii="Cambria Math" w:hAnsi="Cambria Math"/>
                <w:lang w:val="ru-RU"/>
              </w:rPr>
              <m:t>4</m:t>
            </m:r>
          </m:den>
        </m:f>
        <m:r>
          <w:rPr>
            <w:rFonts w:ascii="Cambria Math" w:hAnsi="Cambria Math"/>
            <w:lang w:val="ru-RU"/>
          </w:rPr>
          <m:t xml:space="preserve"> Гц=</m:t>
        </m:r>
        <m:r>
          <w:rPr>
            <w:rFonts w:ascii="Cambria Math" w:hAnsi="Cambria Math"/>
            <w:lang w:val="ru-RU"/>
          </w:rPr>
          <m:t>25</m:t>
        </m:r>
        <m:r>
          <w:rPr>
            <w:rFonts w:ascii="Cambria Math" w:hAnsi="Cambria Math"/>
            <w:lang w:val="ru-RU"/>
          </w:rPr>
          <m:t xml:space="preserve"> МГц</m:t>
        </m:r>
      </m:oMath>
    </w:p>
    <w:p w14:paraId="0C6904C4" w14:textId="59627DBC" w:rsidR="00A2630C" w:rsidRPr="009610E9" w:rsidRDefault="00A2630C" w:rsidP="00A2630C">
      <w:pPr>
        <w:pStyle w:val="a3"/>
        <w:rPr>
          <w:b/>
          <w:bCs/>
          <w:i/>
          <w:lang w:val="ru-RU"/>
        </w:rPr>
      </w:pPr>
      <w:r w:rsidRPr="008665E2">
        <w:rPr>
          <w:b/>
          <w:bCs/>
          <w:lang w:val="ru-RU"/>
        </w:rPr>
        <w:t>Середина спектра:</w:t>
      </w:r>
      <w:r w:rsidRPr="009610E9">
        <w:rPr>
          <w:rFonts w:ascii="Cambria Math" w:hAnsi="Cambria Math"/>
          <w:i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1/2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в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н</m:t>
                </m:r>
              </m:sub>
            </m:sSub>
            <m:r>
              <w:rPr>
                <w:rFonts w:ascii="Cambria Math" w:hAnsi="Cambria Math"/>
                <w:lang w:val="ru-RU"/>
              </w:rPr>
              <m:t>)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lang w:val="ru-RU"/>
          </w:rPr>
          <m:t xml:space="preserve"> Гц=</m:t>
        </m:r>
        <m:r>
          <w:rPr>
            <w:rFonts w:ascii="Cambria Math" w:hAnsi="Cambria Math"/>
            <w:lang w:val="ru-RU"/>
          </w:rPr>
          <m:t>37.5</m:t>
        </m:r>
        <m:r>
          <w:rPr>
            <w:rFonts w:ascii="Cambria Math" w:hAnsi="Cambria Math"/>
            <w:lang w:val="ru-RU"/>
          </w:rPr>
          <m:t xml:space="preserve"> МГц</m:t>
        </m:r>
      </m:oMath>
    </w:p>
    <w:p w14:paraId="33E884CF" w14:textId="265DD3F4" w:rsidR="00A2630C" w:rsidRPr="000F22B0" w:rsidRDefault="00A2630C" w:rsidP="00A2630C">
      <w:pPr>
        <w:pStyle w:val="a3"/>
        <w:rPr>
          <w:b/>
          <w:bCs/>
          <w:i/>
          <w:lang w:val="ru-RU"/>
        </w:rPr>
      </w:pPr>
      <w:r w:rsidRPr="008665E2">
        <w:rPr>
          <w:b/>
          <w:bCs/>
          <w:lang w:val="ru-RU"/>
        </w:rPr>
        <w:t>Средняя частота:</w:t>
      </w:r>
      <w:r>
        <w:rPr>
          <w:b/>
          <w:bCs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ср.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8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+1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6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den>
                </m:f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  <w:lang w:val="ru-RU"/>
              </w:rPr>
              <m:t>24</m:t>
            </m:r>
          </m:den>
        </m:f>
        <m:r>
          <w:rPr>
            <w:rFonts w:ascii="Cambria Math" w:eastAsiaTheme="minorEastAsia" w:hAnsi="Cambria Math"/>
            <w:lang w:val="ru-RU"/>
          </w:rPr>
          <m:t>=3</m:t>
        </m:r>
        <m:r>
          <w:rPr>
            <w:rFonts w:ascii="Cambria Math" w:eastAsiaTheme="minorEastAsia" w:hAnsi="Cambria Math"/>
            <w:lang w:val="ru-RU"/>
          </w:rPr>
          <m:t>3.34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r>
          <w:rPr>
            <w:rFonts w:ascii="Cambria Math" w:eastAsiaTheme="minorEastAsia" w:hAnsi="Cambria Math"/>
            <w:lang w:val="ru-RU"/>
          </w:rPr>
          <m:t>МГц</m:t>
        </m:r>
      </m:oMath>
    </w:p>
    <w:p w14:paraId="7A3BB61D" w14:textId="3184420C" w:rsidR="00A2630C" w:rsidRPr="001B26C3" w:rsidRDefault="00A2630C" w:rsidP="00A2630C">
      <w:pPr>
        <w:pStyle w:val="a3"/>
        <w:rPr>
          <w:rFonts w:ascii="Cambria Math" w:eastAsiaTheme="minorEastAsia" w:hAnsi="Cambria Math"/>
          <w:i/>
          <w:lang w:val="ru-RU"/>
        </w:rPr>
      </w:pPr>
      <w:r w:rsidRPr="008665E2">
        <w:rPr>
          <w:b/>
          <w:bCs/>
          <w:lang w:val="ru-RU"/>
        </w:rPr>
        <w:t>Ширина спектра сигнала:</w:t>
      </w:r>
      <w:r w:rsidRPr="000F22B0">
        <w:rPr>
          <w:rFonts w:ascii="Cambria Math" w:hAnsi="Cambria Math"/>
          <w:i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в</m:t>
            </m:r>
          </m:sub>
        </m:sSub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н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25</m:t>
        </m:r>
        <m:r>
          <w:rPr>
            <w:rFonts w:ascii="Cambria Math" w:hAnsi="Cambria Math"/>
            <w:lang w:val="ru-RU"/>
          </w:rPr>
          <m:t xml:space="preserve"> МГц</m:t>
        </m:r>
      </m:oMath>
    </w:p>
    <w:p w14:paraId="5FC66A39" w14:textId="641299D9" w:rsidR="00A2630C" w:rsidRPr="006A071D" w:rsidRDefault="00A2630C" w:rsidP="00A2630C">
      <w:pPr>
        <w:pStyle w:val="a3"/>
        <w:rPr>
          <w:b/>
          <w:bCs/>
          <w:i/>
          <w:lang w:val="ru-RU"/>
        </w:rPr>
      </w:pPr>
      <w:r w:rsidRPr="008665E2">
        <w:rPr>
          <w:b/>
          <w:bCs/>
          <w:lang w:val="ru-RU"/>
        </w:rPr>
        <w:t>Полоса пропускания:</w:t>
      </w:r>
      <w:r>
        <w:rPr>
          <w:b/>
          <w:bCs/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F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25</m:t>
        </m:r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  <w:lang w:val="ru-RU"/>
          </w:rPr>
          <m:t>МГц</m:t>
        </m:r>
      </m:oMath>
    </w:p>
    <w:p w14:paraId="1DE8DD4B" w14:textId="77777777" w:rsidR="00A2630C" w:rsidRPr="003B6078" w:rsidRDefault="00A2630C" w:rsidP="003B6078">
      <w:pPr>
        <w:pStyle w:val="a3"/>
        <w:jc w:val="left"/>
        <w:rPr>
          <w:i/>
          <w:lang w:val="ru-RU"/>
        </w:rPr>
      </w:pPr>
    </w:p>
    <w:p w14:paraId="4D9989EB" w14:textId="5D4B78A3" w:rsidR="00AB4870" w:rsidRDefault="00AB4870" w:rsidP="005D7B8C">
      <w:pPr>
        <w:pStyle w:val="2"/>
      </w:pPr>
      <w:bookmarkStart w:id="11" w:name="_Toc195808917"/>
      <w:r>
        <w:t xml:space="preserve">Сравнительный анализ </w:t>
      </w:r>
      <w:r w:rsidR="005D7B8C">
        <w:t>методов логического кодирования</w:t>
      </w:r>
      <w:bookmarkEnd w:id="11"/>
    </w:p>
    <w:p w14:paraId="25F5078B" w14:textId="1213181F" w:rsidR="00972E0C" w:rsidRDefault="00972E0C" w:rsidP="0092546E">
      <w:pPr>
        <w:pStyle w:val="a3"/>
        <w:ind w:firstLine="567"/>
        <w:rPr>
          <w:lang w:val="ru-RU"/>
        </w:rPr>
      </w:pPr>
      <w:r>
        <w:rPr>
          <w:lang w:val="ru-RU"/>
        </w:rPr>
        <w:t>Если в сравнении закрыть глаза на то, как был получен наш полином, можно смело сказать, что скремблирование подходит для нашего сообщения лучше. У него нет затрат на служебные данные, а ширина спектра гораздо ниже. Однако метод требует накладных расходов времени и мощностей узлов сети для выполнения алгоритма скремблирования-декскремблирования</w:t>
      </w:r>
      <w:r w:rsidR="0092546E">
        <w:rPr>
          <w:lang w:val="ru-RU"/>
        </w:rPr>
        <w:t xml:space="preserve">, которые по понятным причинам будут выше, чем накладные расходы избыточного кодирования. Стоит сказать, что я не нашел способов, как выбрать полином для алгоритма </w:t>
      </w:r>
      <w:proofErr w:type="gramStart"/>
      <w:r w:rsidR="0092546E">
        <w:rPr>
          <w:lang w:val="ru-RU"/>
        </w:rPr>
        <w:t>и</w:t>
      </w:r>
      <w:proofErr w:type="gramEnd"/>
      <w:r w:rsidR="0092546E">
        <w:rPr>
          <w:lang w:val="ru-RU"/>
        </w:rPr>
        <w:t xml:space="preserve"> если бы я не воспользовался программой для поиска оптимального полинома, вероятно, метод показал бы себя хуже.</w:t>
      </w:r>
    </w:p>
    <w:p w14:paraId="0EACD049" w14:textId="6694AE24" w:rsidR="0092546E" w:rsidRDefault="00972E0C" w:rsidP="0092546E">
      <w:pPr>
        <w:pStyle w:val="a3"/>
        <w:ind w:firstLine="567"/>
        <w:rPr>
          <w:lang w:val="ru-RU"/>
        </w:rPr>
      </w:pPr>
      <w:r>
        <w:rPr>
          <w:lang w:val="ru-RU"/>
        </w:rPr>
        <w:t>Тем не менее</w:t>
      </w:r>
      <w:r w:rsidR="0092546E">
        <w:rPr>
          <w:lang w:val="ru-RU"/>
        </w:rPr>
        <w:t xml:space="preserve"> у метода избыточного кодирования есть такие плюсы, как возможность обнаружения ошибок (за счет наличия запрещенных символов), более простая реализация. Но стоит отметить, что конкретно для моего сообщения метод не уменьшил спектр, а наоборот – увеличил его.</w:t>
      </w:r>
    </w:p>
    <w:p w14:paraId="6E0A694D" w14:textId="2B16FCB2" w:rsidR="00AB4870" w:rsidRDefault="00AB4870" w:rsidP="0092546E">
      <w:pPr>
        <w:pStyle w:val="1"/>
        <w:jc w:val="left"/>
      </w:pPr>
      <w:bookmarkStart w:id="12" w:name="_Toc195808918"/>
      <w:r>
        <w:t>Вывод</w:t>
      </w:r>
      <w:bookmarkEnd w:id="12"/>
    </w:p>
    <w:p w14:paraId="19E35E2B" w14:textId="301A9C2D" w:rsidR="0092546E" w:rsidRPr="0092546E" w:rsidRDefault="0092546E" w:rsidP="0092546E">
      <w:pPr>
        <w:pStyle w:val="a3"/>
        <w:ind w:firstLine="567"/>
        <w:rPr>
          <w:lang w:val="ru-RU"/>
        </w:rPr>
      </w:pPr>
      <w:r>
        <w:rPr>
          <w:lang w:val="ru-RU"/>
        </w:rPr>
        <w:t xml:space="preserve">В ходе выполнения домашнего задания я познакомился с различными методами логического и физического кодирований, узнал о плюсах и минусах каждого, а также замерил для каждого из методов основные характеристики и изобразил временные диаграммы. </w:t>
      </w:r>
      <w:proofErr w:type="gramStart"/>
      <w:r>
        <w:rPr>
          <w:lang w:val="ru-RU"/>
        </w:rPr>
        <w:t>По-моему</w:t>
      </w:r>
      <w:proofErr w:type="gramEnd"/>
      <w:r>
        <w:rPr>
          <w:lang w:val="ru-RU"/>
        </w:rPr>
        <w:t xml:space="preserve"> мнению идеального метода кодирования не существует, у каждого есть свои сильные и слабые стороны, и </w:t>
      </w:r>
      <w:proofErr w:type="gramStart"/>
      <w:r>
        <w:rPr>
          <w:lang w:val="ru-RU"/>
        </w:rPr>
        <w:t>выбор  определенного</w:t>
      </w:r>
      <w:proofErr w:type="gramEnd"/>
      <w:r>
        <w:rPr>
          <w:lang w:val="ru-RU"/>
        </w:rPr>
        <w:t xml:space="preserve"> алгоритма зависит от конкретной задачи и входящих условий. </w:t>
      </w:r>
    </w:p>
    <w:sectPr w:rsidR="0092546E" w:rsidRPr="0092546E" w:rsidSect="00AB4870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EADE1E" w14:textId="77777777" w:rsidR="00D81840" w:rsidRDefault="00D81840" w:rsidP="00AB4870">
      <w:pPr>
        <w:spacing w:after="0" w:line="240" w:lineRule="auto"/>
      </w:pPr>
      <w:r>
        <w:separator/>
      </w:r>
    </w:p>
  </w:endnote>
  <w:endnote w:type="continuationSeparator" w:id="0">
    <w:p w14:paraId="16971FA5" w14:textId="77777777" w:rsidR="00D81840" w:rsidRDefault="00D81840" w:rsidP="00AB4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5622188"/>
      <w:docPartObj>
        <w:docPartGallery w:val="Page Numbers (Bottom of Page)"/>
        <w:docPartUnique/>
      </w:docPartObj>
    </w:sdtPr>
    <w:sdtContent>
      <w:p w14:paraId="52B1324E" w14:textId="2BFF5B25" w:rsidR="00AB4870" w:rsidRDefault="00AB4870" w:rsidP="00AB487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689BE92" w14:textId="77777777" w:rsidR="00AB4870" w:rsidRDefault="00AB487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C48E2" w14:textId="1024B0F2" w:rsidR="00AB4870" w:rsidRPr="00AB4870" w:rsidRDefault="00AB4870" w:rsidP="00AB4870">
    <w:pPr>
      <w:pStyle w:val="a3"/>
      <w:jc w:val="center"/>
      <w:rPr>
        <w:lang w:val="ru-RU"/>
      </w:rPr>
    </w:pPr>
    <w:r>
      <w:rPr>
        <w:lang w:val="ru-RU"/>
      </w:rPr>
      <w:t>Санкт-Петербург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0D96C3" w14:textId="77777777" w:rsidR="00D81840" w:rsidRDefault="00D81840" w:rsidP="00AB4870">
      <w:pPr>
        <w:spacing w:after="0" w:line="240" w:lineRule="auto"/>
      </w:pPr>
      <w:r>
        <w:separator/>
      </w:r>
    </w:p>
  </w:footnote>
  <w:footnote w:type="continuationSeparator" w:id="0">
    <w:p w14:paraId="0121F6C1" w14:textId="77777777" w:rsidR="00D81840" w:rsidRDefault="00D81840" w:rsidP="00AB48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D7E73"/>
    <w:multiLevelType w:val="hybridMultilevel"/>
    <w:tmpl w:val="0F28C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E2033"/>
    <w:multiLevelType w:val="hybridMultilevel"/>
    <w:tmpl w:val="E346A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853639">
    <w:abstractNumId w:val="1"/>
  </w:num>
  <w:num w:numId="2" w16cid:durableId="1623339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0F"/>
    <w:rsid w:val="00053A49"/>
    <w:rsid w:val="000F22B0"/>
    <w:rsid w:val="00102F45"/>
    <w:rsid w:val="001A1567"/>
    <w:rsid w:val="001B26C3"/>
    <w:rsid w:val="001E47AA"/>
    <w:rsid w:val="0024103B"/>
    <w:rsid w:val="003B6078"/>
    <w:rsid w:val="00447917"/>
    <w:rsid w:val="00472759"/>
    <w:rsid w:val="0048234B"/>
    <w:rsid w:val="004A4215"/>
    <w:rsid w:val="004C0CC4"/>
    <w:rsid w:val="004C2369"/>
    <w:rsid w:val="00500B47"/>
    <w:rsid w:val="005D7B8C"/>
    <w:rsid w:val="006A071D"/>
    <w:rsid w:val="006B4F41"/>
    <w:rsid w:val="0078650F"/>
    <w:rsid w:val="00840DD3"/>
    <w:rsid w:val="008665E2"/>
    <w:rsid w:val="0092546E"/>
    <w:rsid w:val="00955AEB"/>
    <w:rsid w:val="009610E9"/>
    <w:rsid w:val="00972E0C"/>
    <w:rsid w:val="00A2630C"/>
    <w:rsid w:val="00AB4870"/>
    <w:rsid w:val="00C11ED5"/>
    <w:rsid w:val="00C35170"/>
    <w:rsid w:val="00D81840"/>
    <w:rsid w:val="00E301D2"/>
    <w:rsid w:val="00E34D30"/>
    <w:rsid w:val="00E72C9A"/>
    <w:rsid w:val="00F0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CA69E"/>
  <w15:chartTrackingRefBased/>
  <w15:docId w15:val="{F0A6AF81-1A32-46B3-BD1F-756E62A27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72C9A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72C9A"/>
    <w:pPr>
      <w:keepNext/>
      <w:keepLines/>
      <w:spacing w:before="360" w:after="80" w:line="278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kern w:val="2"/>
      <w:sz w:val="52"/>
      <w:szCs w:val="40"/>
      <w:lang w:val="ru-RU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E72C9A"/>
    <w:pPr>
      <w:keepNext/>
      <w:keepLines/>
      <w:spacing w:before="160" w:after="80" w:line="278" w:lineRule="auto"/>
      <w:outlineLvl w:val="1"/>
    </w:pPr>
    <w:rPr>
      <w:rFonts w:ascii="Times New Roman" w:eastAsiaTheme="majorEastAsia" w:hAnsi="Times New Roman" w:cstheme="majorBidi"/>
      <w:i/>
      <w:color w:val="000000" w:themeColor="text1"/>
      <w:kern w:val="2"/>
      <w:sz w:val="40"/>
      <w:szCs w:val="32"/>
      <w:lang w:val="ru-RU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650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ru-RU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650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650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650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ru-RU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650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ru-RU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650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ru-RU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650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ru-RU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2C9A"/>
    <w:pPr>
      <w:spacing w:after="0" w:line="240" w:lineRule="auto"/>
      <w:jc w:val="both"/>
    </w:pPr>
    <w:rPr>
      <w:rFonts w:ascii="Times New Roman" w:hAnsi="Times New Roman"/>
      <w:kern w:val="0"/>
      <w:sz w:val="28"/>
      <w:szCs w:val="22"/>
      <w:lang w:val="en-US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E72C9A"/>
    <w:rPr>
      <w:rFonts w:ascii="Times New Roman" w:eastAsiaTheme="majorEastAsia" w:hAnsi="Times New Roman" w:cstheme="majorBidi"/>
      <w:color w:val="000000" w:themeColor="text1"/>
      <w:sz w:val="52"/>
      <w:szCs w:val="40"/>
    </w:rPr>
  </w:style>
  <w:style w:type="character" w:customStyle="1" w:styleId="20">
    <w:name w:val="Заголовок 2 Знак"/>
    <w:basedOn w:val="a0"/>
    <w:link w:val="2"/>
    <w:uiPriority w:val="9"/>
    <w:rsid w:val="00E72C9A"/>
    <w:rPr>
      <w:rFonts w:ascii="Times New Roman" w:eastAsiaTheme="majorEastAsia" w:hAnsi="Times New Roman" w:cstheme="majorBidi"/>
      <w:i/>
      <w:color w:val="000000" w:themeColor="text1"/>
      <w:sz w:val="40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86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8650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8650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8650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8650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8650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8650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786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standardContextual"/>
    </w:rPr>
  </w:style>
  <w:style w:type="character" w:customStyle="1" w:styleId="a5">
    <w:name w:val="Заголовок Знак"/>
    <w:basedOn w:val="a0"/>
    <w:link w:val="a4"/>
    <w:uiPriority w:val="10"/>
    <w:rsid w:val="00786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78650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ru-RU"/>
      <w14:ligatures w14:val="standardContextual"/>
    </w:rPr>
  </w:style>
  <w:style w:type="character" w:customStyle="1" w:styleId="a7">
    <w:name w:val="Подзаголовок Знак"/>
    <w:basedOn w:val="a0"/>
    <w:link w:val="a6"/>
    <w:uiPriority w:val="11"/>
    <w:rsid w:val="00786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8650F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ru-RU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78650F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78650F"/>
    <w:pPr>
      <w:spacing w:line="278" w:lineRule="auto"/>
      <w:ind w:left="720"/>
      <w:contextualSpacing/>
    </w:pPr>
    <w:rPr>
      <w:kern w:val="2"/>
      <w:sz w:val="24"/>
      <w:szCs w:val="24"/>
      <w:lang w:val="ru-RU"/>
      <w14:ligatures w14:val="standardContextual"/>
    </w:rPr>
  </w:style>
  <w:style w:type="character" w:styleId="a9">
    <w:name w:val="Intense Emphasis"/>
    <w:basedOn w:val="a0"/>
    <w:uiPriority w:val="21"/>
    <w:qFormat/>
    <w:rsid w:val="0078650F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786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character" w:customStyle="1" w:styleId="ab">
    <w:name w:val="Выделенная цитата Знак"/>
    <w:basedOn w:val="a0"/>
    <w:link w:val="aa"/>
    <w:uiPriority w:val="30"/>
    <w:rsid w:val="0078650F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78650F"/>
    <w:rPr>
      <w:b/>
      <w:bCs/>
      <w:smallCaps/>
      <w:color w:val="0F4761" w:themeColor="accent1" w:themeShade="BF"/>
      <w:spacing w:val="5"/>
    </w:rPr>
  </w:style>
  <w:style w:type="paragraph" w:styleId="ad">
    <w:name w:val="TOC Heading"/>
    <w:basedOn w:val="1"/>
    <w:next w:val="a"/>
    <w:uiPriority w:val="39"/>
    <w:unhideWhenUsed/>
    <w:qFormat/>
    <w:rsid w:val="00AB4870"/>
    <w:pPr>
      <w:spacing w:before="240" w:after="0" w:line="259" w:lineRule="auto"/>
      <w:jc w:val="left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B4870"/>
    <w:pPr>
      <w:spacing w:after="100"/>
    </w:pPr>
  </w:style>
  <w:style w:type="character" w:styleId="ae">
    <w:name w:val="Hyperlink"/>
    <w:basedOn w:val="a0"/>
    <w:uiPriority w:val="99"/>
    <w:unhideWhenUsed/>
    <w:rsid w:val="00AB4870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AB48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AB4870"/>
    <w:rPr>
      <w:kern w:val="0"/>
      <w:sz w:val="22"/>
      <w:szCs w:val="22"/>
      <w:lang w:val="en-US"/>
      <w14:ligatures w14:val="none"/>
    </w:rPr>
  </w:style>
  <w:style w:type="paragraph" w:styleId="af1">
    <w:name w:val="footer"/>
    <w:basedOn w:val="a"/>
    <w:link w:val="af2"/>
    <w:uiPriority w:val="99"/>
    <w:unhideWhenUsed/>
    <w:rsid w:val="00AB48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AB4870"/>
    <w:rPr>
      <w:kern w:val="0"/>
      <w:sz w:val="22"/>
      <w:szCs w:val="22"/>
      <w:lang w:val="en-US"/>
      <w14:ligatures w14:val="none"/>
    </w:rPr>
  </w:style>
  <w:style w:type="character" w:styleId="af3">
    <w:name w:val="Placeholder Text"/>
    <w:basedOn w:val="a0"/>
    <w:uiPriority w:val="99"/>
    <w:semiHidden/>
    <w:rsid w:val="008665E2"/>
    <w:rPr>
      <w:color w:val="666666"/>
    </w:rPr>
  </w:style>
  <w:style w:type="paragraph" w:styleId="23">
    <w:name w:val="toc 2"/>
    <w:basedOn w:val="a"/>
    <w:next w:val="a"/>
    <w:autoRedefine/>
    <w:uiPriority w:val="39"/>
    <w:unhideWhenUsed/>
    <w:rsid w:val="0092546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CEFC7-A1E3-47AF-926F-3557EFD2E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7</Pages>
  <Words>1428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5</cp:revision>
  <dcterms:created xsi:type="dcterms:W3CDTF">2025-04-16T22:01:00Z</dcterms:created>
  <dcterms:modified xsi:type="dcterms:W3CDTF">2025-04-17T16:03:00Z</dcterms:modified>
</cp:coreProperties>
</file>