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2F" w:rsidRPr="00102EDA" w:rsidRDefault="00102EDA" w:rsidP="009F4F2F">
      <w:pPr>
        <w:widowControl/>
        <w:shd w:val="clear" w:color="auto" w:fill="FFFFFF"/>
        <w:spacing w:after="240"/>
        <w:jc w:val="left"/>
        <w:rPr>
          <w:rFonts w:ascii="Arial" w:eastAsia="宋体" w:hAnsi="Arial" w:cs="Arial" w:hint="eastAsia"/>
          <w:b/>
          <w:color w:val="4D4D4D"/>
          <w:kern w:val="0"/>
          <w:sz w:val="30"/>
          <w:szCs w:val="30"/>
        </w:rPr>
      </w:pPr>
      <w:r w:rsidRPr="00102EDA">
        <w:rPr>
          <w:rFonts w:ascii="Arial" w:eastAsia="宋体" w:hAnsi="Arial" w:cs="Arial" w:hint="eastAsia"/>
          <w:b/>
          <w:color w:val="4D4D4D"/>
          <w:kern w:val="0"/>
          <w:sz w:val="30"/>
          <w:szCs w:val="30"/>
        </w:rPr>
        <w:t>一．</w:t>
      </w:r>
      <w:r w:rsidRPr="00102EDA">
        <w:rPr>
          <w:rFonts w:ascii="Arial" w:eastAsia="宋体" w:hAnsi="Arial" w:cs="Arial"/>
          <w:b/>
          <w:color w:val="4D4D4D"/>
          <w:kern w:val="0"/>
          <w:sz w:val="30"/>
          <w:szCs w:val="30"/>
        </w:rPr>
        <w:t>体系结构</w:t>
      </w:r>
    </w:p>
    <w:p w:rsidR="000E7178" w:rsidRPr="000E7178" w:rsidRDefault="00102EDA" w:rsidP="009F4F2F">
      <w:pPr>
        <w:widowControl/>
        <w:shd w:val="clear" w:color="auto" w:fill="FFFFFF"/>
        <w:spacing w:after="240"/>
        <w:jc w:val="left"/>
        <w:rPr>
          <w:rFonts w:ascii="Arial" w:eastAsia="宋体" w:hAnsi="Arial" w:cs="Arial" w:hint="eastAsia"/>
          <w:b/>
          <w:color w:val="4D4D4D"/>
          <w:kern w:val="0"/>
          <w:sz w:val="24"/>
          <w:szCs w:val="24"/>
        </w:rPr>
      </w:pPr>
      <w:r>
        <w:rPr>
          <w:rFonts w:ascii="Arial" w:eastAsia="宋体" w:hAnsi="Arial" w:cs="Arial" w:hint="eastAsia"/>
          <w:b/>
          <w:color w:val="4D4D4D"/>
          <w:kern w:val="0"/>
          <w:sz w:val="24"/>
          <w:szCs w:val="24"/>
        </w:rPr>
        <w:t xml:space="preserve">1. </w:t>
      </w:r>
      <w:r w:rsidR="000E7178" w:rsidRPr="000E7178">
        <w:rPr>
          <w:rFonts w:ascii="Arial" w:eastAsia="宋体" w:hAnsi="Arial" w:cs="Arial" w:hint="eastAsia"/>
          <w:b/>
          <w:color w:val="4D4D4D"/>
          <w:kern w:val="0"/>
          <w:sz w:val="24"/>
          <w:szCs w:val="24"/>
        </w:rPr>
        <w:t>内存</w:t>
      </w:r>
      <w:r w:rsidR="000E7178" w:rsidRPr="000E7178">
        <w:rPr>
          <w:rFonts w:ascii="Arial" w:eastAsia="宋体" w:hAnsi="Arial" w:cs="Arial"/>
          <w:b/>
          <w:color w:val="4D4D4D"/>
          <w:kern w:val="0"/>
          <w:sz w:val="24"/>
          <w:szCs w:val="24"/>
        </w:rPr>
        <w:t>结构</w:t>
      </w:r>
    </w:p>
    <w:p w:rsidR="009F4F2F" w:rsidRDefault="000E7178" w:rsidP="009F4F2F">
      <w:pPr>
        <w:widowControl/>
        <w:shd w:val="clear" w:color="auto" w:fill="FFFFFF"/>
        <w:spacing w:after="240"/>
        <w:jc w:val="left"/>
        <w:rPr>
          <w:rFonts w:ascii="Arial" w:eastAsia="宋体" w:hAnsi="Arial" w:cs="Arial" w:hint="eastAsia"/>
          <w:color w:val="4D4D4D"/>
          <w:kern w:val="0"/>
          <w:sz w:val="24"/>
          <w:szCs w:val="24"/>
        </w:rPr>
      </w:pPr>
      <w:r>
        <w:rPr>
          <w:rFonts w:ascii="Arial" w:eastAsia="宋体" w:hAnsi="Arial" w:cs="Arial" w:hint="eastAsia"/>
          <w:color w:val="4D4D4D"/>
          <w:kern w:val="0"/>
          <w:sz w:val="24"/>
          <w:szCs w:val="24"/>
        </w:rPr>
        <w:t>内存</w:t>
      </w:r>
      <w:r>
        <w:rPr>
          <w:rFonts w:ascii="Arial" w:eastAsia="宋体" w:hAnsi="Arial" w:cs="Arial"/>
          <w:color w:val="4D4D4D"/>
          <w:kern w:val="0"/>
          <w:sz w:val="24"/>
          <w:szCs w:val="24"/>
        </w:rPr>
        <w:t>结构中</w:t>
      </w:r>
      <w:r>
        <w:rPr>
          <w:rFonts w:ascii="Arial" w:eastAsia="宋体" w:hAnsi="Arial" w:cs="Arial"/>
          <w:color w:val="4D4D4D"/>
          <w:kern w:val="0"/>
          <w:sz w:val="24"/>
          <w:szCs w:val="24"/>
        </w:rPr>
        <w:t>SGA</w:t>
      </w:r>
      <w:r>
        <w:rPr>
          <w:rFonts w:ascii="Arial" w:eastAsia="宋体" w:hAnsi="Arial" w:cs="Arial"/>
          <w:color w:val="4D4D4D"/>
          <w:kern w:val="0"/>
          <w:sz w:val="24"/>
          <w:szCs w:val="24"/>
        </w:rPr>
        <w:t>：</w:t>
      </w:r>
    </w:p>
    <w:p w:rsidR="009F4F2F" w:rsidRPr="009F4F2F" w:rsidRDefault="009F4F2F" w:rsidP="009F4F2F">
      <w:pPr>
        <w:widowControl/>
        <w:shd w:val="clear" w:color="auto" w:fill="FFFFFF"/>
        <w:spacing w:after="240"/>
        <w:jc w:val="left"/>
        <w:rPr>
          <w:rFonts w:ascii="Arial" w:eastAsia="宋体" w:hAnsi="Arial" w:cs="Arial"/>
          <w:color w:val="4D4D4D"/>
          <w:kern w:val="0"/>
          <w:szCs w:val="21"/>
        </w:rPr>
      </w:pPr>
      <w:r w:rsidRPr="009F4F2F">
        <w:rPr>
          <w:rFonts w:ascii="Arial" w:eastAsia="宋体" w:hAnsi="Arial" w:cs="Arial"/>
          <w:color w:val="4D4D4D"/>
          <w:kern w:val="0"/>
          <w:szCs w:val="21"/>
        </w:rPr>
        <w:t>SGA</w:t>
      </w:r>
      <w:r w:rsidR="005760C3">
        <w:rPr>
          <w:rFonts w:ascii="Arial" w:eastAsia="宋体" w:hAnsi="Arial" w:cs="Arial"/>
          <w:color w:val="4D4D4D"/>
          <w:kern w:val="0"/>
          <w:szCs w:val="21"/>
        </w:rPr>
        <w:t>是由多个</w:t>
      </w:r>
      <w:r w:rsidRPr="009F4F2F">
        <w:rPr>
          <w:rFonts w:ascii="Arial" w:eastAsia="宋体" w:hAnsi="Arial" w:cs="Arial"/>
          <w:color w:val="4D4D4D"/>
          <w:kern w:val="0"/>
          <w:szCs w:val="21"/>
        </w:rPr>
        <w:t>缓冲</w:t>
      </w:r>
      <w:r w:rsidR="005760C3">
        <w:rPr>
          <w:rFonts w:ascii="Arial" w:eastAsia="宋体" w:hAnsi="Arial" w:cs="Arial" w:hint="eastAsia"/>
          <w:color w:val="4D4D4D"/>
          <w:kern w:val="0"/>
          <w:szCs w:val="21"/>
        </w:rPr>
        <w:t>区</w:t>
      </w:r>
      <w:r w:rsidRPr="009F4F2F">
        <w:rPr>
          <w:rFonts w:ascii="Arial" w:eastAsia="宋体" w:hAnsi="Arial" w:cs="Arial"/>
          <w:color w:val="4D4D4D"/>
          <w:kern w:val="0"/>
          <w:szCs w:val="21"/>
        </w:rPr>
        <w:t>组成的，根据存储数据的类型，</w:t>
      </w:r>
      <w:r w:rsidRPr="009F4F2F">
        <w:rPr>
          <w:rFonts w:ascii="Arial" w:eastAsia="宋体" w:hAnsi="Arial" w:cs="Arial"/>
          <w:color w:val="4D4D4D"/>
          <w:kern w:val="0"/>
          <w:szCs w:val="21"/>
        </w:rPr>
        <w:t>SGA</w:t>
      </w:r>
      <w:r w:rsidRPr="009F4F2F">
        <w:rPr>
          <w:rFonts w:ascii="Arial" w:eastAsia="宋体" w:hAnsi="Arial" w:cs="Arial"/>
          <w:color w:val="4D4D4D"/>
          <w:kern w:val="0"/>
          <w:szCs w:val="21"/>
        </w:rPr>
        <w:t>中主要包含下面几个类型的内存结构：</w:t>
      </w:r>
    </w:p>
    <w:p w:rsidR="009F4F2F" w:rsidRPr="009F4F2F" w:rsidRDefault="009F4F2F" w:rsidP="009F4F2F">
      <w:pPr>
        <w:widowControl/>
        <w:numPr>
          <w:ilvl w:val="0"/>
          <w:numId w:val="1"/>
        </w:numPr>
        <w:shd w:val="clear" w:color="auto" w:fill="FFFFFF"/>
        <w:spacing w:before="120"/>
        <w:ind w:left="600"/>
        <w:jc w:val="left"/>
        <w:rPr>
          <w:rFonts w:ascii="Arial" w:eastAsia="宋体" w:hAnsi="Arial" w:cs="Arial"/>
          <w:color w:val="333333"/>
          <w:kern w:val="0"/>
          <w:szCs w:val="21"/>
        </w:rPr>
      </w:pPr>
      <w:r w:rsidRPr="009F4F2F">
        <w:rPr>
          <w:rFonts w:ascii="Arial" w:eastAsia="宋体" w:hAnsi="Arial" w:cs="Arial"/>
          <w:color w:val="333333"/>
          <w:kern w:val="0"/>
          <w:szCs w:val="21"/>
        </w:rPr>
        <w:t>数据缓</w:t>
      </w:r>
      <w:r w:rsidR="005760C3">
        <w:rPr>
          <w:rFonts w:ascii="Arial" w:eastAsia="宋体" w:hAnsi="Arial" w:cs="Arial" w:hint="eastAsia"/>
          <w:color w:val="333333"/>
          <w:kern w:val="0"/>
          <w:szCs w:val="21"/>
        </w:rPr>
        <w:t>冲区</w:t>
      </w:r>
      <w:r w:rsidRPr="009F4F2F">
        <w:rPr>
          <w:rFonts w:ascii="Arial" w:eastAsia="宋体" w:hAnsi="Arial" w:cs="Arial"/>
          <w:color w:val="333333"/>
          <w:kern w:val="0"/>
          <w:szCs w:val="21"/>
        </w:rPr>
        <w:t>；</w:t>
      </w:r>
    </w:p>
    <w:p w:rsidR="009F4F2F" w:rsidRPr="009F4F2F" w:rsidRDefault="009F4F2F" w:rsidP="009F4F2F">
      <w:pPr>
        <w:widowControl/>
        <w:numPr>
          <w:ilvl w:val="0"/>
          <w:numId w:val="1"/>
        </w:numPr>
        <w:shd w:val="clear" w:color="auto" w:fill="FFFFFF"/>
        <w:spacing w:before="120"/>
        <w:ind w:left="600"/>
        <w:jc w:val="left"/>
        <w:rPr>
          <w:rFonts w:ascii="Arial" w:eastAsia="宋体" w:hAnsi="Arial" w:cs="Arial"/>
          <w:color w:val="333333"/>
          <w:kern w:val="0"/>
          <w:szCs w:val="21"/>
        </w:rPr>
      </w:pPr>
      <w:r w:rsidRPr="009F4F2F">
        <w:rPr>
          <w:rFonts w:ascii="Arial" w:eastAsia="宋体" w:hAnsi="Arial" w:cs="Arial"/>
          <w:color w:val="333333"/>
          <w:kern w:val="0"/>
          <w:szCs w:val="21"/>
        </w:rPr>
        <w:t>重做日志缓冲区；</w:t>
      </w:r>
    </w:p>
    <w:p w:rsidR="009F4F2F" w:rsidRPr="009F4F2F" w:rsidRDefault="009F4F2F" w:rsidP="009F4F2F">
      <w:pPr>
        <w:widowControl/>
        <w:numPr>
          <w:ilvl w:val="0"/>
          <w:numId w:val="1"/>
        </w:numPr>
        <w:shd w:val="clear" w:color="auto" w:fill="FFFFFF"/>
        <w:spacing w:before="120"/>
        <w:ind w:left="600"/>
        <w:jc w:val="left"/>
        <w:rPr>
          <w:rFonts w:ascii="Arial" w:eastAsia="宋体" w:hAnsi="Arial" w:cs="Arial"/>
          <w:color w:val="333333"/>
          <w:kern w:val="0"/>
          <w:szCs w:val="21"/>
        </w:rPr>
      </w:pPr>
      <w:r w:rsidRPr="009F4F2F">
        <w:rPr>
          <w:rFonts w:ascii="Arial" w:eastAsia="宋体" w:hAnsi="Arial" w:cs="Arial"/>
          <w:color w:val="333333"/>
          <w:kern w:val="0"/>
          <w:szCs w:val="21"/>
        </w:rPr>
        <w:t>共享池；</w:t>
      </w:r>
    </w:p>
    <w:p w:rsidR="009F4F2F" w:rsidRPr="009F4F2F" w:rsidRDefault="009F4F2F" w:rsidP="009F4F2F">
      <w:pPr>
        <w:widowControl/>
        <w:numPr>
          <w:ilvl w:val="0"/>
          <w:numId w:val="1"/>
        </w:numPr>
        <w:shd w:val="clear" w:color="auto" w:fill="FFFFFF"/>
        <w:spacing w:before="120"/>
        <w:ind w:left="600"/>
        <w:jc w:val="left"/>
        <w:rPr>
          <w:rFonts w:ascii="Arial" w:eastAsia="宋体" w:hAnsi="Arial" w:cs="Arial"/>
          <w:color w:val="333333"/>
          <w:kern w:val="0"/>
          <w:szCs w:val="21"/>
        </w:rPr>
      </w:pPr>
      <w:r w:rsidRPr="009F4F2F">
        <w:rPr>
          <w:rFonts w:ascii="Arial" w:eastAsia="宋体" w:hAnsi="Arial" w:cs="Arial"/>
          <w:color w:val="333333"/>
          <w:kern w:val="0"/>
          <w:szCs w:val="21"/>
        </w:rPr>
        <w:t>Java</w:t>
      </w:r>
      <w:r w:rsidRPr="009F4F2F">
        <w:rPr>
          <w:rFonts w:ascii="Arial" w:eastAsia="宋体" w:hAnsi="Arial" w:cs="Arial"/>
          <w:color w:val="333333"/>
          <w:kern w:val="0"/>
          <w:szCs w:val="21"/>
        </w:rPr>
        <w:t>池；</w:t>
      </w:r>
    </w:p>
    <w:p w:rsidR="009F4F2F" w:rsidRPr="009F4F2F" w:rsidRDefault="009F4F2F" w:rsidP="009F4F2F">
      <w:pPr>
        <w:widowControl/>
        <w:numPr>
          <w:ilvl w:val="0"/>
          <w:numId w:val="1"/>
        </w:numPr>
        <w:shd w:val="clear" w:color="auto" w:fill="FFFFFF"/>
        <w:spacing w:before="120"/>
        <w:ind w:left="600"/>
        <w:jc w:val="left"/>
        <w:rPr>
          <w:rFonts w:ascii="Arial" w:eastAsia="宋体" w:hAnsi="Arial" w:cs="Arial"/>
          <w:color w:val="333333"/>
          <w:kern w:val="0"/>
          <w:szCs w:val="21"/>
        </w:rPr>
      </w:pPr>
      <w:r w:rsidRPr="009F4F2F">
        <w:rPr>
          <w:rFonts w:ascii="Arial" w:eastAsia="宋体" w:hAnsi="Arial" w:cs="Arial"/>
          <w:color w:val="333333"/>
          <w:kern w:val="0"/>
          <w:szCs w:val="21"/>
        </w:rPr>
        <w:t>大池；</w:t>
      </w:r>
    </w:p>
    <w:p w:rsidR="009F4F2F" w:rsidRDefault="009F4F2F"/>
    <w:p w:rsidR="00B979C9" w:rsidRDefault="005760C3" w:rsidP="00B979C9">
      <w:pPr>
        <w:rPr>
          <w:rFonts w:ascii="Arial" w:hAnsi="Arial" w:cs="Arial"/>
          <w:color w:val="4D4D4D"/>
          <w:shd w:val="clear" w:color="auto" w:fill="FFFFFF"/>
        </w:rPr>
      </w:pPr>
      <w:r>
        <w:rPr>
          <w:rFonts w:ascii="Arial" w:eastAsia="宋体" w:hAnsi="Arial" w:cs="Arial"/>
          <w:color w:val="333333"/>
          <w:kern w:val="0"/>
          <w:szCs w:val="21"/>
        </w:rPr>
        <w:t>数据缓</w:t>
      </w:r>
      <w:r>
        <w:rPr>
          <w:rFonts w:ascii="Arial" w:eastAsia="宋体" w:hAnsi="Arial" w:cs="Arial" w:hint="eastAsia"/>
          <w:color w:val="333333"/>
          <w:kern w:val="0"/>
          <w:szCs w:val="21"/>
        </w:rPr>
        <w:t>冲</w:t>
      </w:r>
      <w:r>
        <w:rPr>
          <w:rFonts w:ascii="Arial" w:eastAsia="宋体" w:hAnsi="Arial" w:cs="Arial"/>
          <w:color w:val="333333"/>
          <w:kern w:val="0"/>
          <w:szCs w:val="21"/>
        </w:rPr>
        <w:t>区</w:t>
      </w:r>
      <w:r w:rsidR="009F4F2F">
        <w:rPr>
          <w:rFonts w:ascii="Arial" w:eastAsia="宋体" w:hAnsi="Arial" w:cs="Arial" w:hint="eastAsia"/>
          <w:color w:val="333333"/>
          <w:kern w:val="0"/>
          <w:sz w:val="24"/>
          <w:szCs w:val="24"/>
        </w:rPr>
        <w:t>：</w:t>
      </w:r>
      <w:r w:rsidR="009F4F2F">
        <w:rPr>
          <w:rFonts w:ascii="Arial" w:hAnsi="Arial" w:cs="Arial"/>
          <w:color w:val="4D4D4D"/>
          <w:shd w:val="clear" w:color="auto" w:fill="FFFFFF"/>
        </w:rPr>
        <w:t>存放用户最近访问的数据</w:t>
      </w:r>
      <w:r w:rsidR="009F4F2F">
        <w:rPr>
          <w:rFonts w:ascii="Arial" w:hAnsi="Arial" w:cs="Arial" w:hint="eastAsia"/>
          <w:color w:val="4D4D4D"/>
          <w:shd w:val="clear" w:color="auto" w:fill="FFFFFF"/>
        </w:rPr>
        <w:t>，</w:t>
      </w:r>
      <w:r w:rsidR="00B979C9" w:rsidRPr="00B979C9">
        <w:rPr>
          <w:rFonts w:ascii="Arial" w:hAnsi="Arial" w:cs="Arial" w:hint="eastAsia"/>
          <w:color w:val="4D4D4D"/>
          <w:shd w:val="clear" w:color="auto" w:fill="FFFFFF"/>
        </w:rPr>
        <w:t>Oracle</w:t>
      </w:r>
      <w:r w:rsidR="00B979C9" w:rsidRPr="00B979C9">
        <w:rPr>
          <w:rFonts w:ascii="Arial" w:hAnsi="Arial" w:cs="Arial" w:hint="eastAsia"/>
          <w:color w:val="4D4D4D"/>
          <w:shd w:val="clear" w:color="auto" w:fill="FFFFFF"/>
        </w:rPr>
        <w:t>数据库通过使用</w:t>
      </w:r>
      <w:r w:rsidR="00B979C9" w:rsidRPr="00B979C9">
        <w:rPr>
          <w:rFonts w:ascii="Arial" w:hAnsi="Arial" w:cs="Arial" w:hint="eastAsia"/>
          <w:color w:val="4D4D4D"/>
          <w:shd w:val="clear" w:color="auto" w:fill="FFFFFF"/>
        </w:rPr>
        <w:t>LRU</w:t>
      </w:r>
      <w:r w:rsidR="00B979C9" w:rsidRPr="00B979C9">
        <w:rPr>
          <w:rFonts w:ascii="Arial" w:hAnsi="Arial" w:cs="Arial" w:hint="eastAsia"/>
          <w:color w:val="4D4D4D"/>
          <w:shd w:val="clear" w:color="auto" w:fill="FFFFFF"/>
        </w:rPr>
        <w:t>算法，将最近访问的数据块存放到缓存中，从而优化对磁盘数据的访问</w:t>
      </w:r>
      <w:r w:rsidR="00B979C9" w:rsidRPr="00B979C9">
        <w:rPr>
          <w:rFonts w:ascii="Arial" w:hAnsi="Arial" w:cs="Arial" w:hint="eastAsia"/>
          <w:color w:val="4D4D4D"/>
          <w:shd w:val="clear" w:color="auto" w:fill="FFFFFF"/>
        </w:rPr>
        <w:t>.</w:t>
      </w:r>
      <w:r w:rsidR="00B979C9">
        <w:rPr>
          <w:rFonts w:ascii="Arial" w:hAnsi="Arial" w:cs="Arial" w:hint="eastAsia"/>
          <w:color w:val="4D4D4D"/>
          <w:shd w:val="clear" w:color="auto" w:fill="FFFFFF"/>
        </w:rPr>
        <w:t>。</w:t>
      </w:r>
    </w:p>
    <w:p w:rsidR="009F4F2F" w:rsidRDefault="009F4F2F">
      <w:pPr>
        <w:rPr>
          <w:rFonts w:ascii="Arial" w:hAnsi="Arial" w:cs="Arial"/>
          <w:color w:val="4D4D4D"/>
          <w:shd w:val="clear" w:color="auto" w:fill="FFFFFF"/>
        </w:rPr>
      </w:pPr>
      <w:r>
        <w:rPr>
          <w:rFonts w:ascii="Arial" w:hAnsi="Arial" w:cs="Arial" w:hint="eastAsia"/>
          <w:color w:val="4D4D4D"/>
          <w:shd w:val="clear" w:color="auto" w:fill="FFFFFF"/>
        </w:rPr>
        <w:t>如果</w:t>
      </w:r>
      <w:r>
        <w:rPr>
          <w:rFonts w:ascii="Arial" w:hAnsi="Arial" w:cs="Arial"/>
          <w:color w:val="4D4D4D"/>
          <w:shd w:val="clear" w:color="auto" w:fill="FFFFFF"/>
        </w:rPr>
        <w:t>缓存中有则直接读取（</w:t>
      </w:r>
      <w:r>
        <w:rPr>
          <w:rFonts w:ascii="Arial" w:hAnsi="Arial" w:cs="Arial" w:hint="eastAsia"/>
          <w:color w:val="4D4D4D"/>
          <w:shd w:val="clear" w:color="auto" w:fill="FFFFFF"/>
        </w:rPr>
        <w:t>逻辑读</w:t>
      </w:r>
      <w:r>
        <w:rPr>
          <w:rFonts w:ascii="Arial" w:hAnsi="Arial" w:cs="Arial"/>
          <w:color w:val="4D4D4D"/>
          <w:shd w:val="clear" w:color="auto" w:fill="FFFFFF"/>
        </w:rPr>
        <w:t>）</w:t>
      </w:r>
      <w:r>
        <w:rPr>
          <w:rFonts w:ascii="Arial" w:hAnsi="Arial" w:cs="Arial" w:hint="eastAsia"/>
          <w:color w:val="4D4D4D"/>
          <w:shd w:val="clear" w:color="auto" w:fill="FFFFFF"/>
        </w:rPr>
        <w:t>，</w:t>
      </w:r>
      <w:r>
        <w:rPr>
          <w:rFonts w:ascii="Arial" w:hAnsi="Arial" w:cs="Arial"/>
          <w:color w:val="4D4D4D"/>
          <w:shd w:val="clear" w:color="auto" w:fill="FFFFFF"/>
        </w:rPr>
        <w:t>如果用户请求的数据不在当前数据缓</w:t>
      </w:r>
      <w:r>
        <w:rPr>
          <w:rFonts w:ascii="Arial" w:hAnsi="Arial" w:cs="Arial" w:hint="eastAsia"/>
          <w:color w:val="4D4D4D"/>
          <w:shd w:val="clear" w:color="auto" w:fill="FFFFFF"/>
        </w:rPr>
        <w:t>存</w:t>
      </w:r>
      <w:r>
        <w:rPr>
          <w:rFonts w:ascii="Arial" w:hAnsi="Arial" w:cs="Arial"/>
          <w:color w:val="4D4D4D"/>
          <w:shd w:val="clear" w:color="auto" w:fill="FFFFFF"/>
        </w:rPr>
        <w:t>中，那么服务器进程</w:t>
      </w:r>
      <w:r>
        <w:rPr>
          <w:rFonts w:ascii="Arial" w:hAnsi="Arial" w:cs="Arial" w:hint="eastAsia"/>
          <w:color w:val="4D4D4D"/>
          <w:shd w:val="clear" w:color="auto" w:fill="FFFFFF"/>
        </w:rPr>
        <w:t>需要</w:t>
      </w:r>
      <w:r>
        <w:rPr>
          <w:rFonts w:ascii="Arial" w:hAnsi="Arial" w:cs="Arial"/>
          <w:color w:val="4D4D4D"/>
          <w:shd w:val="clear" w:color="auto" w:fill="FFFFFF"/>
        </w:rPr>
        <w:t>把数据文件的数据块读到数据缓</w:t>
      </w:r>
      <w:r>
        <w:rPr>
          <w:rFonts w:ascii="Arial" w:hAnsi="Arial" w:cs="Arial" w:hint="eastAsia"/>
          <w:color w:val="4D4D4D"/>
          <w:shd w:val="clear" w:color="auto" w:fill="FFFFFF"/>
        </w:rPr>
        <w:t>存</w:t>
      </w:r>
      <w:r>
        <w:rPr>
          <w:rFonts w:ascii="Arial" w:hAnsi="Arial" w:cs="Arial"/>
          <w:color w:val="4D4D4D"/>
          <w:shd w:val="clear" w:color="auto" w:fill="FFFFFF"/>
        </w:rPr>
        <w:t>中，然后</w:t>
      </w:r>
      <w:r>
        <w:rPr>
          <w:rFonts w:ascii="Arial" w:hAnsi="Arial" w:cs="Arial" w:hint="eastAsia"/>
          <w:color w:val="4D4D4D"/>
          <w:shd w:val="clear" w:color="auto" w:fill="FFFFFF"/>
        </w:rPr>
        <w:t>对</w:t>
      </w:r>
      <w:r>
        <w:rPr>
          <w:rFonts w:ascii="Arial" w:hAnsi="Arial" w:cs="Arial"/>
          <w:color w:val="4D4D4D"/>
          <w:shd w:val="clear" w:color="auto" w:fill="FFFFFF"/>
        </w:rPr>
        <w:t>数据缓存进行访问</w:t>
      </w:r>
      <w:r>
        <w:rPr>
          <w:rFonts w:ascii="Arial" w:hAnsi="Arial" w:cs="Arial" w:hint="eastAsia"/>
          <w:color w:val="4D4D4D"/>
          <w:shd w:val="clear" w:color="auto" w:fill="FFFFFF"/>
        </w:rPr>
        <w:t>（</w:t>
      </w:r>
      <w:r>
        <w:rPr>
          <w:rFonts w:ascii="Arial" w:hAnsi="Arial" w:cs="Arial"/>
          <w:color w:val="4D4D4D"/>
          <w:shd w:val="clear" w:color="auto" w:fill="FFFFFF"/>
        </w:rPr>
        <w:t>物理读</w:t>
      </w:r>
      <w:r>
        <w:rPr>
          <w:rFonts w:ascii="Arial" w:hAnsi="Arial" w:cs="Arial" w:hint="eastAsia"/>
          <w:color w:val="4D4D4D"/>
          <w:shd w:val="clear" w:color="auto" w:fill="FFFFFF"/>
        </w:rPr>
        <w:t>）</w:t>
      </w:r>
      <w:r>
        <w:rPr>
          <w:rFonts w:ascii="Arial" w:hAnsi="Arial" w:cs="Arial"/>
          <w:color w:val="4D4D4D"/>
          <w:shd w:val="clear" w:color="auto" w:fill="FFFFFF"/>
        </w:rPr>
        <w:t>。</w:t>
      </w:r>
    </w:p>
    <w:p w:rsidR="00B979C9" w:rsidRDefault="00B979C9">
      <w:pPr>
        <w:rPr>
          <w:rFonts w:ascii="Arial" w:hAnsi="Arial" w:cs="Arial"/>
          <w:color w:val="4D4D4D"/>
          <w:shd w:val="clear" w:color="auto" w:fill="FFFFFF"/>
        </w:rPr>
      </w:pPr>
    </w:p>
    <w:p w:rsidR="00B979C9" w:rsidRDefault="00B979C9">
      <w:pPr>
        <w:rPr>
          <w:rFonts w:ascii="Arial" w:hAnsi="Arial" w:cs="Arial"/>
          <w:color w:val="4D4D4D"/>
          <w:shd w:val="clear" w:color="auto" w:fill="FFFFFF"/>
        </w:rPr>
      </w:pPr>
      <w:r>
        <w:rPr>
          <w:rFonts w:ascii="Arial" w:hAnsi="Arial" w:cs="Arial"/>
          <w:color w:val="4D4D4D"/>
          <w:shd w:val="clear" w:color="auto" w:fill="FFFFFF"/>
        </w:rPr>
        <w:t>共享池</w:t>
      </w:r>
      <w:r>
        <w:rPr>
          <w:rFonts w:ascii="Arial" w:hAnsi="Arial" w:cs="Arial" w:hint="eastAsia"/>
          <w:color w:val="4D4D4D"/>
          <w:shd w:val="clear" w:color="auto" w:fill="FFFFFF"/>
        </w:rPr>
        <w:t>：</w:t>
      </w:r>
      <w:r>
        <w:rPr>
          <w:rFonts w:ascii="Arial" w:hAnsi="Arial" w:cs="Arial"/>
          <w:color w:val="4D4D4D"/>
          <w:shd w:val="clear" w:color="auto" w:fill="FFFFFF"/>
        </w:rPr>
        <w:t>主要包括数据字典高速缓存、库高速缓存</w:t>
      </w:r>
    </w:p>
    <w:p w:rsidR="00B979C9" w:rsidRPr="00B979C9" w:rsidRDefault="00B979C9">
      <w:pPr>
        <w:rPr>
          <w:rFonts w:hint="eastAsia"/>
        </w:rPr>
      </w:pPr>
      <w:r>
        <w:rPr>
          <w:rFonts w:ascii="Arial" w:hAnsi="Arial" w:cs="Arial"/>
          <w:color w:val="4D4D4D"/>
          <w:shd w:val="clear" w:color="auto" w:fill="FFFFFF"/>
        </w:rPr>
        <w:t>数据字典高速缓存，用来存放最近访问的数据字典的信息</w:t>
      </w:r>
      <w:r>
        <w:rPr>
          <w:rFonts w:ascii="Arial" w:hAnsi="Arial" w:cs="Arial" w:hint="eastAsia"/>
          <w:color w:val="4D4D4D"/>
          <w:shd w:val="clear" w:color="auto" w:fill="FFFFFF"/>
        </w:rPr>
        <w:t>。</w:t>
      </w:r>
    </w:p>
    <w:p w:rsidR="009F4F2F" w:rsidRDefault="00B979C9">
      <w:pPr>
        <w:rPr>
          <w:rFonts w:ascii="Arial" w:hAnsi="Arial" w:cs="Arial"/>
          <w:color w:val="4D4D4D"/>
          <w:shd w:val="clear" w:color="auto" w:fill="FFFFFF"/>
        </w:rPr>
      </w:pPr>
      <w:r>
        <w:rPr>
          <w:rFonts w:ascii="Arial" w:hAnsi="Arial" w:cs="Arial"/>
          <w:color w:val="4D4D4D"/>
          <w:shd w:val="clear" w:color="auto" w:fill="FFFFFF"/>
        </w:rPr>
        <w:t>库高速缓存用于存放最近执行</w:t>
      </w:r>
      <w:r>
        <w:rPr>
          <w:rFonts w:ascii="Arial" w:hAnsi="Arial" w:cs="Arial"/>
          <w:color w:val="4D4D4D"/>
          <w:shd w:val="clear" w:color="auto" w:fill="FFFFFF"/>
        </w:rPr>
        <w:t>SQL</w:t>
      </w:r>
      <w:r>
        <w:rPr>
          <w:rFonts w:ascii="Arial" w:hAnsi="Arial" w:cs="Arial" w:hint="eastAsia"/>
          <w:color w:val="4D4D4D"/>
          <w:shd w:val="clear" w:color="auto" w:fill="FFFFFF"/>
        </w:rPr>
        <w:t>，</w:t>
      </w:r>
      <w:r>
        <w:rPr>
          <w:rFonts w:ascii="Arial" w:hAnsi="Arial" w:cs="Arial" w:hint="eastAsia"/>
          <w:color w:val="4D4D4D"/>
          <w:shd w:val="clear" w:color="auto" w:fill="FFFFFF"/>
        </w:rPr>
        <w:t>PL/SQL</w:t>
      </w:r>
      <w:r>
        <w:rPr>
          <w:rFonts w:ascii="Arial" w:hAnsi="Arial" w:cs="Arial"/>
          <w:color w:val="4D4D4D"/>
          <w:shd w:val="clear" w:color="auto" w:fill="FFFFFF"/>
        </w:rPr>
        <w:t>的相关信息</w:t>
      </w:r>
      <w:r>
        <w:rPr>
          <w:rFonts w:ascii="Arial" w:hAnsi="Arial" w:cs="Arial" w:hint="eastAsia"/>
          <w:color w:val="4D4D4D"/>
          <w:shd w:val="clear" w:color="auto" w:fill="FFFFFF"/>
        </w:rPr>
        <w:t>。</w:t>
      </w:r>
      <w:r>
        <w:rPr>
          <w:rFonts w:ascii="Arial" w:hAnsi="Arial" w:cs="Arial"/>
          <w:color w:val="4D4D4D"/>
          <w:shd w:val="clear" w:color="auto" w:fill="FFFFFF"/>
        </w:rPr>
        <w:t>当数据库服务器执行</w:t>
      </w:r>
      <w:r>
        <w:rPr>
          <w:rFonts w:ascii="Arial" w:hAnsi="Arial" w:cs="Arial"/>
          <w:color w:val="4D4D4D"/>
          <w:shd w:val="clear" w:color="auto" w:fill="FFFFFF"/>
        </w:rPr>
        <w:t>SQL</w:t>
      </w:r>
      <w:r>
        <w:rPr>
          <w:rFonts w:ascii="Arial" w:hAnsi="Arial" w:cs="Arial"/>
          <w:color w:val="4D4D4D"/>
          <w:shd w:val="clear" w:color="auto" w:fill="FFFFFF"/>
        </w:rPr>
        <w:t>语句时，首先要对</w:t>
      </w:r>
      <w:r>
        <w:rPr>
          <w:rFonts w:ascii="Arial" w:hAnsi="Arial" w:cs="Arial"/>
          <w:color w:val="4D4D4D"/>
          <w:shd w:val="clear" w:color="auto" w:fill="FFFFFF"/>
        </w:rPr>
        <w:t>SQL</w:t>
      </w:r>
      <w:r>
        <w:rPr>
          <w:rFonts w:ascii="Arial" w:hAnsi="Arial" w:cs="Arial"/>
          <w:color w:val="4D4D4D"/>
          <w:shd w:val="clear" w:color="auto" w:fill="FFFFFF"/>
        </w:rPr>
        <w:t>命令进行解析，生成执行计划</w:t>
      </w:r>
      <w:r>
        <w:rPr>
          <w:rFonts w:ascii="Arial" w:hAnsi="Arial" w:cs="Arial" w:hint="eastAsia"/>
          <w:color w:val="4D4D4D"/>
          <w:shd w:val="clear" w:color="auto" w:fill="FFFFFF"/>
        </w:rPr>
        <w:t>，</w:t>
      </w:r>
      <w:r>
        <w:rPr>
          <w:rFonts w:ascii="Arial" w:hAnsi="Arial" w:cs="Arial"/>
          <w:color w:val="4D4D4D"/>
          <w:shd w:val="clear" w:color="auto" w:fill="FFFFFF"/>
        </w:rPr>
        <w:t>按照执行计划执行</w:t>
      </w:r>
      <w:r>
        <w:rPr>
          <w:rFonts w:ascii="Arial" w:hAnsi="Arial" w:cs="Arial"/>
          <w:color w:val="4D4D4D"/>
          <w:shd w:val="clear" w:color="auto" w:fill="FFFFFF"/>
        </w:rPr>
        <w:t>SQL</w:t>
      </w:r>
      <w:r>
        <w:rPr>
          <w:rFonts w:ascii="Arial" w:hAnsi="Arial" w:cs="Arial"/>
          <w:color w:val="4D4D4D"/>
          <w:shd w:val="clear" w:color="auto" w:fill="FFFFFF"/>
        </w:rPr>
        <w:t>命令，最后把结果返回给用户</w:t>
      </w:r>
      <w:r>
        <w:rPr>
          <w:rFonts w:ascii="Arial" w:hAnsi="Arial" w:cs="Arial" w:hint="eastAsia"/>
          <w:color w:val="4D4D4D"/>
          <w:shd w:val="clear" w:color="auto" w:fill="FFFFFF"/>
        </w:rPr>
        <w:t>。语句</w:t>
      </w:r>
      <w:r>
        <w:rPr>
          <w:rFonts w:ascii="Arial" w:hAnsi="Arial" w:cs="Arial"/>
          <w:color w:val="4D4D4D"/>
          <w:shd w:val="clear" w:color="auto" w:fill="FFFFFF"/>
        </w:rPr>
        <w:t>及执行计划</w:t>
      </w:r>
      <w:r>
        <w:rPr>
          <w:rFonts w:ascii="Arial" w:hAnsi="Arial" w:cs="Arial" w:hint="eastAsia"/>
          <w:color w:val="4D4D4D"/>
          <w:shd w:val="clear" w:color="auto" w:fill="FFFFFF"/>
        </w:rPr>
        <w:t>等</w:t>
      </w:r>
      <w:r>
        <w:rPr>
          <w:rFonts w:ascii="Arial" w:hAnsi="Arial" w:cs="Arial"/>
          <w:color w:val="4D4D4D"/>
          <w:shd w:val="clear" w:color="auto" w:fill="FFFFFF"/>
        </w:rPr>
        <w:t>存储在库高速缓存中，下一次执行同样的</w:t>
      </w:r>
      <w:r>
        <w:rPr>
          <w:rFonts w:ascii="Arial" w:hAnsi="Arial" w:cs="Arial"/>
          <w:color w:val="4D4D4D"/>
          <w:shd w:val="clear" w:color="auto" w:fill="FFFFFF"/>
        </w:rPr>
        <w:t>SQL</w:t>
      </w:r>
      <w:r>
        <w:rPr>
          <w:rFonts w:ascii="Arial" w:hAnsi="Arial" w:cs="Arial"/>
          <w:color w:val="4D4D4D"/>
          <w:shd w:val="clear" w:color="auto" w:fill="FFFFFF"/>
        </w:rPr>
        <w:t>命令时（文本格式必须一样</w:t>
      </w:r>
      <w:r>
        <w:rPr>
          <w:rFonts w:ascii="Arial" w:hAnsi="Arial" w:cs="Arial" w:hint="eastAsia"/>
          <w:color w:val="4D4D4D"/>
          <w:shd w:val="clear" w:color="auto" w:fill="FFFFFF"/>
        </w:rPr>
        <w:t>）</w:t>
      </w:r>
      <w:r w:rsidR="00EA6A26">
        <w:rPr>
          <w:rFonts w:ascii="Arial" w:hAnsi="Arial" w:cs="Arial"/>
          <w:color w:val="4D4D4D"/>
          <w:shd w:val="clear" w:color="auto" w:fill="FFFFFF"/>
        </w:rPr>
        <w:t>直接取出库高速缓存中的执行计划并执行</w:t>
      </w:r>
      <w:r>
        <w:rPr>
          <w:rFonts w:ascii="Arial" w:hAnsi="Arial" w:cs="Arial"/>
          <w:color w:val="4D4D4D"/>
          <w:shd w:val="clear" w:color="auto" w:fill="FFFFFF"/>
        </w:rPr>
        <w:t>，</w:t>
      </w:r>
      <w:r w:rsidR="00EA6A26">
        <w:rPr>
          <w:rFonts w:ascii="Arial" w:hAnsi="Arial" w:cs="Arial"/>
          <w:color w:val="4D4D4D"/>
          <w:shd w:val="clear" w:color="auto" w:fill="FFFFFF"/>
        </w:rPr>
        <w:t>省下了解析的时间，</w:t>
      </w:r>
      <w:r>
        <w:rPr>
          <w:rFonts w:ascii="Arial" w:hAnsi="Arial" w:cs="Arial"/>
          <w:color w:val="4D4D4D"/>
          <w:shd w:val="clear" w:color="auto" w:fill="FFFFFF"/>
        </w:rPr>
        <w:t>提高了</w:t>
      </w:r>
      <w:r>
        <w:rPr>
          <w:rFonts w:ascii="Arial" w:hAnsi="Arial" w:cs="Arial"/>
          <w:color w:val="4D4D4D"/>
          <w:shd w:val="clear" w:color="auto" w:fill="FFFFFF"/>
        </w:rPr>
        <w:t>SQL</w:t>
      </w:r>
      <w:r>
        <w:rPr>
          <w:rFonts w:ascii="Arial" w:hAnsi="Arial" w:cs="Arial"/>
          <w:color w:val="4D4D4D"/>
          <w:shd w:val="clear" w:color="auto" w:fill="FFFFFF"/>
        </w:rPr>
        <w:t>命令的执行效率。</w:t>
      </w:r>
    </w:p>
    <w:p w:rsidR="00B979C9" w:rsidRDefault="00B979C9">
      <w:pPr>
        <w:rPr>
          <w:rFonts w:ascii="Arial" w:hAnsi="Arial" w:cs="Arial"/>
          <w:color w:val="4D4D4D"/>
          <w:shd w:val="clear" w:color="auto" w:fill="FFFFFF"/>
        </w:rPr>
      </w:pPr>
    </w:p>
    <w:p w:rsidR="00B979C9" w:rsidRDefault="00EA6A26">
      <w:pPr>
        <w:rPr>
          <w:rFonts w:ascii="Arial" w:hAnsi="Arial" w:cs="Arial"/>
          <w:color w:val="4D4D4D"/>
          <w:shd w:val="clear" w:color="auto" w:fill="FFFFFF"/>
        </w:rPr>
      </w:pPr>
      <w:r w:rsidRPr="009F4F2F">
        <w:rPr>
          <w:rFonts w:ascii="Arial" w:eastAsia="宋体" w:hAnsi="Arial" w:cs="Arial"/>
          <w:color w:val="333333"/>
          <w:kern w:val="0"/>
          <w:szCs w:val="21"/>
        </w:rPr>
        <w:t>重做日志缓冲区</w:t>
      </w:r>
      <w:r>
        <w:rPr>
          <w:rFonts w:ascii="Arial" w:eastAsia="宋体" w:hAnsi="Arial" w:cs="Arial" w:hint="eastAsia"/>
          <w:color w:val="333333"/>
          <w:kern w:val="0"/>
          <w:szCs w:val="21"/>
        </w:rPr>
        <w:t>：</w:t>
      </w:r>
      <w:r>
        <w:rPr>
          <w:rFonts w:ascii="Arial" w:hAnsi="Arial" w:cs="Arial"/>
          <w:color w:val="4D4D4D"/>
          <w:shd w:val="clear" w:color="auto" w:fill="FFFFFF"/>
        </w:rPr>
        <w:t>通过重做日志能够重新产生数据，它是保证数据安全的一种重要方法。重做日志缓冲区中的内容在一定时机下被</w:t>
      </w:r>
      <w:r>
        <w:rPr>
          <w:rFonts w:ascii="Arial" w:hAnsi="Arial" w:cs="Arial"/>
          <w:color w:val="4D4D4D"/>
          <w:shd w:val="clear" w:color="auto" w:fill="FFFFFF"/>
        </w:rPr>
        <w:t>LGWR</w:t>
      </w:r>
      <w:r>
        <w:rPr>
          <w:rFonts w:ascii="Arial" w:hAnsi="Arial" w:cs="Arial"/>
          <w:color w:val="4D4D4D"/>
          <w:shd w:val="clear" w:color="auto" w:fill="FFFFFF"/>
        </w:rPr>
        <w:t>后台进程写入重做日志文件，一旦发生任何故障就可以通过重做日志文件中的重做日志对数据库进行恢复。</w:t>
      </w:r>
    </w:p>
    <w:p w:rsidR="00EA6A26" w:rsidRDefault="00EA6A26">
      <w:pPr>
        <w:rPr>
          <w:rFonts w:ascii="Arial" w:hAnsi="Arial" w:cs="Arial"/>
          <w:color w:val="4D4D4D"/>
          <w:shd w:val="clear" w:color="auto" w:fill="FFFFFF"/>
        </w:rPr>
      </w:pPr>
    </w:p>
    <w:p w:rsidR="00EA6A26" w:rsidRDefault="00EA6A26">
      <w:pPr>
        <w:rPr>
          <w:rFonts w:ascii="Arial" w:hAnsi="Arial" w:cs="Arial" w:hint="eastAsia"/>
          <w:color w:val="4D4D4D"/>
          <w:shd w:val="clear" w:color="auto" w:fill="FFFFFF"/>
        </w:rPr>
      </w:pPr>
      <w:r>
        <w:rPr>
          <w:rFonts w:ascii="Arial" w:hAnsi="Arial" w:cs="Arial" w:hint="eastAsia"/>
          <w:color w:val="4D4D4D"/>
          <w:shd w:val="clear" w:color="auto" w:fill="FFFFFF"/>
        </w:rPr>
        <w:t>以下</w:t>
      </w:r>
      <w:r>
        <w:rPr>
          <w:rFonts w:ascii="Arial" w:hAnsi="Arial" w:cs="Arial"/>
          <w:color w:val="4D4D4D"/>
          <w:shd w:val="clear" w:color="auto" w:fill="FFFFFF"/>
        </w:rPr>
        <w:t>可选区域</w:t>
      </w:r>
      <w:r w:rsidR="005760C3">
        <w:rPr>
          <w:rFonts w:ascii="Arial" w:hAnsi="Arial" w:cs="Arial" w:hint="eastAsia"/>
          <w:color w:val="4D4D4D"/>
          <w:shd w:val="clear" w:color="auto" w:fill="FFFFFF"/>
        </w:rPr>
        <w:t>，</w:t>
      </w:r>
      <w:r>
        <w:rPr>
          <w:rFonts w:ascii="Arial" w:hAnsi="Arial" w:cs="Arial"/>
          <w:color w:val="4D4D4D"/>
          <w:shd w:val="clear" w:color="auto" w:fill="FFFFFF"/>
        </w:rPr>
        <w:t>简单了解一下就行</w:t>
      </w:r>
      <w:r>
        <w:rPr>
          <w:rFonts w:ascii="Arial" w:hAnsi="Arial" w:cs="Arial" w:hint="eastAsia"/>
          <w:color w:val="4D4D4D"/>
          <w:shd w:val="clear" w:color="auto" w:fill="FFFFFF"/>
        </w:rPr>
        <w:t>：</w:t>
      </w:r>
    </w:p>
    <w:p w:rsidR="00EA6A26" w:rsidRDefault="00EA6A26" w:rsidP="00EA6A26">
      <w:pPr>
        <w:rPr>
          <w:rFonts w:ascii="Arial" w:hAnsi="Arial" w:cs="Arial"/>
          <w:color w:val="4D4D4D"/>
          <w:shd w:val="clear" w:color="auto" w:fill="FFFFFF"/>
        </w:rPr>
      </w:pPr>
      <w:r>
        <w:rPr>
          <w:rStyle w:val="a4"/>
          <w:rFonts w:ascii="Arial" w:hAnsi="Arial" w:cs="Arial"/>
          <w:color w:val="4D4D4D"/>
          <w:shd w:val="clear" w:color="auto" w:fill="FFFFFF"/>
        </w:rPr>
        <w:t>Java</w:t>
      </w:r>
      <w:r>
        <w:rPr>
          <w:rStyle w:val="a4"/>
          <w:rFonts w:ascii="Arial" w:hAnsi="Arial" w:cs="Arial"/>
          <w:color w:val="4D4D4D"/>
          <w:shd w:val="clear" w:color="auto" w:fill="FFFFFF"/>
        </w:rPr>
        <w:t>池</w:t>
      </w:r>
      <w:r>
        <w:rPr>
          <w:rFonts w:ascii="Arial" w:hAnsi="Arial" w:cs="Arial"/>
          <w:color w:val="4D4D4D"/>
          <w:shd w:val="clear" w:color="auto" w:fill="FFFFFF"/>
        </w:rPr>
        <w:t>是</w:t>
      </w:r>
      <w:r>
        <w:rPr>
          <w:rFonts w:ascii="Arial" w:hAnsi="Arial" w:cs="Arial"/>
          <w:color w:val="4D4D4D"/>
          <w:shd w:val="clear" w:color="auto" w:fill="FFFFFF"/>
        </w:rPr>
        <w:t>SGA</w:t>
      </w:r>
      <w:r>
        <w:rPr>
          <w:rFonts w:ascii="Arial" w:hAnsi="Arial" w:cs="Arial"/>
          <w:color w:val="4D4D4D"/>
          <w:shd w:val="clear" w:color="auto" w:fill="FFFFFF"/>
        </w:rPr>
        <w:t>中一段可选的存储区域，当实例启动的时候，可以为在</w:t>
      </w:r>
      <w:r>
        <w:rPr>
          <w:rFonts w:ascii="Arial" w:hAnsi="Arial" w:cs="Arial"/>
          <w:color w:val="4D4D4D"/>
          <w:shd w:val="clear" w:color="auto" w:fill="FFFFFF"/>
        </w:rPr>
        <w:t>SGA</w:t>
      </w:r>
      <w:r>
        <w:rPr>
          <w:rFonts w:ascii="Arial" w:hAnsi="Arial" w:cs="Arial"/>
          <w:color w:val="4D4D4D"/>
          <w:shd w:val="clear" w:color="auto" w:fill="FFFFFF"/>
        </w:rPr>
        <w:t>中分配一个</w:t>
      </w:r>
      <w:r>
        <w:rPr>
          <w:rFonts w:ascii="Arial" w:hAnsi="Arial" w:cs="Arial"/>
          <w:color w:val="4D4D4D"/>
          <w:shd w:val="clear" w:color="auto" w:fill="FFFFFF"/>
        </w:rPr>
        <w:t>Java</w:t>
      </w:r>
      <w:r>
        <w:rPr>
          <w:rFonts w:ascii="Arial" w:hAnsi="Arial" w:cs="Arial"/>
          <w:color w:val="4D4D4D"/>
          <w:shd w:val="clear" w:color="auto" w:fill="FFFFFF"/>
        </w:rPr>
        <w:t>池，用来存放运行</w:t>
      </w:r>
      <w:r>
        <w:rPr>
          <w:rFonts w:ascii="Arial" w:hAnsi="Arial" w:cs="Arial"/>
          <w:color w:val="4D4D4D"/>
          <w:shd w:val="clear" w:color="auto" w:fill="FFFFFF"/>
        </w:rPr>
        <w:t>Java</w:t>
      </w:r>
      <w:r>
        <w:rPr>
          <w:rFonts w:ascii="Arial" w:hAnsi="Arial" w:cs="Arial"/>
          <w:color w:val="4D4D4D"/>
          <w:shd w:val="clear" w:color="auto" w:fill="FFFFFF"/>
        </w:rPr>
        <w:t>所必须的共享代码和共享数据</w:t>
      </w:r>
    </w:p>
    <w:p w:rsidR="00EA6A26" w:rsidRPr="005760C3" w:rsidRDefault="00EA6A26" w:rsidP="00EA6A26">
      <w:pPr>
        <w:rPr>
          <w:rFonts w:ascii="Arial" w:eastAsia="宋体" w:hAnsi="Arial" w:cs="Arial" w:hint="eastAsia"/>
          <w:b/>
          <w:bCs/>
          <w:color w:val="4D4D4D"/>
          <w:kern w:val="0"/>
          <w:szCs w:val="21"/>
        </w:rPr>
      </w:pPr>
    </w:p>
    <w:p w:rsidR="00EA6A26" w:rsidRPr="005760C3" w:rsidRDefault="00EA6A26" w:rsidP="00EA6A26">
      <w:pPr>
        <w:widowControl/>
        <w:shd w:val="clear" w:color="auto" w:fill="FFFFFF"/>
        <w:spacing w:after="240"/>
        <w:jc w:val="left"/>
        <w:rPr>
          <w:rFonts w:ascii="Arial" w:eastAsia="宋体" w:hAnsi="Arial" w:cs="Arial"/>
          <w:color w:val="333333"/>
          <w:kern w:val="0"/>
          <w:szCs w:val="21"/>
        </w:rPr>
      </w:pPr>
      <w:r w:rsidRPr="005760C3">
        <w:rPr>
          <w:rFonts w:ascii="Arial" w:eastAsia="宋体" w:hAnsi="Arial" w:cs="Arial"/>
          <w:b/>
          <w:bCs/>
          <w:color w:val="4D4D4D"/>
          <w:kern w:val="0"/>
          <w:szCs w:val="21"/>
        </w:rPr>
        <w:t>大池</w:t>
      </w:r>
      <w:r w:rsidRPr="005760C3">
        <w:rPr>
          <w:rFonts w:ascii="Arial" w:eastAsia="宋体" w:hAnsi="Arial" w:cs="Arial"/>
          <w:color w:val="4D4D4D"/>
          <w:kern w:val="0"/>
          <w:szCs w:val="21"/>
        </w:rPr>
        <w:t>是</w:t>
      </w:r>
      <w:r w:rsidRPr="005760C3">
        <w:rPr>
          <w:rFonts w:ascii="Arial" w:eastAsia="宋体" w:hAnsi="Arial" w:cs="Arial"/>
          <w:color w:val="4D4D4D"/>
          <w:kern w:val="0"/>
          <w:szCs w:val="21"/>
        </w:rPr>
        <w:t>SGA</w:t>
      </w:r>
      <w:r w:rsidRPr="005760C3">
        <w:rPr>
          <w:rFonts w:ascii="Arial" w:eastAsia="宋体" w:hAnsi="Arial" w:cs="Arial"/>
          <w:color w:val="4D4D4D"/>
          <w:kern w:val="0"/>
          <w:szCs w:val="21"/>
        </w:rPr>
        <w:t>中的一块</w:t>
      </w:r>
      <w:r w:rsidRPr="005760C3">
        <w:rPr>
          <w:rFonts w:ascii="Arial" w:eastAsia="宋体" w:hAnsi="Arial" w:cs="Arial"/>
          <w:b/>
          <w:bCs/>
          <w:color w:val="4D4D4D"/>
          <w:kern w:val="0"/>
          <w:szCs w:val="21"/>
        </w:rPr>
        <w:t>可选</w:t>
      </w:r>
      <w:r w:rsidRPr="005760C3">
        <w:rPr>
          <w:rFonts w:ascii="Arial" w:eastAsia="宋体" w:hAnsi="Arial" w:cs="Arial"/>
          <w:color w:val="4D4D4D"/>
          <w:kern w:val="0"/>
          <w:szCs w:val="21"/>
        </w:rPr>
        <w:t>内存池，需要的时候再进行配置，通常，出现下面几种情况的时候我们需要去配置大池：</w:t>
      </w:r>
      <w:r w:rsidRPr="005760C3">
        <w:rPr>
          <w:rFonts w:ascii="Arial" w:eastAsia="宋体" w:hAnsi="Arial" w:cs="Arial" w:hint="eastAsia"/>
          <w:color w:val="4D4D4D"/>
          <w:kern w:val="0"/>
          <w:szCs w:val="21"/>
        </w:rPr>
        <w:t>如</w:t>
      </w:r>
      <w:r w:rsidRPr="005760C3">
        <w:rPr>
          <w:rFonts w:ascii="Arial" w:eastAsia="宋体" w:hAnsi="Arial" w:cs="Arial"/>
          <w:color w:val="333333"/>
          <w:kern w:val="0"/>
          <w:szCs w:val="21"/>
        </w:rPr>
        <w:t>用于共享服务（</w:t>
      </w:r>
      <w:r w:rsidRPr="005760C3">
        <w:rPr>
          <w:rFonts w:ascii="Arial" w:eastAsia="宋体" w:hAnsi="Arial" w:cs="Arial"/>
          <w:color w:val="333333"/>
          <w:kern w:val="0"/>
          <w:szCs w:val="21"/>
        </w:rPr>
        <w:t>Share Server MTS</w:t>
      </w:r>
      <w:r w:rsidRPr="005760C3">
        <w:rPr>
          <w:rFonts w:ascii="Arial" w:eastAsia="宋体" w:hAnsi="Arial" w:cs="Arial"/>
          <w:color w:val="333333"/>
          <w:kern w:val="0"/>
          <w:szCs w:val="21"/>
        </w:rPr>
        <w:t>方式中）的会话内存</w:t>
      </w:r>
      <w:r w:rsidRPr="005760C3">
        <w:rPr>
          <w:rFonts w:ascii="Arial" w:eastAsia="宋体" w:hAnsi="Arial" w:cs="Arial" w:hint="eastAsia"/>
          <w:color w:val="333333"/>
          <w:kern w:val="0"/>
          <w:szCs w:val="21"/>
        </w:rPr>
        <w:t>;</w:t>
      </w:r>
      <w:r w:rsidRPr="005760C3">
        <w:rPr>
          <w:rFonts w:ascii="Arial" w:eastAsia="宋体" w:hAnsi="Arial" w:cs="Arial"/>
          <w:color w:val="333333"/>
          <w:kern w:val="0"/>
          <w:szCs w:val="21"/>
        </w:rPr>
        <w:t>使用并行查询（</w:t>
      </w:r>
      <w:r w:rsidRPr="005760C3">
        <w:rPr>
          <w:rFonts w:ascii="Arial" w:eastAsia="宋体" w:hAnsi="Arial" w:cs="Arial"/>
          <w:color w:val="333333"/>
          <w:kern w:val="0"/>
          <w:szCs w:val="21"/>
        </w:rPr>
        <w:t>Parallel Query Option,PQO</w:t>
      </w:r>
      <w:r w:rsidRPr="005760C3">
        <w:rPr>
          <w:rFonts w:ascii="Arial" w:eastAsia="宋体" w:hAnsi="Arial" w:cs="Arial"/>
          <w:color w:val="333333"/>
          <w:kern w:val="0"/>
          <w:szCs w:val="21"/>
        </w:rPr>
        <w:t>）时；</w:t>
      </w:r>
      <w:r w:rsidRPr="005760C3">
        <w:rPr>
          <w:rFonts w:ascii="Arial" w:eastAsia="宋体" w:hAnsi="Arial" w:cs="Arial" w:hint="eastAsia"/>
          <w:color w:val="333333"/>
          <w:kern w:val="0"/>
          <w:szCs w:val="21"/>
        </w:rPr>
        <w:t>使用</w:t>
      </w:r>
      <w:r w:rsidRPr="005760C3">
        <w:rPr>
          <w:rFonts w:ascii="Arial" w:eastAsia="宋体" w:hAnsi="Arial" w:cs="Arial"/>
          <w:color w:val="333333"/>
          <w:kern w:val="0"/>
          <w:szCs w:val="21"/>
        </w:rPr>
        <w:t>RMAN</w:t>
      </w:r>
      <w:r w:rsidRPr="005760C3">
        <w:rPr>
          <w:rFonts w:ascii="Arial" w:eastAsia="宋体" w:hAnsi="Arial" w:cs="Arial" w:hint="eastAsia"/>
          <w:color w:val="333333"/>
          <w:kern w:val="0"/>
          <w:szCs w:val="21"/>
        </w:rPr>
        <w:t>的</w:t>
      </w:r>
      <w:r w:rsidRPr="005760C3">
        <w:rPr>
          <w:rFonts w:ascii="Arial" w:eastAsia="宋体" w:hAnsi="Arial" w:cs="Arial"/>
          <w:color w:val="333333"/>
          <w:kern w:val="0"/>
          <w:szCs w:val="21"/>
        </w:rPr>
        <w:t>Oracle</w:t>
      </w:r>
      <w:r w:rsidRPr="005760C3">
        <w:rPr>
          <w:rFonts w:ascii="Arial" w:eastAsia="宋体" w:hAnsi="Arial" w:cs="Arial"/>
          <w:color w:val="333333"/>
          <w:kern w:val="0"/>
          <w:szCs w:val="21"/>
        </w:rPr>
        <w:t>备份和恢复操作；</w:t>
      </w:r>
    </w:p>
    <w:p w:rsidR="00EA6A26" w:rsidRPr="00B979C9" w:rsidRDefault="00EA6A26">
      <w:pPr>
        <w:rPr>
          <w:rFonts w:hint="eastAsia"/>
        </w:rPr>
      </w:pPr>
    </w:p>
    <w:p w:rsidR="00B979C9" w:rsidRDefault="00B979C9"/>
    <w:p w:rsidR="000E7178" w:rsidRDefault="000E7178"/>
    <w:p w:rsidR="000E7178" w:rsidRDefault="000E7178"/>
    <w:p w:rsidR="000E7178" w:rsidRPr="00102EDA" w:rsidRDefault="00102EDA">
      <w:pPr>
        <w:rPr>
          <w:rFonts w:hint="eastAsia"/>
          <w:b/>
          <w:sz w:val="28"/>
          <w:szCs w:val="28"/>
        </w:rPr>
      </w:pPr>
      <w:r w:rsidRPr="00102EDA">
        <w:rPr>
          <w:rFonts w:hint="eastAsia"/>
          <w:b/>
          <w:sz w:val="28"/>
          <w:szCs w:val="28"/>
        </w:rPr>
        <w:t>2.</w:t>
      </w:r>
      <w:r w:rsidRPr="00102EDA">
        <w:rPr>
          <w:rFonts w:hint="eastAsia"/>
          <w:b/>
          <w:sz w:val="28"/>
          <w:szCs w:val="28"/>
        </w:rPr>
        <w:t>进程</w:t>
      </w:r>
      <w:r w:rsidRPr="00102EDA">
        <w:rPr>
          <w:b/>
          <w:sz w:val="28"/>
          <w:szCs w:val="28"/>
        </w:rPr>
        <w:t>结构</w:t>
      </w:r>
    </w:p>
    <w:p w:rsidR="000E7178" w:rsidRPr="000E7178" w:rsidRDefault="000E7178">
      <w:pPr>
        <w:rPr>
          <w:rFonts w:ascii="Arial" w:hAnsi="Arial" w:cs="Arial"/>
          <w:b/>
          <w:color w:val="4D4D4D"/>
          <w:sz w:val="28"/>
          <w:szCs w:val="28"/>
          <w:shd w:val="clear" w:color="auto" w:fill="FFFFFF"/>
        </w:rPr>
      </w:pPr>
      <w:r w:rsidRPr="000E7178">
        <w:rPr>
          <w:rFonts w:ascii="Arial" w:hAnsi="Arial" w:cs="Arial" w:hint="eastAsia"/>
          <w:b/>
          <w:color w:val="4D4D4D"/>
          <w:sz w:val="28"/>
          <w:szCs w:val="28"/>
          <w:shd w:val="clear" w:color="auto" w:fill="FFFFFF"/>
        </w:rPr>
        <w:t>后台</w:t>
      </w:r>
      <w:r w:rsidRPr="000E7178">
        <w:rPr>
          <w:rFonts w:ascii="Arial" w:hAnsi="Arial" w:cs="Arial"/>
          <w:b/>
          <w:color w:val="4D4D4D"/>
          <w:sz w:val="28"/>
          <w:szCs w:val="28"/>
          <w:shd w:val="clear" w:color="auto" w:fill="FFFFFF"/>
        </w:rPr>
        <w:t>进程</w:t>
      </w:r>
    </w:p>
    <w:p w:rsidR="000E7178" w:rsidRDefault="00D84812">
      <w:pPr>
        <w:rPr>
          <w:rFonts w:ascii="Arial" w:hAnsi="Arial" w:cs="Arial" w:hint="eastAsia"/>
          <w:color w:val="4D4D4D"/>
          <w:shd w:val="clear" w:color="auto" w:fill="FFFFFF"/>
        </w:rPr>
      </w:pPr>
      <w:r>
        <w:rPr>
          <w:rFonts w:ascii="Arial" w:hAnsi="Arial" w:cs="Arial" w:hint="eastAsia"/>
          <w:color w:val="4D4D4D"/>
          <w:shd w:val="clear" w:color="auto" w:fill="FFFFFF"/>
        </w:rPr>
        <w:t>以下</w:t>
      </w:r>
      <w:r>
        <w:rPr>
          <w:rFonts w:ascii="Arial" w:hAnsi="Arial" w:cs="Arial"/>
          <w:color w:val="4D4D4D"/>
          <w:shd w:val="clear" w:color="auto" w:fill="FFFFFF"/>
        </w:rPr>
        <w:t>后台进程做下了解：</w:t>
      </w:r>
    </w:p>
    <w:p w:rsidR="000E7178" w:rsidRDefault="000E7178">
      <w:pPr>
        <w:rPr>
          <w:rFonts w:ascii="Arial" w:hAnsi="Arial" w:cs="Arial"/>
          <w:color w:val="4D4D4D"/>
          <w:shd w:val="clear" w:color="auto" w:fill="FFFFFF"/>
        </w:rPr>
      </w:pPr>
      <w:r>
        <w:rPr>
          <w:rFonts w:ascii="Arial" w:hAnsi="Arial" w:cs="Arial"/>
          <w:color w:val="4D4D4D"/>
          <w:shd w:val="clear" w:color="auto" w:fill="FFFFFF"/>
        </w:rPr>
        <w:t>当一个实例启动的时候，一些必要的后台进程也会自动启动</w:t>
      </w:r>
    </w:p>
    <w:p w:rsidR="000E7178" w:rsidRPr="00B979C9" w:rsidRDefault="000E7178">
      <w:pPr>
        <w:rPr>
          <w:rFonts w:hint="eastAsia"/>
        </w:rPr>
      </w:pPr>
    </w:p>
    <w:tbl>
      <w:tblPr>
        <w:tblW w:w="750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7"/>
        <w:gridCol w:w="6403"/>
      </w:tblGrid>
      <w:tr w:rsidR="009F4F2F" w:rsidRPr="009F4F2F" w:rsidTr="009F4F2F">
        <w:trPr>
          <w:tblHeader/>
          <w:jc w:val="center"/>
        </w:trPr>
        <w:tc>
          <w:tcPr>
            <w:tcW w:w="0" w:type="auto"/>
            <w:gridSpan w:val="2"/>
            <w:tcBorders>
              <w:top w:val="nil"/>
              <w:left w:val="nil"/>
              <w:bottom w:val="nil"/>
              <w:right w:val="nil"/>
            </w:tcBorders>
            <w:shd w:val="clear" w:color="auto" w:fill="EFF3F5"/>
            <w:tcMar>
              <w:top w:w="120" w:type="dxa"/>
              <w:left w:w="120" w:type="dxa"/>
              <w:bottom w:w="120" w:type="dxa"/>
              <w:right w:w="120" w:type="dxa"/>
            </w:tcMar>
            <w:vAlign w:val="center"/>
            <w:hideMark/>
          </w:tcPr>
          <w:p w:rsidR="009F4F2F" w:rsidRPr="009F4F2F" w:rsidRDefault="009F4F2F" w:rsidP="009F4F2F">
            <w:pPr>
              <w:widowControl/>
              <w:jc w:val="center"/>
              <w:rPr>
                <w:rFonts w:ascii="Arial" w:eastAsia="宋体" w:hAnsi="Arial" w:cs="Arial"/>
                <w:color w:val="333333"/>
                <w:kern w:val="0"/>
                <w:sz w:val="24"/>
                <w:szCs w:val="24"/>
              </w:rPr>
            </w:pPr>
            <w:r w:rsidRPr="009F4F2F">
              <w:rPr>
                <w:rFonts w:ascii="Arial" w:eastAsia="宋体" w:hAnsi="Arial" w:cs="Arial"/>
                <w:color w:val="333333"/>
                <w:kern w:val="0"/>
                <w:sz w:val="24"/>
                <w:szCs w:val="24"/>
              </w:rPr>
              <w:t>实例中的后台进程</w:t>
            </w:r>
          </w:p>
        </w:tc>
      </w:tr>
      <w:tr w:rsidR="009F4F2F" w:rsidRPr="009F4F2F" w:rsidTr="009F4F2F">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b/>
                <w:bCs/>
                <w:color w:val="4F4F4F"/>
                <w:kern w:val="0"/>
                <w:szCs w:val="21"/>
              </w:rPr>
            </w:pPr>
            <w:r w:rsidRPr="009F4F2F">
              <w:rPr>
                <w:rFonts w:ascii="Arial" w:eastAsia="宋体" w:hAnsi="Arial" w:cs="Arial"/>
                <w:b/>
                <w:bCs/>
                <w:color w:val="4F4F4F"/>
                <w:kern w:val="0"/>
                <w:szCs w:val="21"/>
              </w:rPr>
              <w:t>进程名称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b/>
                <w:bCs/>
                <w:color w:val="4F4F4F"/>
                <w:kern w:val="0"/>
                <w:szCs w:val="21"/>
              </w:rPr>
            </w:pPr>
            <w:r w:rsidRPr="009F4F2F">
              <w:rPr>
                <w:rFonts w:ascii="Arial" w:eastAsia="宋体" w:hAnsi="Arial" w:cs="Arial"/>
                <w:b/>
                <w:bCs/>
                <w:color w:val="4F4F4F"/>
                <w:kern w:val="0"/>
                <w:szCs w:val="21"/>
              </w:rPr>
              <w:t>功能</w:t>
            </w:r>
          </w:p>
        </w:tc>
      </w:tr>
      <w:tr w:rsidR="009F4F2F" w:rsidRPr="009F4F2F" w:rsidTr="009F4F2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DBWR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将数据库高速缓存中的脏缓冲区内容写入数据文件</w:t>
            </w:r>
          </w:p>
        </w:tc>
      </w:tr>
      <w:tr w:rsidR="009F4F2F" w:rsidRPr="009F4F2F" w:rsidTr="009F4F2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LGWR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将重做日志缓冲区中的内容写入重做日志文件</w:t>
            </w:r>
          </w:p>
        </w:tc>
      </w:tr>
      <w:tr w:rsidR="009F4F2F" w:rsidRPr="009F4F2F" w:rsidTr="009F4F2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CKPT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发出检查点，维护数据文件、控制文件和重做日志文件的一致状态</w:t>
            </w:r>
          </w:p>
        </w:tc>
      </w:tr>
      <w:tr w:rsidR="009F4F2F" w:rsidRPr="009F4F2F" w:rsidTr="009F4F2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SMON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在数据库服务器重新启动时对实例进行恢复</w:t>
            </w:r>
          </w:p>
        </w:tc>
      </w:tr>
      <w:tr w:rsidR="009F4F2F" w:rsidRPr="009F4F2F" w:rsidTr="009F4F2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PMON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当用户进程执行失败时，释放服务器进程所占用的资源</w:t>
            </w:r>
          </w:p>
        </w:tc>
      </w:tr>
      <w:tr w:rsidR="009F4F2F" w:rsidRPr="009F4F2F" w:rsidTr="009F4F2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ARCH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F4F2F" w:rsidRPr="009F4F2F" w:rsidRDefault="009F4F2F" w:rsidP="009F4F2F">
            <w:pPr>
              <w:widowControl/>
              <w:spacing w:line="330" w:lineRule="atLeast"/>
              <w:jc w:val="left"/>
              <w:rPr>
                <w:rFonts w:ascii="Arial" w:eastAsia="宋体" w:hAnsi="Arial" w:cs="Arial"/>
                <w:color w:val="4F4F4F"/>
                <w:kern w:val="0"/>
                <w:szCs w:val="21"/>
              </w:rPr>
            </w:pPr>
            <w:r w:rsidRPr="009F4F2F">
              <w:rPr>
                <w:rFonts w:ascii="Arial" w:eastAsia="宋体" w:hAnsi="Arial" w:cs="Arial"/>
                <w:color w:val="4F4F4F"/>
                <w:kern w:val="0"/>
                <w:szCs w:val="21"/>
              </w:rPr>
              <w:t>对重做日志进行归档</w:t>
            </w:r>
            <w:r>
              <w:rPr>
                <w:rFonts w:ascii="Arial" w:eastAsia="宋体" w:hAnsi="Arial" w:cs="Arial" w:hint="eastAsia"/>
                <w:color w:val="4F4F4F"/>
                <w:kern w:val="0"/>
                <w:szCs w:val="21"/>
              </w:rPr>
              <w:t>(</w:t>
            </w:r>
            <w:r>
              <w:rPr>
                <w:rFonts w:ascii="Arial" w:eastAsia="宋体" w:hAnsi="Arial" w:cs="Arial"/>
                <w:color w:val="4F4F4F"/>
                <w:kern w:val="0"/>
                <w:szCs w:val="21"/>
              </w:rPr>
              <w:t>归档模式下</w:t>
            </w:r>
            <w:r>
              <w:rPr>
                <w:rFonts w:ascii="Arial" w:eastAsia="宋体" w:hAnsi="Arial" w:cs="Arial" w:hint="eastAsia"/>
                <w:color w:val="4F4F4F"/>
                <w:kern w:val="0"/>
                <w:szCs w:val="21"/>
              </w:rPr>
              <w:t>)</w:t>
            </w:r>
          </w:p>
        </w:tc>
      </w:tr>
    </w:tbl>
    <w:p w:rsidR="009F4F2F" w:rsidRDefault="009F4F2F"/>
    <w:p w:rsidR="000E7178" w:rsidRDefault="000E7178"/>
    <w:p w:rsidR="000E7178" w:rsidRDefault="000E7178">
      <w:pPr>
        <w:rPr>
          <w:rFonts w:ascii="Arial" w:hAnsi="Arial" w:cs="Arial"/>
          <w:color w:val="4D4D4D"/>
          <w:shd w:val="clear" w:color="auto" w:fill="FFFFFF"/>
        </w:rPr>
      </w:pPr>
      <w:r>
        <w:rPr>
          <w:rFonts w:ascii="Arial" w:hAnsi="Arial" w:cs="Arial"/>
          <w:color w:val="4D4D4D"/>
          <w:shd w:val="clear" w:color="auto" w:fill="FFFFFF"/>
        </w:rPr>
        <w:t>DBWR</w:t>
      </w:r>
      <w:r>
        <w:rPr>
          <w:rFonts w:ascii="Arial" w:hAnsi="Arial" w:cs="Arial"/>
          <w:color w:val="4D4D4D"/>
          <w:shd w:val="clear" w:color="auto" w:fill="FFFFFF"/>
        </w:rPr>
        <w:t>进程的功能是将数据库高速缓存中的脏缓冲区内容写入数据文件中的数据块</w:t>
      </w:r>
    </w:p>
    <w:p w:rsidR="000E7178" w:rsidRPr="000E7178" w:rsidRDefault="000E7178" w:rsidP="000E7178">
      <w:pPr>
        <w:pStyle w:val="a3"/>
        <w:shd w:val="clear" w:color="auto" w:fill="FFFFFF"/>
        <w:spacing w:before="0" w:beforeAutospacing="0" w:after="240" w:afterAutospacing="0"/>
        <w:rPr>
          <w:rFonts w:ascii="Arial" w:hAnsi="Arial" w:cs="Arial"/>
          <w:color w:val="4D4D4D"/>
          <w:sz w:val="21"/>
          <w:szCs w:val="21"/>
        </w:rPr>
      </w:pPr>
      <w:r w:rsidRPr="000E7178">
        <w:rPr>
          <w:rFonts w:ascii="Arial" w:hAnsi="Arial" w:cs="Arial" w:hint="eastAsia"/>
          <w:color w:val="4D4D4D"/>
          <w:sz w:val="21"/>
          <w:szCs w:val="21"/>
          <w:shd w:val="clear" w:color="auto" w:fill="FFFFFF"/>
        </w:rPr>
        <w:t xml:space="preserve">  </w:t>
      </w:r>
      <w:r w:rsidRPr="000E7178">
        <w:rPr>
          <w:rFonts w:ascii="Arial" w:hAnsi="Arial" w:cs="Arial"/>
          <w:color w:val="4D4D4D"/>
          <w:sz w:val="21"/>
          <w:szCs w:val="21"/>
        </w:rPr>
        <w:t>DBWR</w:t>
      </w:r>
      <w:r w:rsidRPr="000E7178">
        <w:rPr>
          <w:rFonts w:ascii="Arial" w:hAnsi="Arial" w:cs="Arial"/>
          <w:color w:val="4D4D4D"/>
          <w:sz w:val="21"/>
          <w:szCs w:val="21"/>
        </w:rPr>
        <w:t>进程在以下几种情况发生时会执行写操作：</w:t>
      </w:r>
    </w:p>
    <w:p w:rsidR="000E7178" w:rsidRPr="000E7178" w:rsidRDefault="000E7178" w:rsidP="000E7178">
      <w:pPr>
        <w:widowControl/>
        <w:numPr>
          <w:ilvl w:val="0"/>
          <w:numId w:val="3"/>
        </w:numPr>
        <w:shd w:val="clear" w:color="auto" w:fill="FFFFFF"/>
        <w:spacing w:before="120"/>
        <w:ind w:left="600"/>
        <w:jc w:val="left"/>
        <w:rPr>
          <w:rFonts w:ascii="Arial" w:eastAsia="宋体" w:hAnsi="Arial" w:cs="Arial"/>
          <w:color w:val="333333"/>
          <w:kern w:val="0"/>
          <w:szCs w:val="21"/>
        </w:rPr>
      </w:pPr>
      <w:r w:rsidRPr="000E7178">
        <w:rPr>
          <w:rFonts w:ascii="Arial" w:eastAsia="宋体" w:hAnsi="Arial" w:cs="Arial"/>
          <w:color w:val="333333"/>
          <w:kern w:val="0"/>
          <w:szCs w:val="21"/>
        </w:rPr>
        <w:t>对写操作设置了固定的时间间隔；</w:t>
      </w:r>
    </w:p>
    <w:p w:rsidR="000E7178" w:rsidRPr="000E7178" w:rsidRDefault="000E7178" w:rsidP="000E7178">
      <w:pPr>
        <w:widowControl/>
        <w:numPr>
          <w:ilvl w:val="0"/>
          <w:numId w:val="3"/>
        </w:numPr>
        <w:shd w:val="clear" w:color="auto" w:fill="FFFFFF"/>
        <w:spacing w:before="120"/>
        <w:ind w:left="600"/>
        <w:jc w:val="left"/>
        <w:rPr>
          <w:rFonts w:ascii="Arial" w:eastAsia="宋体" w:hAnsi="Arial" w:cs="Arial"/>
          <w:color w:val="333333"/>
          <w:kern w:val="0"/>
          <w:szCs w:val="21"/>
        </w:rPr>
      </w:pPr>
      <w:r w:rsidRPr="000E7178">
        <w:rPr>
          <w:rFonts w:ascii="Arial" w:eastAsia="宋体" w:hAnsi="Arial" w:cs="Arial"/>
          <w:color w:val="333333"/>
          <w:kern w:val="0"/>
          <w:szCs w:val="21"/>
        </w:rPr>
        <w:t>当数据库服务器发出检查点时；</w:t>
      </w:r>
    </w:p>
    <w:p w:rsidR="000E7178" w:rsidRPr="000E7178" w:rsidRDefault="000E7178" w:rsidP="000E7178">
      <w:pPr>
        <w:widowControl/>
        <w:numPr>
          <w:ilvl w:val="0"/>
          <w:numId w:val="3"/>
        </w:numPr>
        <w:shd w:val="clear" w:color="auto" w:fill="FFFFFF"/>
        <w:spacing w:before="120"/>
        <w:ind w:left="600"/>
        <w:jc w:val="left"/>
        <w:rPr>
          <w:rFonts w:ascii="Arial" w:eastAsia="宋体" w:hAnsi="Arial" w:cs="Arial"/>
          <w:color w:val="333333"/>
          <w:kern w:val="0"/>
          <w:szCs w:val="21"/>
        </w:rPr>
      </w:pPr>
      <w:r w:rsidRPr="000E7178">
        <w:rPr>
          <w:rFonts w:ascii="Arial" w:eastAsia="宋体" w:hAnsi="Arial" w:cs="Arial"/>
          <w:color w:val="333333"/>
          <w:kern w:val="0"/>
          <w:szCs w:val="21"/>
        </w:rPr>
        <w:t>当脏队列中的缓冲区数目达到一定值时，也就是说在数据库高速缓存中不能有太多的脏缓冲区；</w:t>
      </w:r>
    </w:p>
    <w:p w:rsidR="000E7178" w:rsidRDefault="000E7178"/>
    <w:p w:rsidR="000E7178" w:rsidRDefault="000E7178">
      <w:pPr>
        <w:rPr>
          <w:rFonts w:ascii="Arial" w:hAnsi="Arial" w:cs="Arial"/>
          <w:color w:val="4D4D4D"/>
          <w:shd w:val="clear" w:color="auto" w:fill="FFFFFF"/>
        </w:rPr>
      </w:pPr>
      <w:r>
        <w:rPr>
          <w:rFonts w:ascii="Arial" w:hAnsi="Arial" w:cs="Arial"/>
          <w:color w:val="4D4D4D"/>
          <w:shd w:val="clear" w:color="auto" w:fill="FFFFFF"/>
        </w:rPr>
        <w:t>LGWR</w:t>
      </w:r>
      <w:r>
        <w:rPr>
          <w:rFonts w:ascii="Arial" w:hAnsi="Arial" w:cs="Arial"/>
          <w:color w:val="4D4D4D"/>
          <w:shd w:val="clear" w:color="auto" w:fill="FFFFFF"/>
        </w:rPr>
        <w:t>进程的功能是将重做日志缓冲区中的重做日志写入重做日志文件。当用户执行</w:t>
      </w:r>
      <w:r>
        <w:rPr>
          <w:rFonts w:ascii="Arial" w:hAnsi="Arial" w:cs="Arial"/>
          <w:color w:val="4D4D4D"/>
          <w:shd w:val="clear" w:color="auto" w:fill="FFFFFF"/>
        </w:rPr>
        <w:t>DML</w:t>
      </w:r>
      <w:r>
        <w:rPr>
          <w:rFonts w:ascii="Arial" w:hAnsi="Arial" w:cs="Arial"/>
          <w:color w:val="4D4D4D"/>
          <w:shd w:val="clear" w:color="auto" w:fill="FFFFFF"/>
        </w:rPr>
        <w:t>或者</w:t>
      </w:r>
      <w:r>
        <w:rPr>
          <w:rFonts w:ascii="Arial" w:hAnsi="Arial" w:cs="Arial"/>
          <w:color w:val="4D4D4D"/>
          <w:shd w:val="clear" w:color="auto" w:fill="FFFFFF"/>
        </w:rPr>
        <w:t>DDL</w:t>
      </w:r>
      <w:r>
        <w:rPr>
          <w:rFonts w:ascii="Arial" w:hAnsi="Arial" w:cs="Arial"/>
          <w:color w:val="4D4D4D"/>
          <w:shd w:val="clear" w:color="auto" w:fill="FFFFFF"/>
        </w:rPr>
        <w:t>命令时，服务器进程首先在重做日志缓冲区中生成重做日志，然后再修改数据库高速缓存中的相应的缓冲区，等待一定的时机，将重做日志缓冲区中的重做日志写入重做日志文件</w:t>
      </w:r>
    </w:p>
    <w:p w:rsidR="000E7178" w:rsidRPr="00D84812" w:rsidRDefault="000E7178">
      <w:pPr>
        <w:rPr>
          <w:rFonts w:ascii="Arial" w:hAnsi="Arial" w:cs="Arial"/>
          <w:color w:val="4D4D4D"/>
          <w:szCs w:val="21"/>
          <w:shd w:val="clear" w:color="auto" w:fill="FFFFFF"/>
        </w:rPr>
      </w:pPr>
    </w:p>
    <w:p w:rsidR="000E7178" w:rsidRPr="000E7178" w:rsidRDefault="000E7178" w:rsidP="000E7178">
      <w:pPr>
        <w:widowControl/>
        <w:shd w:val="clear" w:color="auto" w:fill="FFFFFF"/>
        <w:spacing w:after="240"/>
        <w:jc w:val="left"/>
        <w:rPr>
          <w:rFonts w:ascii="Arial" w:eastAsia="宋体" w:hAnsi="Arial" w:cs="Arial"/>
          <w:color w:val="4D4D4D"/>
          <w:kern w:val="0"/>
          <w:szCs w:val="21"/>
        </w:rPr>
      </w:pPr>
      <w:r w:rsidRPr="000E7178">
        <w:rPr>
          <w:rFonts w:ascii="Arial" w:eastAsia="宋体" w:hAnsi="Arial" w:cs="Arial"/>
          <w:color w:val="4D4D4D"/>
          <w:kern w:val="0"/>
          <w:szCs w:val="21"/>
        </w:rPr>
        <w:t>LGWR</w:t>
      </w:r>
      <w:r w:rsidRPr="000E7178">
        <w:rPr>
          <w:rFonts w:ascii="Arial" w:eastAsia="宋体" w:hAnsi="Arial" w:cs="Arial"/>
          <w:color w:val="4D4D4D"/>
          <w:kern w:val="0"/>
          <w:szCs w:val="21"/>
        </w:rPr>
        <w:t>进程启动执行的时机如下：</w:t>
      </w:r>
    </w:p>
    <w:p w:rsidR="000E7178" w:rsidRPr="000E7178" w:rsidRDefault="000E7178" w:rsidP="000E7178">
      <w:pPr>
        <w:widowControl/>
        <w:numPr>
          <w:ilvl w:val="0"/>
          <w:numId w:val="4"/>
        </w:numPr>
        <w:shd w:val="clear" w:color="auto" w:fill="FFFFFF"/>
        <w:spacing w:before="120"/>
        <w:ind w:left="600"/>
        <w:jc w:val="left"/>
        <w:rPr>
          <w:rFonts w:ascii="Arial" w:eastAsia="宋体" w:hAnsi="Arial" w:cs="Arial"/>
          <w:color w:val="333333"/>
          <w:kern w:val="0"/>
          <w:szCs w:val="21"/>
        </w:rPr>
      </w:pPr>
      <w:r w:rsidRPr="000E7178">
        <w:rPr>
          <w:rFonts w:ascii="Arial" w:eastAsia="宋体" w:hAnsi="Arial" w:cs="Arial"/>
          <w:color w:val="333333"/>
          <w:kern w:val="0"/>
          <w:szCs w:val="21"/>
        </w:rPr>
        <w:t>设置固定的执行的时间间隔；</w:t>
      </w:r>
    </w:p>
    <w:p w:rsidR="000E7178" w:rsidRPr="000E7178" w:rsidRDefault="000E7178" w:rsidP="000E7178">
      <w:pPr>
        <w:widowControl/>
        <w:numPr>
          <w:ilvl w:val="0"/>
          <w:numId w:val="4"/>
        </w:numPr>
        <w:shd w:val="clear" w:color="auto" w:fill="FFFFFF"/>
        <w:spacing w:before="120"/>
        <w:ind w:left="600"/>
        <w:jc w:val="left"/>
        <w:rPr>
          <w:rFonts w:ascii="Arial" w:eastAsia="宋体" w:hAnsi="Arial" w:cs="Arial"/>
          <w:color w:val="333333"/>
          <w:kern w:val="0"/>
          <w:szCs w:val="21"/>
        </w:rPr>
      </w:pPr>
      <w:r w:rsidRPr="000E7178">
        <w:rPr>
          <w:rFonts w:ascii="Arial" w:eastAsia="宋体" w:hAnsi="Arial" w:cs="Arial"/>
          <w:color w:val="333333"/>
          <w:kern w:val="0"/>
          <w:szCs w:val="21"/>
        </w:rPr>
        <w:t>用户执行了</w:t>
      </w:r>
      <w:r w:rsidRPr="000E7178">
        <w:rPr>
          <w:rFonts w:ascii="Arial" w:eastAsia="宋体" w:hAnsi="Arial" w:cs="Arial"/>
          <w:color w:val="333333"/>
          <w:kern w:val="0"/>
          <w:szCs w:val="21"/>
        </w:rPr>
        <w:t>COMMIT</w:t>
      </w:r>
      <w:r w:rsidRPr="000E7178">
        <w:rPr>
          <w:rFonts w:ascii="Arial" w:eastAsia="宋体" w:hAnsi="Arial" w:cs="Arial"/>
          <w:color w:val="333333"/>
          <w:kern w:val="0"/>
          <w:szCs w:val="21"/>
        </w:rPr>
        <w:t>命令；</w:t>
      </w:r>
    </w:p>
    <w:p w:rsidR="000E7178" w:rsidRPr="000E7178" w:rsidRDefault="000E7178" w:rsidP="000E7178">
      <w:pPr>
        <w:widowControl/>
        <w:numPr>
          <w:ilvl w:val="0"/>
          <w:numId w:val="4"/>
        </w:numPr>
        <w:shd w:val="clear" w:color="auto" w:fill="FFFFFF"/>
        <w:spacing w:before="120"/>
        <w:ind w:left="600"/>
        <w:jc w:val="left"/>
        <w:rPr>
          <w:rFonts w:ascii="Arial" w:eastAsia="宋体" w:hAnsi="Arial" w:cs="Arial"/>
          <w:color w:val="333333"/>
          <w:kern w:val="0"/>
          <w:szCs w:val="21"/>
        </w:rPr>
      </w:pPr>
      <w:r w:rsidRPr="000E7178">
        <w:rPr>
          <w:rFonts w:ascii="Arial" w:eastAsia="宋体" w:hAnsi="Arial" w:cs="Arial"/>
          <w:color w:val="333333"/>
          <w:kern w:val="0"/>
          <w:szCs w:val="21"/>
        </w:rPr>
        <w:t>重做日志缓冲区已经有</w:t>
      </w:r>
      <w:r w:rsidRPr="000E7178">
        <w:rPr>
          <w:rFonts w:ascii="Arial" w:eastAsia="宋体" w:hAnsi="Arial" w:cs="Arial"/>
          <w:color w:val="333333"/>
          <w:kern w:val="0"/>
          <w:szCs w:val="21"/>
        </w:rPr>
        <w:t>1/3</w:t>
      </w:r>
      <w:r w:rsidRPr="000E7178">
        <w:rPr>
          <w:rFonts w:ascii="Arial" w:eastAsia="宋体" w:hAnsi="Arial" w:cs="Arial"/>
          <w:color w:val="333333"/>
          <w:kern w:val="0"/>
          <w:szCs w:val="21"/>
        </w:rPr>
        <w:t>的空间被写满；</w:t>
      </w:r>
    </w:p>
    <w:p w:rsidR="000E7178" w:rsidRPr="000E7178" w:rsidRDefault="000E7178" w:rsidP="000E7178">
      <w:pPr>
        <w:widowControl/>
        <w:numPr>
          <w:ilvl w:val="0"/>
          <w:numId w:val="4"/>
        </w:numPr>
        <w:shd w:val="clear" w:color="auto" w:fill="FFFFFF"/>
        <w:spacing w:before="120"/>
        <w:ind w:left="600"/>
        <w:jc w:val="left"/>
        <w:rPr>
          <w:rFonts w:ascii="Arial" w:eastAsia="宋体" w:hAnsi="Arial" w:cs="Arial"/>
          <w:color w:val="333333"/>
          <w:kern w:val="0"/>
          <w:szCs w:val="21"/>
        </w:rPr>
      </w:pPr>
      <w:r w:rsidRPr="000E7178">
        <w:rPr>
          <w:rFonts w:ascii="Arial" w:eastAsia="宋体" w:hAnsi="Arial" w:cs="Arial"/>
          <w:color w:val="333333"/>
          <w:kern w:val="0"/>
          <w:szCs w:val="21"/>
        </w:rPr>
        <w:lastRenderedPageBreak/>
        <w:t>DBWR</w:t>
      </w:r>
      <w:r w:rsidRPr="000E7178">
        <w:rPr>
          <w:rFonts w:ascii="Arial" w:eastAsia="宋体" w:hAnsi="Arial" w:cs="Arial"/>
          <w:color w:val="333333"/>
          <w:kern w:val="0"/>
          <w:szCs w:val="21"/>
        </w:rPr>
        <w:t>将脏缓冲区写入数据文件之前；</w:t>
      </w:r>
    </w:p>
    <w:p w:rsidR="000E7178" w:rsidRDefault="000E7178"/>
    <w:p w:rsidR="000E7178" w:rsidRDefault="000E7178">
      <w:pPr>
        <w:rPr>
          <w:rFonts w:ascii="Arial" w:hAnsi="Arial" w:cs="Arial"/>
          <w:color w:val="4D4D4D"/>
          <w:shd w:val="clear" w:color="auto" w:fill="FFFFFF"/>
        </w:rPr>
      </w:pPr>
      <w:r>
        <w:rPr>
          <w:rFonts w:ascii="Arial" w:hAnsi="Arial" w:cs="Arial"/>
          <w:color w:val="4D4D4D"/>
          <w:shd w:val="clear" w:color="auto" w:fill="FFFFFF"/>
        </w:rPr>
        <w:t>CKPT</w:t>
      </w:r>
      <w:r>
        <w:rPr>
          <w:rFonts w:ascii="Arial" w:hAnsi="Arial" w:cs="Arial"/>
          <w:color w:val="4D4D4D"/>
          <w:shd w:val="clear" w:color="auto" w:fill="FFFFFF"/>
        </w:rPr>
        <w:t>进程的功能是发出检查点。检查点是一种数据库事件，当数据库服务器发生检查点时，</w:t>
      </w:r>
      <w:r>
        <w:rPr>
          <w:rStyle w:val="a4"/>
          <w:rFonts w:ascii="Arial" w:hAnsi="Arial" w:cs="Arial"/>
          <w:color w:val="4D4D4D"/>
          <w:shd w:val="clear" w:color="auto" w:fill="FFFFFF"/>
        </w:rPr>
        <w:t>SCN</w:t>
      </w:r>
      <w:r>
        <w:rPr>
          <w:rStyle w:val="a4"/>
          <w:rFonts w:ascii="Arial" w:hAnsi="Arial" w:cs="Arial" w:hint="eastAsia"/>
          <w:color w:val="4D4D4D"/>
          <w:shd w:val="clear" w:color="auto" w:fill="FFFFFF"/>
        </w:rPr>
        <w:t>（</w:t>
      </w:r>
      <w:r>
        <w:rPr>
          <w:rFonts w:ascii="Arial" w:hAnsi="Arial" w:cs="Arial"/>
          <w:color w:val="4F4F4F"/>
          <w:shd w:val="clear" w:color="auto" w:fill="EEF0F4"/>
        </w:rPr>
        <w:t>System Change Number</w:t>
      </w:r>
      <w:r w:rsidR="00DE05AB">
        <w:rPr>
          <w:rFonts w:ascii="Arial" w:hAnsi="Arial" w:cs="Arial" w:hint="eastAsia"/>
          <w:color w:val="4F4F4F"/>
          <w:shd w:val="clear" w:color="auto" w:fill="EEF0F4"/>
        </w:rPr>
        <w:t>，</w:t>
      </w:r>
      <w:r w:rsidR="00DE05AB">
        <w:rPr>
          <w:rFonts w:ascii="黑体" w:eastAsia="黑体" w:hAnsi="黑体" w:hint="eastAsia"/>
          <w:color w:val="3D464D"/>
          <w:shd w:val="clear" w:color="auto" w:fill="FFFFFF"/>
        </w:rPr>
        <w:t>一个由系统内部维护的序列号。当系统需要更新的时候自动增加，他是系统中维持数据的一致性和顺序恢复的重要标志。</w:t>
      </w:r>
      <w:r>
        <w:rPr>
          <w:rStyle w:val="a4"/>
          <w:rFonts w:ascii="Arial" w:hAnsi="Arial" w:cs="Arial"/>
          <w:color w:val="4D4D4D"/>
          <w:shd w:val="clear" w:color="auto" w:fill="FFFFFF"/>
        </w:rPr>
        <w:t>）</w:t>
      </w:r>
      <w:r>
        <w:rPr>
          <w:rFonts w:ascii="Arial" w:hAnsi="Arial" w:cs="Arial"/>
          <w:color w:val="4D4D4D"/>
          <w:shd w:val="clear" w:color="auto" w:fill="FFFFFF"/>
        </w:rPr>
        <w:t>将被写入数据文件和控制文件，而且数据库高速缓存中的脏缓冲区将被</w:t>
      </w:r>
      <w:r>
        <w:rPr>
          <w:rFonts w:ascii="Arial" w:hAnsi="Arial" w:cs="Arial"/>
          <w:color w:val="4D4D4D"/>
          <w:shd w:val="clear" w:color="auto" w:fill="FFFFFF"/>
        </w:rPr>
        <w:t>DBWR</w:t>
      </w:r>
      <w:r>
        <w:rPr>
          <w:rFonts w:ascii="Arial" w:hAnsi="Arial" w:cs="Arial"/>
          <w:color w:val="4D4D4D"/>
          <w:shd w:val="clear" w:color="auto" w:fill="FFFFFF"/>
        </w:rPr>
        <w:t>进程写入数据文件，这时数据库达到完全一致的状态。</w:t>
      </w:r>
    </w:p>
    <w:p w:rsidR="000E7178" w:rsidRDefault="000E7178">
      <w:pPr>
        <w:rPr>
          <w:rFonts w:ascii="Arial" w:hAnsi="Arial" w:cs="Arial"/>
          <w:color w:val="4D4D4D"/>
          <w:shd w:val="clear" w:color="auto" w:fill="FFFFFF"/>
        </w:rPr>
      </w:pPr>
      <w:r>
        <w:rPr>
          <w:rFonts w:ascii="Arial" w:hAnsi="Arial" w:cs="Arial"/>
          <w:color w:val="4D4D4D"/>
          <w:shd w:val="clear" w:color="auto" w:fill="FFFFFF"/>
        </w:rPr>
        <w:t>CKPT</w:t>
      </w:r>
      <w:r>
        <w:rPr>
          <w:rFonts w:ascii="Arial" w:hAnsi="Arial" w:cs="Arial"/>
          <w:color w:val="4D4D4D"/>
          <w:shd w:val="clear" w:color="auto" w:fill="FFFFFF"/>
        </w:rPr>
        <w:t>进程的任务有两个：一是通知</w:t>
      </w:r>
      <w:r>
        <w:rPr>
          <w:rFonts w:ascii="Arial" w:hAnsi="Arial" w:cs="Arial"/>
          <w:color w:val="4D4D4D"/>
          <w:shd w:val="clear" w:color="auto" w:fill="FFFFFF"/>
        </w:rPr>
        <w:t>DBWR</w:t>
      </w:r>
      <w:r>
        <w:rPr>
          <w:rFonts w:ascii="Arial" w:hAnsi="Arial" w:cs="Arial"/>
          <w:color w:val="4D4D4D"/>
          <w:shd w:val="clear" w:color="auto" w:fill="FFFFFF"/>
        </w:rPr>
        <w:t>进程，将数据库高速缓存中所有脏缓冲区写入数据文件；二是发出检查点，将</w:t>
      </w:r>
      <w:r>
        <w:rPr>
          <w:rFonts w:ascii="Arial" w:hAnsi="Arial" w:cs="Arial"/>
          <w:color w:val="4D4D4D"/>
          <w:shd w:val="clear" w:color="auto" w:fill="FFFFFF"/>
        </w:rPr>
        <w:t>SCN</w:t>
      </w:r>
      <w:r>
        <w:rPr>
          <w:rFonts w:ascii="Arial" w:hAnsi="Arial" w:cs="Arial"/>
          <w:color w:val="4D4D4D"/>
          <w:shd w:val="clear" w:color="auto" w:fill="FFFFFF"/>
        </w:rPr>
        <w:t>的值写入数据文件和控制文件的头部。</w:t>
      </w:r>
    </w:p>
    <w:p w:rsidR="000E7178" w:rsidRDefault="000E7178">
      <w:pPr>
        <w:rPr>
          <w:rFonts w:ascii="Arial" w:hAnsi="Arial" w:cs="Arial"/>
          <w:color w:val="4D4D4D"/>
          <w:shd w:val="clear" w:color="auto" w:fill="FFFFFF"/>
        </w:rPr>
      </w:pPr>
    </w:p>
    <w:p w:rsidR="000E7178" w:rsidRDefault="000E7178">
      <w:pPr>
        <w:rPr>
          <w:rFonts w:ascii="Arial" w:hAnsi="Arial" w:cs="Arial"/>
          <w:color w:val="4D4D4D"/>
          <w:shd w:val="clear" w:color="auto" w:fill="FFFFFF"/>
        </w:rPr>
      </w:pPr>
      <w:r>
        <w:rPr>
          <w:rFonts w:ascii="Arial" w:hAnsi="Arial" w:cs="Arial"/>
          <w:color w:val="4D4D4D"/>
          <w:shd w:val="clear" w:color="auto" w:fill="FFFFFF"/>
        </w:rPr>
        <w:t>SMON</w:t>
      </w:r>
      <w:r>
        <w:rPr>
          <w:rFonts w:ascii="Arial" w:hAnsi="Arial" w:cs="Arial"/>
          <w:color w:val="4D4D4D"/>
          <w:shd w:val="clear" w:color="auto" w:fill="FFFFFF"/>
        </w:rPr>
        <w:t>是系统监视进程，它的功能是监视数据库服务器的运行状况，并且执行一些必要的清理工作。在数据库服务器启动时，</w:t>
      </w:r>
      <w:r>
        <w:rPr>
          <w:rFonts w:ascii="Arial" w:hAnsi="Arial" w:cs="Arial"/>
          <w:color w:val="4D4D4D"/>
          <w:shd w:val="clear" w:color="auto" w:fill="FFFFFF"/>
        </w:rPr>
        <w:t>SMON</w:t>
      </w:r>
      <w:r>
        <w:rPr>
          <w:rFonts w:ascii="Arial" w:hAnsi="Arial" w:cs="Arial"/>
          <w:color w:val="4D4D4D"/>
          <w:shd w:val="clear" w:color="auto" w:fill="FFFFFF"/>
        </w:rPr>
        <w:t>进程将检查数据文件、控制文件以及重做日志文件，并且根据三个文件的</w:t>
      </w:r>
      <w:r>
        <w:rPr>
          <w:rFonts w:ascii="Arial" w:hAnsi="Arial" w:cs="Arial"/>
          <w:color w:val="4D4D4D"/>
          <w:shd w:val="clear" w:color="auto" w:fill="FFFFFF"/>
        </w:rPr>
        <w:t>SCN</w:t>
      </w:r>
      <w:r>
        <w:rPr>
          <w:rFonts w:ascii="Arial" w:hAnsi="Arial" w:cs="Arial"/>
          <w:color w:val="4D4D4D"/>
          <w:shd w:val="clear" w:color="auto" w:fill="FFFFFF"/>
        </w:rPr>
        <w:t>值进行实例恢复，或者回滚未提交的事务</w:t>
      </w:r>
    </w:p>
    <w:p w:rsidR="00D84812" w:rsidRDefault="00D84812">
      <w:pPr>
        <w:rPr>
          <w:rFonts w:ascii="Arial" w:hAnsi="Arial" w:cs="Arial"/>
          <w:color w:val="4D4D4D"/>
          <w:shd w:val="clear" w:color="auto" w:fill="FFFFFF"/>
        </w:rPr>
      </w:pPr>
    </w:p>
    <w:p w:rsidR="00D84812" w:rsidRDefault="00D84812">
      <w:pPr>
        <w:rPr>
          <w:rFonts w:ascii="Arial" w:hAnsi="Arial" w:cs="Arial"/>
          <w:color w:val="4D4D4D"/>
          <w:shd w:val="clear" w:color="auto" w:fill="FFFFFF"/>
        </w:rPr>
      </w:pPr>
      <w:r>
        <w:rPr>
          <w:rFonts w:ascii="Arial" w:hAnsi="Arial" w:cs="Arial"/>
          <w:color w:val="4D4D4D"/>
          <w:shd w:val="clear" w:color="auto" w:fill="FFFFFF"/>
        </w:rPr>
        <w:t>PMON</w:t>
      </w:r>
      <w:r>
        <w:rPr>
          <w:rFonts w:ascii="Arial" w:hAnsi="Arial" w:cs="Arial"/>
          <w:color w:val="4D4D4D"/>
          <w:shd w:val="clear" w:color="auto" w:fill="FFFFFF"/>
        </w:rPr>
        <w:t>进程的功能时定期检查用户进程并且进行回收资源的操作。当用户访问数据库的时候，用户进程与服务器进程建立连接，当用户进程断开连接时，</w:t>
      </w:r>
      <w:r>
        <w:rPr>
          <w:rFonts w:ascii="Arial" w:hAnsi="Arial" w:cs="Arial"/>
          <w:color w:val="4D4D4D"/>
          <w:shd w:val="clear" w:color="auto" w:fill="FFFFFF"/>
        </w:rPr>
        <w:t>PMON</w:t>
      </w:r>
      <w:r>
        <w:rPr>
          <w:rFonts w:ascii="Arial" w:hAnsi="Arial" w:cs="Arial"/>
          <w:color w:val="4D4D4D"/>
          <w:shd w:val="clear" w:color="auto" w:fill="FFFFFF"/>
        </w:rPr>
        <w:t>进程负责回收为其服务的服务器进程所占用的资源</w:t>
      </w:r>
    </w:p>
    <w:p w:rsidR="00D84812" w:rsidRDefault="00D84812">
      <w:pPr>
        <w:rPr>
          <w:rFonts w:ascii="Arial" w:hAnsi="Arial" w:cs="Arial"/>
          <w:color w:val="4D4D4D"/>
          <w:shd w:val="clear" w:color="auto" w:fill="FFFFFF"/>
        </w:rPr>
      </w:pPr>
    </w:p>
    <w:p w:rsidR="00D84812" w:rsidRPr="00102EDA" w:rsidRDefault="00102EDA" w:rsidP="00102EDA">
      <w:pPr>
        <w:rPr>
          <w:rFonts w:cs="Arial"/>
          <w:b/>
          <w:color w:val="4D4D4D"/>
          <w:sz w:val="24"/>
          <w:szCs w:val="24"/>
        </w:rPr>
      </w:pPr>
      <w:r>
        <w:rPr>
          <w:rFonts w:cs="Arial" w:hint="eastAsia"/>
          <w:b/>
          <w:color w:val="4D4D4D"/>
          <w:sz w:val="24"/>
          <w:szCs w:val="24"/>
        </w:rPr>
        <w:t>3.</w:t>
      </w:r>
      <w:r w:rsidR="00D84812" w:rsidRPr="00102EDA">
        <w:rPr>
          <w:rFonts w:cs="Arial" w:hint="eastAsia"/>
          <w:b/>
          <w:color w:val="4D4D4D"/>
          <w:sz w:val="24"/>
          <w:szCs w:val="24"/>
        </w:rPr>
        <w:t>物理结构</w:t>
      </w:r>
    </w:p>
    <w:p w:rsidR="00D84812" w:rsidRPr="00D84812" w:rsidRDefault="00D84812">
      <w:pPr>
        <w:rPr>
          <w:rFonts w:ascii="Arial" w:hAnsi="Arial" w:cs="Arial" w:hint="eastAsia"/>
          <w:b/>
          <w:color w:val="4D4D4D"/>
          <w:sz w:val="24"/>
          <w:szCs w:val="24"/>
          <w:shd w:val="clear" w:color="auto" w:fill="FFFFFF"/>
        </w:rPr>
      </w:pPr>
    </w:p>
    <w:p w:rsidR="00D84812" w:rsidRDefault="00D84812" w:rsidP="00D84812">
      <w:pPr>
        <w:pStyle w:val="a3"/>
        <w:shd w:val="clear" w:color="auto" w:fill="FFFFFF"/>
        <w:spacing w:before="0" w:beforeAutospacing="0" w:after="0" w:afterAutospacing="0"/>
        <w:rPr>
          <w:rFonts w:ascii="Arial" w:hAnsi="Arial" w:cs="Arial"/>
          <w:color w:val="4D4D4D"/>
        </w:rPr>
      </w:pPr>
      <w:r>
        <w:rPr>
          <w:rFonts w:cs="Arial" w:hint="eastAsia"/>
          <w:color w:val="4D4D4D"/>
          <w:sz w:val="21"/>
          <w:szCs w:val="21"/>
        </w:rPr>
        <w:t>Oracle数据库是数据的一个集合，物理结构，由三类操作系统文件组成。</w:t>
      </w:r>
    </w:p>
    <w:p w:rsidR="00D84812" w:rsidRDefault="00D84812" w:rsidP="00D84812">
      <w:pPr>
        <w:pStyle w:val="a3"/>
        <w:shd w:val="clear" w:color="auto" w:fill="FFFFFF"/>
        <w:spacing w:before="0" w:beforeAutospacing="0" w:after="0" w:afterAutospacing="0"/>
        <w:rPr>
          <w:rFonts w:ascii="Arial" w:hAnsi="Arial" w:cs="Arial"/>
          <w:color w:val="4D4D4D"/>
        </w:rPr>
      </w:pPr>
      <w:r>
        <w:rPr>
          <w:rFonts w:cs="Arial" w:hint="eastAsia"/>
          <w:color w:val="4D4D4D"/>
          <w:sz w:val="21"/>
          <w:szCs w:val="21"/>
        </w:rPr>
        <w:t>（1）、控制文件（control files）：包含了维护和校验数据库一致性所需的信息。</w:t>
      </w:r>
    </w:p>
    <w:p w:rsidR="00D84812" w:rsidRDefault="00D84812" w:rsidP="00D84812">
      <w:pPr>
        <w:pStyle w:val="a3"/>
        <w:shd w:val="clear" w:color="auto" w:fill="FFFFFF"/>
        <w:spacing w:before="0" w:beforeAutospacing="0" w:after="0" w:afterAutospacing="0"/>
        <w:rPr>
          <w:rFonts w:ascii="Arial" w:hAnsi="Arial" w:cs="Arial"/>
          <w:color w:val="4D4D4D"/>
        </w:rPr>
      </w:pPr>
      <w:r>
        <w:rPr>
          <w:rFonts w:cs="Arial" w:hint="eastAsia"/>
          <w:color w:val="4D4D4D"/>
          <w:sz w:val="21"/>
          <w:szCs w:val="21"/>
        </w:rPr>
        <w:t>（2）、重做日志文件（redo log files）:包含了当系统崩溃后进行恢复所需记录的变换信息。</w:t>
      </w:r>
    </w:p>
    <w:p w:rsidR="00D84812" w:rsidRDefault="00D84812" w:rsidP="00D84812">
      <w:pPr>
        <w:pStyle w:val="a3"/>
        <w:shd w:val="clear" w:color="auto" w:fill="FFFFFF"/>
        <w:spacing w:before="0" w:beforeAutospacing="0" w:after="0" w:afterAutospacing="0"/>
        <w:rPr>
          <w:rFonts w:cs="Arial"/>
          <w:color w:val="4D4D4D"/>
          <w:sz w:val="21"/>
          <w:szCs w:val="21"/>
        </w:rPr>
      </w:pPr>
      <w:r>
        <w:rPr>
          <w:rFonts w:cs="Arial" w:hint="eastAsia"/>
          <w:color w:val="4D4D4D"/>
          <w:sz w:val="21"/>
          <w:szCs w:val="21"/>
        </w:rPr>
        <w:t>（3）、数据文件（data files）:包含了数据库中真正的数据。</w:t>
      </w:r>
    </w:p>
    <w:p w:rsidR="00DE05AB" w:rsidRDefault="00DE05AB" w:rsidP="00D84812">
      <w:pPr>
        <w:pStyle w:val="a3"/>
        <w:shd w:val="clear" w:color="auto" w:fill="FFFFFF"/>
        <w:spacing w:before="0" w:beforeAutospacing="0" w:after="0" w:afterAutospacing="0"/>
        <w:rPr>
          <w:rFonts w:cs="Arial"/>
          <w:color w:val="4D4D4D"/>
          <w:sz w:val="21"/>
          <w:szCs w:val="21"/>
        </w:rPr>
      </w:pPr>
    </w:p>
    <w:p w:rsidR="00DE05AB" w:rsidRDefault="00DE05AB" w:rsidP="00D84812">
      <w:pPr>
        <w:pStyle w:val="a3"/>
        <w:shd w:val="clear" w:color="auto" w:fill="FFFFFF"/>
        <w:spacing w:before="0" w:beforeAutospacing="0" w:after="0" w:afterAutospacing="0"/>
        <w:rPr>
          <w:rFonts w:cs="Arial"/>
          <w:color w:val="4D4D4D"/>
          <w:sz w:val="21"/>
          <w:szCs w:val="21"/>
        </w:rPr>
      </w:pPr>
    </w:p>
    <w:p w:rsidR="00DE05AB" w:rsidRPr="00102EDA" w:rsidRDefault="00102EDA" w:rsidP="00D84812">
      <w:pPr>
        <w:pStyle w:val="a3"/>
        <w:shd w:val="clear" w:color="auto" w:fill="FFFFFF"/>
        <w:spacing w:before="0" w:beforeAutospacing="0" w:after="0" w:afterAutospacing="0"/>
        <w:rPr>
          <w:rFonts w:ascii="Arial" w:eastAsiaTheme="minorEastAsia" w:hAnsi="Arial" w:cs="Arial"/>
          <w:b/>
          <w:bCs/>
          <w:color w:val="4D4D4D"/>
          <w:kern w:val="2"/>
          <w:szCs w:val="22"/>
        </w:rPr>
      </w:pPr>
      <w:r>
        <w:rPr>
          <w:rStyle w:val="a4"/>
          <w:rFonts w:asciiTheme="minorEastAsia" w:eastAsiaTheme="minorEastAsia" w:hAnsiTheme="minorEastAsia" w:hint="eastAsia"/>
          <w:color w:val="333333"/>
          <w:shd w:val="clear" w:color="auto" w:fill="FFFFFF"/>
        </w:rPr>
        <w:t>4.</w:t>
      </w:r>
      <w:r w:rsidR="00DE05AB" w:rsidRPr="00DE05AB">
        <w:rPr>
          <w:rStyle w:val="a4"/>
          <w:rFonts w:asciiTheme="minorEastAsia" w:eastAsiaTheme="minorEastAsia" w:hAnsiTheme="minorEastAsia" w:hint="eastAsia"/>
          <w:color w:val="333333"/>
          <w:shd w:val="clear" w:color="auto" w:fill="FFFFFF"/>
        </w:rPr>
        <w:t>逻辑结构</w:t>
      </w:r>
      <w:r w:rsidR="00DE05AB">
        <w:rPr>
          <w:rFonts w:ascii="微软雅黑" w:eastAsia="微软雅黑" w:hAnsi="微软雅黑" w:hint="eastAsia"/>
          <w:color w:val="333333"/>
          <w:sz w:val="21"/>
          <w:szCs w:val="21"/>
        </w:rPr>
        <w:br/>
      </w:r>
      <w:r w:rsidR="00DE05AB">
        <w:rPr>
          <w:rFonts w:ascii="微软雅黑" w:eastAsia="微软雅黑" w:hAnsi="微软雅黑" w:hint="eastAsia"/>
          <w:color w:val="333333"/>
          <w:sz w:val="21"/>
          <w:szCs w:val="21"/>
        </w:rPr>
        <w:br/>
      </w:r>
      <w:r w:rsidR="00DE05AB" w:rsidRPr="00102EDA">
        <w:rPr>
          <w:rFonts w:ascii="Arial" w:eastAsiaTheme="minorEastAsia" w:hAnsi="Arial" w:cs="Arial" w:hint="eastAsia"/>
          <w:b/>
          <w:bCs/>
          <w:color w:val="4D4D4D"/>
          <w:kern w:val="2"/>
          <w:szCs w:val="22"/>
        </w:rPr>
        <w:t>Oracle</w:t>
      </w:r>
      <w:r w:rsidR="00DE05AB" w:rsidRPr="00102EDA">
        <w:rPr>
          <w:rFonts w:ascii="Arial" w:eastAsiaTheme="minorEastAsia" w:hAnsi="Arial" w:cs="Arial" w:hint="eastAsia"/>
          <w:b/>
          <w:bCs/>
          <w:color w:val="4D4D4D"/>
          <w:kern w:val="2"/>
          <w:szCs w:val="22"/>
        </w:rPr>
        <w:t>的逻辑结构主要由：表空间、段、区和数据块等概念组成。</w:t>
      </w:r>
    </w:p>
    <w:p w:rsidR="00DE05AB" w:rsidRPr="00102EDA" w:rsidRDefault="00DE05AB" w:rsidP="00D84812">
      <w:pPr>
        <w:pStyle w:val="a3"/>
        <w:shd w:val="clear" w:color="auto" w:fill="FFFFFF"/>
        <w:spacing w:before="0" w:beforeAutospacing="0" w:after="0" w:afterAutospacing="0"/>
        <w:rPr>
          <w:rFonts w:ascii="Arial" w:eastAsiaTheme="minorEastAsia" w:hAnsi="Arial" w:cs="Arial"/>
          <w:b/>
          <w:bCs/>
          <w:color w:val="4D4D4D"/>
          <w:kern w:val="2"/>
          <w:szCs w:val="22"/>
        </w:rPr>
      </w:pPr>
    </w:p>
    <w:p w:rsidR="00DE05AB" w:rsidRPr="00102EDA" w:rsidRDefault="00DE05AB" w:rsidP="00D84812">
      <w:pPr>
        <w:pStyle w:val="a3"/>
        <w:shd w:val="clear" w:color="auto" w:fill="FFFFFF"/>
        <w:spacing w:before="0" w:beforeAutospacing="0" w:after="0" w:afterAutospacing="0"/>
        <w:rPr>
          <w:rFonts w:ascii="Arial" w:eastAsiaTheme="minorEastAsia" w:hAnsi="Arial" w:cs="Arial"/>
          <w:b/>
          <w:bCs/>
          <w:color w:val="4D4D4D"/>
          <w:kern w:val="2"/>
          <w:szCs w:val="22"/>
        </w:rPr>
      </w:pPr>
      <w:r w:rsidRPr="00102EDA">
        <w:rPr>
          <w:rFonts w:ascii="Arial" w:eastAsiaTheme="minorEastAsia" w:hAnsi="Arial" w:cs="Arial" w:hint="eastAsia"/>
          <w:b/>
          <w:bCs/>
          <w:color w:val="4D4D4D"/>
          <w:kern w:val="2"/>
          <w:szCs w:val="22"/>
        </w:rPr>
        <w:t>1.</w:t>
      </w:r>
      <w:r w:rsidRPr="00102EDA">
        <w:rPr>
          <w:rFonts w:ascii="Arial" w:eastAsiaTheme="minorEastAsia" w:hAnsi="Arial" w:cs="Arial" w:hint="eastAsia"/>
          <w:b/>
          <w:bCs/>
          <w:color w:val="4D4D4D"/>
          <w:kern w:val="2"/>
          <w:szCs w:val="22"/>
        </w:rPr>
        <w:t>数据块（</w:t>
      </w:r>
      <w:r w:rsidRPr="00102EDA">
        <w:rPr>
          <w:rFonts w:ascii="Arial" w:eastAsiaTheme="minorEastAsia" w:hAnsi="Arial" w:cs="Arial" w:hint="eastAsia"/>
          <w:b/>
          <w:bCs/>
          <w:color w:val="4D4D4D"/>
          <w:kern w:val="2"/>
          <w:szCs w:val="22"/>
        </w:rPr>
        <w:t>Data Blocks</w:t>
      </w:r>
      <w:r w:rsidRPr="00102EDA">
        <w:rPr>
          <w:rFonts w:ascii="Arial" w:eastAsiaTheme="minorEastAsia" w:hAnsi="Arial" w:cs="Arial" w:hint="eastAsia"/>
          <w:b/>
          <w:bCs/>
          <w:color w:val="4D4D4D"/>
          <w:kern w:val="2"/>
          <w:szCs w:val="22"/>
        </w:rPr>
        <w:t>）</w:t>
      </w:r>
      <w:r w:rsidRPr="00102EDA">
        <w:rPr>
          <w:rFonts w:ascii="Arial" w:eastAsiaTheme="minorEastAsia" w:hAnsi="Arial" w:cs="Arial" w:hint="eastAsia"/>
          <w:color w:val="4D4D4D"/>
          <w:kern w:val="2"/>
          <w:sz w:val="21"/>
          <w:szCs w:val="22"/>
          <w:shd w:val="clear" w:color="auto" w:fill="FFFFFF"/>
        </w:rPr>
        <w:br/>
      </w:r>
      <w:r w:rsidRPr="00102EDA">
        <w:rPr>
          <w:rFonts w:ascii="Arial" w:eastAsiaTheme="minorEastAsia" w:hAnsi="Arial" w:cs="Arial" w:hint="eastAsia"/>
          <w:color w:val="4D4D4D"/>
          <w:kern w:val="2"/>
          <w:sz w:val="21"/>
          <w:szCs w:val="22"/>
          <w:shd w:val="clear" w:color="auto" w:fill="FFFFFF"/>
        </w:rPr>
        <w:t>数据块是</w:t>
      </w:r>
      <w:r w:rsidRPr="00102EDA">
        <w:rPr>
          <w:rFonts w:ascii="Arial" w:eastAsiaTheme="minorEastAsia" w:hAnsi="Arial" w:cs="Arial" w:hint="eastAsia"/>
          <w:color w:val="4D4D4D"/>
          <w:kern w:val="2"/>
          <w:sz w:val="21"/>
          <w:szCs w:val="22"/>
          <w:shd w:val="clear" w:color="auto" w:fill="FFFFFF"/>
        </w:rPr>
        <w:t>Oracle</w:t>
      </w:r>
      <w:r w:rsidRPr="00102EDA">
        <w:rPr>
          <w:rFonts w:ascii="Arial" w:eastAsiaTheme="minorEastAsia" w:hAnsi="Arial" w:cs="Arial" w:hint="eastAsia"/>
          <w:color w:val="4D4D4D"/>
          <w:kern w:val="2"/>
          <w:sz w:val="21"/>
          <w:szCs w:val="22"/>
          <w:shd w:val="clear" w:color="auto" w:fill="FFFFFF"/>
        </w:rPr>
        <w:t>最小的存储单位，</w:t>
      </w:r>
      <w:r w:rsidRPr="00102EDA">
        <w:rPr>
          <w:rFonts w:ascii="Arial" w:eastAsiaTheme="minorEastAsia" w:hAnsi="Arial" w:cs="Arial" w:hint="eastAsia"/>
          <w:color w:val="4D4D4D"/>
          <w:kern w:val="2"/>
          <w:sz w:val="21"/>
          <w:szCs w:val="22"/>
          <w:shd w:val="clear" w:color="auto" w:fill="FFFFFF"/>
        </w:rPr>
        <w:t>Oracle</w:t>
      </w:r>
      <w:r w:rsidRPr="00102EDA">
        <w:rPr>
          <w:rFonts w:ascii="Arial" w:eastAsiaTheme="minorEastAsia" w:hAnsi="Arial" w:cs="Arial" w:hint="eastAsia"/>
          <w:color w:val="4D4D4D"/>
          <w:kern w:val="2"/>
          <w:sz w:val="21"/>
          <w:szCs w:val="22"/>
          <w:shd w:val="clear" w:color="auto" w:fill="FFFFFF"/>
        </w:rPr>
        <w:t>数据存放在“块”中。一个块占用一定的磁盘空间。特别注意的是，这里的“块”是</w:t>
      </w:r>
      <w:r w:rsidRPr="00102EDA">
        <w:rPr>
          <w:rFonts w:ascii="Arial" w:eastAsiaTheme="minorEastAsia" w:hAnsi="Arial" w:cs="Arial" w:hint="eastAsia"/>
          <w:color w:val="4D4D4D"/>
          <w:kern w:val="2"/>
          <w:sz w:val="21"/>
          <w:szCs w:val="22"/>
          <w:shd w:val="clear" w:color="auto" w:fill="FFFFFF"/>
        </w:rPr>
        <w:t>Oracle</w:t>
      </w:r>
      <w:r w:rsidRPr="00102EDA">
        <w:rPr>
          <w:rFonts w:ascii="Arial" w:eastAsiaTheme="minorEastAsia" w:hAnsi="Arial" w:cs="Arial" w:hint="eastAsia"/>
          <w:color w:val="4D4D4D"/>
          <w:kern w:val="2"/>
          <w:sz w:val="21"/>
          <w:szCs w:val="22"/>
          <w:shd w:val="clear" w:color="auto" w:fill="FFFFFF"/>
        </w:rPr>
        <w:t>的“数据块”，不是操作系统的“块”。</w:t>
      </w:r>
      <w:r w:rsidRPr="00102EDA">
        <w:rPr>
          <w:rFonts w:ascii="Arial" w:eastAsiaTheme="minorEastAsia" w:hAnsi="Arial" w:cs="Arial" w:hint="eastAsia"/>
          <w:color w:val="4D4D4D"/>
          <w:kern w:val="2"/>
          <w:sz w:val="21"/>
          <w:szCs w:val="22"/>
          <w:shd w:val="clear" w:color="auto" w:fill="FFFFFF"/>
        </w:rPr>
        <w:t>Oracle</w:t>
      </w:r>
      <w:r w:rsidRPr="00102EDA">
        <w:rPr>
          <w:rFonts w:ascii="Arial" w:eastAsiaTheme="minorEastAsia" w:hAnsi="Arial" w:cs="Arial" w:hint="eastAsia"/>
          <w:color w:val="4D4D4D"/>
          <w:kern w:val="2"/>
          <w:sz w:val="21"/>
          <w:szCs w:val="22"/>
          <w:shd w:val="clear" w:color="auto" w:fill="FFFFFF"/>
        </w:rPr>
        <w:t>每次请求数据的时候，都是以块为单位。也就是说，</w:t>
      </w:r>
      <w:r w:rsidRPr="00102EDA">
        <w:rPr>
          <w:rFonts w:ascii="Arial" w:eastAsiaTheme="minorEastAsia" w:hAnsi="Arial" w:cs="Arial" w:hint="eastAsia"/>
          <w:color w:val="4D4D4D"/>
          <w:kern w:val="2"/>
          <w:sz w:val="21"/>
          <w:szCs w:val="22"/>
          <w:shd w:val="clear" w:color="auto" w:fill="FFFFFF"/>
        </w:rPr>
        <w:t>Oracle</w:t>
      </w:r>
      <w:r w:rsidRPr="00102EDA">
        <w:rPr>
          <w:rFonts w:ascii="Arial" w:eastAsiaTheme="minorEastAsia" w:hAnsi="Arial" w:cs="Arial" w:hint="eastAsia"/>
          <w:color w:val="4D4D4D"/>
          <w:kern w:val="2"/>
          <w:sz w:val="21"/>
          <w:szCs w:val="22"/>
          <w:shd w:val="clear" w:color="auto" w:fill="FFFFFF"/>
        </w:rPr>
        <w:t>每次请求的数据是块的整数倍。</w:t>
      </w:r>
      <w:r w:rsidRPr="00102EDA">
        <w:rPr>
          <w:rFonts w:ascii="Arial" w:eastAsiaTheme="minorEastAsia" w:hAnsi="Arial" w:cs="Arial" w:hint="eastAsia"/>
          <w:b/>
          <w:bCs/>
          <w:color w:val="4D4D4D"/>
          <w:kern w:val="2"/>
          <w:szCs w:val="22"/>
        </w:rPr>
        <w:t> </w:t>
      </w:r>
    </w:p>
    <w:p w:rsidR="00DE05AB" w:rsidRPr="00102EDA" w:rsidRDefault="00DE05AB" w:rsidP="00D84812">
      <w:pPr>
        <w:pStyle w:val="a3"/>
        <w:shd w:val="clear" w:color="auto" w:fill="FFFFFF"/>
        <w:spacing w:before="0" w:beforeAutospacing="0" w:after="0" w:afterAutospacing="0"/>
        <w:rPr>
          <w:rFonts w:ascii="Arial" w:eastAsiaTheme="minorEastAsia" w:hAnsi="Arial" w:cs="Arial"/>
          <w:color w:val="4D4D4D"/>
          <w:kern w:val="2"/>
          <w:sz w:val="21"/>
          <w:szCs w:val="22"/>
          <w:shd w:val="clear" w:color="auto" w:fill="FFFFFF"/>
        </w:rPr>
      </w:pPr>
      <w:r w:rsidRPr="00102EDA">
        <w:rPr>
          <w:rFonts w:ascii="Arial" w:eastAsiaTheme="minorEastAsia" w:hAnsi="Arial" w:cs="Arial" w:hint="eastAsia"/>
          <w:b/>
          <w:bCs/>
          <w:color w:val="4D4D4D"/>
          <w:kern w:val="2"/>
          <w:szCs w:val="22"/>
        </w:rPr>
        <w:t>2</w:t>
      </w:r>
      <w:r w:rsidRPr="00102EDA">
        <w:rPr>
          <w:rFonts w:ascii="Arial" w:eastAsiaTheme="minorEastAsia" w:hAnsi="Arial" w:cs="Arial" w:hint="eastAsia"/>
          <w:b/>
          <w:bCs/>
          <w:color w:val="4D4D4D"/>
          <w:kern w:val="2"/>
          <w:szCs w:val="22"/>
        </w:rPr>
        <w:t>．数据区（</w:t>
      </w:r>
      <w:r w:rsidRPr="00102EDA">
        <w:rPr>
          <w:rFonts w:ascii="Arial" w:eastAsiaTheme="minorEastAsia" w:hAnsi="Arial" w:cs="Arial" w:hint="eastAsia"/>
          <w:b/>
          <w:bCs/>
          <w:color w:val="4D4D4D"/>
          <w:kern w:val="2"/>
          <w:szCs w:val="22"/>
        </w:rPr>
        <w:t>Extent</w:t>
      </w:r>
      <w:r w:rsidRPr="00102EDA">
        <w:rPr>
          <w:rFonts w:ascii="Arial" w:eastAsiaTheme="minorEastAsia" w:hAnsi="Arial" w:cs="Arial" w:hint="eastAsia"/>
          <w:b/>
          <w:bCs/>
          <w:color w:val="4D4D4D"/>
          <w:kern w:val="2"/>
          <w:szCs w:val="22"/>
        </w:rPr>
        <w:t>）</w:t>
      </w:r>
      <w:r w:rsidRPr="00102EDA">
        <w:rPr>
          <w:rFonts w:ascii="Arial" w:eastAsiaTheme="minorEastAsia" w:hAnsi="Arial" w:cs="Arial" w:hint="eastAsia"/>
          <w:color w:val="4D4D4D"/>
          <w:kern w:val="2"/>
          <w:sz w:val="21"/>
          <w:szCs w:val="22"/>
          <w:shd w:val="clear" w:color="auto" w:fill="FFFFFF"/>
        </w:rPr>
        <w:br/>
      </w:r>
      <w:r w:rsidRPr="00102EDA">
        <w:rPr>
          <w:rFonts w:ascii="Arial" w:eastAsiaTheme="minorEastAsia" w:hAnsi="Arial" w:cs="Arial" w:hint="eastAsia"/>
          <w:color w:val="4D4D4D"/>
          <w:kern w:val="2"/>
          <w:sz w:val="21"/>
          <w:szCs w:val="22"/>
          <w:shd w:val="clear" w:color="auto" w:fill="FFFFFF"/>
        </w:rPr>
        <w:t>是一组连续的数据块。当一个表、回滚段或临时段创建或需要附加空间时，系统总是为之分配一个新的数据区。一个数据区不能跨越多个文件，因为它包含连续的数据块。使用区是表中数据增长的基本单位。在</w:t>
      </w:r>
      <w:r w:rsidRPr="00102EDA">
        <w:rPr>
          <w:rFonts w:ascii="Arial" w:eastAsiaTheme="minorEastAsia" w:hAnsi="Arial" w:cs="Arial" w:hint="eastAsia"/>
          <w:color w:val="4D4D4D"/>
          <w:kern w:val="2"/>
          <w:sz w:val="21"/>
          <w:szCs w:val="22"/>
          <w:shd w:val="clear" w:color="auto" w:fill="FFFFFF"/>
        </w:rPr>
        <w:t>Oracle</w:t>
      </w:r>
      <w:r w:rsidRPr="00102EDA">
        <w:rPr>
          <w:rFonts w:ascii="Arial" w:eastAsiaTheme="minorEastAsia" w:hAnsi="Arial" w:cs="Arial" w:hint="eastAsia"/>
          <w:color w:val="4D4D4D"/>
          <w:kern w:val="2"/>
          <w:sz w:val="21"/>
          <w:szCs w:val="22"/>
          <w:shd w:val="clear" w:color="auto" w:fill="FFFFFF"/>
        </w:rPr>
        <w:t>数据库中，分配空间就是以数据区为单位的。</w:t>
      </w:r>
    </w:p>
    <w:p w:rsidR="00DE05AB" w:rsidRPr="00102EDA" w:rsidRDefault="00DE05AB" w:rsidP="00D84812">
      <w:pPr>
        <w:pStyle w:val="a3"/>
        <w:shd w:val="clear" w:color="auto" w:fill="FFFFFF"/>
        <w:spacing w:before="0" w:beforeAutospacing="0" w:after="0" w:afterAutospacing="0"/>
        <w:rPr>
          <w:rFonts w:ascii="Arial" w:eastAsiaTheme="minorEastAsia" w:hAnsi="Arial" w:cs="Arial"/>
          <w:color w:val="4D4D4D"/>
          <w:kern w:val="2"/>
          <w:sz w:val="21"/>
          <w:szCs w:val="22"/>
          <w:shd w:val="clear" w:color="auto" w:fill="FFFFFF"/>
        </w:rPr>
      </w:pPr>
    </w:p>
    <w:p w:rsidR="00DE05AB" w:rsidRDefault="00DE05AB" w:rsidP="00D84812">
      <w:pPr>
        <w:pStyle w:val="a3"/>
        <w:shd w:val="clear" w:color="auto" w:fill="FFFFFF"/>
        <w:spacing w:before="0" w:beforeAutospacing="0" w:after="0" w:afterAutospacing="0"/>
        <w:rPr>
          <w:rFonts w:ascii="Arial" w:eastAsiaTheme="minorEastAsia" w:hAnsi="Arial" w:cs="Arial"/>
          <w:color w:val="4D4D4D"/>
          <w:kern w:val="2"/>
          <w:sz w:val="21"/>
          <w:szCs w:val="22"/>
          <w:shd w:val="clear" w:color="auto" w:fill="FFFFFF"/>
        </w:rPr>
      </w:pPr>
      <w:r w:rsidRPr="00102EDA">
        <w:rPr>
          <w:rFonts w:ascii="Arial" w:eastAsiaTheme="minorEastAsia" w:hAnsi="Arial" w:cs="Arial" w:hint="eastAsia"/>
          <w:b/>
          <w:bCs/>
          <w:color w:val="4D4D4D"/>
          <w:kern w:val="2"/>
          <w:szCs w:val="22"/>
        </w:rPr>
        <w:t>3</w:t>
      </w:r>
      <w:r w:rsidRPr="00102EDA">
        <w:rPr>
          <w:rFonts w:ascii="Arial" w:eastAsiaTheme="minorEastAsia" w:hAnsi="Arial" w:cs="Arial" w:hint="eastAsia"/>
          <w:b/>
          <w:bCs/>
          <w:color w:val="4D4D4D"/>
          <w:kern w:val="2"/>
          <w:szCs w:val="22"/>
        </w:rPr>
        <w:t>．段（</w:t>
      </w:r>
      <w:r w:rsidRPr="00102EDA">
        <w:rPr>
          <w:rFonts w:ascii="Arial" w:eastAsiaTheme="minorEastAsia" w:hAnsi="Arial" w:cs="Arial" w:hint="eastAsia"/>
          <w:b/>
          <w:bCs/>
          <w:color w:val="4D4D4D"/>
          <w:kern w:val="2"/>
          <w:szCs w:val="22"/>
        </w:rPr>
        <w:t>Segment</w:t>
      </w:r>
      <w:r w:rsidRPr="00102EDA">
        <w:rPr>
          <w:rFonts w:ascii="Arial" w:eastAsiaTheme="minorEastAsia" w:hAnsi="Arial" w:cs="Arial" w:hint="eastAsia"/>
          <w:b/>
          <w:bCs/>
          <w:color w:val="4D4D4D"/>
          <w:kern w:val="2"/>
          <w:szCs w:val="22"/>
        </w:rPr>
        <w:t>）</w:t>
      </w:r>
      <w:r w:rsidRPr="00102EDA">
        <w:rPr>
          <w:rFonts w:ascii="Arial" w:eastAsiaTheme="minorEastAsia" w:hAnsi="Arial" w:cs="Arial" w:hint="eastAsia"/>
          <w:color w:val="4D4D4D"/>
          <w:kern w:val="2"/>
          <w:sz w:val="21"/>
          <w:szCs w:val="22"/>
          <w:shd w:val="clear" w:color="auto" w:fill="FFFFFF"/>
        </w:rPr>
        <w:br/>
      </w:r>
      <w:r w:rsidRPr="00102EDA">
        <w:rPr>
          <w:rFonts w:ascii="Arial" w:eastAsiaTheme="minorEastAsia" w:hAnsi="Arial" w:cs="Arial" w:hint="eastAsia"/>
          <w:color w:val="4D4D4D"/>
          <w:kern w:val="2"/>
          <w:sz w:val="21"/>
          <w:szCs w:val="22"/>
          <w:shd w:val="clear" w:color="auto" w:fill="FFFFFF"/>
        </w:rPr>
        <w:t>是由多个数据区构成的，它是为特定的数据库对象（如表段、索引段、回滚段、临时段）</w:t>
      </w:r>
      <w:r w:rsidRPr="00102EDA">
        <w:rPr>
          <w:rFonts w:ascii="Arial" w:eastAsiaTheme="minorEastAsia" w:hAnsi="Arial" w:cs="Arial" w:hint="eastAsia"/>
          <w:color w:val="4D4D4D"/>
          <w:kern w:val="2"/>
          <w:sz w:val="21"/>
          <w:szCs w:val="22"/>
          <w:shd w:val="clear" w:color="auto" w:fill="FFFFFF"/>
        </w:rPr>
        <w:lastRenderedPageBreak/>
        <w:t>分配的一系列数据区。段内包含的数据区可以不连续，并且可以跨越多个文件。使用段的目的是用来保存特定对象。</w:t>
      </w:r>
      <w:r w:rsidRPr="00102EDA">
        <w:rPr>
          <w:rFonts w:ascii="Arial" w:eastAsiaTheme="minorEastAsia" w:hAnsi="Arial" w:cs="Arial" w:hint="eastAsia"/>
          <w:color w:val="4D4D4D"/>
          <w:kern w:val="2"/>
          <w:sz w:val="21"/>
          <w:szCs w:val="22"/>
          <w:shd w:val="clear" w:color="auto" w:fill="FFFFFF"/>
        </w:rPr>
        <w:t> </w:t>
      </w:r>
      <w:r w:rsidRPr="00102EDA">
        <w:rPr>
          <w:rFonts w:ascii="Arial" w:eastAsiaTheme="minorEastAsia" w:hAnsi="Arial" w:cs="Arial" w:hint="eastAsia"/>
          <w:color w:val="4D4D4D"/>
          <w:kern w:val="2"/>
          <w:sz w:val="21"/>
          <w:szCs w:val="22"/>
          <w:shd w:val="clear" w:color="auto" w:fill="FFFFFF"/>
        </w:rPr>
        <w:br/>
      </w:r>
      <w:r w:rsidRPr="00102EDA">
        <w:rPr>
          <w:rFonts w:ascii="Arial" w:eastAsiaTheme="minorEastAsia" w:hAnsi="Arial" w:cs="Arial" w:hint="eastAsia"/>
          <w:b/>
          <w:bCs/>
          <w:color w:val="4D4D4D"/>
          <w:kern w:val="2"/>
          <w:szCs w:val="22"/>
        </w:rPr>
        <w:t> 4</w:t>
      </w:r>
      <w:r w:rsidRPr="00102EDA">
        <w:rPr>
          <w:rFonts w:ascii="Arial" w:eastAsiaTheme="minorEastAsia" w:hAnsi="Arial" w:cs="Arial" w:hint="eastAsia"/>
          <w:b/>
          <w:bCs/>
          <w:color w:val="4D4D4D"/>
          <w:kern w:val="2"/>
          <w:szCs w:val="22"/>
        </w:rPr>
        <w:t>．表空间（</w:t>
      </w:r>
      <w:r w:rsidRPr="00102EDA">
        <w:rPr>
          <w:rFonts w:ascii="Arial" w:eastAsiaTheme="minorEastAsia" w:hAnsi="Arial" w:cs="Arial" w:hint="eastAsia"/>
          <w:b/>
          <w:bCs/>
          <w:color w:val="4D4D4D"/>
          <w:kern w:val="2"/>
          <w:szCs w:val="22"/>
        </w:rPr>
        <w:t>tablespace</w:t>
      </w:r>
      <w:r w:rsidRPr="00102EDA">
        <w:rPr>
          <w:rFonts w:ascii="Arial" w:eastAsiaTheme="minorEastAsia" w:hAnsi="Arial" w:cs="Arial" w:hint="eastAsia"/>
          <w:b/>
          <w:bCs/>
          <w:color w:val="4D4D4D"/>
          <w:kern w:val="2"/>
          <w:szCs w:val="22"/>
        </w:rPr>
        <w:t>）</w:t>
      </w:r>
      <w:r w:rsidRPr="00102EDA">
        <w:rPr>
          <w:rFonts w:ascii="Arial" w:eastAsiaTheme="minorEastAsia" w:hAnsi="Arial" w:cs="Arial" w:hint="eastAsia"/>
          <w:color w:val="4D4D4D"/>
          <w:kern w:val="2"/>
          <w:sz w:val="21"/>
          <w:szCs w:val="22"/>
          <w:shd w:val="clear" w:color="auto" w:fill="FFFFFF"/>
        </w:rPr>
        <w:br/>
      </w:r>
      <w:r w:rsidRPr="00102EDA">
        <w:rPr>
          <w:rFonts w:ascii="Arial" w:eastAsiaTheme="minorEastAsia" w:hAnsi="Arial" w:cs="Arial" w:hint="eastAsia"/>
          <w:color w:val="4D4D4D"/>
          <w:kern w:val="2"/>
          <w:sz w:val="21"/>
          <w:szCs w:val="22"/>
          <w:shd w:val="clear" w:color="auto" w:fill="FFFFFF"/>
        </w:rPr>
        <w:t>是数据库的逻辑划分。任何数据库对象在存储时都必须存储在某个表空间中。表空间对应于若干个磁盘文件，即表空间是由一个或多个磁盘文件构成的。表空间相当于操作系统中的文件夹，也是数据库逻辑结构与物理文件之间的一个映射。</w:t>
      </w:r>
    </w:p>
    <w:p w:rsidR="00D84812" w:rsidRDefault="00D84812">
      <w:bookmarkStart w:id="0" w:name="_GoBack"/>
      <w:bookmarkEnd w:id="0"/>
    </w:p>
    <w:p w:rsidR="00102EDA" w:rsidRDefault="00102EDA">
      <w:pPr>
        <w:rPr>
          <w:b/>
          <w:sz w:val="30"/>
          <w:szCs w:val="30"/>
        </w:rPr>
      </w:pPr>
      <w:r w:rsidRPr="00102EDA">
        <w:rPr>
          <w:rFonts w:hint="eastAsia"/>
          <w:b/>
          <w:sz w:val="30"/>
          <w:szCs w:val="30"/>
        </w:rPr>
        <w:t>二．</w:t>
      </w:r>
      <w:r w:rsidRPr="00102EDA">
        <w:rPr>
          <w:b/>
          <w:sz w:val="30"/>
          <w:szCs w:val="30"/>
        </w:rPr>
        <w:t>数据库对象</w:t>
      </w:r>
    </w:p>
    <w:p w:rsidR="00102EDA" w:rsidRDefault="00102EDA">
      <w:pPr>
        <w:rPr>
          <w:b/>
          <w:sz w:val="30"/>
          <w:szCs w:val="30"/>
        </w:rPr>
      </w:pPr>
      <w:r>
        <w:rPr>
          <w:rFonts w:hint="eastAsia"/>
          <w:b/>
          <w:sz w:val="30"/>
          <w:szCs w:val="30"/>
        </w:rPr>
        <w:t>1.</w:t>
      </w:r>
      <w:r>
        <w:rPr>
          <w:rFonts w:hint="eastAsia"/>
          <w:b/>
          <w:sz w:val="30"/>
          <w:szCs w:val="30"/>
        </w:rPr>
        <w:t>表</w:t>
      </w:r>
    </w:p>
    <w:p w:rsidR="00102EDA" w:rsidRDefault="00102EDA">
      <w:pPr>
        <w:rPr>
          <w:rFonts w:ascii="Arial" w:hAnsi="Arial" w:cs="Arial" w:hint="eastAsia"/>
          <w:color w:val="333333"/>
          <w:shd w:val="clear" w:color="auto" w:fill="FFFFFF"/>
        </w:rPr>
      </w:pPr>
      <w:r>
        <w:rPr>
          <w:rFonts w:ascii="Arial" w:hAnsi="Arial" w:cs="Arial"/>
          <w:color w:val="333333"/>
          <w:shd w:val="clear" w:color="auto" w:fill="FFFFFF"/>
        </w:rPr>
        <w:t>表的类型：</w:t>
      </w:r>
      <w:r>
        <w:rPr>
          <w:rFonts w:ascii="Arial" w:hAnsi="Arial" w:cs="Arial"/>
          <w:color w:val="333333"/>
        </w:rPr>
        <w:br/>
      </w:r>
      <w:r>
        <w:rPr>
          <w:rFonts w:ascii="Arial" w:hAnsi="Arial" w:cs="Arial"/>
          <w:color w:val="333333"/>
          <w:shd w:val="clear" w:color="auto" w:fill="FFFFFF"/>
        </w:rPr>
        <w:t>   1</w:t>
      </w:r>
      <w:r>
        <w:rPr>
          <w:rFonts w:ascii="Arial" w:hAnsi="Arial" w:cs="Arial"/>
          <w:color w:val="333333"/>
          <w:shd w:val="clear" w:color="auto" w:fill="FFFFFF"/>
        </w:rPr>
        <w:t>）堆表</w:t>
      </w:r>
      <w:r>
        <w:rPr>
          <w:rFonts w:ascii="Arial" w:hAnsi="Arial" w:cs="Arial"/>
          <w:color w:val="333333"/>
        </w:rPr>
        <w:br/>
      </w:r>
      <w:r>
        <w:rPr>
          <w:rFonts w:ascii="Arial" w:hAnsi="Arial" w:cs="Arial"/>
          <w:color w:val="333333"/>
          <w:shd w:val="clear" w:color="auto" w:fill="FFFFFF"/>
        </w:rPr>
        <w:t>   2</w:t>
      </w:r>
      <w:r>
        <w:rPr>
          <w:rFonts w:ascii="Arial" w:hAnsi="Arial" w:cs="Arial"/>
          <w:color w:val="333333"/>
          <w:shd w:val="clear" w:color="auto" w:fill="FFFFFF"/>
        </w:rPr>
        <w:t>）分区表</w:t>
      </w:r>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3</w:t>
      </w:r>
      <w:r>
        <w:rPr>
          <w:rFonts w:ascii="Arial" w:hAnsi="Arial" w:cs="Arial"/>
          <w:color w:val="333333"/>
          <w:shd w:val="clear" w:color="auto" w:fill="FFFFFF"/>
        </w:rPr>
        <w:t>）索引组织表（</w:t>
      </w:r>
      <w:r>
        <w:rPr>
          <w:rFonts w:ascii="Arial" w:hAnsi="Arial" w:cs="Arial"/>
          <w:color w:val="333333"/>
          <w:shd w:val="clear" w:color="auto" w:fill="FFFFFF"/>
        </w:rPr>
        <w:t>IOT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4</w:t>
      </w:r>
      <w:r>
        <w:rPr>
          <w:rFonts w:ascii="Arial" w:hAnsi="Arial" w:cs="Arial"/>
          <w:color w:val="333333"/>
          <w:shd w:val="clear" w:color="auto" w:fill="FFFFFF"/>
        </w:rPr>
        <w:t>）簇表</w:t>
      </w:r>
      <w:r>
        <w:rPr>
          <w:rFonts w:ascii="Arial" w:hAnsi="Arial" w:cs="Arial"/>
          <w:color w:val="333333"/>
        </w:rPr>
        <w:br/>
      </w:r>
      <w:r>
        <w:rPr>
          <w:rFonts w:ascii="Arial" w:hAnsi="Arial" w:cs="Arial"/>
          <w:color w:val="333333"/>
          <w:shd w:val="clear" w:color="auto" w:fill="FFFFFF"/>
        </w:rPr>
        <w:t>   5</w:t>
      </w:r>
      <w:r>
        <w:rPr>
          <w:rFonts w:ascii="Arial" w:hAnsi="Arial" w:cs="Arial"/>
          <w:color w:val="333333"/>
          <w:shd w:val="clear" w:color="auto" w:fill="FFFFFF"/>
        </w:rPr>
        <w:t>）临时表</w:t>
      </w:r>
      <w:r>
        <w:rPr>
          <w:rFonts w:ascii="Arial" w:hAnsi="Arial" w:cs="Arial"/>
          <w:color w:val="333333"/>
        </w:rPr>
        <w:br/>
      </w:r>
      <w:r>
        <w:rPr>
          <w:rFonts w:ascii="Arial" w:hAnsi="Arial" w:cs="Arial"/>
          <w:color w:val="333333"/>
          <w:shd w:val="clear" w:color="auto" w:fill="FFFFFF"/>
        </w:rPr>
        <w:t>   6</w:t>
      </w:r>
      <w:r>
        <w:rPr>
          <w:rFonts w:ascii="Arial" w:hAnsi="Arial" w:cs="Arial"/>
          <w:color w:val="333333"/>
          <w:shd w:val="clear" w:color="auto" w:fill="FFFFFF"/>
        </w:rPr>
        <w:t>）</w:t>
      </w:r>
      <w:r w:rsidR="004922E7">
        <w:rPr>
          <w:rFonts w:ascii="Arial" w:hAnsi="Arial" w:cs="Arial" w:hint="eastAsia"/>
          <w:color w:val="333333"/>
          <w:shd w:val="clear" w:color="auto" w:fill="FFFFFF"/>
        </w:rPr>
        <w:t>外部</w:t>
      </w:r>
      <w:r w:rsidR="004922E7">
        <w:rPr>
          <w:rFonts w:ascii="Arial" w:hAnsi="Arial" w:cs="Arial"/>
          <w:color w:val="333333"/>
          <w:shd w:val="clear" w:color="auto" w:fill="FFFFFF"/>
        </w:rPr>
        <w:t>表</w:t>
      </w:r>
    </w:p>
    <w:p w:rsidR="00102EDA" w:rsidRDefault="00102EDA">
      <w:pPr>
        <w:rPr>
          <w:rFonts w:ascii="Arial" w:hAnsi="Arial" w:cs="Arial"/>
          <w:color w:val="333333"/>
          <w:shd w:val="clear" w:color="auto" w:fill="FFFFFF"/>
        </w:rPr>
      </w:pPr>
    </w:p>
    <w:p w:rsidR="00FE168F" w:rsidRDefault="00FE168F">
      <w:pPr>
        <w:rPr>
          <w:rFonts w:ascii="Arial" w:hAnsi="Arial" w:cs="Arial"/>
          <w:color w:val="333333"/>
          <w:shd w:val="clear" w:color="auto" w:fill="FFFFFF"/>
        </w:rPr>
      </w:pPr>
      <w:r>
        <w:rPr>
          <w:rFonts w:ascii="Arial" w:hAnsi="Arial" w:cs="Arial"/>
          <w:color w:val="333333"/>
          <w:shd w:val="clear" w:color="auto" w:fill="FFFFFF"/>
        </w:rPr>
        <w:t>堆表：</w:t>
      </w:r>
      <w:r>
        <w:rPr>
          <w:rFonts w:ascii="Arial" w:hAnsi="Arial" w:cs="Arial"/>
          <w:color w:val="333333"/>
          <w:shd w:val="clear" w:color="auto" w:fill="FFFFFF"/>
        </w:rPr>
        <w:t xml:space="preserve">heap table </w:t>
      </w:r>
      <w:r>
        <w:rPr>
          <w:rFonts w:ascii="Arial" w:hAnsi="Arial" w:cs="Arial"/>
          <w:color w:val="333333"/>
          <w:shd w:val="clear" w:color="auto" w:fill="FFFFFF"/>
        </w:rPr>
        <w:t>：</w:t>
      </w:r>
    </w:p>
    <w:p w:rsidR="00FE168F" w:rsidRDefault="00FE168F">
      <w:pPr>
        <w:rPr>
          <w:rFonts w:ascii="Arial" w:hAnsi="Arial" w:cs="Arial" w:hint="eastAsia"/>
          <w:color w:val="333333"/>
          <w:shd w:val="clear" w:color="auto" w:fill="FFFFFF"/>
        </w:rPr>
      </w:pPr>
      <w:r>
        <w:rPr>
          <w:rFonts w:ascii="Arial" w:hAnsi="Arial" w:cs="Arial"/>
          <w:color w:val="333333"/>
          <w:shd w:val="clear" w:color="auto" w:fill="FFFFFF"/>
        </w:rPr>
        <w:t>数据存储时，行是无序的，对它的访问采用全表扫描。</w:t>
      </w:r>
      <w:r w:rsidRPr="00FE168F">
        <w:rPr>
          <w:rFonts w:ascii="Arial" w:hAnsi="Arial" w:cs="Arial" w:hint="eastAsia"/>
          <w:color w:val="333333"/>
          <w:shd w:val="clear" w:color="auto" w:fill="FFFFFF"/>
        </w:rPr>
        <w:t>数据是在磁盘上随机存储的</w:t>
      </w:r>
    </w:p>
    <w:p w:rsidR="00102EDA" w:rsidRPr="00DD6DBB" w:rsidRDefault="00102EDA" w:rsidP="00102EDA">
      <w:pPr>
        <w:rPr>
          <w:rFonts w:hint="eastAsia"/>
          <w:szCs w:val="21"/>
        </w:rPr>
      </w:pPr>
      <w:r w:rsidRPr="00DD6DBB">
        <w:rPr>
          <w:rFonts w:hint="eastAsia"/>
          <w:szCs w:val="21"/>
        </w:rPr>
        <w:t>簇表</w:t>
      </w:r>
      <w:r w:rsidRPr="00DD6DBB">
        <w:rPr>
          <w:rFonts w:hint="eastAsia"/>
          <w:szCs w:val="21"/>
        </w:rPr>
        <w:t>(cluster table)</w:t>
      </w:r>
      <w:r w:rsidRPr="00DD6DBB">
        <w:rPr>
          <w:rFonts w:hint="eastAsia"/>
          <w:szCs w:val="21"/>
        </w:rPr>
        <w:t>：</w:t>
      </w:r>
    </w:p>
    <w:p w:rsidR="00DD6DBB" w:rsidRDefault="00102EDA" w:rsidP="00102EDA">
      <w:pPr>
        <w:rPr>
          <w:szCs w:val="21"/>
        </w:rPr>
      </w:pPr>
      <w:r w:rsidRPr="00DD6DBB">
        <w:rPr>
          <w:rFonts w:hint="eastAsia"/>
          <w:szCs w:val="21"/>
        </w:rPr>
        <w:t>两个相互关联的表的数据，物理上同时组织到一个簇块中，当以后进行关联读取时，只要扫描一个数据块就可以了，可以提高了</w:t>
      </w:r>
      <w:r w:rsidRPr="00DD6DBB">
        <w:rPr>
          <w:rFonts w:hint="eastAsia"/>
          <w:szCs w:val="21"/>
        </w:rPr>
        <w:t>IO</w:t>
      </w:r>
      <w:r w:rsidRPr="00DD6DBB">
        <w:rPr>
          <w:rFonts w:hint="eastAsia"/>
          <w:szCs w:val="21"/>
        </w:rPr>
        <w:t>效率。</w:t>
      </w:r>
    </w:p>
    <w:p w:rsidR="00DD6DBB" w:rsidRDefault="00DD6DBB" w:rsidP="00DD6DBB">
      <w:r>
        <w:rPr>
          <w:rFonts w:hint="eastAsia"/>
        </w:rPr>
        <w:t>临时表</w:t>
      </w:r>
      <w:r w:rsidR="00FE168F">
        <w:rPr>
          <w:rFonts w:hint="eastAsia"/>
        </w:rPr>
        <w:t>：</w:t>
      </w:r>
      <w:r>
        <w:rPr>
          <w:rFonts w:hint="eastAsia"/>
        </w:rPr>
        <w:t>跟永久表最大的区别就是表中的数据不会永远的存在。当一个会话结束或者事务结束的时候，这个临时表中的数据，不用用户删除，数据库自己会自动清除。</w:t>
      </w:r>
    </w:p>
    <w:p w:rsidR="00DD6DBB" w:rsidRDefault="00DD6DBB" w:rsidP="00DD6DBB">
      <w:r>
        <w:t xml:space="preserve">  </w:t>
      </w:r>
      <w:r>
        <w:rPr>
          <w:rFonts w:hint="eastAsia"/>
        </w:rPr>
        <w:t>分类</w:t>
      </w:r>
      <w:r>
        <w:t>：</w:t>
      </w:r>
      <w:r>
        <w:rPr>
          <w:rFonts w:hint="eastAsia"/>
        </w:rPr>
        <w:t>(1) </w:t>
      </w:r>
      <w:r>
        <w:rPr>
          <w:rFonts w:hint="eastAsia"/>
        </w:rPr>
        <w:t>事务临时表</w:t>
      </w:r>
      <w:r>
        <w:rPr>
          <w:rFonts w:hint="eastAsia"/>
        </w:rPr>
        <w:t>：</w:t>
      </w:r>
      <w:r>
        <w:rPr>
          <w:rFonts w:hint="eastAsia"/>
        </w:rPr>
        <w:t>数据只有在当前事务内有效</w:t>
      </w:r>
      <w:r>
        <w:rPr>
          <w:rFonts w:hint="eastAsia"/>
        </w:rPr>
        <w:t>，</w:t>
      </w:r>
      <w:r>
        <w:rPr>
          <w:rFonts w:hint="eastAsia"/>
        </w:rPr>
        <w:t>ON COMMIT DELETE ROWS</w:t>
      </w:r>
      <w:r>
        <w:rPr>
          <w:rFonts w:hint="eastAsia"/>
        </w:rPr>
        <w:t>关键字来说明该表就是事务性的临时表</w:t>
      </w:r>
      <w:r>
        <w:rPr>
          <w:rFonts w:hint="eastAsia"/>
        </w:rPr>
        <w:t>。</w:t>
      </w:r>
      <w:r>
        <w:rPr>
          <w:rFonts w:hint="eastAsia"/>
        </w:rPr>
        <w:t>数据库临时表中插入数据后，只要事务没有提交的话，该表中的数据就会存在。但是，当事务提交以后，该表中的数据就会被删除。</w:t>
      </w:r>
    </w:p>
    <w:p w:rsidR="00DD6DBB" w:rsidRDefault="00DD6DBB" w:rsidP="00DD6DBB">
      <w:r>
        <w:rPr>
          <w:rFonts w:hint="eastAsia"/>
        </w:rPr>
        <w:t>(</w:t>
      </w:r>
      <w:r>
        <w:t>2</w:t>
      </w:r>
      <w:r>
        <w:rPr>
          <w:rFonts w:hint="eastAsia"/>
        </w:rPr>
        <w:t>)</w:t>
      </w:r>
      <w:r>
        <w:rPr>
          <w:rFonts w:hint="eastAsia"/>
        </w:rPr>
        <w:t>会话</w:t>
      </w:r>
      <w:r>
        <w:rPr>
          <w:rFonts w:hint="eastAsia"/>
        </w:rPr>
        <w:t>临时表：会话性临时表则是在关闭当前会话的时候清除临时表。只要当前会话没有关闭，即使事务完成了，会话临时表中的数据仍然存在，不会被清除。</w:t>
      </w:r>
    </w:p>
    <w:p w:rsidR="00DD6DBB" w:rsidRPr="00DD6DBB" w:rsidRDefault="00DD6DBB" w:rsidP="00DD6DBB">
      <w:pPr>
        <w:rPr>
          <w:rFonts w:hint="eastAsia"/>
        </w:rPr>
      </w:pPr>
    </w:p>
    <w:p w:rsidR="00DD6DBB" w:rsidRDefault="00FE168F" w:rsidP="00102EDA">
      <w:pPr>
        <w:rPr>
          <w:rFonts w:ascii="Verdana" w:eastAsia="宋体" w:hAnsi="Verdana" w:cs="宋体"/>
          <w:color w:val="000000"/>
          <w:kern w:val="0"/>
          <w:szCs w:val="21"/>
        </w:rPr>
      </w:pPr>
      <w:r w:rsidRPr="00FE168F">
        <w:rPr>
          <w:rFonts w:hint="eastAsia"/>
          <w:szCs w:val="21"/>
        </w:rPr>
        <w:t>外部表</w:t>
      </w:r>
      <w:r>
        <w:rPr>
          <w:rFonts w:hint="eastAsia"/>
          <w:szCs w:val="21"/>
        </w:rPr>
        <w:t>：</w:t>
      </w:r>
      <w:r w:rsidRPr="00FE168F">
        <w:rPr>
          <w:rFonts w:hint="eastAsia"/>
          <w:szCs w:val="21"/>
        </w:rPr>
        <w:t>是指</w:t>
      </w:r>
      <w:r w:rsidRPr="00FE168F">
        <w:rPr>
          <w:rFonts w:hint="eastAsia"/>
          <w:bCs/>
          <w:szCs w:val="21"/>
        </w:rPr>
        <w:t>在</w:t>
      </w:r>
      <w:r w:rsidRPr="00FE168F">
        <w:rPr>
          <w:bCs/>
          <w:szCs w:val="21"/>
        </w:rPr>
        <w:t>Oracle</w:t>
      </w:r>
      <w:r w:rsidRPr="00FE168F">
        <w:rPr>
          <w:rFonts w:hint="eastAsia"/>
          <w:bCs/>
          <w:szCs w:val="21"/>
        </w:rPr>
        <w:t>数据库之外的文件系统中存储的只读表</w:t>
      </w:r>
      <w:r>
        <w:rPr>
          <w:rFonts w:hint="eastAsia"/>
          <w:bCs/>
          <w:szCs w:val="21"/>
        </w:rPr>
        <w:t>，</w:t>
      </w:r>
      <w:r w:rsidRPr="0063270D">
        <w:rPr>
          <w:rFonts w:ascii="Verdana" w:eastAsia="宋体" w:hAnsi="Verdana" w:cs="宋体"/>
          <w:color w:val="000000"/>
          <w:kern w:val="0"/>
          <w:szCs w:val="21"/>
        </w:rPr>
        <w:t>位于文件系统之中，按一定格式分</w:t>
      </w:r>
      <w:r>
        <w:rPr>
          <w:rFonts w:ascii="Verdana" w:eastAsia="宋体" w:hAnsi="Verdana" w:cs="宋体" w:hint="eastAsia"/>
          <w:color w:val="000000"/>
          <w:kern w:val="0"/>
          <w:szCs w:val="21"/>
        </w:rPr>
        <w:t>隔</w:t>
      </w:r>
      <w:r>
        <w:rPr>
          <w:rFonts w:ascii="Verdana" w:eastAsia="宋体" w:hAnsi="Verdana" w:cs="宋体"/>
          <w:color w:val="000000"/>
          <w:kern w:val="0"/>
          <w:szCs w:val="21"/>
        </w:rPr>
        <w:t>，如文本文件</w:t>
      </w:r>
      <w:r w:rsidRPr="0063270D">
        <w:rPr>
          <w:rFonts w:ascii="Verdana" w:eastAsia="宋体" w:hAnsi="Verdana" w:cs="宋体"/>
          <w:color w:val="000000"/>
          <w:kern w:val="0"/>
          <w:szCs w:val="21"/>
        </w:rPr>
        <w:t>可以作为外部表。</w:t>
      </w:r>
      <w:r w:rsidRPr="0063270D">
        <w:rPr>
          <w:rFonts w:ascii="Verdana" w:eastAsia="宋体" w:hAnsi="Verdana" w:cs="宋体"/>
          <w:color w:val="000000"/>
          <w:kern w:val="0"/>
          <w:szCs w:val="21"/>
        </w:rPr>
        <w:br/>
      </w:r>
      <w:r w:rsidRPr="0063270D">
        <w:rPr>
          <w:rFonts w:ascii="Verdana" w:eastAsia="宋体" w:hAnsi="Verdana" w:cs="宋体"/>
          <w:color w:val="000000"/>
          <w:kern w:val="0"/>
          <w:szCs w:val="21"/>
        </w:rPr>
        <w:t>对外部表的访问可以通过</w:t>
      </w:r>
      <w:r w:rsidRPr="0063270D">
        <w:rPr>
          <w:rFonts w:ascii="Verdana" w:eastAsia="宋体" w:hAnsi="Verdana" w:cs="宋体"/>
          <w:color w:val="000000"/>
          <w:kern w:val="0"/>
          <w:szCs w:val="21"/>
        </w:rPr>
        <w:t>SQL</w:t>
      </w:r>
      <w:r w:rsidRPr="0063270D">
        <w:rPr>
          <w:rFonts w:ascii="Verdana" w:eastAsia="宋体" w:hAnsi="Verdana" w:cs="宋体"/>
          <w:color w:val="000000"/>
          <w:kern w:val="0"/>
          <w:szCs w:val="21"/>
        </w:rPr>
        <w:t>语句来完成，而不需要先将外部表中的数据装载进数据库中。</w:t>
      </w:r>
      <w:r w:rsidRPr="0063270D">
        <w:rPr>
          <w:rFonts w:ascii="Verdana" w:eastAsia="宋体" w:hAnsi="Verdana" w:cs="宋体"/>
          <w:color w:val="000000"/>
          <w:kern w:val="0"/>
          <w:szCs w:val="21"/>
        </w:rPr>
        <w:br/>
      </w:r>
      <w:r w:rsidRPr="0063270D">
        <w:rPr>
          <w:rFonts w:ascii="Verdana" w:eastAsia="宋体" w:hAnsi="Verdana" w:cs="宋体"/>
          <w:color w:val="000000"/>
          <w:kern w:val="0"/>
          <w:szCs w:val="21"/>
        </w:rPr>
        <w:t>外部数据表都是只读的，因此在外部表不能够执行</w:t>
      </w:r>
      <w:r w:rsidRPr="0063270D">
        <w:rPr>
          <w:rFonts w:ascii="Verdana" w:eastAsia="宋体" w:hAnsi="Verdana" w:cs="宋体"/>
          <w:color w:val="000000"/>
          <w:kern w:val="0"/>
          <w:szCs w:val="21"/>
        </w:rPr>
        <w:t>DML</w:t>
      </w:r>
      <w:r w:rsidRPr="0063270D">
        <w:rPr>
          <w:rFonts w:ascii="Verdana" w:eastAsia="宋体" w:hAnsi="Verdana" w:cs="宋体"/>
          <w:color w:val="000000"/>
          <w:kern w:val="0"/>
          <w:szCs w:val="21"/>
        </w:rPr>
        <w:t>操作，也不能创建索引。</w:t>
      </w:r>
    </w:p>
    <w:p w:rsidR="00FE168F" w:rsidRDefault="00FE168F" w:rsidP="00102EDA">
      <w:pPr>
        <w:rPr>
          <w:rFonts w:ascii="Verdana" w:eastAsia="宋体" w:hAnsi="Verdana" w:cs="宋体"/>
          <w:color w:val="000000"/>
          <w:kern w:val="0"/>
          <w:szCs w:val="21"/>
        </w:rPr>
      </w:pPr>
    </w:p>
    <w:p w:rsidR="00FE168F" w:rsidRDefault="00615A60" w:rsidP="00FE168F">
      <w:pPr>
        <w:rPr>
          <w:szCs w:val="21"/>
        </w:rPr>
      </w:pPr>
      <w:r w:rsidRPr="00FE168F">
        <w:rPr>
          <w:rFonts w:hint="eastAsia"/>
          <w:szCs w:val="21"/>
        </w:rPr>
        <w:t>索引组织表</w:t>
      </w:r>
      <w:r w:rsidR="00FE168F">
        <w:rPr>
          <w:rFonts w:hint="eastAsia"/>
          <w:szCs w:val="21"/>
        </w:rPr>
        <w:t>：</w:t>
      </w:r>
      <w:r w:rsidRPr="00FE168F">
        <w:rPr>
          <w:szCs w:val="21"/>
        </w:rPr>
        <w:t>(index organization table</w:t>
      </w:r>
      <w:r w:rsidRPr="00FE168F">
        <w:rPr>
          <w:rFonts w:hint="eastAsia"/>
          <w:szCs w:val="21"/>
        </w:rPr>
        <w:t>，</w:t>
      </w:r>
      <w:r w:rsidRPr="00FE168F">
        <w:rPr>
          <w:szCs w:val="21"/>
        </w:rPr>
        <w:t>IOT)</w:t>
      </w:r>
      <w:r w:rsidRPr="00FE168F">
        <w:rPr>
          <w:rFonts w:hint="eastAsia"/>
          <w:szCs w:val="21"/>
        </w:rPr>
        <w:t>可以存储索引，以便提高查询性能。</w:t>
      </w:r>
      <w:r w:rsidR="00FE168F" w:rsidRPr="00FE168F">
        <w:rPr>
          <w:rFonts w:hint="eastAsia"/>
          <w:szCs w:val="21"/>
        </w:rPr>
        <w:t>索引组织表是以牺牲插入性能和更新性能为代价而提供查询性能的方式</w:t>
      </w:r>
    </w:p>
    <w:p w:rsidR="004922E7" w:rsidRDefault="004922E7" w:rsidP="00FE168F">
      <w:pPr>
        <w:rPr>
          <w:szCs w:val="21"/>
        </w:rPr>
      </w:pPr>
    </w:p>
    <w:p w:rsidR="004922E7" w:rsidRDefault="004922E7" w:rsidP="00FE168F">
      <w:pPr>
        <w:rPr>
          <w:rFonts w:hint="eastAsia"/>
          <w:szCs w:val="21"/>
        </w:rPr>
      </w:pPr>
      <w:r>
        <w:rPr>
          <w:rFonts w:hint="eastAsia"/>
          <w:szCs w:val="21"/>
        </w:rPr>
        <w:t>分区</w:t>
      </w:r>
      <w:r>
        <w:rPr>
          <w:szCs w:val="21"/>
        </w:rPr>
        <w:t>表：</w:t>
      </w:r>
      <w:r>
        <w:rPr>
          <w:rFonts w:hint="eastAsia"/>
          <w:szCs w:val="21"/>
        </w:rPr>
        <w:t>表</w:t>
      </w:r>
      <w:r>
        <w:rPr>
          <w:szCs w:val="21"/>
        </w:rPr>
        <w:t>中的数据量很</w:t>
      </w:r>
      <w:r>
        <w:rPr>
          <w:rFonts w:hint="eastAsia"/>
          <w:szCs w:val="21"/>
        </w:rPr>
        <w:t>大</w:t>
      </w:r>
      <w:r>
        <w:rPr>
          <w:szCs w:val="21"/>
        </w:rPr>
        <w:t>，可以考虑分区表</w:t>
      </w:r>
      <w:r w:rsidR="007444D3">
        <w:rPr>
          <w:rFonts w:hint="eastAsia"/>
          <w:szCs w:val="21"/>
        </w:rPr>
        <w:t>，</w:t>
      </w:r>
      <w:r w:rsidR="007444D3">
        <w:rPr>
          <w:rFonts w:ascii="Helvetica" w:hAnsi="Helvetica" w:cs="Helvetica"/>
          <w:color w:val="000000"/>
          <w:szCs w:val="21"/>
          <w:shd w:val="clear" w:color="auto" w:fill="FFFFFF"/>
        </w:rPr>
        <w:t>分区表可以</w:t>
      </w:r>
      <w:r w:rsidR="007444D3">
        <w:rPr>
          <w:rFonts w:ascii="Helvetica" w:hAnsi="Helvetica" w:cs="Helvetica" w:hint="eastAsia"/>
          <w:color w:val="000000"/>
          <w:szCs w:val="21"/>
          <w:shd w:val="clear" w:color="auto" w:fill="FFFFFF"/>
        </w:rPr>
        <w:t>理解</w:t>
      </w:r>
      <w:r w:rsidR="007444D3">
        <w:rPr>
          <w:rFonts w:ascii="Helvetica" w:hAnsi="Helvetica" w:cs="Helvetica"/>
          <w:color w:val="000000"/>
          <w:szCs w:val="21"/>
          <w:shd w:val="clear" w:color="auto" w:fill="FFFFFF"/>
        </w:rPr>
        <w:t>为</w:t>
      </w:r>
      <w:r w:rsidR="007444D3">
        <w:rPr>
          <w:rFonts w:ascii="Helvetica" w:hAnsi="Helvetica" w:cs="Helvetica" w:hint="eastAsia"/>
          <w:color w:val="000000"/>
          <w:szCs w:val="21"/>
          <w:shd w:val="clear" w:color="auto" w:fill="FFFFFF"/>
        </w:rPr>
        <w:t>，</w:t>
      </w:r>
      <w:r w:rsidR="007444D3">
        <w:rPr>
          <w:rFonts w:ascii="Helvetica" w:hAnsi="Helvetica" w:cs="Helvetica"/>
          <w:color w:val="000000"/>
          <w:szCs w:val="21"/>
          <w:shd w:val="clear" w:color="auto" w:fill="FFFFFF"/>
        </w:rPr>
        <w:t>从物理上将一个大表分成几个小表，但是从逻辑上来看，还是一个大表。</w:t>
      </w:r>
    </w:p>
    <w:p w:rsidR="004922E7" w:rsidRPr="00DD6DBB" w:rsidRDefault="004922E7" w:rsidP="00FE168F">
      <w:pPr>
        <w:rPr>
          <w:rFonts w:hint="eastAsia"/>
          <w:szCs w:val="21"/>
        </w:rPr>
      </w:pPr>
    </w:p>
    <w:p w:rsidR="00102EDA" w:rsidRDefault="007444D3">
      <w:pPr>
        <w:rPr>
          <w:b/>
          <w:sz w:val="30"/>
          <w:szCs w:val="30"/>
        </w:rPr>
      </w:pPr>
      <w:r>
        <w:rPr>
          <w:rFonts w:hint="eastAsia"/>
          <w:b/>
          <w:sz w:val="30"/>
          <w:szCs w:val="30"/>
        </w:rPr>
        <w:t>索引</w:t>
      </w:r>
    </w:p>
    <w:p w:rsidR="000A43E0" w:rsidRPr="000A43E0" w:rsidRDefault="000A43E0">
      <w:pPr>
        <w:rPr>
          <w:rFonts w:hint="eastAsia"/>
          <w:b/>
          <w:sz w:val="30"/>
          <w:szCs w:val="30"/>
        </w:rPr>
      </w:pPr>
      <w:r w:rsidRPr="007444D3">
        <w:rPr>
          <w:rFonts w:hint="eastAsia"/>
          <w:szCs w:val="21"/>
        </w:rPr>
        <w:lastRenderedPageBreak/>
        <w:t>oracle</w:t>
      </w:r>
      <w:r w:rsidRPr="007444D3">
        <w:rPr>
          <w:rFonts w:hint="eastAsia"/>
          <w:szCs w:val="21"/>
        </w:rPr>
        <w:t>主键</w:t>
      </w:r>
      <w:r>
        <w:rPr>
          <w:rFonts w:hint="eastAsia"/>
          <w:szCs w:val="21"/>
        </w:rPr>
        <w:t>或</w:t>
      </w:r>
      <w:r>
        <w:rPr>
          <w:szCs w:val="21"/>
        </w:rPr>
        <w:t>唯一约束</w:t>
      </w:r>
      <w:r w:rsidRPr="007444D3">
        <w:rPr>
          <w:rFonts w:hint="eastAsia"/>
          <w:szCs w:val="21"/>
        </w:rPr>
        <w:t>时会自动在该列上创建索引</w:t>
      </w:r>
    </w:p>
    <w:p w:rsidR="007444D3" w:rsidRPr="007444D3" w:rsidRDefault="007444D3">
      <w:pPr>
        <w:rPr>
          <w:rFonts w:hint="eastAsia"/>
          <w:szCs w:val="21"/>
        </w:rPr>
      </w:pPr>
      <w:r w:rsidRPr="007444D3">
        <w:rPr>
          <w:rFonts w:hint="eastAsia"/>
          <w:szCs w:val="21"/>
        </w:rPr>
        <w:t>索引是一种数据库结构，能够就数据库中的某列提供快速查询，而不用检索整个表</w:t>
      </w:r>
    </w:p>
    <w:p w:rsidR="000A43E0" w:rsidRDefault="000A43E0">
      <w:pPr>
        <w:rPr>
          <w:szCs w:val="21"/>
        </w:rPr>
      </w:pPr>
    </w:p>
    <w:p w:rsidR="00102EDA" w:rsidRPr="007444D3" w:rsidRDefault="007444D3">
      <w:pPr>
        <w:rPr>
          <w:szCs w:val="21"/>
        </w:rPr>
      </w:pPr>
      <w:r w:rsidRPr="007444D3">
        <w:rPr>
          <w:rFonts w:hint="eastAsia"/>
          <w:szCs w:val="21"/>
        </w:rPr>
        <w:t>B-Tree</w:t>
      </w:r>
      <w:r w:rsidR="005760C3">
        <w:rPr>
          <w:rFonts w:hint="eastAsia"/>
          <w:szCs w:val="21"/>
        </w:rPr>
        <w:t>（</w:t>
      </w:r>
      <w:r w:rsidR="005760C3">
        <w:rPr>
          <w:rFonts w:hint="eastAsia"/>
          <w:szCs w:val="21"/>
        </w:rPr>
        <w:t>ora</w:t>
      </w:r>
      <w:r w:rsidR="005760C3">
        <w:rPr>
          <w:szCs w:val="21"/>
        </w:rPr>
        <w:t>c</w:t>
      </w:r>
      <w:r w:rsidR="005760C3">
        <w:rPr>
          <w:rFonts w:hint="eastAsia"/>
          <w:szCs w:val="21"/>
        </w:rPr>
        <w:t>le</w:t>
      </w:r>
      <w:r w:rsidR="005760C3">
        <w:rPr>
          <w:szCs w:val="21"/>
        </w:rPr>
        <w:t>默认使用）</w:t>
      </w:r>
      <w:r w:rsidRPr="007444D3">
        <w:rPr>
          <w:rFonts w:hint="eastAsia"/>
          <w:szCs w:val="21"/>
        </w:rPr>
        <w:t>是一种平衡树，数据存储在叶子节点上，检索节点上的数据所走的步数长度是一样的</w:t>
      </w:r>
    </w:p>
    <w:p w:rsidR="000A43E0" w:rsidRDefault="000A43E0">
      <w:pPr>
        <w:rPr>
          <w:szCs w:val="21"/>
        </w:rPr>
      </w:pPr>
    </w:p>
    <w:p w:rsidR="007444D3" w:rsidRDefault="007444D3">
      <w:pPr>
        <w:rPr>
          <w:szCs w:val="21"/>
        </w:rPr>
      </w:pPr>
      <w:r w:rsidRPr="007444D3">
        <w:rPr>
          <w:rFonts w:hint="eastAsia"/>
          <w:szCs w:val="21"/>
        </w:rPr>
        <w:t>Bitmap</w:t>
      </w:r>
      <w:r w:rsidRPr="007444D3">
        <w:rPr>
          <w:rFonts w:hint="eastAsia"/>
          <w:szCs w:val="21"/>
        </w:rPr>
        <w:t>主要用于选定的列中，属性取值范围比较小的，如为性别</w:t>
      </w:r>
      <w:r w:rsidRPr="007444D3">
        <w:rPr>
          <w:rFonts w:hint="eastAsia"/>
          <w:szCs w:val="21"/>
        </w:rPr>
        <w:t>（男女</w:t>
      </w:r>
      <w:r w:rsidRPr="007444D3">
        <w:rPr>
          <w:szCs w:val="21"/>
        </w:rPr>
        <w:t>）</w:t>
      </w:r>
      <w:r w:rsidRPr="007444D3">
        <w:rPr>
          <w:rFonts w:hint="eastAsia"/>
          <w:szCs w:val="21"/>
        </w:rPr>
        <w:t>，衣服尺寸（</w:t>
      </w:r>
      <w:r w:rsidRPr="007444D3">
        <w:rPr>
          <w:rFonts w:hint="eastAsia"/>
          <w:szCs w:val="21"/>
        </w:rPr>
        <w:t>S,M,L)</w:t>
      </w:r>
      <w:r w:rsidRPr="007444D3">
        <w:rPr>
          <w:rFonts w:hint="eastAsia"/>
          <w:szCs w:val="21"/>
        </w:rPr>
        <w:t>等，而且在读取比较多的系统中使用较多。</w:t>
      </w:r>
      <w:r w:rsidRPr="007444D3">
        <w:rPr>
          <w:rFonts w:hint="eastAsia"/>
          <w:szCs w:val="21"/>
        </w:rPr>
        <w:t>位图</w:t>
      </w:r>
      <w:r w:rsidRPr="007444D3">
        <w:rPr>
          <w:szCs w:val="21"/>
        </w:rPr>
        <w:t>索引</w:t>
      </w:r>
      <w:r w:rsidRPr="007444D3">
        <w:rPr>
          <w:rFonts w:hint="eastAsia"/>
          <w:szCs w:val="21"/>
        </w:rPr>
        <w:t>多</w:t>
      </w:r>
      <w:r w:rsidRPr="007444D3">
        <w:rPr>
          <w:szCs w:val="21"/>
        </w:rPr>
        <w:t>用于</w:t>
      </w:r>
      <w:r w:rsidRPr="007444D3">
        <w:rPr>
          <w:szCs w:val="21"/>
        </w:rPr>
        <w:t>OLAP</w:t>
      </w:r>
      <w:r w:rsidRPr="007444D3">
        <w:rPr>
          <w:szCs w:val="21"/>
        </w:rPr>
        <w:t>系统，不适合数据频繁变化的系统。</w:t>
      </w:r>
    </w:p>
    <w:p w:rsidR="000A43E0" w:rsidRDefault="000A43E0">
      <w:pPr>
        <w:rPr>
          <w:szCs w:val="21"/>
        </w:rPr>
      </w:pPr>
    </w:p>
    <w:p w:rsidR="00000000" w:rsidRPr="000A43E0" w:rsidRDefault="000A43E0" w:rsidP="000A43E0">
      <w:pPr>
        <w:rPr>
          <w:szCs w:val="21"/>
        </w:rPr>
      </w:pPr>
      <w:r w:rsidRPr="000A43E0">
        <w:rPr>
          <w:rFonts w:hint="eastAsia"/>
          <w:szCs w:val="21"/>
        </w:rPr>
        <w:t>反转键索引</w:t>
      </w:r>
      <w:r>
        <w:rPr>
          <w:rFonts w:hint="eastAsia"/>
          <w:szCs w:val="21"/>
        </w:rPr>
        <w:t>：减少</w:t>
      </w:r>
      <w:r w:rsidR="00615A60" w:rsidRPr="000A43E0">
        <w:rPr>
          <w:rFonts w:hint="eastAsia"/>
          <w:szCs w:val="21"/>
        </w:rPr>
        <w:t>索</w:t>
      </w:r>
      <w:r>
        <w:rPr>
          <w:rFonts w:hint="eastAsia"/>
          <w:szCs w:val="21"/>
        </w:rPr>
        <w:t>引中对索引叶子块的竞争，缓解</w:t>
      </w:r>
      <w:r w:rsidR="00615A60" w:rsidRPr="000A43E0">
        <w:rPr>
          <w:rFonts w:hint="eastAsia"/>
          <w:szCs w:val="21"/>
        </w:rPr>
        <w:t>索引右侧的缓冲区忙等待</w:t>
      </w:r>
    </w:p>
    <w:p w:rsidR="005760C3" w:rsidRPr="005760C3" w:rsidRDefault="005760C3" w:rsidP="005760C3">
      <w:pPr>
        <w:widowControl/>
        <w:ind w:left="120"/>
        <w:jc w:val="left"/>
        <w:rPr>
          <w:rFonts w:ascii="Consolas" w:eastAsia="宋体" w:hAnsi="Consolas" w:cs="Consolas" w:hint="eastAsia"/>
          <w:color w:val="383A42"/>
          <w:kern w:val="0"/>
          <w:szCs w:val="21"/>
        </w:rPr>
      </w:pPr>
      <w:r w:rsidRPr="005760C3">
        <w:rPr>
          <w:rFonts w:ascii="Consolas" w:eastAsia="宋体" w:hAnsi="Consolas" w:cs="Consolas"/>
          <w:color w:val="383A42"/>
          <w:kern w:val="0"/>
          <w:szCs w:val="21"/>
        </w:rPr>
        <w:t>特定情况特别有效，</w:t>
      </w:r>
      <w:r>
        <w:rPr>
          <w:rFonts w:ascii="Consolas" w:eastAsia="宋体" w:hAnsi="Consolas" w:cs="Consolas" w:hint="eastAsia"/>
          <w:color w:val="383A42"/>
          <w:kern w:val="0"/>
          <w:szCs w:val="21"/>
        </w:rPr>
        <w:t>例：单位统一</w:t>
      </w:r>
      <w:r>
        <w:rPr>
          <w:rFonts w:ascii="Consolas" w:eastAsia="宋体" w:hAnsi="Consolas" w:cs="Consolas"/>
          <w:color w:val="383A42"/>
          <w:kern w:val="0"/>
          <w:szCs w:val="21"/>
        </w:rPr>
        <w:t>办理的手机号，前面数字相同，只是末位有差别</w:t>
      </w:r>
    </w:p>
    <w:p w:rsidR="005760C3" w:rsidRPr="005760C3" w:rsidRDefault="005760C3" w:rsidP="005760C3">
      <w:pPr>
        <w:widowControl/>
        <w:ind w:left="120"/>
        <w:jc w:val="left"/>
        <w:rPr>
          <w:rFonts w:ascii="Consolas" w:eastAsia="宋体" w:hAnsi="Consolas" w:cs="Consolas"/>
          <w:color w:val="383A42"/>
          <w:kern w:val="0"/>
          <w:szCs w:val="21"/>
        </w:rPr>
      </w:pPr>
      <w:r w:rsidRPr="005760C3">
        <w:rPr>
          <w:rFonts w:ascii="Consolas" w:eastAsia="宋体" w:hAnsi="Consolas" w:cs="Consolas"/>
          <w:color w:val="383A42"/>
          <w:kern w:val="0"/>
          <w:szCs w:val="21"/>
        </w:rPr>
        <w:t>（</w:t>
      </w:r>
      <w:r>
        <w:rPr>
          <w:rFonts w:ascii="Consolas" w:eastAsia="宋体" w:hAnsi="Consolas" w:cs="Consolas"/>
          <w:color w:val="383A42"/>
          <w:kern w:val="0"/>
          <w:szCs w:val="21"/>
        </w:rPr>
        <w:t>10001,10002,10003,10005,1000</w:t>
      </w:r>
      <w:r w:rsidRPr="005760C3">
        <w:rPr>
          <w:rFonts w:ascii="Consolas" w:eastAsia="宋体" w:hAnsi="Consolas" w:cs="Consolas"/>
          <w:color w:val="383A42"/>
          <w:kern w:val="0"/>
          <w:szCs w:val="21"/>
        </w:rPr>
        <w:t>6..</w:t>
      </w:r>
      <w:r w:rsidRPr="005760C3">
        <w:rPr>
          <w:rFonts w:ascii="Consolas" w:eastAsia="宋体" w:hAnsi="Consolas" w:cs="Consolas"/>
          <w:color w:val="383A42"/>
          <w:kern w:val="0"/>
          <w:szCs w:val="21"/>
        </w:rPr>
        <w:t>）</w:t>
      </w:r>
    </w:p>
    <w:p w:rsidR="000A43E0" w:rsidRPr="005760C3" w:rsidRDefault="005760C3" w:rsidP="005760C3">
      <w:pPr>
        <w:widowControl/>
        <w:ind w:left="120"/>
        <w:jc w:val="left"/>
        <w:rPr>
          <w:rFonts w:ascii="Consolas" w:eastAsia="宋体" w:hAnsi="Consolas" w:cs="Consolas"/>
          <w:color w:val="383A42"/>
          <w:kern w:val="0"/>
          <w:szCs w:val="21"/>
        </w:rPr>
      </w:pPr>
      <w:r w:rsidRPr="005760C3">
        <w:rPr>
          <w:rFonts w:ascii="Consolas" w:eastAsia="宋体" w:hAnsi="Consolas" w:cs="Consolas"/>
          <w:color w:val="383A42"/>
          <w:kern w:val="0"/>
          <w:szCs w:val="21"/>
        </w:rPr>
        <w:t>这种情况默认索引分布过于密集，不能利用好服务器的并行</w:t>
      </w:r>
      <w:r>
        <w:rPr>
          <w:rFonts w:ascii="Consolas" w:eastAsia="宋体" w:hAnsi="Consolas" w:cs="Consolas" w:hint="eastAsia"/>
          <w:color w:val="383A42"/>
          <w:kern w:val="0"/>
          <w:szCs w:val="21"/>
        </w:rPr>
        <w:t>，</w:t>
      </w:r>
      <w:r w:rsidRPr="005760C3">
        <w:rPr>
          <w:rFonts w:ascii="Consolas" w:eastAsia="宋体" w:hAnsi="Consolas" w:cs="Consolas"/>
          <w:color w:val="383A42"/>
          <w:kern w:val="0"/>
          <w:szCs w:val="21"/>
        </w:rPr>
        <w:t>但是反向之后</w:t>
      </w:r>
      <w:r w:rsidRPr="005760C3">
        <w:rPr>
          <w:rFonts w:ascii="Consolas" w:eastAsia="宋体" w:hAnsi="Consolas" w:cs="Consolas"/>
          <w:color w:val="383A42"/>
          <w:kern w:val="0"/>
          <w:szCs w:val="21"/>
        </w:rPr>
        <w:t>10001,20001,33001,50001,61001</w:t>
      </w:r>
      <w:r w:rsidRPr="005760C3">
        <w:rPr>
          <w:rFonts w:ascii="Consolas" w:eastAsia="宋体" w:hAnsi="Consolas" w:cs="Consolas"/>
          <w:color w:val="383A42"/>
          <w:kern w:val="0"/>
          <w:szCs w:val="21"/>
        </w:rPr>
        <w:t>就有了一个很好的分布，能高效的利用好并行运算</w:t>
      </w:r>
    </w:p>
    <w:p w:rsidR="005760C3" w:rsidRDefault="005760C3">
      <w:pPr>
        <w:rPr>
          <w:szCs w:val="21"/>
        </w:rPr>
      </w:pPr>
    </w:p>
    <w:p w:rsidR="005760C3" w:rsidRDefault="000A43E0">
      <w:pPr>
        <w:rPr>
          <w:szCs w:val="21"/>
        </w:rPr>
      </w:pPr>
      <w:r w:rsidRPr="000A43E0">
        <w:rPr>
          <w:rFonts w:hint="eastAsia"/>
          <w:szCs w:val="21"/>
        </w:rPr>
        <w:t>基于函数的索引</w:t>
      </w:r>
      <w:r>
        <w:rPr>
          <w:rFonts w:hint="eastAsia"/>
          <w:szCs w:val="21"/>
        </w:rPr>
        <w:t>：</w:t>
      </w:r>
    </w:p>
    <w:p w:rsidR="000A43E0" w:rsidRDefault="005760C3">
      <w:pPr>
        <w:rPr>
          <w:rFonts w:hint="eastAsia"/>
          <w:szCs w:val="21"/>
        </w:rPr>
      </w:pPr>
      <w:r>
        <w:rPr>
          <w:rFonts w:hint="eastAsia"/>
          <w:szCs w:val="21"/>
        </w:rPr>
        <w:t>例</w:t>
      </w:r>
      <w:r>
        <w:rPr>
          <w:szCs w:val="21"/>
        </w:rPr>
        <w:t>：</w:t>
      </w:r>
      <w:r>
        <w:rPr>
          <w:rFonts w:hint="eastAsia"/>
          <w:szCs w:val="21"/>
        </w:rPr>
        <w:t>每次</w:t>
      </w:r>
      <w:r>
        <w:rPr>
          <w:szCs w:val="21"/>
        </w:rPr>
        <w:t>查询需要查询大写的名字</w:t>
      </w:r>
      <w:r>
        <w:rPr>
          <w:rFonts w:hint="eastAsia"/>
          <w:szCs w:val="21"/>
        </w:rPr>
        <w:t>：</w:t>
      </w:r>
      <w:r>
        <w:rPr>
          <w:szCs w:val="21"/>
        </w:rPr>
        <w:t>W</w:t>
      </w:r>
      <w:r>
        <w:rPr>
          <w:rFonts w:hint="eastAsia"/>
          <w:szCs w:val="21"/>
        </w:rPr>
        <w:t>here</w:t>
      </w:r>
      <w:r>
        <w:rPr>
          <w:szCs w:val="21"/>
        </w:rPr>
        <w:t xml:space="preserve"> </w:t>
      </w:r>
      <w:r w:rsidRPr="005760C3">
        <w:rPr>
          <w:b/>
          <w:bCs/>
          <w:szCs w:val="21"/>
        </w:rPr>
        <w:t>UPPER</w:t>
      </w:r>
      <w:r>
        <w:rPr>
          <w:szCs w:val="21"/>
        </w:rPr>
        <w:t>(en</w:t>
      </w:r>
      <w:r w:rsidRPr="005760C3">
        <w:rPr>
          <w:szCs w:val="21"/>
        </w:rPr>
        <w:t>ame)</w:t>
      </w:r>
      <w:r>
        <w:rPr>
          <w:rFonts w:hint="eastAsia"/>
          <w:szCs w:val="21"/>
        </w:rPr>
        <w:t>，</w:t>
      </w:r>
      <w:r>
        <w:rPr>
          <w:szCs w:val="21"/>
        </w:rPr>
        <w:t>如果</w:t>
      </w:r>
      <w:r>
        <w:rPr>
          <w:rFonts w:hint="eastAsia"/>
          <w:szCs w:val="21"/>
        </w:rPr>
        <w:t>ename</w:t>
      </w:r>
      <w:r>
        <w:rPr>
          <w:rFonts w:hint="eastAsia"/>
          <w:szCs w:val="21"/>
        </w:rPr>
        <w:t>字段</w:t>
      </w:r>
      <w:r>
        <w:rPr>
          <w:szCs w:val="21"/>
        </w:rPr>
        <w:t>上有索引，这个索引无法使用，可以建立基于函数的索引</w:t>
      </w:r>
    </w:p>
    <w:p w:rsidR="000A43E0" w:rsidRPr="000A43E0" w:rsidRDefault="000A43E0">
      <w:pPr>
        <w:rPr>
          <w:rFonts w:hint="eastAsia"/>
          <w:szCs w:val="21"/>
        </w:rPr>
      </w:pPr>
    </w:p>
    <w:p w:rsidR="007444D3" w:rsidRPr="007444D3" w:rsidRDefault="000A43E0">
      <w:pPr>
        <w:rPr>
          <w:rFonts w:hint="eastAsia"/>
          <w:szCs w:val="21"/>
        </w:rPr>
      </w:pPr>
      <w:r>
        <w:rPr>
          <w:rFonts w:hint="eastAsia"/>
          <w:szCs w:val="21"/>
        </w:rPr>
        <w:t>索引</w:t>
      </w:r>
      <w:r>
        <w:rPr>
          <w:szCs w:val="21"/>
        </w:rPr>
        <w:t>适用场合：</w:t>
      </w:r>
    </w:p>
    <w:p w:rsidR="000A43E0" w:rsidRDefault="000A43E0" w:rsidP="007444D3">
      <w:pPr>
        <w:widowControl/>
        <w:shd w:val="clear" w:color="auto" w:fill="FFFFFF"/>
        <w:ind w:left="600"/>
        <w:jc w:val="left"/>
        <w:rPr>
          <w:szCs w:val="21"/>
        </w:rPr>
      </w:pPr>
      <w:r>
        <w:rPr>
          <w:rFonts w:hint="eastAsia"/>
          <w:szCs w:val="21"/>
        </w:rPr>
        <w:t>数据量大</w:t>
      </w:r>
      <w:r>
        <w:rPr>
          <w:szCs w:val="21"/>
        </w:rPr>
        <w:t>的</w:t>
      </w:r>
      <w:r>
        <w:rPr>
          <w:rFonts w:hint="eastAsia"/>
          <w:szCs w:val="21"/>
        </w:rPr>
        <w:t>表</w:t>
      </w:r>
    </w:p>
    <w:p w:rsidR="000A43E0" w:rsidRPr="007444D3" w:rsidRDefault="000A43E0" w:rsidP="000A43E0">
      <w:pPr>
        <w:widowControl/>
        <w:shd w:val="clear" w:color="auto" w:fill="FFFFFF"/>
        <w:ind w:left="600"/>
        <w:jc w:val="left"/>
        <w:rPr>
          <w:rFonts w:hint="eastAsia"/>
          <w:szCs w:val="21"/>
        </w:rPr>
      </w:pPr>
      <w:r>
        <w:rPr>
          <w:rFonts w:hint="eastAsia"/>
          <w:szCs w:val="21"/>
        </w:rPr>
        <w:t>经常用于</w:t>
      </w:r>
      <w:r>
        <w:rPr>
          <w:szCs w:val="21"/>
        </w:rPr>
        <w:t>查询的列适合创建</w:t>
      </w:r>
      <w:r w:rsidRPr="007444D3">
        <w:rPr>
          <w:rFonts w:hint="eastAsia"/>
          <w:szCs w:val="21"/>
        </w:rPr>
        <w:t>索引</w:t>
      </w:r>
    </w:p>
    <w:p w:rsidR="007444D3" w:rsidRPr="007444D3" w:rsidRDefault="000A43E0" w:rsidP="007444D3">
      <w:pPr>
        <w:widowControl/>
        <w:shd w:val="clear" w:color="auto" w:fill="FFFFFF"/>
        <w:ind w:left="600"/>
        <w:jc w:val="left"/>
        <w:rPr>
          <w:rFonts w:hint="eastAsia"/>
          <w:szCs w:val="21"/>
        </w:rPr>
      </w:pPr>
      <w:r>
        <w:rPr>
          <w:rFonts w:hint="eastAsia"/>
          <w:szCs w:val="21"/>
        </w:rPr>
        <w:t>数据量大</w:t>
      </w:r>
      <w:r>
        <w:rPr>
          <w:rFonts w:hint="eastAsia"/>
          <w:szCs w:val="21"/>
        </w:rPr>
        <w:t>查询</w:t>
      </w:r>
      <w:r>
        <w:rPr>
          <w:szCs w:val="21"/>
        </w:rPr>
        <w:t>返回的结果集比较小</w:t>
      </w:r>
    </w:p>
    <w:p w:rsidR="007444D3" w:rsidRPr="007444D3" w:rsidRDefault="007444D3" w:rsidP="007444D3">
      <w:pPr>
        <w:widowControl/>
        <w:shd w:val="clear" w:color="auto" w:fill="FFFFFF"/>
        <w:ind w:left="600"/>
        <w:jc w:val="left"/>
        <w:rPr>
          <w:rFonts w:hint="eastAsia"/>
          <w:szCs w:val="21"/>
        </w:rPr>
      </w:pPr>
      <w:r>
        <w:rPr>
          <w:rFonts w:hint="eastAsia"/>
          <w:szCs w:val="21"/>
        </w:rPr>
        <w:t>多列索引</w:t>
      </w:r>
      <w:r w:rsidRPr="007444D3">
        <w:rPr>
          <w:rFonts w:hint="eastAsia"/>
          <w:szCs w:val="21"/>
        </w:rPr>
        <w:t>时要将最常查询的列放在最前面</w:t>
      </w:r>
    </w:p>
    <w:p w:rsidR="000A43E0" w:rsidRDefault="000A43E0">
      <w:pPr>
        <w:rPr>
          <w:szCs w:val="21"/>
        </w:rPr>
      </w:pPr>
    </w:p>
    <w:p w:rsidR="007444D3" w:rsidRDefault="000A43E0">
      <w:pPr>
        <w:rPr>
          <w:szCs w:val="21"/>
        </w:rPr>
      </w:pPr>
      <w:r w:rsidRPr="000A43E0">
        <w:rPr>
          <w:rFonts w:hint="eastAsia"/>
          <w:szCs w:val="21"/>
        </w:rPr>
        <w:t>索引</w:t>
      </w:r>
      <w:r w:rsidRPr="000A43E0">
        <w:rPr>
          <w:szCs w:val="21"/>
        </w:rPr>
        <w:t>占用</w:t>
      </w:r>
      <w:r>
        <w:rPr>
          <w:rFonts w:hint="eastAsia"/>
          <w:szCs w:val="21"/>
        </w:rPr>
        <w:t>存储</w:t>
      </w:r>
      <w:r>
        <w:rPr>
          <w:szCs w:val="21"/>
        </w:rPr>
        <w:t>空间</w:t>
      </w:r>
    </w:p>
    <w:p w:rsidR="000A43E0" w:rsidRDefault="000A43E0">
      <w:pPr>
        <w:rPr>
          <w:szCs w:val="21"/>
        </w:rPr>
      </w:pPr>
      <w:r>
        <w:rPr>
          <w:rFonts w:hint="eastAsia"/>
          <w:szCs w:val="21"/>
        </w:rPr>
        <w:t>索引</w:t>
      </w:r>
      <w:r>
        <w:rPr>
          <w:szCs w:val="21"/>
        </w:rPr>
        <w:t>对</w:t>
      </w:r>
      <w:r>
        <w:rPr>
          <w:szCs w:val="21"/>
        </w:rPr>
        <w:t>DML</w:t>
      </w:r>
      <w:r>
        <w:rPr>
          <w:szCs w:val="21"/>
        </w:rPr>
        <w:t>语句</w:t>
      </w:r>
      <w:r>
        <w:rPr>
          <w:rFonts w:hint="eastAsia"/>
          <w:szCs w:val="21"/>
        </w:rPr>
        <w:t>性能</w:t>
      </w:r>
      <w:r>
        <w:rPr>
          <w:szCs w:val="21"/>
        </w:rPr>
        <w:t>有</w:t>
      </w:r>
      <w:r>
        <w:rPr>
          <w:rFonts w:hint="eastAsia"/>
          <w:szCs w:val="21"/>
        </w:rPr>
        <w:t>影响</w:t>
      </w:r>
    </w:p>
    <w:p w:rsidR="005760C3" w:rsidRDefault="005760C3">
      <w:pPr>
        <w:rPr>
          <w:szCs w:val="21"/>
        </w:rPr>
      </w:pPr>
    </w:p>
    <w:p w:rsidR="005760C3" w:rsidRPr="000A43E0" w:rsidRDefault="005760C3">
      <w:pPr>
        <w:rPr>
          <w:rFonts w:hint="eastAsia"/>
          <w:szCs w:val="21"/>
        </w:rPr>
      </w:pPr>
    </w:p>
    <w:sectPr w:rsidR="005760C3" w:rsidRPr="000A43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A60" w:rsidRDefault="00615A60" w:rsidP="00812840">
      <w:r>
        <w:separator/>
      </w:r>
    </w:p>
  </w:endnote>
  <w:endnote w:type="continuationSeparator" w:id="0">
    <w:p w:rsidR="00615A60" w:rsidRDefault="00615A60" w:rsidP="00812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A60" w:rsidRDefault="00615A60" w:rsidP="00812840">
      <w:r>
        <w:separator/>
      </w:r>
    </w:p>
  </w:footnote>
  <w:footnote w:type="continuationSeparator" w:id="0">
    <w:p w:rsidR="00615A60" w:rsidRDefault="00615A60" w:rsidP="00812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365AA"/>
    <w:multiLevelType w:val="multilevel"/>
    <w:tmpl w:val="D194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E1A15"/>
    <w:multiLevelType w:val="hybridMultilevel"/>
    <w:tmpl w:val="894EE8AE"/>
    <w:lvl w:ilvl="0" w:tplc="E24CFDA4">
      <w:start w:val="1"/>
      <w:numFmt w:val="bullet"/>
      <w:lvlText w:val="•"/>
      <w:lvlJc w:val="left"/>
      <w:pPr>
        <w:tabs>
          <w:tab w:val="num" w:pos="720"/>
        </w:tabs>
        <w:ind w:left="720" w:hanging="360"/>
      </w:pPr>
      <w:rPr>
        <w:rFonts w:ascii="宋体" w:hAnsi="宋体" w:hint="default"/>
      </w:rPr>
    </w:lvl>
    <w:lvl w:ilvl="1" w:tplc="0B760C08" w:tentative="1">
      <w:start w:val="1"/>
      <w:numFmt w:val="bullet"/>
      <w:lvlText w:val="•"/>
      <w:lvlJc w:val="left"/>
      <w:pPr>
        <w:tabs>
          <w:tab w:val="num" w:pos="1440"/>
        </w:tabs>
        <w:ind w:left="1440" w:hanging="360"/>
      </w:pPr>
      <w:rPr>
        <w:rFonts w:ascii="宋体" w:hAnsi="宋体" w:hint="default"/>
      </w:rPr>
    </w:lvl>
    <w:lvl w:ilvl="2" w:tplc="11CE8D36" w:tentative="1">
      <w:start w:val="1"/>
      <w:numFmt w:val="bullet"/>
      <w:lvlText w:val="•"/>
      <w:lvlJc w:val="left"/>
      <w:pPr>
        <w:tabs>
          <w:tab w:val="num" w:pos="2160"/>
        </w:tabs>
        <w:ind w:left="2160" w:hanging="360"/>
      </w:pPr>
      <w:rPr>
        <w:rFonts w:ascii="宋体" w:hAnsi="宋体" w:hint="default"/>
      </w:rPr>
    </w:lvl>
    <w:lvl w:ilvl="3" w:tplc="D43CB6CC" w:tentative="1">
      <w:start w:val="1"/>
      <w:numFmt w:val="bullet"/>
      <w:lvlText w:val="•"/>
      <w:lvlJc w:val="left"/>
      <w:pPr>
        <w:tabs>
          <w:tab w:val="num" w:pos="2880"/>
        </w:tabs>
        <w:ind w:left="2880" w:hanging="360"/>
      </w:pPr>
      <w:rPr>
        <w:rFonts w:ascii="宋体" w:hAnsi="宋体" w:hint="default"/>
      </w:rPr>
    </w:lvl>
    <w:lvl w:ilvl="4" w:tplc="242CFF02" w:tentative="1">
      <w:start w:val="1"/>
      <w:numFmt w:val="bullet"/>
      <w:lvlText w:val="•"/>
      <w:lvlJc w:val="left"/>
      <w:pPr>
        <w:tabs>
          <w:tab w:val="num" w:pos="3600"/>
        </w:tabs>
        <w:ind w:left="3600" w:hanging="360"/>
      </w:pPr>
      <w:rPr>
        <w:rFonts w:ascii="宋体" w:hAnsi="宋体" w:hint="default"/>
      </w:rPr>
    </w:lvl>
    <w:lvl w:ilvl="5" w:tplc="834A3A58" w:tentative="1">
      <w:start w:val="1"/>
      <w:numFmt w:val="bullet"/>
      <w:lvlText w:val="•"/>
      <w:lvlJc w:val="left"/>
      <w:pPr>
        <w:tabs>
          <w:tab w:val="num" w:pos="4320"/>
        </w:tabs>
        <w:ind w:left="4320" w:hanging="360"/>
      </w:pPr>
      <w:rPr>
        <w:rFonts w:ascii="宋体" w:hAnsi="宋体" w:hint="default"/>
      </w:rPr>
    </w:lvl>
    <w:lvl w:ilvl="6" w:tplc="9B9ACBC6" w:tentative="1">
      <w:start w:val="1"/>
      <w:numFmt w:val="bullet"/>
      <w:lvlText w:val="•"/>
      <w:lvlJc w:val="left"/>
      <w:pPr>
        <w:tabs>
          <w:tab w:val="num" w:pos="5040"/>
        </w:tabs>
        <w:ind w:left="5040" w:hanging="360"/>
      </w:pPr>
      <w:rPr>
        <w:rFonts w:ascii="宋体" w:hAnsi="宋体" w:hint="default"/>
      </w:rPr>
    </w:lvl>
    <w:lvl w:ilvl="7" w:tplc="0276B4B6" w:tentative="1">
      <w:start w:val="1"/>
      <w:numFmt w:val="bullet"/>
      <w:lvlText w:val="•"/>
      <w:lvlJc w:val="left"/>
      <w:pPr>
        <w:tabs>
          <w:tab w:val="num" w:pos="5760"/>
        </w:tabs>
        <w:ind w:left="5760" w:hanging="360"/>
      </w:pPr>
      <w:rPr>
        <w:rFonts w:ascii="宋体" w:hAnsi="宋体" w:hint="default"/>
      </w:rPr>
    </w:lvl>
    <w:lvl w:ilvl="8" w:tplc="5BD0B4C0"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A77176A"/>
    <w:multiLevelType w:val="multilevel"/>
    <w:tmpl w:val="C082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37B0A"/>
    <w:multiLevelType w:val="multilevel"/>
    <w:tmpl w:val="0010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1B3F45"/>
    <w:multiLevelType w:val="multilevel"/>
    <w:tmpl w:val="DC1A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01857"/>
    <w:multiLevelType w:val="multilevel"/>
    <w:tmpl w:val="D44A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506CF"/>
    <w:multiLevelType w:val="hybridMultilevel"/>
    <w:tmpl w:val="C75CCF6A"/>
    <w:lvl w:ilvl="0" w:tplc="CD1A091E">
      <w:start w:val="1"/>
      <w:numFmt w:val="bullet"/>
      <w:lvlText w:val="•"/>
      <w:lvlJc w:val="left"/>
      <w:pPr>
        <w:tabs>
          <w:tab w:val="num" w:pos="720"/>
        </w:tabs>
        <w:ind w:left="720" w:hanging="360"/>
      </w:pPr>
      <w:rPr>
        <w:rFonts w:ascii="宋体" w:hAnsi="宋体" w:hint="default"/>
      </w:rPr>
    </w:lvl>
    <w:lvl w:ilvl="1" w:tplc="0CA8DB48" w:tentative="1">
      <w:start w:val="1"/>
      <w:numFmt w:val="bullet"/>
      <w:lvlText w:val="•"/>
      <w:lvlJc w:val="left"/>
      <w:pPr>
        <w:tabs>
          <w:tab w:val="num" w:pos="1440"/>
        </w:tabs>
        <w:ind w:left="1440" w:hanging="360"/>
      </w:pPr>
      <w:rPr>
        <w:rFonts w:ascii="宋体" w:hAnsi="宋体" w:hint="default"/>
      </w:rPr>
    </w:lvl>
    <w:lvl w:ilvl="2" w:tplc="0FF8F632" w:tentative="1">
      <w:start w:val="1"/>
      <w:numFmt w:val="bullet"/>
      <w:lvlText w:val="•"/>
      <w:lvlJc w:val="left"/>
      <w:pPr>
        <w:tabs>
          <w:tab w:val="num" w:pos="2160"/>
        </w:tabs>
        <w:ind w:left="2160" w:hanging="360"/>
      </w:pPr>
      <w:rPr>
        <w:rFonts w:ascii="宋体" w:hAnsi="宋体" w:hint="default"/>
      </w:rPr>
    </w:lvl>
    <w:lvl w:ilvl="3" w:tplc="6CA6A85E" w:tentative="1">
      <w:start w:val="1"/>
      <w:numFmt w:val="bullet"/>
      <w:lvlText w:val="•"/>
      <w:lvlJc w:val="left"/>
      <w:pPr>
        <w:tabs>
          <w:tab w:val="num" w:pos="2880"/>
        </w:tabs>
        <w:ind w:left="2880" w:hanging="360"/>
      </w:pPr>
      <w:rPr>
        <w:rFonts w:ascii="宋体" w:hAnsi="宋体" w:hint="default"/>
      </w:rPr>
    </w:lvl>
    <w:lvl w:ilvl="4" w:tplc="B548FEE6" w:tentative="1">
      <w:start w:val="1"/>
      <w:numFmt w:val="bullet"/>
      <w:lvlText w:val="•"/>
      <w:lvlJc w:val="left"/>
      <w:pPr>
        <w:tabs>
          <w:tab w:val="num" w:pos="3600"/>
        </w:tabs>
        <w:ind w:left="3600" w:hanging="360"/>
      </w:pPr>
      <w:rPr>
        <w:rFonts w:ascii="宋体" w:hAnsi="宋体" w:hint="default"/>
      </w:rPr>
    </w:lvl>
    <w:lvl w:ilvl="5" w:tplc="65E806A6" w:tentative="1">
      <w:start w:val="1"/>
      <w:numFmt w:val="bullet"/>
      <w:lvlText w:val="•"/>
      <w:lvlJc w:val="left"/>
      <w:pPr>
        <w:tabs>
          <w:tab w:val="num" w:pos="4320"/>
        </w:tabs>
        <w:ind w:left="4320" w:hanging="360"/>
      </w:pPr>
      <w:rPr>
        <w:rFonts w:ascii="宋体" w:hAnsi="宋体" w:hint="default"/>
      </w:rPr>
    </w:lvl>
    <w:lvl w:ilvl="6" w:tplc="692C2970" w:tentative="1">
      <w:start w:val="1"/>
      <w:numFmt w:val="bullet"/>
      <w:lvlText w:val="•"/>
      <w:lvlJc w:val="left"/>
      <w:pPr>
        <w:tabs>
          <w:tab w:val="num" w:pos="5040"/>
        </w:tabs>
        <w:ind w:left="5040" w:hanging="360"/>
      </w:pPr>
      <w:rPr>
        <w:rFonts w:ascii="宋体" w:hAnsi="宋体" w:hint="default"/>
      </w:rPr>
    </w:lvl>
    <w:lvl w:ilvl="7" w:tplc="08B45A74" w:tentative="1">
      <w:start w:val="1"/>
      <w:numFmt w:val="bullet"/>
      <w:lvlText w:val="•"/>
      <w:lvlJc w:val="left"/>
      <w:pPr>
        <w:tabs>
          <w:tab w:val="num" w:pos="5760"/>
        </w:tabs>
        <w:ind w:left="5760" w:hanging="360"/>
      </w:pPr>
      <w:rPr>
        <w:rFonts w:ascii="宋体" w:hAnsi="宋体" w:hint="default"/>
      </w:rPr>
    </w:lvl>
    <w:lvl w:ilvl="8" w:tplc="85F81BB4"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6A45244B"/>
    <w:multiLevelType w:val="multilevel"/>
    <w:tmpl w:val="2950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2F"/>
    <w:rsid w:val="000A43E0"/>
    <w:rsid w:val="000E7178"/>
    <w:rsid w:val="00102EDA"/>
    <w:rsid w:val="004922E7"/>
    <w:rsid w:val="005760C3"/>
    <w:rsid w:val="00615A60"/>
    <w:rsid w:val="006E4BF5"/>
    <w:rsid w:val="007444D3"/>
    <w:rsid w:val="00812840"/>
    <w:rsid w:val="00901C64"/>
    <w:rsid w:val="009F4F2F"/>
    <w:rsid w:val="00B979C9"/>
    <w:rsid w:val="00D84812"/>
    <w:rsid w:val="00DD6DBB"/>
    <w:rsid w:val="00DE05AB"/>
    <w:rsid w:val="00EA6A26"/>
    <w:rsid w:val="00FE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543DF-2159-4DDE-95AC-44B80F7F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4F2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6A26"/>
    <w:rPr>
      <w:b/>
      <w:bCs/>
    </w:rPr>
  </w:style>
  <w:style w:type="paragraph" w:styleId="a5">
    <w:name w:val="List Paragraph"/>
    <w:basedOn w:val="a"/>
    <w:uiPriority w:val="34"/>
    <w:qFormat/>
    <w:rsid w:val="00102EDA"/>
    <w:pPr>
      <w:ind w:firstLineChars="200" w:firstLine="420"/>
    </w:pPr>
  </w:style>
  <w:style w:type="paragraph" w:styleId="a6">
    <w:name w:val="header"/>
    <w:basedOn w:val="a"/>
    <w:link w:val="Char"/>
    <w:uiPriority w:val="99"/>
    <w:unhideWhenUsed/>
    <w:rsid w:val="00812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2840"/>
    <w:rPr>
      <w:sz w:val="18"/>
      <w:szCs w:val="18"/>
    </w:rPr>
  </w:style>
  <w:style w:type="paragraph" w:styleId="a7">
    <w:name w:val="footer"/>
    <w:basedOn w:val="a"/>
    <w:link w:val="Char0"/>
    <w:uiPriority w:val="99"/>
    <w:unhideWhenUsed/>
    <w:rsid w:val="00812840"/>
    <w:pPr>
      <w:tabs>
        <w:tab w:val="center" w:pos="4153"/>
        <w:tab w:val="right" w:pos="8306"/>
      </w:tabs>
      <w:snapToGrid w:val="0"/>
      <w:jc w:val="left"/>
    </w:pPr>
    <w:rPr>
      <w:sz w:val="18"/>
      <w:szCs w:val="18"/>
    </w:rPr>
  </w:style>
  <w:style w:type="character" w:customStyle="1" w:styleId="Char0">
    <w:name w:val="页脚 Char"/>
    <w:basedOn w:val="a0"/>
    <w:link w:val="a7"/>
    <w:uiPriority w:val="99"/>
    <w:rsid w:val="008128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5090">
      <w:bodyDiv w:val="1"/>
      <w:marLeft w:val="0"/>
      <w:marRight w:val="0"/>
      <w:marTop w:val="0"/>
      <w:marBottom w:val="0"/>
      <w:divBdr>
        <w:top w:val="none" w:sz="0" w:space="0" w:color="auto"/>
        <w:left w:val="none" w:sz="0" w:space="0" w:color="auto"/>
        <w:bottom w:val="none" w:sz="0" w:space="0" w:color="auto"/>
        <w:right w:val="none" w:sz="0" w:space="0" w:color="auto"/>
      </w:divBdr>
    </w:div>
    <w:div w:id="190342509">
      <w:bodyDiv w:val="1"/>
      <w:marLeft w:val="0"/>
      <w:marRight w:val="0"/>
      <w:marTop w:val="0"/>
      <w:marBottom w:val="0"/>
      <w:divBdr>
        <w:top w:val="none" w:sz="0" w:space="0" w:color="auto"/>
        <w:left w:val="none" w:sz="0" w:space="0" w:color="auto"/>
        <w:bottom w:val="none" w:sz="0" w:space="0" w:color="auto"/>
        <w:right w:val="none" w:sz="0" w:space="0" w:color="auto"/>
      </w:divBdr>
      <w:divsChild>
        <w:div w:id="1488394849">
          <w:marLeft w:val="547"/>
          <w:marRight w:val="0"/>
          <w:marTop w:val="134"/>
          <w:marBottom w:val="0"/>
          <w:divBdr>
            <w:top w:val="none" w:sz="0" w:space="0" w:color="auto"/>
            <w:left w:val="none" w:sz="0" w:space="0" w:color="auto"/>
            <w:bottom w:val="none" w:sz="0" w:space="0" w:color="auto"/>
            <w:right w:val="none" w:sz="0" w:space="0" w:color="auto"/>
          </w:divBdr>
        </w:div>
      </w:divsChild>
    </w:div>
    <w:div w:id="238365013">
      <w:bodyDiv w:val="1"/>
      <w:marLeft w:val="0"/>
      <w:marRight w:val="0"/>
      <w:marTop w:val="0"/>
      <w:marBottom w:val="0"/>
      <w:divBdr>
        <w:top w:val="none" w:sz="0" w:space="0" w:color="auto"/>
        <w:left w:val="none" w:sz="0" w:space="0" w:color="auto"/>
        <w:bottom w:val="none" w:sz="0" w:space="0" w:color="auto"/>
        <w:right w:val="none" w:sz="0" w:space="0" w:color="auto"/>
      </w:divBdr>
    </w:div>
    <w:div w:id="379286543">
      <w:bodyDiv w:val="1"/>
      <w:marLeft w:val="0"/>
      <w:marRight w:val="0"/>
      <w:marTop w:val="0"/>
      <w:marBottom w:val="0"/>
      <w:divBdr>
        <w:top w:val="none" w:sz="0" w:space="0" w:color="auto"/>
        <w:left w:val="none" w:sz="0" w:space="0" w:color="auto"/>
        <w:bottom w:val="none" w:sz="0" w:space="0" w:color="auto"/>
        <w:right w:val="none" w:sz="0" w:space="0" w:color="auto"/>
      </w:divBdr>
      <w:divsChild>
        <w:div w:id="1207179893">
          <w:marLeft w:val="547"/>
          <w:marRight w:val="0"/>
          <w:marTop w:val="134"/>
          <w:marBottom w:val="0"/>
          <w:divBdr>
            <w:top w:val="none" w:sz="0" w:space="0" w:color="auto"/>
            <w:left w:val="none" w:sz="0" w:space="0" w:color="auto"/>
            <w:bottom w:val="none" w:sz="0" w:space="0" w:color="auto"/>
            <w:right w:val="none" w:sz="0" w:space="0" w:color="auto"/>
          </w:divBdr>
        </w:div>
      </w:divsChild>
    </w:div>
    <w:div w:id="437801081">
      <w:bodyDiv w:val="1"/>
      <w:marLeft w:val="0"/>
      <w:marRight w:val="0"/>
      <w:marTop w:val="0"/>
      <w:marBottom w:val="0"/>
      <w:divBdr>
        <w:top w:val="none" w:sz="0" w:space="0" w:color="auto"/>
        <w:left w:val="none" w:sz="0" w:space="0" w:color="auto"/>
        <w:bottom w:val="none" w:sz="0" w:space="0" w:color="auto"/>
        <w:right w:val="none" w:sz="0" w:space="0" w:color="auto"/>
      </w:divBdr>
    </w:div>
    <w:div w:id="902062279">
      <w:bodyDiv w:val="1"/>
      <w:marLeft w:val="0"/>
      <w:marRight w:val="0"/>
      <w:marTop w:val="0"/>
      <w:marBottom w:val="0"/>
      <w:divBdr>
        <w:top w:val="none" w:sz="0" w:space="0" w:color="auto"/>
        <w:left w:val="none" w:sz="0" w:space="0" w:color="auto"/>
        <w:bottom w:val="none" w:sz="0" w:space="0" w:color="auto"/>
        <w:right w:val="none" w:sz="0" w:space="0" w:color="auto"/>
      </w:divBdr>
    </w:div>
    <w:div w:id="1367415145">
      <w:bodyDiv w:val="1"/>
      <w:marLeft w:val="0"/>
      <w:marRight w:val="0"/>
      <w:marTop w:val="0"/>
      <w:marBottom w:val="0"/>
      <w:divBdr>
        <w:top w:val="none" w:sz="0" w:space="0" w:color="auto"/>
        <w:left w:val="none" w:sz="0" w:space="0" w:color="auto"/>
        <w:bottom w:val="none" w:sz="0" w:space="0" w:color="auto"/>
        <w:right w:val="none" w:sz="0" w:space="0" w:color="auto"/>
      </w:divBdr>
    </w:div>
    <w:div w:id="1632247820">
      <w:bodyDiv w:val="1"/>
      <w:marLeft w:val="0"/>
      <w:marRight w:val="0"/>
      <w:marTop w:val="0"/>
      <w:marBottom w:val="0"/>
      <w:divBdr>
        <w:top w:val="none" w:sz="0" w:space="0" w:color="auto"/>
        <w:left w:val="none" w:sz="0" w:space="0" w:color="auto"/>
        <w:bottom w:val="none" w:sz="0" w:space="0" w:color="auto"/>
        <w:right w:val="none" w:sz="0" w:space="0" w:color="auto"/>
      </w:divBdr>
    </w:div>
    <w:div w:id="1675180779">
      <w:bodyDiv w:val="1"/>
      <w:marLeft w:val="0"/>
      <w:marRight w:val="0"/>
      <w:marTop w:val="0"/>
      <w:marBottom w:val="0"/>
      <w:divBdr>
        <w:top w:val="none" w:sz="0" w:space="0" w:color="auto"/>
        <w:left w:val="none" w:sz="0" w:space="0" w:color="auto"/>
        <w:bottom w:val="none" w:sz="0" w:space="0" w:color="auto"/>
        <w:right w:val="none" w:sz="0" w:space="0" w:color="auto"/>
      </w:divBdr>
    </w:div>
    <w:div w:id="2071338965">
      <w:bodyDiv w:val="1"/>
      <w:marLeft w:val="0"/>
      <w:marRight w:val="0"/>
      <w:marTop w:val="0"/>
      <w:marBottom w:val="0"/>
      <w:divBdr>
        <w:top w:val="none" w:sz="0" w:space="0" w:color="auto"/>
        <w:left w:val="none" w:sz="0" w:space="0" w:color="auto"/>
        <w:bottom w:val="none" w:sz="0" w:space="0" w:color="auto"/>
        <w:right w:val="none" w:sz="0" w:space="0" w:color="auto"/>
      </w:divBdr>
      <w:divsChild>
        <w:div w:id="854225726">
          <w:marLeft w:val="120"/>
          <w:marRight w:val="0"/>
          <w:marTop w:val="0"/>
          <w:marBottom w:val="0"/>
          <w:divBdr>
            <w:top w:val="none" w:sz="0" w:space="0" w:color="auto"/>
            <w:left w:val="none" w:sz="0" w:space="0" w:color="auto"/>
            <w:bottom w:val="none" w:sz="0" w:space="0" w:color="auto"/>
            <w:right w:val="none" w:sz="0" w:space="0" w:color="auto"/>
          </w:divBdr>
          <w:divsChild>
            <w:div w:id="438380441">
              <w:marLeft w:val="0"/>
              <w:marRight w:val="0"/>
              <w:marTop w:val="0"/>
              <w:marBottom w:val="0"/>
              <w:divBdr>
                <w:top w:val="none" w:sz="0" w:space="0" w:color="auto"/>
                <w:left w:val="none" w:sz="0" w:space="0" w:color="auto"/>
                <w:bottom w:val="none" w:sz="0" w:space="0" w:color="auto"/>
                <w:right w:val="none" w:sz="0" w:space="0" w:color="auto"/>
              </w:divBdr>
            </w:div>
          </w:divsChild>
        </w:div>
        <w:div w:id="982004729">
          <w:marLeft w:val="120"/>
          <w:marRight w:val="0"/>
          <w:marTop w:val="0"/>
          <w:marBottom w:val="0"/>
          <w:divBdr>
            <w:top w:val="none" w:sz="0" w:space="0" w:color="auto"/>
            <w:left w:val="none" w:sz="0" w:space="0" w:color="auto"/>
            <w:bottom w:val="none" w:sz="0" w:space="0" w:color="auto"/>
            <w:right w:val="none" w:sz="0" w:space="0" w:color="auto"/>
          </w:divBdr>
          <w:divsChild>
            <w:div w:id="833380921">
              <w:marLeft w:val="0"/>
              <w:marRight w:val="0"/>
              <w:marTop w:val="0"/>
              <w:marBottom w:val="0"/>
              <w:divBdr>
                <w:top w:val="none" w:sz="0" w:space="0" w:color="auto"/>
                <w:left w:val="none" w:sz="0" w:space="0" w:color="auto"/>
                <w:bottom w:val="none" w:sz="0" w:space="0" w:color="auto"/>
                <w:right w:val="none" w:sz="0" w:space="0" w:color="auto"/>
              </w:divBdr>
            </w:div>
          </w:divsChild>
        </w:div>
        <w:div w:id="1555970118">
          <w:marLeft w:val="120"/>
          <w:marRight w:val="0"/>
          <w:marTop w:val="0"/>
          <w:marBottom w:val="0"/>
          <w:divBdr>
            <w:top w:val="none" w:sz="0" w:space="0" w:color="auto"/>
            <w:left w:val="none" w:sz="0" w:space="0" w:color="auto"/>
            <w:bottom w:val="none" w:sz="0" w:space="0" w:color="auto"/>
            <w:right w:val="none" w:sz="0" w:space="0" w:color="auto"/>
          </w:divBdr>
          <w:divsChild>
            <w:div w:id="1555389419">
              <w:marLeft w:val="0"/>
              <w:marRight w:val="0"/>
              <w:marTop w:val="0"/>
              <w:marBottom w:val="0"/>
              <w:divBdr>
                <w:top w:val="none" w:sz="0" w:space="0" w:color="auto"/>
                <w:left w:val="none" w:sz="0" w:space="0" w:color="auto"/>
                <w:bottom w:val="none" w:sz="0" w:space="0" w:color="auto"/>
                <w:right w:val="none" w:sz="0" w:space="0" w:color="auto"/>
              </w:divBdr>
            </w:div>
          </w:divsChild>
        </w:div>
        <w:div w:id="2020037094">
          <w:marLeft w:val="120"/>
          <w:marRight w:val="0"/>
          <w:marTop w:val="0"/>
          <w:marBottom w:val="0"/>
          <w:divBdr>
            <w:top w:val="none" w:sz="0" w:space="0" w:color="auto"/>
            <w:left w:val="none" w:sz="0" w:space="0" w:color="auto"/>
            <w:bottom w:val="none" w:sz="0" w:space="0" w:color="auto"/>
            <w:right w:val="none" w:sz="0" w:space="0" w:color="auto"/>
          </w:divBdr>
          <w:divsChild>
            <w:div w:id="15342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595</Words>
  <Characters>3394</Characters>
  <Application>Microsoft Office Word</Application>
  <DocSecurity>0</DocSecurity>
  <Lines>28</Lines>
  <Paragraphs>7</Paragraphs>
  <ScaleCrop>false</ScaleCrop>
  <Company>ITianKong.Com</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2020-11-17T07:39:00Z</dcterms:created>
  <dcterms:modified xsi:type="dcterms:W3CDTF">2020-11-17T11:39:00Z</dcterms:modified>
</cp:coreProperties>
</file>