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04C0" w14:textId="576944E6" w:rsidR="00F8677D" w:rsidRDefault="00F8677D" w:rsidP="00F8677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Glossary术语表</w:t>
      </w:r>
    </w:p>
    <w:p w14:paraId="037C451F" w14:textId="15245144" w:rsidR="00F8677D" w:rsidRDefault="00F8677D" w:rsidP="00F8677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037"/>
        <w:gridCol w:w="2874"/>
        <w:gridCol w:w="1494"/>
      </w:tblGrid>
      <w:tr w:rsidR="00F8677D" w14:paraId="4D4C9CD3" w14:textId="77777777" w:rsidTr="006B6E59">
        <w:tc>
          <w:tcPr>
            <w:tcW w:w="1939" w:type="dxa"/>
          </w:tcPr>
          <w:p w14:paraId="5174640B" w14:textId="77777777" w:rsidR="00F8677D" w:rsidRDefault="00F8677D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 w14:paraId="792ED328" w14:textId="77777777" w:rsidR="00F8677D" w:rsidRDefault="00F8677D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 w14:paraId="1467AB95" w14:textId="77777777" w:rsidR="00F8677D" w:rsidRDefault="00F8677D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 w14:paraId="682E24F4" w14:textId="77777777" w:rsidR="00F8677D" w:rsidRDefault="00F8677D" w:rsidP="006B6E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F8677D" w14:paraId="567139FC" w14:textId="77777777" w:rsidTr="006B6E59">
        <w:tc>
          <w:tcPr>
            <w:tcW w:w="1939" w:type="dxa"/>
          </w:tcPr>
          <w:p w14:paraId="0F2931FB" w14:textId="77777777" w:rsidR="00F8677D" w:rsidRDefault="00F8677D" w:rsidP="006B6E59">
            <w:pPr>
              <w:rPr>
                <w:sz w:val="24"/>
              </w:rPr>
            </w:pPr>
            <w:r>
              <w:rPr>
                <w:sz w:val="24"/>
              </w:rPr>
              <w:t>启动阶段</w:t>
            </w: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2088" w:type="dxa"/>
          </w:tcPr>
          <w:p w14:paraId="3A6F302B" w14:textId="77777777" w:rsidR="00F8677D" w:rsidRDefault="00F8677D" w:rsidP="006B6E59">
            <w:pPr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27</w:t>
            </w:r>
            <w:r>
              <w:rPr>
                <w:sz w:val="24"/>
              </w:rPr>
              <w:t>日</w:t>
            </w:r>
          </w:p>
        </w:tc>
        <w:tc>
          <w:tcPr>
            <w:tcW w:w="2964" w:type="dxa"/>
          </w:tcPr>
          <w:p w14:paraId="5697AE1F" w14:textId="77777777" w:rsidR="00F8677D" w:rsidRDefault="00F8677D" w:rsidP="006B6E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创建术语表</w:t>
            </w:r>
          </w:p>
        </w:tc>
        <w:tc>
          <w:tcPr>
            <w:tcW w:w="1531" w:type="dxa"/>
          </w:tcPr>
          <w:p w14:paraId="13FFC690" w14:textId="77777777" w:rsidR="00F8677D" w:rsidRDefault="00F8677D" w:rsidP="006B6E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莫振威</w:t>
            </w:r>
          </w:p>
        </w:tc>
      </w:tr>
    </w:tbl>
    <w:p w14:paraId="50CA50D0" w14:textId="2FD52BA9" w:rsidR="00F8677D" w:rsidRDefault="00F8677D" w:rsidP="00F8677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0"/>
          <w:szCs w:val="30"/>
        </w:rPr>
        <w:t>2 图表</w:t>
      </w:r>
    </w:p>
    <w:tbl>
      <w:tblPr>
        <w:tblStyle w:val="a3"/>
        <w:tblW w:w="8554" w:type="dxa"/>
        <w:jc w:val="center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single" w:sz="12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898"/>
      </w:tblGrid>
      <w:tr w:rsidR="00F8677D" w14:paraId="40D49B47" w14:textId="77777777" w:rsidTr="006B6E59">
        <w:trPr>
          <w:trHeight w:val="448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  <w:shd w:val="clear" w:color="auto" w:fill="744E42"/>
          </w:tcPr>
          <w:p w14:paraId="7C8B1459" w14:textId="77777777" w:rsidR="00F8677D" w:rsidRDefault="00F8677D" w:rsidP="006B6E59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术语</w:t>
            </w:r>
          </w:p>
        </w:tc>
        <w:tc>
          <w:tcPr>
            <w:tcW w:w="6898" w:type="dxa"/>
            <w:shd w:val="clear" w:color="auto" w:fill="744E42"/>
          </w:tcPr>
          <w:p w14:paraId="7E98A3E6" w14:textId="77777777" w:rsidR="00F8677D" w:rsidRDefault="00F8677D" w:rsidP="006B6E59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定义</w:t>
            </w:r>
          </w:p>
        </w:tc>
      </w:tr>
      <w:tr w:rsidR="00F8677D" w14:paraId="79872A8F" w14:textId="77777777" w:rsidTr="006B6E59">
        <w:trPr>
          <w:trHeight w:val="448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3755BBD9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商品</w:t>
            </w:r>
          </w:p>
        </w:tc>
        <w:tc>
          <w:tcPr>
            <w:tcW w:w="6898" w:type="dxa"/>
          </w:tcPr>
          <w:p w14:paraId="6F14517D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用于销售的产品或服务</w:t>
            </w:r>
          </w:p>
        </w:tc>
      </w:tr>
      <w:tr w:rsidR="00F8677D" w14:paraId="66FC1DB3" w14:textId="77777777" w:rsidTr="006B6E59">
        <w:trPr>
          <w:trHeight w:val="427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51789D6B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支付授权</w:t>
            </w:r>
          </w:p>
        </w:tc>
        <w:tc>
          <w:tcPr>
            <w:tcW w:w="6898" w:type="dxa"/>
          </w:tcPr>
          <w:p w14:paraId="1B3BFA40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外部支付授权服务进行的验证活动，该服务将完成并保证对卖方的支付</w:t>
            </w:r>
          </w:p>
        </w:tc>
      </w:tr>
      <w:tr w:rsidR="00F8677D" w14:paraId="5FB92E04" w14:textId="77777777" w:rsidTr="006B6E59">
        <w:trPr>
          <w:trHeight w:val="39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710C3B8F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制品</w:t>
            </w:r>
          </w:p>
        </w:tc>
        <w:tc>
          <w:tcPr>
            <w:tcW w:w="6898" w:type="dxa"/>
          </w:tcPr>
          <w:p w14:paraId="7D55CD7D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所有工作产品的统称，如代码、</w:t>
            </w:r>
            <w:r>
              <w:rPr>
                <w:rFonts w:hint="eastAsia"/>
                <w:sz w:val="22"/>
              </w:rPr>
              <w:t>web</w:t>
            </w:r>
            <w:r>
              <w:rPr>
                <w:rFonts w:hint="eastAsia"/>
                <w:sz w:val="22"/>
              </w:rPr>
              <w:t>图形、数据库模式、文本文档、图、模型等</w:t>
            </w:r>
          </w:p>
        </w:tc>
      </w:tr>
      <w:tr w:rsidR="00F8677D" w14:paraId="6B57C2B6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5E274829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系统分析</w:t>
            </w:r>
          </w:p>
        </w:tc>
        <w:tc>
          <w:tcPr>
            <w:tcW w:w="6898" w:type="dxa"/>
          </w:tcPr>
          <w:p w14:paraId="24083EA3" w14:textId="77777777" w:rsidR="00F8677D" w:rsidRDefault="00F8677D" w:rsidP="006B6E59">
            <w:pPr>
              <w:jc w:val="center"/>
              <w:rPr>
                <w:sz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旨在研究特定</w:t>
            </w:r>
            <w:hyperlink r:id="rId4" w:tooltip="系统架构" w:history="1">
              <w:r>
                <w:rPr>
                  <w:rStyle w:val="a4"/>
                  <w:rFonts w:asciiTheme="majorEastAsia" w:eastAsiaTheme="majorEastAsia" w:hAnsiTheme="majorEastAsia" w:cstheme="majorEastAsia" w:hint="eastAsia"/>
                  <w:sz w:val="24"/>
                  <w:shd w:val="clear" w:color="auto" w:fill="FFFFFF"/>
                </w:rPr>
                <w:t>系统结构</w:t>
              </w:r>
            </w:hyperlink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中各部分（各</w:t>
            </w:r>
            <w:hyperlink r:id="rId5" w:tooltip="子系统" w:history="1">
              <w:r>
                <w:rPr>
                  <w:rStyle w:val="a4"/>
                  <w:rFonts w:asciiTheme="majorEastAsia" w:eastAsiaTheme="majorEastAsia" w:hAnsiTheme="majorEastAsia" w:cstheme="majorEastAsia" w:hint="eastAsia"/>
                  <w:sz w:val="24"/>
                  <w:shd w:val="clear" w:color="auto" w:fill="FFFFFF"/>
                </w:rPr>
                <w:t>子系统</w:t>
              </w:r>
            </w:hyperlink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）的相互作用，系统的对外接口与界面，以及该系统整体的行为、</w:t>
            </w:r>
            <w:hyperlink r:id="rId6" w:tooltip="功能 (软件工程)" w:history="1">
              <w:r>
                <w:rPr>
                  <w:rStyle w:val="a4"/>
                  <w:rFonts w:asciiTheme="majorEastAsia" w:eastAsiaTheme="majorEastAsia" w:hAnsiTheme="majorEastAsia" w:cstheme="majorEastAsia" w:hint="eastAsia"/>
                  <w:sz w:val="24"/>
                  <w:shd w:val="clear" w:color="auto" w:fill="FFFFFF"/>
                </w:rPr>
                <w:t>功能</w:t>
              </w:r>
            </w:hyperlink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和局限，从而为系统未来的变迁与有关</w:t>
            </w:r>
            <w:hyperlink r:id="rId7" w:tooltip="决策" w:history="1">
              <w:r>
                <w:rPr>
                  <w:rStyle w:val="a4"/>
                  <w:rFonts w:asciiTheme="majorEastAsia" w:eastAsiaTheme="majorEastAsia" w:hAnsiTheme="majorEastAsia" w:cstheme="majorEastAsia" w:hint="eastAsia"/>
                  <w:sz w:val="24"/>
                  <w:shd w:val="clear" w:color="auto" w:fill="FFFFFF"/>
                </w:rPr>
                <w:t>决策</w:t>
              </w:r>
            </w:hyperlink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提供参考和依据。</w:t>
            </w:r>
          </w:p>
        </w:tc>
      </w:tr>
      <w:tr w:rsidR="00F8677D" w14:paraId="6A7DF0E4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20D5B59B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UML</w:t>
            </w:r>
          </w:p>
        </w:tc>
        <w:tc>
          <w:tcPr>
            <w:tcW w:w="6898" w:type="dxa"/>
          </w:tcPr>
          <w:p w14:paraId="41A4CDF4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202122"/>
                <w:sz w:val="24"/>
                <w:shd w:val="clear" w:color="auto" w:fill="FFFFFF"/>
              </w:rPr>
              <w:t>UML是一种开放的方法，用于说明、可视化、构建和编写一个正在开发的、面向对象的、软件密集系统的制品的开放方法。</w:t>
            </w:r>
          </w:p>
        </w:tc>
      </w:tr>
      <w:tr w:rsidR="00F8677D" w14:paraId="5517D94C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7C8F4034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接口</w:t>
            </w:r>
          </w:p>
        </w:tc>
        <w:tc>
          <w:tcPr>
            <w:tcW w:w="6898" w:type="dxa"/>
          </w:tcPr>
          <w:p w14:paraId="1E9F01E1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强加于外部系统接口之上的约束</w:t>
            </w:r>
          </w:p>
        </w:tc>
      </w:tr>
      <w:tr w:rsidR="00F8677D" w14:paraId="1D5B8AE8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0EF81A2B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系统用例</w:t>
            </w:r>
          </w:p>
        </w:tc>
        <w:tc>
          <w:tcPr>
            <w:tcW w:w="6898" w:type="dxa"/>
          </w:tcPr>
          <w:p w14:paraId="5F10AA21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描述对一个软件系统的使用的用例</w:t>
            </w:r>
          </w:p>
        </w:tc>
      </w:tr>
      <w:tr w:rsidR="00F8677D" w14:paraId="44E068D5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5BECB4BB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业务用例</w:t>
            </w:r>
          </w:p>
        </w:tc>
        <w:tc>
          <w:tcPr>
            <w:tcW w:w="6898" w:type="dxa"/>
          </w:tcPr>
          <w:p w14:paraId="22DE4A98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描述顾客和有关人员如何使用业务的用例</w:t>
            </w:r>
          </w:p>
        </w:tc>
      </w:tr>
      <w:tr w:rsidR="00F8677D" w14:paraId="4BFADC00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70229562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基本业务过程</w:t>
            </w:r>
          </w:p>
        </w:tc>
        <w:tc>
          <w:tcPr>
            <w:tcW w:w="6898" w:type="dxa"/>
          </w:tcPr>
          <w:p w14:paraId="79C9C0EA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一个人在某个时刻某个地点所执行的任务，用以响应业务事件。该任务能够增加可量化的业务价值，并且以持久状态留下数据。例如，批准信用卡的信用额度或者确定订购的价格。</w:t>
            </w:r>
          </w:p>
        </w:tc>
      </w:tr>
      <w:tr w:rsidR="00F8677D" w14:paraId="063B08E6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71D6C3BD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领域模型</w:t>
            </w:r>
          </w:p>
        </w:tc>
        <w:tc>
          <w:tcPr>
            <w:tcW w:w="6898" w:type="dxa"/>
          </w:tcPr>
          <w:p w14:paraId="57201E66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领域概念的可视化，类似于领域实体的静态信息模型</w:t>
            </w:r>
          </w:p>
        </w:tc>
      </w:tr>
      <w:tr w:rsidR="00F8677D" w14:paraId="25065013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21D10ADE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t>设计模型</w:t>
            </w:r>
          </w:p>
        </w:tc>
        <w:tc>
          <w:tcPr>
            <w:tcW w:w="6898" w:type="dxa"/>
          </w:tcPr>
          <w:p w14:paraId="6B9A99AC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描述逻辑设计的一组图，包括软件类图、对象交互图等</w:t>
            </w:r>
          </w:p>
        </w:tc>
      </w:tr>
      <w:tr w:rsidR="00F8677D" w14:paraId="59C9F6C2" w14:textId="77777777" w:rsidTr="006B6E59">
        <w:trPr>
          <w:trHeight w:val="426"/>
          <w:jc w:val="center"/>
        </w:trPr>
        <w:tc>
          <w:tcPr>
            <w:tcW w:w="1656" w:type="dxa"/>
            <w:tcBorders>
              <w:right w:val="single" w:sz="12" w:space="0" w:color="E7E6E6" w:themeColor="background2"/>
            </w:tcBorders>
          </w:tcPr>
          <w:p w14:paraId="7E3AB4A7" w14:textId="77777777" w:rsidR="00F8677D" w:rsidRDefault="00F8677D" w:rsidP="006B6E59">
            <w:pPr>
              <w:jc w:val="center"/>
              <w:rPr>
                <w:rFonts w:ascii="宋体" w:hAnsi="宋体" w:cs="宋体"/>
                <w:color w:val="202122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202122"/>
                <w:sz w:val="24"/>
                <w:shd w:val="clear" w:color="auto" w:fill="FFFFFF"/>
              </w:rPr>
              <w:lastRenderedPageBreak/>
              <w:t>数据模型</w:t>
            </w:r>
          </w:p>
        </w:tc>
        <w:tc>
          <w:tcPr>
            <w:tcW w:w="6898" w:type="dxa"/>
          </w:tcPr>
          <w:p w14:paraId="2D315D03" w14:textId="77777777" w:rsidR="00F8677D" w:rsidRDefault="00F8677D" w:rsidP="006B6E59">
            <w:pPr>
              <w:jc w:val="center"/>
              <w:rPr>
                <w:rFonts w:asciiTheme="majorEastAsia" w:eastAsiaTheme="majorEastAsia" w:hAnsiTheme="majorEastAsia" w:cstheme="majorEastAsia"/>
                <w:sz w:val="24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shd w:val="clear" w:color="auto" w:fill="FFFFFF"/>
              </w:rPr>
              <w:t>包括数据库方案，以及在对象和非对象表示之间映射的策略</w:t>
            </w:r>
          </w:p>
        </w:tc>
      </w:tr>
    </w:tbl>
    <w:p w14:paraId="340C52EF" w14:textId="77777777" w:rsidR="00F8677D" w:rsidRDefault="00F8677D" w:rsidP="00F8677D">
      <w:pPr>
        <w:ind w:firstLine="420"/>
        <w:rPr>
          <w:sz w:val="24"/>
        </w:rPr>
      </w:pPr>
    </w:p>
    <w:p w14:paraId="030D8446" w14:textId="77777777" w:rsidR="00E8647E" w:rsidRPr="00F8677D" w:rsidRDefault="00E8647E"/>
    <w:sectPr w:rsidR="00E8647E" w:rsidRPr="00F8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7D"/>
    <w:rsid w:val="00922902"/>
    <w:rsid w:val="00E8647E"/>
    <w:rsid w:val="00F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637D"/>
  <w15:chartTrackingRefBased/>
  <w15:docId w15:val="{27E6A5A6-59A4-47C4-9D78-61FDCA2C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7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8677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sid w:val="00F86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-wiki.top/baike-%E5%86%B3%E7%AD%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-wiki.top/baike-%E5%8A%9F%E8%83%BD_(%E8%BB%9F%E9%AB%94%E5%B7%A5%E7%A8%8B)" TargetMode="External"/><Relationship Id="rId5" Type="http://schemas.openxmlformats.org/officeDocument/2006/relationships/hyperlink" Target="https://www.wiki-wiki.top/baike-%E5%AD%90%E7%B3%BB%E7%BB%9F" TargetMode="External"/><Relationship Id="rId4" Type="http://schemas.openxmlformats.org/officeDocument/2006/relationships/hyperlink" Target="https://www.wiki-wiki.top/baike-%E7%B3%BB%E7%BB%9F%E6%9E%B6%E6%9E%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右右</dc:creator>
  <cp:keywords/>
  <dc:description/>
  <cp:lastModifiedBy>胡 右右</cp:lastModifiedBy>
  <cp:revision>1</cp:revision>
  <dcterms:created xsi:type="dcterms:W3CDTF">2021-06-27T12:28:00Z</dcterms:created>
  <dcterms:modified xsi:type="dcterms:W3CDTF">2021-06-27T12:29:00Z</dcterms:modified>
</cp:coreProperties>
</file>