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36DF" w14:textId="77777777" w:rsidR="004F6F64" w:rsidRDefault="004F6F64" w:rsidP="004F6F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Supplementary Specification</w:t>
      </w:r>
      <w:r>
        <w:rPr>
          <w:rFonts w:hint="eastAsia"/>
          <w:b/>
          <w:bCs/>
          <w:sz w:val="36"/>
          <w:szCs w:val="36"/>
        </w:rPr>
        <w:t xml:space="preserve"> 补充规范</w:t>
      </w:r>
    </w:p>
    <w:p w14:paraId="7B0C0E02" w14:textId="77D881C6" w:rsidR="004F6F64" w:rsidRDefault="004F6F64" w:rsidP="004F6F6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2037"/>
        <w:gridCol w:w="2874"/>
        <w:gridCol w:w="1494"/>
      </w:tblGrid>
      <w:tr w:rsidR="004F6F64" w14:paraId="7C24C281" w14:textId="77777777" w:rsidTr="006B6E59">
        <w:tc>
          <w:tcPr>
            <w:tcW w:w="1939" w:type="dxa"/>
          </w:tcPr>
          <w:p w14:paraId="18824C74" w14:textId="77777777" w:rsidR="004F6F64" w:rsidRDefault="004F6F64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 w14:paraId="59BBBD01" w14:textId="77777777" w:rsidR="004F6F64" w:rsidRDefault="004F6F64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 w14:paraId="124EB86A" w14:textId="77777777" w:rsidR="004F6F64" w:rsidRDefault="004F6F64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 w14:paraId="7105874F" w14:textId="77777777" w:rsidR="004F6F64" w:rsidRDefault="004F6F64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4F6F64" w14:paraId="17558A44" w14:textId="77777777" w:rsidTr="006B6E59">
        <w:tc>
          <w:tcPr>
            <w:tcW w:w="1939" w:type="dxa"/>
          </w:tcPr>
          <w:p w14:paraId="2946C2C7" w14:textId="77777777" w:rsidR="004F6F64" w:rsidRDefault="004F6F64" w:rsidP="006B6E59">
            <w:pPr>
              <w:rPr>
                <w:sz w:val="24"/>
              </w:rPr>
            </w:pPr>
            <w:r>
              <w:rPr>
                <w:sz w:val="24"/>
              </w:rPr>
              <w:t>启动阶段</w:t>
            </w:r>
            <w:r>
              <w:rPr>
                <w:sz w:val="24"/>
              </w:rPr>
              <w:t>1.00</w:t>
            </w:r>
          </w:p>
        </w:tc>
        <w:tc>
          <w:tcPr>
            <w:tcW w:w="2088" w:type="dxa"/>
          </w:tcPr>
          <w:p w14:paraId="1AAB2622" w14:textId="77777777" w:rsidR="004F6F64" w:rsidRDefault="004F6F64" w:rsidP="006B6E59">
            <w:pPr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27</w:t>
            </w:r>
            <w:r>
              <w:rPr>
                <w:sz w:val="24"/>
              </w:rPr>
              <w:t>日</w:t>
            </w:r>
          </w:p>
        </w:tc>
        <w:tc>
          <w:tcPr>
            <w:tcW w:w="2964" w:type="dxa"/>
          </w:tcPr>
          <w:p w14:paraId="32E2B806" w14:textId="77777777" w:rsidR="004F6F64" w:rsidRDefault="004F6F64" w:rsidP="006B6E59">
            <w:pPr>
              <w:rPr>
                <w:sz w:val="24"/>
              </w:rPr>
            </w:pPr>
            <w:r>
              <w:rPr>
                <w:sz w:val="24"/>
              </w:rPr>
              <w:t>创建补充规范</w:t>
            </w:r>
          </w:p>
        </w:tc>
        <w:tc>
          <w:tcPr>
            <w:tcW w:w="1531" w:type="dxa"/>
          </w:tcPr>
          <w:p w14:paraId="3EBA9792" w14:textId="77777777" w:rsidR="004F6F64" w:rsidRDefault="004F6F64" w:rsidP="006B6E59">
            <w:pPr>
              <w:rPr>
                <w:sz w:val="24"/>
              </w:rPr>
            </w:pPr>
            <w:r>
              <w:rPr>
                <w:sz w:val="24"/>
              </w:rPr>
              <w:t>杨宗恺</w:t>
            </w:r>
          </w:p>
        </w:tc>
      </w:tr>
      <w:tr w:rsidR="004F6F64" w14:paraId="7BAC6FCE" w14:textId="77777777" w:rsidTr="006B6E59">
        <w:tc>
          <w:tcPr>
            <w:tcW w:w="1939" w:type="dxa"/>
          </w:tcPr>
          <w:p w14:paraId="47A61E75" w14:textId="77777777" w:rsidR="004F6F64" w:rsidRDefault="004F6F64" w:rsidP="006B6E59">
            <w:pPr>
              <w:rPr>
                <w:sz w:val="24"/>
              </w:rPr>
            </w:pPr>
            <w:r>
              <w:rPr>
                <w:sz w:val="24"/>
              </w:rPr>
              <w:t>细化阶段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迭代</w:t>
            </w:r>
            <w:r>
              <w:rPr>
                <w:sz w:val="24"/>
              </w:rPr>
              <w:t>1</w:t>
            </w:r>
          </w:p>
        </w:tc>
        <w:tc>
          <w:tcPr>
            <w:tcW w:w="2088" w:type="dxa"/>
          </w:tcPr>
          <w:p w14:paraId="4AEB3A7B" w14:textId="77777777" w:rsidR="004F6F64" w:rsidRDefault="004F6F64" w:rsidP="006B6E59">
            <w:pPr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>
              <w:rPr>
                <w:sz w:val="24"/>
              </w:rPr>
              <w:t>日</w:t>
            </w:r>
          </w:p>
        </w:tc>
        <w:tc>
          <w:tcPr>
            <w:tcW w:w="2964" w:type="dxa"/>
          </w:tcPr>
          <w:p w14:paraId="3D2F6191" w14:textId="77777777" w:rsidR="004F6F64" w:rsidRDefault="004F6F64" w:rsidP="006B6E59">
            <w:pPr>
              <w:rPr>
                <w:sz w:val="24"/>
              </w:rPr>
            </w:pPr>
            <w:r>
              <w:rPr>
                <w:rFonts w:cstheme="minorBidi" w:hint="eastAsia"/>
                <w:kern w:val="2"/>
                <w:sz w:val="24"/>
              </w:rPr>
              <w:t>添加功能性补充规范</w:t>
            </w:r>
          </w:p>
        </w:tc>
        <w:tc>
          <w:tcPr>
            <w:tcW w:w="1531" w:type="dxa"/>
          </w:tcPr>
          <w:p w14:paraId="5DBECC32" w14:textId="77777777" w:rsidR="004F6F64" w:rsidRDefault="004F6F64" w:rsidP="006B6E59">
            <w:pPr>
              <w:rPr>
                <w:sz w:val="24"/>
              </w:rPr>
            </w:pPr>
            <w:r>
              <w:rPr>
                <w:sz w:val="24"/>
              </w:rPr>
              <w:t>杨宗恺</w:t>
            </w:r>
          </w:p>
        </w:tc>
      </w:tr>
    </w:tbl>
    <w:p w14:paraId="214A2348" w14:textId="658A06C6" w:rsidR="004F6F64" w:rsidRDefault="004F6F64" w:rsidP="004F6F6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 功能性</w:t>
      </w:r>
    </w:p>
    <w:p w14:paraId="343834EF" w14:textId="77777777" w:rsidR="004F6F64" w:rsidRDefault="004F6F64" w:rsidP="004F6F64">
      <w:pPr>
        <w:rPr>
          <w:sz w:val="24"/>
        </w:rPr>
      </w:pPr>
      <w:r>
        <w:rPr>
          <w:rFonts w:hint="eastAsia"/>
          <w:sz w:val="24"/>
        </w:rPr>
        <w:t>（1）、</w:t>
      </w:r>
      <w:r>
        <w:rPr>
          <w:sz w:val="24"/>
        </w:rPr>
        <w:t>日志与错误处理</w:t>
      </w:r>
    </w:p>
    <w:p w14:paraId="6B537C01" w14:textId="77777777" w:rsidR="004F6F64" w:rsidRDefault="004F6F64" w:rsidP="004F6F64">
      <w:pPr>
        <w:rPr>
          <w:sz w:val="24"/>
        </w:rPr>
      </w:pPr>
      <w:r>
        <w:rPr>
          <w:sz w:val="24"/>
        </w:rPr>
        <w:t>在持久性存储中记录所有错误。</w:t>
      </w:r>
    </w:p>
    <w:p w14:paraId="7CC921A1" w14:textId="77777777" w:rsidR="004F6F64" w:rsidRDefault="004F6F64" w:rsidP="004F6F64">
      <w:pPr>
        <w:rPr>
          <w:sz w:val="24"/>
        </w:rPr>
      </w:pPr>
      <w:r>
        <w:rPr>
          <w:rFonts w:hint="eastAsia"/>
          <w:sz w:val="24"/>
        </w:rPr>
        <w:t>（2）、</w:t>
      </w:r>
      <w:r>
        <w:rPr>
          <w:sz w:val="24"/>
        </w:rPr>
        <w:t>可插拔规则</w:t>
      </w:r>
    </w:p>
    <w:p w14:paraId="4B1C13A6" w14:textId="77777777" w:rsidR="004F6F64" w:rsidRDefault="004F6F64" w:rsidP="004F6F64">
      <w:pPr>
        <w:rPr>
          <w:sz w:val="24"/>
        </w:rPr>
      </w:pPr>
      <w:r>
        <w:rPr>
          <w:sz w:val="24"/>
        </w:rPr>
        <w:t>在几个用例的不同场景点执行任意一组规则，以支持对系统功能的定制。</w:t>
      </w:r>
    </w:p>
    <w:p w14:paraId="0F2AB261" w14:textId="77777777" w:rsidR="004F6F64" w:rsidRDefault="004F6F64" w:rsidP="004F6F64">
      <w:pPr>
        <w:rPr>
          <w:sz w:val="24"/>
        </w:rPr>
      </w:pPr>
      <w:r>
        <w:rPr>
          <w:rFonts w:hint="eastAsia"/>
          <w:sz w:val="24"/>
        </w:rPr>
        <w:t>（3）、</w:t>
      </w:r>
      <w:r>
        <w:rPr>
          <w:sz w:val="24"/>
        </w:rPr>
        <w:t>安全性</w:t>
      </w:r>
    </w:p>
    <w:p w14:paraId="7409FC5E" w14:textId="77777777" w:rsidR="004F6F64" w:rsidRDefault="004F6F64" w:rsidP="004F6F64">
      <w:pPr>
        <w:rPr>
          <w:sz w:val="24"/>
        </w:rPr>
      </w:pPr>
      <w:r>
        <w:rPr>
          <w:sz w:val="24"/>
        </w:rPr>
        <w:t>产品的安全性也十分重要，最好可以规定不同用户的使用权限，限定访问范围。</w:t>
      </w:r>
    </w:p>
    <w:p w14:paraId="3E2386C7" w14:textId="66C4F498" w:rsidR="004F6F64" w:rsidRDefault="004F6F64" w:rsidP="004F6F6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 可用性</w:t>
      </w:r>
    </w:p>
    <w:p w14:paraId="73F65808" w14:textId="77777777" w:rsidR="004F6F64" w:rsidRDefault="004F6F64" w:rsidP="004F6F64">
      <w:pPr>
        <w:rPr>
          <w:sz w:val="24"/>
        </w:rPr>
      </w:pPr>
      <w:r>
        <w:rPr>
          <w:rFonts w:hint="eastAsia"/>
          <w:sz w:val="24"/>
        </w:rPr>
        <w:t>（1）、最后的制品需要有一个较为良好的外观界面，最好是一个合格的GUI图形交互界面，既能够较好的对控件的使用范围进行规范，也可以能够满足客户的感官需求。</w:t>
      </w:r>
    </w:p>
    <w:p w14:paraId="4C9C1FA5" w14:textId="77777777" w:rsidR="004F6F64" w:rsidRDefault="004F6F64" w:rsidP="004F6F64">
      <w:pPr>
        <w:rPr>
          <w:b/>
          <w:bCs/>
          <w:sz w:val="30"/>
          <w:szCs w:val="30"/>
        </w:rPr>
      </w:pPr>
      <w:r>
        <w:rPr>
          <w:rFonts w:hint="eastAsia"/>
          <w:sz w:val="24"/>
        </w:rPr>
        <w:t>（2）、最后的制品在人机交互上最好尽量的简单，使得客户凭借简单的感觉就能直接上手，不需要额外学习复杂的操作。</w:t>
      </w:r>
    </w:p>
    <w:p w14:paraId="1C76D6C8" w14:textId="67F887BD" w:rsidR="004F6F64" w:rsidRDefault="004F6F64" w:rsidP="004F6F6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 可靠性</w:t>
      </w:r>
    </w:p>
    <w:p w14:paraId="161A8855" w14:textId="77777777" w:rsidR="004F6F64" w:rsidRDefault="004F6F64" w:rsidP="004F6F64">
      <w:pPr>
        <w:rPr>
          <w:b/>
          <w:bCs/>
          <w:sz w:val="30"/>
          <w:szCs w:val="30"/>
        </w:rPr>
      </w:pPr>
      <w:r>
        <w:rPr>
          <w:rFonts w:hint="eastAsia"/>
          <w:sz w:val="24"/>
        </w:rPr>
        <w:t>（1）、产品的运行最好尽可能地稳定，尽量使用合格的算法</w:t>
      </w:r>
      <w:proofErr w:type="gramStart"/>
      <w:r>
        <w:rPr>
          <w:rFonts w:hint="eastAsia"/>
          <w:sz w:val="24"/>
        </w:rPr>
        <w:t>使完成</w:t>
      </w:r>
      <w:proofErr w:type="gramEnd"/>
      <w:r>
        <w:rPr>
          <w:rFonts w:hint="eastAsia"/>
          <w:sz w:val="24"/>
        </w:rPr>
        <w:t>任务的速度不至于太慢，资源的使用效率尽可能提高，出现的故障尽可能的少。</w:t>
      </w:r>
    </w:p>
    <w:p w14:paraId="12ECD7E8" w14:textId="6CD73641" w:rsidR="004F6F64" w:rsidRDefault="004F6F64" w:rsidP="004F6F6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 可支持性</w:t>
      </w:r>
    </w:p>
    <w:p w14:paraId="12218797" w14:textId="17495839" w:rsidR="00E8647E" w:rsidRPr="004F6F64" w:rsidRDefault="004F6F64">
      <w:pPr>
        <w:rPr>
          <w:rFonts w:hint="eastAsia"/>
          <w:sz w:val="24"/>
        </w:rPr>
      </w:pPr>
      <w:r>
        <w:rPr>
          <w:rFonts w:hint="eastAsia"/>
          <w:sz w:val="24"/>
        </w:rPr>
        <w:t>（1）、</w:t>
      </w:r>
      <w:r>
        <w:rPr>
          <w:sz w:val="24"/>
        </w:rPr>
        <w:t>产品在不同平台如Windows、Linux等最好能有较好的兼容性。</w:t>
      </w:r>
    </w:p>
    <w:sectPr w:rsidR="00E8647E" w:rsidRPr="004F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64"/>
    <w:rsid w:val="004F6F64"/>
    <w:rsid w:val="00922902"/>
    <w:rsid w:val="00E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E618"/>
  <w15:chartTrackingRefBased/>
  <w15:docId w15:val="{E86449D8-0361-4F7D-89FE-2D6EDE54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F6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4F6F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右右</dc:creator>
  <cp:keywords/>
  <dc:description/>
  <cp:lastModifiedBy>胡 右右</cp:lastModifiedBy>
  <cp:revision>1</cp:revision>
  <dcterms:created xsi:type="dcterms:W3CDTF">2021-06-27T12:24:00Z</dcterms:created>
  <dcterms:modified xsi:type="dcterms:W3CDTF">2021-06-27T12:25:00Z</dcterms:modified>
</cp:coreProperties>
</file>