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>Katherine Johnson</w:t>
      </w:r>
    </w:p>
    <w:p>
      <w:pPr>
        <w:pStyle w:val="Ttulo1"/>
        <w:numPr>
          <w:ilvl w:val="0"/>
          <w:numId w:val="1"/>
        </w:numPr>
        <w:rPr/>
      </w:pPr>
      <w:r>
        <w:rPr/>
        <w:t>Matemática</w:t>
      </w:r>
    </w:p>
    <w:p>
      <w:pPr>
        <w:pStyle w:val="Ttulo1"/>
        <w:numPr>
          <w:ilvl w:val="0"/>
          <w:numId w:val="1"/>
        </w:numPr>
        <w:rPr/>
      </w:pPr>
      <w:r>
        <w:rPr/>
        <w:t>Estados Unidos</w:t>
      </w:r>
    </w:p>
    <w:p>
      <w:pPr>
        <w:pStyle w:val="Ttulo1"/>
        <w:numPr>
          <w:ilvl w:val="0"/>
          <w:numId w:val="1"/>
        </w:numPr>
        <w:rPr/>
      </w:pPr>
      <w:r>
        <w:rPr/>
        <w:t>Filme Estrelas Além do Tempo</w:t>
      </w:r>
    </w:p>
    <w:p>
      <w:pPr>
        <w:pStyle w:val="Ttulo1"/>
        <w:numPr>
          <w:ilvl w:val="0"/>
          <w:numId w:val="1"/>
        </w:numPr>
        <w:rPr/>
      </w:pPr>
      <w:r>
        <w:rPr/>
        <w:t>Inteligente</w:t>
      </w:r>
    </w:p>
    <w:p>
      <w:pPr>
        <w:pStyle w:val="Ttulo1"/>
        <w:numPr>
          <w:ilvl w:val="0"/>
          <w:numId w:val="1"/>
        </w:numPr>
        <w:rPr/>
      </w:pPr>
      <w:r>
        <w:rPr/>
        <w:t>Física</w:t>
      </w:r>
    </w:p>
    <w:p>
      <w:pPr>
        <w:pStyle w:val="Ttulo1"/>
        <w:numPr>
          <w:ilvl w:val="0"/>
          <w:numId w:val="1"/>
        </w:numPr>
        <w:rPr/>
      </w:pPr>
      <w:r>
        <w:rPr/>
        <w:t>Matemática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7"/>
          <w:szCs w:val="27"/>
          <w:shd w:fill="FFFFFF" w:val="clear"/>
        </w:rPr>
        <w:t xml:space="preserve">Katherine Johnson é uma  uma física, cientista espacial e matemática estadunidense que trabalhou na NASA e que ajudou o astronauta John Glenn a se tornar o primeiro norte-americano a dar voltas na órbita da Terra, O ano era 1962, a missão se chamava </w:t>
      </w:r>
      <w:r>
        <w:rPr>
          <w:rStyle w:val="Nfase"/>
          <w:rFonts w:cs="Arial" w:ascii="Arial" w:hAnsi="Arial"/>
          <w:sz w:val="27"/>
          <w:szCs w:val="27"/>
          <w:shd w:fill="FFFFFF" w:val="clear"/>
        </w:rPr>
        <w:t>Freedom 7.</w:t>
      </w:r>
    </w:p>
    <w:p>
      <w:pPr>
        <w:pStyle w:val="Normal"/>
        <w:rPr>
          <w:rFonts w:ascii="Arial" w:hAnsi="Arial" w:cs="Arial"/>
          <w:sz w:val="27"/>
          <w:szCs w:val="27"/>
          <w:highlight w:val="white"/>
        </w:rPr>
      </w:pPr>
      <w:r>
        <w:rPr>
          <w:rStyle w:val="Nfase"/>
          <w:rFonts w:cs="Arial" w:ascii="Arial" w:hAnsi="Arial"/>
          <w:sz w:val="27"/>
          <w:szCs w:val="27"/>
          <w:shd w:fill="FFFFFF" w:val="clear"/>
        </w:rPr>
        <w:t xml:space="preserve">Sua história e a de mais duas mulheres foram escritas  pela </w:t>
      </w:r>
      <w:r>
        <w:rPr>
          <w:rFonts w:cs="Arial" w:ascii="Arial" w:hAnsi="Arial"/>
          <w:color w:val="222222"/>
          <w:sz w:val="27"/>
          <w:szCs w:val="27"/>
          <w:shd w:fill="FAFAFA" w:val="clear"/>
        </w:rPr>
        <w:t>Margot Lee Shetterly</w:t>
      </w:r>
      <w:r>
        <w:rPr>
          <w:rStyle w:val="Nfase"/>
          <w:rFonts w:cs="Arial" w:ascii="Arial" w:hAnsi="Arial"/>
          <w:sz w:val="27"/>
          <w:szCs w:val="27"/>
          <w:shd w:fill="FFFFFF" w:val="clear"/>
        </w:rPr>
        <w:t xml:space="preserve"> no livro “Hidden Figures” em 2016, em 2017 foi lançado o filme de mesmo nome, que no Brasil tem o título de “Estrelas Além do Tempo”</w:t>
      </w:r>
      <w:r>
        <w:rPr>
          <w:rFonts w:cs="Arial" w:ascii="Arial" w:hAnsi="Arial"/>
          <w:sz w:val="27"/>
          <w:szCs w:val="27"/>
          <w:shd w:fill="FFFFFF" w:val="clear"/>
        </w:rPr>
        <w:t xml:space="preserve"> . Sem o intelecto privilegiado de mulheres como </w:t>
      </w:r>
      <w:bookmarkStart w:id="0" w:name="_GoBack"/>
      <w:bookmarkEnd w:id="0"/>
      <w:r>
        <w:rPr>
          <w:rFonts w:cs="Arial" w:ascii="Arial" w:hAnsi="Arial"/>
          <w:sz w:val="27"/>
          <w:szCs w:val="27"/>
          <w:shd w:fill="FFFFFF" w:val="clear"/>
        </w:rPr>
        <w:t>elas, os EUA talvez não tivessem vencido a corrida espacial contra os russos.</w:t>
      </w:r>
    </w:p>
    <w:p>
      <w:pPr>
        <w:pStyle w:val="Normal"/>
        <w:rPr>
          <w:rFonts w:ascii="Arial" w:hAnsi="Arial" w:cs="Arial"/>
          <w:sz w:val="27"/>
          <w:szCs w:val="27"/>
          <w:highlight w:val="white"/>
        </w:rPr>
      </w:pPr>
      <w:r>
        <w:rPr>
          <w:rFonts w:cs="Arial" w:ascii="Arial" w:hAnsi="Arial"/>
          <w:sz w:val="27"/>
          <w:szCs w:val="27"/>
          <w:highlight w:val="white"/>
        </w:rPr>
      </w:r>
    </w:p>
    <w:p>
      <w:pPr>
        <w:pStyle w:val="Normal"/>
        <w:rPr/>
      </w:pPr>
      <w:hyperlink r:id="rId2">
        <w:r>
          <w:rPr>
            <w:rStyle w:val="LinkdaInternet"/>
          </w:rPr>
          <w:t>https://super.abril.com.br/historia/katherine-johnson-fez-muito-mais-que-ajudar-o-homem-a-chegar-a-lua/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36"/>
          <w:szCs w:val="36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36"/>
          <w:szCs w:val="36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36"/>
          <w:szCs w:val="36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36"/>
          <w:szCs w:val="36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36"/>
          <w:szCs w:val="36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36"/>
          <w:szCs w:val="36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36"/>
          <w:szCs w:val="36"/>
        </w:rPr>
      </w:pPr>
      <w:r>
        <w:rPr>
          <w:sz w:val="36"/>
          <w:szCs w:val="36"/>
        </w:rPr>
        <w:t>Sonia Guimarães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Física</w:t>
      </w:r>
    </w:p>
    <w:p>
      <w:pPr>
        <w:pStyle w:val="Ttulo1"/>
        <w:numPr>
          <w:ilvl w:val="0"/>
          <w:numId w:val="1"/>
        </w:numPr>
        <w:rPr/>
      </w:pPr>
      <w:r>
        <w:rPr/>
        <w:t>Brasil</w:t>
      </w:r>
    </w:p>
    <w:p>
      <w:pPr>
        <w:pStyle w:val="Ttulo1"/>
        <w:numPr>
          <w:ilvl w:val="0"/>
          <w:numId w:val="1"/>
        </w:numPr>
        <w:rPr/>
      </w:pPr>
      <w:r>
        <w:rPr/>
        <w:t>LIcenciatura</w:t>
      </w:r>
    </w:p>
    <w:p>
      <w:pPr>
        <w:pStyle w:val="Ttulo1"/>
        <w:numPr>
          <w:ilvl w:val="0"/>
          <w:numId w:val="1"/>
        </w:numPr>
        <w:rPr/>
      </w:pPr>
      <w:r>
        <w:rPr/>
        <w:t>Persistente</w:t>
      </w:r>
    </w:p>
    <w:p>
      <w:pPr>
        <w:pStyle w:val="Ttulo1"/>
        <w:numPr>
          <w:ilvl w:val="0"/>
          <w:numId w:val="1"/>
        </w:numPr>
        <w:rPr/>
      </w:pPr>
      <w:r>
        <w:rPr/>
        <w:t>Inteligente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é uma </w:t>
      </w:r>
      <w:hyperlink r:id="rId3">
        <w:r>
          <w:rPr>
            <w:rStyle w:val="LinkdaInternet"/>
          </w:rPr>
          <w:t>física</w:t>
        </w:r>
      </w:hyperlink>
      <w:r>
        <w:rPr/>
        <w:t xml:space="preserve"> brasileira, professora do </w:t>
      </w:r>
      <w:hyperlink r:id="rId4">
        <w:r>
          <w:rPr>
            <w:rStyle w:val="LinkdaInternet"/>
          </w:rPr>
          <w:t>Instituto Tecnológico de Aeronáutica</w:t>
        </w:r>
      </w:hyperlink>
      <w:r>
        <w:rPr/>
        <w:t xml:space="preserve"> (ITA), primeira mulher negra brasileira doutora em </w:t>
      </w:r>
      <w:hyperlink r:id="rId5">
        <w:r>
          <w:rPr>
            <w:rStyle w:val="LinkdaInternet"/>
          </w:rPr>
          <w:t>Física</w:t>
        </w:r>
      </w:hyperlink>
      <w:r>
        <w:rPr/>
        <w:t xml:space="preserve"> e primeira mulher negra brasileira a lecionar no </w:t>
      </w:r>
      <w:hyperlink r:id="rId6">
        <w:r>
          <w:rPr>
            <w:rStyle w:val="LinkdaInternet"/>
          </w:rPr>
          <w:t>ITA</w:t>
        </w:r>
      </w:hyperlink>
      <w:r>
        <w:rPr/>
        <w:t>, tendo ingressado em 1993, quando a instituição ainda não aceitava mulheres como estudantes.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Graduou-se com licenciatura plena em ciências em 1979</w:t>
      </w:r>
      <w:r>
        <w:fldChar w:fldCharType="begin"/>
      </w:r>
      <w:r>
        <w:rPr>
          <w:rStyle w:val="LinkdaInternet"/>
        </w:rPr>
        <w:instrText> HYPERLINK "https://pt.wikipedia.org/wiki/Sonia_Guimarães" \l "cite_note-Bayer-2"</w:instrText>
      </w:r>
      <w:r>
        <w:rPr>
          <w:rStyle w:val="LinkdaInternet"/>
        </w:rPr>
        <w:fldChar w:fldCharType="separate"/>
      </w:r>
      <w:bookmarkStart w:id="1" w:name="cite_ref-Bayer_2-1"/>
      <w:bookmarkEnd w:id="1"/>
      <w:r>
        <w:rPr>
          <w:rStyle w:val="LinkdaInternet"/>
        </w:rPr>
        <w:t>[2]</w:t>
      </w:r>
      <w:r>
        <w:rPr>
          <w:rStyle w:val="LinkdaInternet"/>
        </w:rPr>
        <w:fldChar w:fldCharType="end"/>
      </w:r>
      <w:r>
        <w:rPr/>
        <w:t xml:space="preserve"> e de 1980 a 1983, fez mestrado em Física Aplicada pela Universidade Federal de São Carlos,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Ada Lovelace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Matemática</w:t>
      </w:r>
    </w:p>
    <w:p>
      <w:pPr>
        <w:pStyle w:val="Ttulo1"/>
        <w:numPr>
          <w:ilvl w:val="0"/>
          <w:numId w:val="1"/>
        </w:numPr>
        <w:rPr/>
      </w:pPr>
      <w:r>
        <w:rPr/>
        <w:t>Inglaterra</w:t>
      </w:r>
    </w:p>
    <w:p>
      <w:pPr>
        <w:pStyle w:val="Ttulo1"/>
        <w:numPr>
          <w:ilvl w:val="0"/>
          <w:numId w:val="1"/>
        </w:numPr>
        <w:rPr/>
      </w:pPr>
      <w:r>
        <w:rPr/>
        <w:t>Programadora</w:t>
      </w:r>
    </w:p>
    <w:p>
      <w:pPr>
        <w:pStyle w:val="Ttulo1"/>
        <w:numPr>
          <w:ilvl w:val="0"/>
          <w:numId w:val="1"/>
        </w:numPr>
        <w:rPr/>
      </w:pPr>
      <w:r>
        <w:rPr/>
        <w:t>Epoca</w:t>
      </w:r>
    </w:p>
    <w:p>
      <w:pPr>
        <w:pStyle w:val="Ttulo1"/>
        <w:numPr>
          <w:ilvl w:val="0"/>
          <w:numId w:val="1"/>
        </w:numPr>
        <w:rPr/>
      </w:pPr>
      <w:r>
        <w:rPr/>
        <w:t>Habilidade ( ESCRITORA 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</w:rPr>
      </w:pPr>
      <w:r>
        <w:rPr>
          <w:b/>
        </w:rPr>
        <w:t xml:space="preserve">Ada Augusta King, Condessa de Lovelace também chamada de Ada Lovelcae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color w:val="000000"/>
          <w:u w:val="none"/>
        </w:rPr>
        <w:t xml:space="preserve">foi uma </w:t>
      </w:r>
      <w:hyperlink r:id="rId7">
        <w:r>
          <w:rPr>
            <w:rStyle w:val="LinkdaInternet"/>
            <w:b w:val="false"/>
            <w:bCs w:val="false"/>
            <w:color w:val="000000"/>
            <w:u w:val="none"/>
          </w:rPr>
          <w:t>matemática</w:t>
        </w:r>
      </w:hyperlink>
      <w:r>
        <w:rPr>
          <w:b w:val="false"/>
          <w:bCs w:val="false"/>
          <w:color w:val="000000"/>
          <w:u w:val="none"/>
        </w:rPr>
        <w:t xml:space="preserve"> e escritora </w:t>
      </w:r>
      <w:hyperlink r:id="rId8">
        <w:r>
          <w:rPr>
            <w:rStyle w:val="LinkdaInternet"/>
            <w:b w:val="false"/>
            <w:bCs w:val="false"/>
            <w:color w:val="000000"/>
            <w:u w:val="none"/>
          </w:rPr>
          <w:t>inglesa</w:t>
        </w:r>
      </w:hyperlink>
      <w:r>
        <w:rPr>
          <w:b w:val="false"/>
          <w:bCs w:val="false"/>
          <w:color w:val="000000"/>
          <w:u w:val="none"/>
        </w:rPr>
        <w:t xml:space="preserve">. Hoje é reconhecida principalmente por ter escrito o primeiro </w:t>
      </w:r>
      <w:hyperlink r:id="rId9">
        <w:r>
          <w:rPr>
            <w:rStyle w:val="LinkdaInternet"/>
            <w:b w:val="false"/>
            <w:bCs w:val="false"/>
            <w:color w:val="000000"/>
            <w:u w:val="none"/>
          </w:rPr>
          <w:t>algoritmo</w:t>
        </w:r>
      </w:hyperlink>
      <w:r>
        <w:rPr>
          <w:b w:val="false"/>
          <w:bCs w:val="false"/>
          <w:color w:val="000000"/>
          <w:u w:val="none"/>
        </w:rPr>
        <w:t xml:space="preserve"> para ser processado por uma máquina, a </w:t>
      </w:r>
      <w:hyperlink r:id="rId10">
        <w:r>
          <w:rPr>
            <w:rStyle w:val="LinkdaInternet"/>
            <w:b w:val="false"/>
            <w:bCs w:val="false"/>
            <w:color w:val="000000"/>
            <w:u w:val="none"/>
          </w:rPr>
          <w:t>máquina analítica</w:t>
        </w:r>
      </w:hyperlink>
      <w:r>
        <w:rPr>
          <w:b w:val="false"/>
          <w:bCs w:val="false"/>
          <w:color w:val="000000"/>
          <w:u w:val="none"/>
        </w:rPr>
        <w:t xml:space="preserve"> de </w:t>
      </w:r>
      <w:hyperlink r:id="rId11">
        <w:r>
          <w:rPr>
            <w:rStyle w:val="LinkdaInternet"/>
            <w:b w:val="false"/>
            <w:bCs w:val="false"/>
            <w:color w:val="000000"/>
            <w:u w:val="none"/>
          </w:rPr>
          <w:t>Charles Babbage</w:t>
        </w:r>
      </w:hyperlink>
      <w:r>
        <w:rPr>
          <w:b w:val="false"/>
          <w:bCs w:val="false"/>
          <w:color w:val="000000"/>
          <w:u w:val="none"/>
        </w:rPr>
        <w:t>.</w:t>
      </w:r>
      <w:r>
        <w:fldChar w:fldCharType="begin"/>
      </w:r>
      <w:r>
        <w:rPr>
          <w:rStyle w:val="LinkdaInternet"/>
          <w:u w:val="none"/>
          <w:b w:val="false"/>
          <w:bCs w:val="false"/>
        </w:rPr>
        <w:instrText> HYPERLINK "https://pt.wikipedia.org/wiki/Ada_Lovelace" \l "cite_note-Annals_of_the_History_of_Computing-1"</w:instrText>
      </w:r>
      <w:r>
        <w:rPr>
          <w:rStyle w:val="LinkdaInternet"/>
          <w:u w:val="none"/>
          <w:b w:val="false"/>
          <w:bCs w:val="false"/>
        </w:rPr>
        <w:fldChar w:fldCharType="separate"/>
      </w:r>
      <w:bookmarkStart w:id="2" w:name="cite_ref-Annals_of_the_History_of_Comput"/>
      <w:bookmarkEnd w:id="2"/>
      <w:r>
        <w:rPr>
          <w:rStyle w:val="LinkdaInternet"/>
          <w:b w:val="false"/>
          <w:bCs w:val="false"/>
          <w:color w:val="000000"/>
          <w:u w:val="none"/>
        </w:rPr>
        <w:t>[1]</w:t>
      </w:r>
      <w:r>
        <w:rPr>
          <w:rStyle w:val="LinkdaInternet"/>
          <w:u w:val="none"/>
          <w:b w:val="false"/>
          <w:bCs w:val="false"/>
        </w:rPr>
        <w:fldChar w:fldCharType="end"/>
      </w:r>
      <w:r>
        <w:fldChar w:fldCharType="begin"/>
      </w:r>
      <w:r>
        <w:rPr>
          <w:rStyle w:val="LinkdaInternet"/>
          <w:u w:val="none"/>
          <w:b w:val="false"/>
          <w:bCs w:val="false"/>
        </w:rPr>
        <w:instrText> HYPERLINK "https://pt.wikipedia.org/wiki/Ada_Lovelace" \l "cite_note-2"</w:instrText>
      </w:r>
      <w:r>
        <w:rPr>
          <w:rStyle w:val="LinkdaInternet"/>
          <w:u w:val="none"/>
          <w:b w:val="false"/>
          <w:bCs w:val="false"/>
        </w:rPr>
        <w:fldChar w:fldCharType="separate"/>
      </w:r>
      <w:bookmarkStart w:id="3" w:name="cite_ref-2"/>
      <w:bookmarkEnd w:id="3"/>
      <w:r>
        <w:rPr>
          <w:rStyle w:val="LinkdaInternet"/>
          <w:b w:val="false"/>
          <w:bCs w:val="false"/>
          <w:color w:val="000000"/>
          <w:u w:val="none"/>
        </w:rPr>
        <w:t>[2]</w:t>
      </w:r>
      <w:r>
        <w:rPr>
          <w:rStyle w:val="LinkdaInternet"/>
          <w:u w:val="none"/>
          <w:b w:val="false"/>
          <w:bCs w:val="false"/>
        </w:rPr>
        <w:fldChar w:fldCharType="end"/>
      </w:r>
      <w:r>
        <w:rPr>
          <w:b w:val="false"/>
          <w:bCs w:val="false"/>
          <w:color w:val="000000"/>
          <w:u w:val="none"/>
        </w:rPr>
        <w:t xml:space="preserve"> Durante o período em que esteve envolvida com o projeto de Babbage, ela desenvolveu os algoritmos que permitiriam à máquina </w:t>
      </w:r>
      <w:hyperlink r:id="rId12">
        <w:r>
          <w:rPr>
            <w:rStyle w:val="LinkdaInternet"/>
            <w:b w:val="false"/>
            <w:bCs w:val="false"/>
            <w:color w:val="000000"/>
            <w:u w:val="none"/>
          </w:rPr>
          <w:t>computar</w:t>
        </w:r>
      </w:hyperlink>
      <w:r>
        <w:rPr>
          <w:b w:val="false"/>
          <w:bCs w:val="false"/>
          <w:color w:val="000000"/>
          <w:u w:val="none"/>
        </w:rPr>
        <w:t xml:space="preserve"> os valores de </w:t>
      </w:r>
      <w:hyperlink r:id="rId13">
        <w:r>
          <w:rPr>
            <w:rStyle w:val="LinkdaInternet"/>
            <w:b w:val="false"/>
            <w:bCs w:val="false"/>
            <w:color w:val="000000"/>
            <w:u w:val="none"/>
          </w:rPr>
          <w:t>funções matemáticas</w:t>
        </w:r>
      </w:hyperlink>
      <w:r>
        <w:rPr>
          <w:b w:val="false"/>
          <w:bCs w:val="false"/>
          <w:color w:val="000000"/>
          <w:u w:val="none"/>
        </w:rPr>
        <w:t xml:space="preserve">, além de publicar uma coleção de notas sobre a </w:t>
      </w:r>
      <w:hyperlink r:id="rId14">
        <w:r>
          <w:rPr>
            <w:rStyle w:val="LinkdaInternet"/>
            <w:b w:val="false"/>
            <w:bCs w:val="false"/>
            <w:color w:val="000000"/>
            <w:u w:val="none"/>
          </w:rPr>
          <w:t>máquina analítica</w:t>
        </w:r>
      </w:hyperlink>
      <w:r>
        <w:rPr>
          <w:b w:val="false"/>
          <w:bCs w:val="false"/>
          <w:color w:val="000000"/>
          <w:u w:val="none"/>
        </w:rPr>
        <w:t xml:space="preserve">. Por esse trabalho é considerada a primeira </w:t>
      </w:r>
      <w:hyperlink r:id="rId15">
        <w:r>
          <w:rPr>
            <w:rStyle w:val="LinkdaInternet"/>
            <w:b w:val="false"/>
            <w:bCs w:val="false"/>
            <w:color w:val="000000"/>
            <w:u w:val="none"/>
          </w:rPr>
          <w:t>programadora</w:t>
        </w:r>
      </w:hyperlink>
      <w:r>
        <w:rPr>
          <w:b w:val="false"/>
          <w:bCs w:val="false"/>
          <w:color w:val="000000"/>
          <w:u w:val="none"/>
        </w:rPr>
        <w:t xml:space="preserve"> de toda a história.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 xml:space="preserve">Recebeu o título de Condessa em 1838 após seu marido, </w:t>
      </w:r>
      <w:hyperlink r:id="rId16">
        <w:r>
          <w:rPr>
            <w:rStyle w:val="LinkdaInternet"/>
            <w:b/>
          </w:rPr>
          <w:t>William Lord King</w:t>
        </w:r>
      </w:hyperlink>
      <w:r>
        <w:rPr>
          <w:b/>
        </w:rPr>
        <w:t xml:space="preserve"> ser nomeado Conde de Lovelace 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 xml:space="preserve">O filme </w:t>
      </w:r>
      <w:r>
        <w:rPr/>
        <w:t>Conceiving Ada de 1997 conta sua História.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</w:rPr>
      </w:pPr>
      <w:r>
        <w:rPr>
          <w:b/>
        </w:rPr>
      </w:r>
    </w:p>
    <w:p>
      <w:pPr>
        <w:pStyle w:val="Ttulo1"/>
        <w:widowControl/>
        <w:bidi w:val="0"/>
        <w:spacing w:lineRule="auto" w:line="259" w:before="0" w:after="160"/>
        <w:jc w:val="left"/>
        <w:rPr>
          <w:b/>
          <w:b/>
          <w:lang w:val="pt-PT"/>
        </w:rPr>
      </w:pPr>
      <w:bookmarkStart w:id="4" w:name="firstHeading"/>
      <w:bookmarkEnd w:id="4"/>
      <w:r>
        <w:rPr>
          <w:b/>
          <w:lang w:val="pt-PT"/>
        </w:rPr>
        <w:t>Mayana Zatz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>
          <w:b/>
          <w:b/>
          <w:lang w:val="pt-PT"/>
        </w:rPr>
      </w:pPr>
      <w:r>
        <w:rPr>
          <w:b/>
          <w:lang w:val="pt-PT"/>
        </w:rPr>
        <w:t>Brasil / Israel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>
          <w:b/>
          <w:b/>
          <w:lang w:val="pt-PT"/>
        </w:rPr>
      </w:pPr>
      <w:r>
        <w:rPr>
          <w:b/>
          <w:lang w:val="pt-PT"/>
        </w:rPr>
        <w:t>Bióloga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>
          <w:b/>
          <w:b/>
          <w:lang w:val="pt-PT"/>
        </w:rPr>
      </w:pPr>
      <w:r>
        <w:rPr>
          <w:b/>
          <w:lang w:val="pt-PT"/>
        </w:rPr>
        <w:t>Pesquisadora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>
          <w:b/>
          <w:b/>
          <w:lang w:val="pt-PT"/>
        </w:rPr>
      </w:pPr>
      <w:r>
        <w:rPr>
          <w:b/>
          <w:lang w:val="pt-PT"/>
        </w:rPr>
        <w:t>Area da Saúde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 xml:space="preserve">é uma </w:t>
      </w:r>
      <w:hyperlink r:id="rId17">
        <w:r>
          <w:rPr>
            <w:rStyle w:val="LinkdaInternet"/>
            <w:b/>
          </w:rPr>
          <w:t>bióloga</w:t>
        </w:r>
      </w:hyperlink>
      <w:r>
        <w:rPr>
          <w:b/>
        </w:rPr>
        <w:t xml:space="preserve"> </w:t>
      </w:r>
      <w:hyperlink r:id="rId18">
        <w:r>
          <w:rPr>
            <w:rStyle w:val="LinkdaInternet"/>
            <w:b/>
          </w:rPr>
          <w:t>molecular</w:t>
        </w:r>
      </w:hyperlink>
      <w:r>
        <w:rPr>
          <w:b/>
        </w:rPr>
        <w:t xml:space="preserve"> e </w:t>
      </w:r>
      <w:hyperlink r:id="rId19">
        <w:r>
          <w:rPr>
            <w:rStyle w:val="LinkdaInternet"/>
            <w:b/>
          </w:rPr>
          <w:t>geneticista</w:t>
        </w:r>
      </w:hyperlink>
      <w:r>
        <w:rPr>
          <w:b/>
        </w:rPr>
        <w:t xml:space="preserve"> </w:t>
      </w:r>
      <w:hyperlink r:id="rId20">
        <w:r>
          <w:rPr>
            <w:rStyle w:val="LinkdaInternet"/>
            <w:b/>
          </w:rPr>
          <w:t>brasileira</w:t>
        </w:r>
      </w:hyperlink>
      <w:r>
        <w:rPr>
          <w:b/>
        </w:rPr>
        <w:t xml:space="preserve">, nascida em Tel Aviv, Israel. Professora do Departamento de Genética e Biologia Evolutiva do </w:t>
      </w:r>
      <w:hyperlink r:id="rId21">
        <w:r>
          <w:rPr>
            <w:rStyle w:val="LinkdaInternet"/>
            <w:b/>
          </w:rPr>
          <w:t>Instituto de Biociências da Universidade de São Paulo</w:t>
        </w:r>
      </w:hyperlink>
      <w:r>
        <w:rPr>
          <w:b/>
        </w:rPr>
        <w:t xml:space="preserve">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 xml:space="preserve">Em 1995 tornou-se pioneira ao localizar um dos genes ligados a um tipo de distrofia dos membros, junto com Maria Rita Passos-Bueno e Eloísa de Sá Moreira. Juntas, também foram responsáveis pelo mapeamento do gene responsável pela </w:t>
      </w:r>
      <w:hyperlink r:id="rId22">
        <w:r>
          <w:rPr>
            <w:rStyle w:val="LinkdaInternet"/>
            <w:b/>
          </w:rPr>
          <w:t>síndrome de Knobloch</w:t>
        </w:r>
      </w:hyperlink>
      <w:r>
        <w:rPr>
          <w:b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>Pesquisadora em genética humana, com contribuições principalmente no campo de doenças neuromusculares (</w:t>
      </w:r>
      <w:hyperlink r:id="rId23">
        <w:r>
          <w:rPr>
            <w:rStyle w:val="LinkdaInternet"/>
            <w:b/>
          </w:rPr>
          <w:t>distrofias musculares</w:t>
        </w:r>
      </w:hyperlink>
      <w:r>
        <w:rPr>
          <w:b/>
        </w:rPr>
        <w:t xml:space="preserve">, </w:t>
      </w:r>
      <w:hyperlink r:id="rId24">
        <w:r>
          <w:rPr>
            <w:rStyle w:val="LinkdaInternet"/>
            <w:b/>
          </w:rPr>
          <w:t>paraplegias espásticas</w:t>
        </w:r>
      </w:hyperlink>
      <w:r>
        <w:rPr>
          <w:b/>
        </w:rPr>
        <w:t xml:space="preserve">, </w:t>
      </w:r>
      <w:hyperlink r:id="rId25">
        <w:r>
          <w:rPr>
            <w:rStyle w:val="LinkdaInternet"/>
            <w:b/>
          </w:rPr>
          <w:t>esclerose</w:t>
        </w:r>
      </w:hyperlink>
      <w:r>
        <w:rPr>
          <w:b/>
        </w:rPr>
        <w:t xml:space="preserve"> lateral amiotrófica) em que é pioneira.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a60f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a60f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fase">
    <w:name w:val="Ênfase"/>
    <w:basedOn w:val="DefaultParagraphFont"/>
    <w:uiPriority w:val="20"/>
    <w:qFormat/>
    <w:rsid w:val="00db11c3"/>
    <w:rPr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db11c3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OpenSymbol"/>
      <w:b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/>
  </w:style>
  <w:style w:type="character" w:styleId="ListLabel37">
    <w:name w:val="ListLabel 37"/>
    <w:qFormat/>
    <w:rPr>
      <w:b w:val="false"/>
      <w:bCs w:val="false"/>
      <w:color w:val="000000"/>
      <w:u w:val="none"/>
    </w:rPr>
  </w:style>
  <w:style w:type="character" w:styleId="ListLabel38">
    <w:name w:val="ListLabel 38"/>
    <w:qFormat/>
    <w:rPr>
      <w:b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a60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er.abril.com.br/historia/katherine-johnson-fez-muito-mais-que-ajudar-o-homem-a-chegar-a-lua/" TargetMode="External"/><Relationship Id="rId3" Type="http://schemas.openxmlformats.org/officeDocument/2006/relationships/hyperlink" Target="https://pt.wikipedia.org/wiki/F&#237;sica" TargetMode="External"/><Relationship Id="rId4" Type="http://schemas.openxmlformats.org/officeDocument/2006/relationships/hyperlink" Target="https://pt.wikipedia.org/wiki/Instituto_Tecnol&#243;gico_de_Aeron&#225;utica" TargetMode="External"/><Relationship Id="rId5" Type="http://schemas.openxmlformats.org/officeDocument/2006/relationships/hyperlink" Target="https://pt.wikipedia.org/wiki/F&#237;sica" TargetMode="External"/><Relationship Id="rId6" Type="http://schemas.openxmlformats.org/officeDocument/2006/relationships/hyperlink" Target="https://pt.wikipedia.org/wiki/ITA" TargetMode="External"/><Relationship Id="rId7" Type="http://schemas.openxmlformats.org/officeDocument/2006/relationships/hyperlink" Target="https://pt.wikipedia.org/wiki/Matem&#225;tica" TargetMode="External"/><Relationship Id="rId8" Type="http://schemas.openxmlformats.org/officeDocument/2006/relationships/hyperlink" Target="https://pt.wikipedia.org/wiki/Inglesa" TargetMode="External"/><Relationship Id="rId9" Type="http://schemas.openxmlformats.org/officeDocument/2006/relationships/hyperlink" Target="https://pt.wikipedia.org/wiki/Algoritmo" TargetMode="External"/><Relationship Id="rId10" Type="http://schemas.openxmlformats.org/officeDocument/2006/relationships/hyperlink" Target="https://pt.wikipedia.org/wiki/M&#225;quina_anal&#237;tica" TargetMode="External"/><Relationship Id="rId11" Type="http://schemas.openxmlformats.org/officeDocument/2006/relationships/hyperlink" Target="https://pt.wikipedia.org/wiki/Charles_Babbage" TargetMode="External"/><Relationship Id="rId12" Type="http://schemas.openxmlformats.org/officeDocument/2006/relationships/hyperlink" Target="https://pt.wikipedia.org/wiki/Computa&#231;&#227;o" TargetMode="External"/><Relationship Id="rId13" Type="http://schemas.openxmlformats.org/officeDocument/2006/relationships/hyperlink" Target="https://pt.wikipedia.org/wiki/Fun&#231;&#227;o_matem&#225;tica" TargetMode="External"/><Relationship Id="rId14" Type="http://schemas.openxmlformats.org/officeDocument/2006/relationships/hyperlink" Target="https://pt.wikipedia.org/wiki/M&#225;quina_anal&#237;tica" TargetMode="External"/><Relationship Id="rId15" Type="http://schemas.openxmlformats.org/officeDocument/2006/relationships/hyperlink" Target="https://pt.wikipedia.org/wiki/Programador" TargetMode="External"/><Relationship Id="rId16" Type="http://schemas.openxmlformats.org/officeDocument/2006/relationships/hyperlink" Target="https://pt.wikipedia.org/w/index.php?title=William_Lord_King&amp;action=edit&amp;redlink=1" TargetMode="External"/><Relationship Id="rId17" Type="http://schemas.openxmlformats.org/officeDocument/2006/relationships/hyperlink" Target="https://pt.wikipedia.org/wiki/Bi&#243;logo" TargetMode="External"/><Relationship Id="rId18" Type="http://schemas.openxmlformats.org/officeDocument/2006/relationships/hyperlink" Target="https://pt.wikipedia.org/wiki/Biologia_molecular" TargetMode="External"/><Relationship Id="rId19" Type="http://schemas.openxmlformats.org/officeDocument/2006/relationships/hyperlink" Target="https://pt.wikipedia.org/wiki/Gen&#233;tica" TargetMode="External"/><Relationship Id="rId20" Type="http://schemas.openxmlformats.org/officeDocument/2006/relationships/hyperlink" Target="https://pt.wikipedia.org/wiki/Brasil" TargetMode="External"/><Relationship Id="rId21" Type="http://schemas.openxmlformats.org/officeDocument/2006/relationships/hyperlink" Target="https://pt.wikipedia.org/wiki/Instituto_de_Bioci&#234;ncias_da_Universidade_de_S&#227;o_Paulo" TargetMode="External"/><Relationship Id="rId22" Type="http://schemas.openxmlformats.org/officeDocument/2006/relationships/hyperlink" Target="https://pt.wikipedia.org/w/index.php?title=S&#237;ndrome_de_Knobloch&amp;action=edit&amp;redlink=1" TargetMode="External"/><Relationship Id="rId23" Type="http://schemas.openxmlformats.org/officeDocument/2006/relationships/hyperlink" Target="https://pt.wikipedia.org/wiki/Distrofia_muscular" TargetMode="External"/><Relationship Id="rId24" Type="http://schemas.openxmlformats.org/officeDocument/2006/relationships/hyperlink" Target="https://pt.wikipedia.org/wiki/Paraplegia_esp&#225;stica" TargetMode="External"/><Relationship Id="rId25" Type="http://schemas.openxmlformats.org/officeDocument/2006/relationships/hyperlink" Target="https://pt.wikipedia.org/wiki/Esclerose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LibreOffice/6.0.7.3$Linux_X86_64 LibreOffice_project/00m0$Build-3</Application>
  <Pages>3</Pages>
  <Words>440</Words>
  <Characters>2422</Characters>
  <CharactersWithSpaces>2809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2019-08-10T15:40:00Z</dcterms:created>
  <dc:creator>Rebeca</dc:creator>
  <dc:description/>
  <dc:language>pt-BR</dc:language>
  <cp:lastModifiedBy/>
  <dcterms:modified xsi:type="dcterms:W3CDTF">2019-08-20T12:05:43Z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