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42E0" w14:textId="77777777" w:rsidR="00D323E5" w:rsidRPr="00694FB3" w:rsidRDefault="00D323E5" w:rsidP="00D323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E7A62" wp14:editId="0869EF4D">
            <wp:extent cx="5061584" cy="1162050"/>
            <wp:effectExtent l="0" t="0" r="5715" b="0"/>
            <wp:docPr id="1772955537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64F" w14:textId="77777777" w:rsidR="00D323E5" w:rsidRPr="00694FB3" w:rsidRDefault="00D323E5" w:rsidP="00D323E5">
      <w:pPr>
        <w:spacing w:after="0"/>
        <w:rPr>
          <w:rFonts w:ascii="Times New Roman" w:hAnsi="Times New Roman" w:cs="Times New Roman"/>
        </w:rPr>
      </w:pPr>
    </w:p>
    <w:p w14:paraId="37CC519C" w14:textId="77777777" w:rsidR="00D323E5" w:rsidRPr="00694FB3" w:rsidRDefault="00D323E5" w:rsidP="00D323E5">
      <w:pPr>
        <w:spacing w:after="0"/>
        <w:rPr>
          <w:rFonts w:ascii="Times New Roman" w:hAnsi="Times New Roman" w:cs="Times New Roman"/>
        </w:rPr>
      </w:pPr>
    </w:p>
    <w:p w14:paraId="3463B081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Московский ордена Ленина, ордена Октябрьской Революции и ордена Трудового</w:t>
      </w:r>
    </w:p>
    <w:p w14:paraId="6F770EBD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Красного Знамени государственный технический университет</w:t>
      </w:r>
    </w:p>
    <w:p w14:paraId="457D6C9C" w14:textId="77777777" w:rsidR="00D323E5" w:rsidRPr="00694FB3" w:rsidRDefault="00D323E5" w:rsidP="00D323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4FB3">
        <w:rPr>
          <w:rFonts w:ascii="Times New Roman" w:hAnsi="Times New Roman" w:cs="Times New Roman"/>
        </w:rPr>
        <w:t>имени Н.Э. Баумана</w:t>
      </w:r>
    </w:p>
    <w:p w14:paraId="77BC7190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0E0D73" wp14:editId="2D26E2A0">
                <wp:simplePos x="0" y="0"/>
                <wp:positionH relativeFrom="column">
                  <wp:posOffset>-318770</wp:posOffset>
                </wp:positionH>
                <wp:positionV relativeFrom="paragraph">
                  <wp:posOffset>23494</wp:posOffset>
                </wp:positionV>
                <wp:extent cx="6158865" cy="0"/>
                <wp:effectExtent l="0" t="0" r="0" b="0"/>
                <wp:wrapNone/>
                <wp:docPr id="11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306D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5.1pt,1.85pt" to="459.8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35D99CD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08E203F3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61BE36C6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59483E4B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</w:rPr>
      </w:pPr>
    </w:p>
    <w:p w14:paraId="438AA075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3A80D8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6DBE3A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279628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Домашнее задание</w:t>
      </w:r>
    </w:p>
    <w:p w14:paraId="71B84343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По курсу:</w:t>
      </w:r>
    </w:p>
    <w:p w14:paraId="44F94D29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6CB4ABDD">
        <w:rPr>
          <w:rFonts w:ascii="Times New Roman" w:hAnsi="Times New Roman" w:cs="Times New Roman"/>
          <w:b/>
          <w:bCs/>
          <w:sz w:val="40"/>
          <w:szCs w:val="40"/>
        </w:rPr>
        <w:t>Основы устройства космических аппаратов</w:t>
      </w:r>
    </w:p>
    <w:p w14:paraId="2B12066C" w14:textId="77777777" w:rsidR="00D323E5" w:rsidRPr="006E79AD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>ВАРИАНТ №</w:t>
      </w:r>
      <w:r w:rsidR="0007083D" w:rsidRPr="006E79AD">
        <w:rPr>
          <w:rFonts w:ascii="Times New Roman" w:hAnsi="Times New Roman" w:cs="Times New Roman"/>
          <w:sz w:val="28"/>
          <w:szCs w:val="28"/>
        </w:rPr>
        <w:t>9</w:t>
      </w:r>
    </w:p>
    <w:p w14:paraId="6D8D1F9E" w14:textId="77777777" w:rsidR="00D323E5" w:rsidRPr="00694FB3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02EE0D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35A17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53F761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46019A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B86815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DC01F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064F2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D38CF" w14:textId="77777777" w:rsidR="00D323E5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37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 w:rsidRPr="002A3757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Серебрянников</w:t>
      </w:r>
      <w:r w:rsidRPr="002A3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3757">
        <w:rPr>
          <w:rFonts w:ascii="Times New Roman" w:hAnsi="Times New Roman" w:cs="Times New Roman"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A375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292D13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37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gramStart"/>
      <w:r w:rsidRPr="002A3757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A3757">
        <w:rPr>
          <w:rFonts w:ascii="Times New Roman" w:hAnsi="Times New Roman" w:cs="Times New Roman"/>
          <w:sz w:val="28"/>
          <w:szCs w:val="28"/>
        </w:rPr>
        <w:t>РКТ2-51</w:t>
      </w:r>
    </w:p>
    <w:p w14:paraId="49B30902" w14:textId="77777777" w:rsidR="00D323E5" w:rsidRPr="002A3757" w:rsidRDefault="00D323E5" w:rsidP="00D32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Проверил: Крылов А.В.</w:t>
      </w:r>
    </w:p>
    <w:p w14:paraId="746D5E73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CD61FB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34ABEE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B4A9D1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E3A764" w14:textId="77777777" w:rsidR="00D323E5" w:rsidRDefault="00D323E5" w:rsidP="00D323E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9999D1" w14:textId="77777777" w:rsidR="00D323E5" w:rsidRDefault="00D323E5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>Москва, 2019г</w:t>
      </w:r>
    </w:p>
    <w:p w14:paraId="43AED5BF" w14:textId="77777777" w:rsidR="00851B8A" w:rsidRDefault="00851B8A" w:rsidP="00D32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4ACCBE" w14:textId="77777777" w:rsidR="00851B8A" w:rsidRPr="005F7595" w:rsidRDefault="00851B8A" w:rsidP="00851B8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0" w:name="_Toc438428582"/>
      <w:bookmarkStart w:id="1" w:name="_Toc531617497"/>
      <w:r w:rsidRPr="005F7595">
        <w:rPr>
          <w:rFonts w:ascii="Times New Roman" w:hAnsi="Times New Roman" w:cs="Times New Roman"/>
          <w:color w:val="auto"/>
          <w:lang w:eastAsia="ru-RU"/>
        </w:rPr>
        <w:lastRenderedPageBreak/>
        <w:t>Исходные данные</w:t>
      </w:r>
      <w:bookmarkEnd w:id="0"/>
      <w:bookmarkEnd w:id="1"/>
    </w:p>
    <w:p w14:paraId="419D4C05" w14:textId="77777777" w:rsidR="00851B8A" w:rsidRPr="0063707F" w:rsidRDefault="00851B8A" w:rsidP="00851B8A">
      <w:pPr>
        <w:pStyle w:val="a3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63707F">
        <w:rPr>
          <w:sz w:val="28"/>
          <w:szCs w:val="28"/>
          <w:lang w:eastAsia="ru-RU"/>
        </w:rPr>
        <w:t xml:space="preserve">Исходные данные, необходимые для выполнения курсовой работы, приведены в таблице </w:t>
      </w:r>
      <w:r w:rsidRPr="0063707F">
        <w:rPr>
          <w:bCs/>
          <w:sz w:val="28"/>
          <w:szCs w:val="28"/>
          <w:lang w:eastAsia="ru-RU"/>
        </w:rPr>
        <w:t>1</w:t>
      </w:r>
      <w:r w:rsidRPr="0063707F">
        <w:rPr>
          <w:sz w:val="28"/>
          <w:szCs w:val="28"/>
          <w:lang w:eastAsia="ru-RU"/>
        </w:rPr>
        <w:t>.</w:t>
      </w:r>
    </w:p>
    <w:p w14:paraId="4A7A4218" w14:textId="77777777" w:rsidR="00851B8A" w:rsidRPr="0063707F" w:rsidRDefault="00851B8A" w:rsidP="00851B8A">
      <w:pPr>
        <w:pStyle w:val="a3"/>
        <w:spacing w:line="276" w:lineRule="auto"/>
        <w:ind w:left="5672" w:firstLine="709"/>
        <w:rPr>
          <w:sz w:val="28"/>
          <w:szCs w:val="28"/>
          <w:lang w:eastAsia="ru-RU"/>
        </w:rPr>
      </w:pPr>
      <w:r w:rsidRPr="0063707F">
        <w:rPr>
          <w:sz w:val="28"/>
          <w:szCs w:val="28"/>
          <w:lang w:eastAsia="ru-RU"/>
        </w:rPr>
        <w:t xml:space="preserve">                     Таблица 1</w:t>
      </w:r>
    </w:p>
    <w:tbl>
      <w:tblPr>
        <w:tblpPr w:leftFromText="180" w:rightFromText="180" w:vertAnchor="text" w:horzAnchor="page" w:tblpX="1329" w:tblpY="14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577"/>
        <w:gridCol w:w="942"/>
        <w:gridCol w:w="990"/>
        <w:gridCol w:w="1182"/>
        <w:gridCol w:w="2238"/>
        <w:gridCol w:w="1829"/>
      </w:tblGrid>
      <w:tr w:rsidR="00851B8A" w:rsidRPr="0063707F" w14:paraId="22666402" w14:textId="77777777" w:rsidTr="0063707F">
        <w:trPr>
          <w:trHeight w:hRule="exact" w:val="737"/>
        </w:trPr>
        <w:tc>
          <w:tcPr>
            <w:tcW w:w="1131" w:type="dxa"/>
          </w:tcPr>
          <w:p w14:paraId="4F466A3C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65FA1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14:paraId="016F898B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Данные для термодинамического расчета</w:t>
            </w:r>
          </w:p>
        </w:tc>
        <w:tc>
          <w:tcPr>
            <w:tcW w:w="0" w:type="auto"/>
            <w:gridSpan w:val="2"/>
          </w:tcPr>
          <w:p w14:paraId="2EFC5C1C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расчета параметров УБР по программе 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851B8A" w:rsidRPr="0063707F" w14:paraId="50992889" w14:textId="77777777" w:rsidTr="0063707F">
        <w:trPr>
          <w:trHeight w:hRule="exact" w:val="737"/>
        </w:trPr>
        <w:tc>
          <w:tcPr>
            <w:tcW w:w="1131" w:type="dxa"/>
          </w:tcPr>
          <w:p w14:paraId="4D176ACB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1566" w:type="dxa"/>
          </w:tcPr>
          <w:p w14:paraId="1668C993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КРТ,  α</w:t>
            </w:r>
            <w:proofErr w:type="gramEnd"/>
          </w:p>
        </w:tc>
        <w:tc>
          <w:tcPr>
            <w:tcW w:w="936" w:type="dxa"/>
          </w:tcPr>
          <w:p w14:paraId="4D09C3B3" w14:textId="77777777" w:rsidR="00851B8A" w:rsidRPr="0063707F" w:rsidRDefault="0011725B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0" w:type="auto"/>
          </w:tcPr>
          <w:p w14:paraId="0AA585D1" w14:textId="77777777" w:rsidR="00851B8A" w:rsidRPr="0063707F" w:rsidRDefault="0011725B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0" w:type="auto"/>
          </w:tcPr>
          <w:p w14:paraId="0B0B69F6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Схема ДУ</w:t>
            </w:r>
          </w:p>
        </w:tc>
        <w:tc>
          <w:tcPr>
            <w:tcW w:w="0" w:type="auto"/>
          </w:tcPr>
          <w:p w14:paraId="4FECBD56" w14:textId="77777777" w:rsidR="00851B8A" w:rsidRPr="0063707F" w:rsidRDefault="0011725B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ПГ</m:t>
                  </m:r>
                </m:sub>
              </m:sSub>
            </m:oMath>
            <w:r w:rsidR="00851B8A" w:rsidRPr="0063707F">
              <w:rPr>
                <w:rFonts w:ascii="Times New Roman" w:hAnsi="Times New Roman" w:cs="Times New Roman"/>
                <w:sz w:val="28"/>
                <w:szCs w:val="28"/>
              </w:rPr>
              <w:t>, кг</w:t>
            </w:r>
          </w:p>
        </w:tc>
        <w:tc>
          <w:tcPr>
            <w:tcW w:w="0" w:type="auto"/>
          </w:tcPr>
          <w:p w14:paraId="48286435" w14:textId="77777777" w:rsidR="00851B8A" w:rsidRPr="0063707F" w:rsidRDefault="00851B8A" w:rsidP="00C0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L, км</w:t>
            </w:r>
          </w:p>
        </w:tc>
      </w:tr>
      <w:tr w:rsidR="0063707F" w:rsidRPr="0063707F" w14:paraId="198F674D" w14:textId="77777777" w:rsidTr="0063707F">
        <w:trPr>
          <w:trHeight w:hRule="exact" w:val="680"/>
        </w:trPr>
        <w:tc>
          <w:tcPr>
            <w:tcW w:w="1131" w:type="dxa"/>
          </w:tcPr>
          <w:p w14:paraId="1EB4DD19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6" w:type="dxa"/>
            <w:vAlign w:val="center"/>
          </w:tcPr>
          <w:p w14:paraId="1B92CCF2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2(Ж)</w:t>
            </w: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+Т-1</w:t>
            </w:r>
          </w:p>
          <w:p w14:paraId="69CD109D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7B0359C8" w14:textId="77777777" w:rsidR="0063707F" w:rsidRPr="0063707F" w:rsidRDefault="0063707F" w:rsidP="006370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4A984C6F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6370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4FB9250D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закр</w:t>
            </w:r>
            <w:proofErr w:type="spellEnd"/>
          </w:p>
        </w:tc>
        <w:tc>
          <w:tcPr>
            <w:tcW w:w="0" w:type="auto"/>
          </w:tcPr>
          <w:p w14:paraId="0CCF3EB0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05A4AD0C" w14:textId="77777777" w:rsidR="0063707F" w:rsidRPr="0063707F" w:rsidRDefault="0063707F" w:rsidP="006370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F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</w:tbl>
    <w:p w14:paraId="2D7AA275" w14:textId="77777777" w:rsidR="00851B8A" w:rsidRDefault="00851B8A" w:rsidP="00851B8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707F">
        <w:rPr>
          <w:rFonts w:ascii="Times New Roman" w:hAnsi="Times New Roman" w:cs="Times New Roman"/>
          <w:sz w:val="28"/>
          <w:szCs w:val="28"/>
        </w:rPr>
        <w:t>КРТ – компоненты ракетного топлива;</w:t>
      </w:r>
    </w:p>
    <w:p w14:paraId="54B71FCB" w14:textId="77777777" w:rsidR="005F7595" w:rsidRPr="005F7595" w:rsidRDefault="005F7595" w:rsidP="005F7595">
      <w:pPr>
        <w:keepNext/>
        <w:keepLines/>
        <w:spacing w:before="480" w:after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r w:rsidRPr="005F759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</w:r>
      <w:bookmarkStart w:id="2" w:name="_Toc531617498"/>
      <w:r w:rsidRPr="005F7595">
        <w:rPr>
          <w:rFonts w:ascii="Times New Roman" w:eastAsia="Times New Roman" w:hAnsi="Times New Roman" w:cs="Times New Roman"/>
          <w:b/>
          <w:bCs/>
          <w:sz w:val="28"/>
          <w:szCs w:val="28"/>
        </w:rPr>
        <w:t>1.Расчет параметров и проектирование УБР</w:t>
      </w:r>
      <w:bookmarkEnd w:id="2"/>
    </w:p>
    <w:p w14:paraId="104B9EEB" w14:textId="77777777" w:rsidR="005F7595" w:rsidRPr="005F7595" w:rsidRDefault="005F7595" w:rsidP="005F7595">
      <w:pPr>
        <w:keepNext/>
        <w:keepLines/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3" w:name="_Toc438428583"/>
      <w:bookmarkStart w:id="4" w:name="_Toc531617499"/>
      <w:r w:rsidRPr="005F7595">
        <w:rPr>
          <w:rFonts w:ascii="Cambria" w:eastAsia="Times New Roman" w:hAnsi="Cambria" w:cs="Times New Roman"/>
          <w:b/>
          <w:bCs/>
          <w:sz w:val="28"/>
          <w:szCs w:val="28"/>
        </w:rPr>
        <w:t xml:space="preserve">1.1 Расчёт термодинамических параметров двигательной </w:t>
      </w:r>
      <w:r w:rsidRPr="005F7595">
        <w:rPr>
          <w:rFonts w:ascii="Times New Roman" w:eastAsia="Times New Roman" w:hAnsi="Times New Roman" w:cs="Times New Roman"/>
          <w:b/>
          <w:bCs/>
          <w:sz w:val="28"/>
          <w:szCs w:val="28"/>
        </w:rPr>
        <w:t>установки</w:t>
      </w:r>
      <w:bookmarkEnd w:id="3"/>
      <w:bookmarkEnd w:id="4"/>
    </w:p>
    <w:p w14:paraId="401C4DA0" w14:textId="77777777" w:rsidR="005F7595" w:rsidRPr="005F7595" w:rsidRDefault="005F7595" w:rsidP="005F7595">
      <w:pPr>
        <w:spacing w:after="0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Times New Roman" w:eastAsia="Calibri" w:hAnsi="Times New Roman" w:cs="Times New Roman"/>
          <w:sz w:val="28"/>
          <w:szCs w:val="28"/>
        </w:rPr>
        <w:t>Свойства окислителя и горючего ЖРД:</w:t>
      </w:r>
    </w:p>
    <w:p w14:paraId="18DACC11" w14:textId="77777777" w:rsidR="005F7595" w:rsidRPr="005F7595" w:rsidRDefault="005F7595" w:rsidP="005F759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Calibri" w:eastAsia="Calibri" w:hAnsi="Calibri" w:cs="Times New Roman"/>
          <w:sz w:val="28"/>
          <w:szCs w:val="28"/>
        </w:rPr>
        <w:tab/>
      </w:r>
      <w:r w:rsidRPr="005F7595">
        <w:rPr>
          <w:rFonts w:ascii="Times New Roman" w:eastAsia="Calibri" w:hAnsi="Times New Roman" w:cs="Times New Roman"/>
          <w:sz w:val="28"/>
          <w:szCs w:val="28"/>
        </w:rPr>
        <w:t>Таблица 2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2335"/>
        <w:gridCol w:w="2331"/>
        <w:gridCol w:w="2346"/>
      </w:tblGrid>
      <w:tr w:rsidR="005F7595" w:rsidRPr="005F7595" w14:paraId="3087F6CC" w14:textId="77777777" w:rsidTr="00C05680">
        <w:trPr>
          <w:trHeight w:val="989"/>
        </w:trPr>
        <w:tc>
          <w:tcPr>
            <w:tcW w:w="2389" w:type="dxa"/>
            <w:vAlign w:val="center"/>
          </w:tcPr>
          <w:p w14:paraId="1CD372F5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Компонент топлива</w:t>
            </w:r>
          </w:p>
        </w:tc>
        <w:tc>
          <w:tcPr>
            <w:tcW w:w="2402" w:type="dxa"/>
            <w:vAlign w:val="center"/>
          </w:tcPr>
          <w:p w14:paraId="76EDDF1E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Условная формула</w:t>
            </w:r>
          </w:p>
        </w:tc>
        <w:tc>
          <w:tcPr>
            <w:tcW w:w="2387" w:type="dxa"/>
            <w:vAlign w:val="center"/>
          </w:tcPr>
          <w:p w14:paraId="1E9571FE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Плотность, кг/м</w:t>
            </w:r>
            <w:r w:rsidRPr="005F759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93" w:type="dxa"/>
            <w:vAlign w:val="center"/>
          </w:tcPr>
          <w:p w14:paraId="6642ECEC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Энтальпия образования, кДж/кг</w:t>
            </w:r>
          </w:p>
        </w:tc>
      </w:tr>
      <w:tr w:rsidR="005F7595" w:rsidRPr="005F7595" w14:paraId="2C3284F2" w14:textId="77777777" w:rsidTr="00C05680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BA83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Кислород (Ж)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1B96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F759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5F759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A4E31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1135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7BA8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-398,3</w:t>
            </w:r>
          </w:p>
        </w:tc>
      </w:tr>
      <w:tr w:rsidR="005F7595" w:rsidRPr="005F7595" w14:paraId="6D78D629" w14:textId="77777777" w:rsidTr="00C05680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F223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Керосин</w:t>
            </w:r>
          </w:p>
          <w:p w14:paraId="3CAFE15C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Т-1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6C8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CH</w:t>
            </w:r>
            <w:r w:rsidRPr="005F7595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1,956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26C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6E8D" w14:textId="77777777" w:rsidR="005F7595" w:rsidRPr="005F7595" w:rsidRDefault="005F7595" w:rsidP="005F75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F759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-1958</w:t>
            </w:r>
          </w:p>
        </w:tc>
      </w:tr>
    </w:tbl>
    <w:p w14:paraId="4FBCD2E9" w14:textId="77777777" w:rsidR="005F7595" w:rsidRPr="005F7595" w:rsidRDefault="005F7595" w:rsidP="005F7595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423C4" w14:textId="77777777" w:rsidR="005F7595" w:rsidRPr="005F7595" w:rsidRDefault="005F7595" w:rsidP="005F7595">
      <w:pPr>
        <w:spacing w:after="0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7595">
        <w:rPr>
          <w:rFonts w:ascii="Times New Roman" w:eastAsia="Calibri" w:hAnsi="Times New Roman" w:cs="Times New Roman"/>
          <w:sz w:val="28"/>
          <w:szCs w:val="28"/>
        </w:rPr>
        <w:t>Был проведен расчёт в программном комплексе «</w:t>
      </w:r>
      <w:proofErr w:type="spellStart"/>
      <w:r w:rsidRPr="005F7595">
        <w:rPr>
          <w:rFonts w:ascii="Times New Roman" w:eastAsia="Calibri" w:hAnsi="Times New Roman" w:cs="Times New Roman"/>
          <w:sz w:val="28"/>
          <w:szCs w:val="28"/>
        </w:rPr>
        <w:t>Terra</w:t>
      </w:r>
      <w:proofErr w:type="spellEnd"/>
      <w:r w:rsidRPr="005F7595">
        <w:rPr>
          <w:rFonts w:ascii="Times New Roman" w:eastAsia="Calibri" w:hAnsi="Times New Roman" w:cs="Times New Roman"/>
          <w:sz w:val="28"/>
          <w:szCs w:val="28"/>
        </w:rPr>
        <w:t>» для определения физических параметров двигательной установки:</w:t>
      </w:r>
    </w:p>
    <w:p w14:paraId="460CD7FD" w14:textId="77777777" w:rsidR="00851B8A" w:rsidRDefault="005F7595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удельный импульс </w:t>
      </w:r>
      <w:r w:rsidR="001632BA">
        <w:rPr>
          <w:rFonts w:ascii="Times New Roman" w:hAnsi="Times New Roman" w:cs="Times New Roman"/>
          <w:sz w:val="28"/>
          <w:szCs w:val="28"/>
        </w:rPr>
        <w:t xml:space="preserve">в пустоте </w:t>
      </w:r>
      <w:r w:rsidRPr="6CB4ABDD">
        <w:rPr>
          <w:sz w:val="28"/>
          <w:szCs w:val="28"/>
          <w:lang w:val="en-US"/>
        </w:rPr>
        <w:t>I</w:t>
      </w:r>
      <w:r w:rsidRPr="6CB4ABDD">
        <w:rPr>
          <w:sz w:val="28"/>
          <w:szCs w:val="28"/>
          <w:vertAlign w:val="subscript"/>
        </w:rPr>
        <w:t>п</w:t>
      </w:r>
      <w:r w:rsidRPr="6CB4ABDD">
        <w:rPr>
          <w:sz w:val="28"/>
          <w:szCs w:val="28"/>
        </w:rPr>
        <w:t>=3</w:t>
      </w:r>
      <w:r w:rsidR="001632BA">
        <w:rPr>
          <w:sz w:val="28"/>
          <w:szCs w:val="28"/>
        </w:rPr>
        <w:t>455</w:t>
      </w:r>
      <w:r w:rsidRPr="6CB4ABDD">
        <w:rPr>
          <w:sz w:val="28"/>
          <w:szCs w:val="28"/>
        </w:rPr>
        <w:t>,</w:t>
      </w:r>
      <w:r w:rsidR="001632BA">
        <w:rPr>
          <w:sz w:val="28"/>
          <w:szCs w:val="28"/>
        </w:rPr>
        <w:t>7</w:t>
      </w:r>
      <w:r w:rsidRPr="6CB4ABDD">
        <w:rPr>
          <w:sz w:val="28"/>
          <w:szCs w:val="28"/>
        </w:rPr>
        <w:t xml:space="preserve"> м/</w:t>
      </w:r>
      <w:r>
        <w:rPr>
          <w:sz w:val="28"/>
          <w:szCs w:val="28"/>
          <w:lang w:val="en-US"/>
        </w:rPr>
        <w:t>c</w:t>
      </w:r>
      <w:r w:rsidR="00163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достигнут</w:t>
      </w:r>
      <w:r w:rsidR="001632BA">
        <w:rPr>
          <w:rFonts w:ascii="Times New Roman" w:hAnsi="Times New Roman" w:cs="Times New Roman"/>
          <w:sz w:val="28"/>
          <w:szCs w:val="28"/>
        </w:rPr>
        <w:t xml:space="preserve"> при значении коэффициента избытка окислителя α=0</w:t>
      </w:r>
      <w:r w:rsidR="001632BA" w:rsidRPr="001632BA">
        <w:rPr>
          <w:rFonts w:ascii="Times New Roman" w:hAnsi="Times New Roman" w:cs="Times New Roman"/>
          <w:sz w:val="28"/>
          <w:szCs w:val="28"/>
        </w:rPr>
        <w:t>,9</w:t>
      </w:r>
      <w:r w:rsidR="003022BE">
        <w:rPr>
          <w:rFonts w:ascii="Times New Roman" w:hAnsi="Times New Roman" w:cs="Times New Roman"/>
          <w:sz w:val="28"/>
          <w:szCs w:val="28"/>
        </w:rPr>
        <w:t>.</w:t>
      </w:r>
    </w:p>
    <w:p w14:paraId="75C6F12E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1F5D9B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56F2BB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AAA74E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E13E17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17E1A2" w14:textId="77777777" w:rsidR="003022BE" w:rsidRDefault="003022BE" w:rsidP="003022BE">
      <w:pPr>
        <w:spacing w:after="0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lastRenderedPageBreak/>
        <w:t>Основные параметры ЖРД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54BBA51E">
        <w:rPr>
          <w:rFonts w:ascii="Times New Roman" w:hAnsi="Times New Roman" w:cs="Times New Roman"/>
          <w:sz w:val="28"/>
          <w:szCs w:val="28"/>
        </w:rPr>
        <w:t>(Таблица 3):</w:t>
      </w:r>
    </w:p>
    <w:p w14:paraId="4437BF32" w14:textId="77777777" w:rsidR="003022BE" w:rsidRPr="00B11539" w:rsidRDefault="003022BE" w:rsidP="003022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Таблица 3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665"/>
        <w:gridCol w:w="2263"/>
        <w:gridCol w:w="2722"/>
        <w:gridCol w:w="1956"/>
      </w:tblGrid>
      <w:tr w:rsidR="003022BE" w:rsidRPr="009C43A8" w14:paraId="17065589" w14:textId="77777777" w:rsidTr="00C05680">
        <w:trPr>
          <w:trHeight w:val="537"/>
        </w:trPr>
        <w:tc>
          <w:tcPr>
            <w:tcW w:w="2665" w:type="dxa"/>
            <w:vMerge w:val="restart"/>
            <w:vAlign w:val="center"/>
          </w:tcPr>
          <w:p w14:paraId="29AEB59C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Параметр двигательной установки</w:t>
            </w:r>
          </w:p>
        </w:tc>
        <w:tc>
          <w:tcPr>
            <w:tcW w:w="6941" w:type="dxa"/>
            <w:gridSpan w:val="3"/>
            <w:vAlign w:val="center"/>
          </w:tcPr>
          <w:p w14:paraId="2E79F059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3022BE" w:rsidRPr="009C43A8" w14:paraId="3E123106" w14:textId="77777777" w:rsidTr="00891C8B">
        <w:trPr>
          <w:trHeight w:val="537"/>
        </w:trPr>
        <w:tc>
          <w:tcPr>
            <w:tcW w:w="2665" w:type="dxa"/>
            <w:vMerge/>
            <w:vAlign w:val="center"/>
          </w:tcPr>
          <w:p w14:paraId="690C1C05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3" w:type="dxa"/>
            <w:vAlign w:val="center"/>
          </w:tcPr>
          <w:p w14:paraId="109BCEF3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В камере сгорания</w:t>
            </w:r>
          </w:p>
        </w:tc>
        <w:tc>
          <w:tcPr>
            <w:tcW w:w="2722" w:type="dxa"/>
            <w:vAlign w:val="center"/>
          </w:tcPr>
          <w:p w14:paraId="445EFFAB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В критическом сечении</w:t>
            </w:r>
          </w:p>
        </w:tc>
        <w:tc>
          <w:tcPr>
            <w:tcW w:w="1956" w:type="dxa"/>
            <w:vAlign w:val="center"/>
          </w:tcPr>
          <w:p w14:paraId="0B83103A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На срезе сопла</w:t>
            </w:r>
          </w:p>
        </w:tc>
      </w:tr>
      <w:tr w:rsidR="003022BE" w:rsidRPr="009C43A8" w14:paraId="2B2F2203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5AEF969C" w14:textId="77777777" w:rsidR="003022BE" w:rsidRPr="009C43A8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Удельный импульс в пустоте, м/с</w:t>
            </w:r>
          </w:p>
        </w:tc>
        <w:tc>
          <w:tcPr>
            <w:tcW w:w="2263" w:type="dxa"/>
            <w:vAlign w:val="center"/>
          </w:tcPr>
          <w:p w14:paraId="3471B9F0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D0D28A" wp14:editId="3129DDB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76200</wp:posOffset>
                      </wp:positionV>
                      <wp:extent cx="293370" cy="0"/>
                      <wp:effectExtent l="12700" t="12065" r="8255" b="6985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B78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36.2pt;margin-top:6pt;width:23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"/>
                  </w:pict>
                </mc:Fallback>
              </mc:AlternateContent>
            </w:r>
          </w:p>
        </w:tc>
        <w:tc>
          <w:tcPr>
            <w:tcW w:w="2722" w:type="dxa"/>
            <w:vAlign w:val="center"/>
          </w:tcPr>
          <w:p w14:paraId="09F6E8CF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2C5AD3" wp14:editId="76A52F35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71755</wp:posOffset>
                      </wp:positionV>
                      <wp:extent cx="293370" cy="0"/>
                      <wp:effectExtent l="11430" t="7620" r="9525" b="11430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F4BD7" id="AutoShape 8" o:spid="_x0000_s1026" type="#_x0000_t32" style="position:absolute;margin-left:42.95pt;margin-top:5.65pt;width:23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"/>
                  </w:pict>
                </mc:Fallback>
              </mc:AlternateContent>
            </w:r>
          </w:p>
        </w:tc>
        <w:tc>
          <w:tcPr>
            <w:tcW w:w="1956" w:type="dxa"/>
            <w:vAlign w:val="center"/>
          </w:tcPr>
          <w:p w14:paraId="604DFEA6" w14:textId="77777777" w:rsidR="003022BE" w:rsidRPr="00891C8B" w:rsidRDefault="003022BE" w:rsidP="00C056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3</w:t>
            </w:r>
            <w:r w:rsidR="00E25DE4" w:rsidRPr="00891C8B">
              <w:rPr>
                <w:rFonts w:ascii="Times New Roman" w:hAnsi="Times New Roman"/>
                <w:sz w:val="28"/>
                <w:szCs w:val="28"/>
              </w:rPr>
              <w:t>455</w:t>
            </w:r>
            <w:r w:rsidRPr="00891C8B">
              <w:rPr>
                <w:rFonts w:ascii="Times New Roman" w:hAnsi="Times New Roman"/>
                <w:sz w:val="28"/>
                <w:szCs w:val="28"/>
              </w:rPr>
              <w:t>,</w:t>
            </w:r>
            <w:r w:rsidR="00E25DE4" w:rsidRPr="00891C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91C8B" w:rsidRPr="009C43A8" w14:paraId="2EAE64F9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4A38A2A8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Температура</w:t>
            </w:r>
            <w:proofErr w:type="gramStart"/>
            <w:r w:rsidRPr="009C43A8">
              <w:rPr>
                <w:rFonts w:ascii="Times New Roman" w:hAnsi="Times New Roman"/>
                <w:sz w:val="28"/>
                <w:szCs w:val="28"/>
              </w:rPr>
              <w:t>, К</w:t>
            </w:r>
            <w:proofErr w:type="gramEnd"/>
          </w:p>
        </w:tc>
        <w:tc>
          <w:tcPr>
            <w:tcW w:w="2263" w:type="dxa"/>
            <w:vAlign w:val="center"/>
          </w:tcPr>
          <w:p w14:paraId="79C4F180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3866.9</w:t>
            </w:r>
          </w:p>
        </w:tc>
        <w:tc>
          <w:tcPr>
            <w:tcW w:w="2722" w:type="dxa"/>
            <w:vAlign w:val="center"/>
          </w:tcPr>
          <w:p w14:paraId="1371BFFA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3678</w:t>
            </w:r>
          </w:p>
        </w:tc>
        <w:tc>
          <w:tcPr>
            <w:tcW w:w="1956" w:type="dxa"/>
            <w:vAlign w:val="center"/>
          </w:tcPr>
          <w:p w14:paraId="0DDE92B2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2390</w:t>
            </w:r>
          </w:p>
        </w:tc>
      </w:tr>
      <w:tr w:rsidR="00891C8B" w:rsidRPr="009C43A8" w14:paraId="6FB17FA8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736461AC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Давление, МПа</w:t>
            </w:r>
          </w:p>
        </w:tc>
        <w:tc>
          <w:tcPr>
            <w:tcW w:w="2263" w:type="dxa"/>
            <w:vAlign w:val="center"/>
          </w:tcPr>
          <w:p w14:paraId="6D03ECAE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22" w:type="dxa"/>
            <w:vAlign w:val="center"/>
          </w:tcPr>
          <w:p w14:paraId="4A9BD050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11.59</w:t>
            </w:r>
          </w:p>
        </w:tc>
        <w:tc>
          <w:tcPr>
            <w:tcW w:w="1956" w:type="dxa"/>
            <w:vAlign w:val="center"/>
          </w:tcPr>
          <w:p w14:paraId="569365B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891C8B" w:rsidRPr="009C43A8" w14:paraId="3FD71289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077B4500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 xml:space="preserve">Среднее значение показателя </w:t>
            </w:r>
            <w:proofErr w:type="spellStart"/>
            <w:r w:rsidRPr="009C43A8">
              <w:rPr>
                <w:rFonts w:ascii="Times New Roman" w:hAnsi="Times New Roman"/>
                <w:sz w:val="28"/>
                <w:szCs w:val="28"/>
              </w:rPr>
              <w:t>изоэнтропы</w:t>
            </w:r>
            <w:proofErr w:type="spellEnd"/>
          </w:p>
        </w:tc>
        <w:tc>
          <w:tcPr>
            <w:tcW w:w="2263" w:type="dxa"/>
            <w:vAlign w:val="center"/>
          </w:tcPr>
          <w:p w14:paraId="1F12B2F2" w14:textId="77777777" w:rsidR="00891C8B" w:rsidRPr="00891C8B" w:rsidRDefault="00090767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  <w:tc>
          <w:tcPr>
            <w:tcW w:w="2722" w:type="dxa"/>
            <w:vAlign w:val="center"/>
          </w:tcPr>
          <w:p w14:paraId="2B67AC42" w14:textId="77777777" w:rsidR="00891C8B" w:rsidRPr="00891C8B" w:rsidRDefault="00090767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  <w:tc>
          <w:tcPr>
            <w:tcW w:w="1956" w:type="dxa"/>
            <w:vAlign w:val="center"/>
          </w:tcPr>
          <w:p w14:paraId="4348183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1.121</w:t>
            </w:r>
          </w:p>
        </w:tc>
      </w:tr>
      <w:tr w:rsidR="00891C8B" w:rsidRPr="009C43A8" w14:paraId="1E1F3876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38EEEFF5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Расходный комплекс, с</w:t>
            </w:r>
          </w:p>
        </w:tc>
        <w:tc>
          <w:tcPr>
            <w:tcW w:w="2263" w:type="dxa"/>
            <w:vAlign w:val="center"/>
          </w:tcPr>
          <w:p w14:paraId="417849D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3EB5B40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t>1774.1 м</w:t>
            </w: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/c = </w:t>
            </w:r>
            <w:r w:rsidRPr="00891C8B">
              <w:rPr>
                <w:rFonts w:ascii="Times New Roman" w:hAnsi="Times New Roman"/>
                <w:sz w:val="28"/>
                <w:szCs w:val="28"/>
              </w:rPr>
              <w:t>180.9 с</w:t>
            </w:r>
          </w:p>
        </w:tc>
        <w:tc>
          <w:tcPr>
            <w:tcW w:w="1956" w:type="dxa"/>
            <w:vAlign w:val="center"/>
          </w:tcPr>
          <w:p w14:paraId="5BC7E16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</w:tr>
      <w:tr w:rsidR="00891C8B" w:rsidRPr="009C43A8" w14:paraId="0732132B" w14:textId="77777777" w:rsidTr="00891C8B">
        <w:trPr>
          <w:trHeight w:val="537"/>
        </w:trPr>
        <w:tc>
          <w:tcPr>
            <w:tcW w:w="2665" w:type="dxa"/>
            <w:vAlign w:val="center"/>
          </w:tcPr>
          <w:p w14:paraId="2EC5CD00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Относительная площадь сопла</w:t>
            </w:r>
          </w:p>
        </w:tc>
        <w:tc>
          <w:tcPr>
            <w:tcW w:w="2263" w:type="dxa"/>
            <w:vAlign w:val="center"/>
          </w:tcPr>
          <w:p w14:paraId="7556536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0BCBD2BF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6" w:type="dxa"/>
            <w:vAlign w:val="center"/>
          </w:tcPr>
          <w:p w14:paraId="2560A1F6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30,366</w:t>
            </w:r>
          </w:p>
        </w:tc>
      </w:tr>
      <w:tr w:rsidR="00891C8B" w:rsidRPr="009C43A8" w14:paraId="1E09F455" w14:textId="77777777" w:rsidTr="00891C8B">
        <w:trPr>
          <w:trHeight w:val="762"/>
        </w:trPr>
        <w:tc>
          <w:tcPr>
            <w:tcW w:w="2665" w:type="dxa"/>
            <w:vAlign w:val="center"/>
          </w:tcPr>
          <w:p w14:paraId="2715FFF6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Удельная площадь сопла, м</w:t>
            </w:r>
            <w:r w:rsidRPr="009C43A8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9C43A8">
              <w:rPr>
                <w:rFonts w:ascii="Times New Roman" w:hAnsi="Times New Roman"/>
                <w:sz w:val="28"/>
                <w:szCs w:val="28"/>
              </w:rPr>
              <w:t>с/кг</w:t>
            </w:r>
          </w:p>
        </w:tc>
        <w:tc>
          <w:tcPr>
            <w:tcW w:w="2263" w:type="dxa"/>
            <w:vAlign w:val="center"/>
          </w:tcPr>
          <w:p w14:paraId="120941B5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</w:rPr>
              <w:sym w:font="Symbol" w:char="F0BE"/>
            </w:r>
          </w:p>
        </w:tc>
        <w:tc>
          <w:tcPr>
            <w:tcW w:w="2722" w:type="dxa"/>
            <w:vAlign w:val="center"/>
          </w:tcPr>
          <w:p w14:paraId="082A7F38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0.8870*10</w:t>
            </w:r>
            <w:r w:rsidRPr="00891C8B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1956" w:type="dxa"/>
            <w:vAlign w:val="center"/>
          </w:tcPr>
          <w:p w14:paraId="615F3F3D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0.00269</w:t>
            </w:r>
          </w:p>
        </w:tc>
      </w:tr>
      <w:tr w:rsidR="00891C8B" w:rsidRPr="009C43A8" w14:paraId="411319C2" w14:textId="77777777" w:rsidTr="00891C8B">
        <w:trPr>
          <w:trHeight w:val="538"/>
        </w:trPr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F2D4D" w14:textId="77777777" w:rsidR="00891C8B" w:rsidRPr="009C43A8" w:rsidRDefault="00891C8B" w:rsidP="00891C8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3A8">
              <w:rPr>
                <w:rFonts w:ascii="Times New Roman" w:hAnsi="Times New Roman"/>
                <w:sz w:val="28"/>
                <w:szCs w:val="28"/>
              </w:rPr>
              <w:t>Скорость истечения, м/с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9EDAA" w14:textId="77777777" w:rsidR="00891C8B" w:rsidRPr="00891C8B" w:rsidRDefault="00260996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F74FD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1158.3</w:t>
            </w:r>
          </w:p>
        </w:tc>
        <w:tc>
          <w:tcPr>
            <w:tcW w:w="1956" w:type="dxa"/>
            <w:tcBorders>
              <w:left w:val="single" w:sz="4" w:space="0" w:color="auto"/>
            </w:tcBorders>
            <w:vAlign w:val="center"/>
          </w:tcPr>
          <w:p w14:paraId="6E07ECC4" w14:textId="77777777" w:rsidR="00891C8B" w:rsidRPr="00891C8B" w:rsidRDefault="00891C8B" w:rsidP="00891C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1C8B">
              <w:rPr>
                <w:rFonts w:ascii="Times New Roman" w:hAnsi="Times New Roman"/>
                <w:sz w:val="28"/>
                <w:szCs w:val="28"/>
                <w:lang w:val="en-US"/>
              </w:rPr>
              <w:t>3240.2</w:t>
            </w:r>
          </w:p>
        </w:tc>
      </w:tr>
    </w:tbl>
    <w:p w14:paraId="14CFF960" w14:textId="77777777" w:rsidR="003022BE" w:rsidRDefault="003022BE" w:rsidP="001632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9E9FCF" w14:textId="77777777" w:rsidR="00260996" w:rsidRDefault="00260996" w:rsidP="0027306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 xml:space="preserve">Стехиометрическое соотношение </w:t>
      </w:r>
      <w:r w:rsidR="000B6312" w:rsidRPr="001B5F67">
        <w:rPr>
          <w:rFonts w:ascii="Times New Roman" w:hAnsi="Times New Roman" w:cs="Times New Roman"/>
          <w:sz w:val="28"/>
          <w:szCs w:val="28"/>
        </w:rPr>
        <w:t xml:space="preserve">- </w:t>
      </w:r>
      <w:r w:rsidRPr="6CB4ABDD">
        <w:rPr>
          <w:rFonts w:ascii="Times New Roman" w:hAnsi="Times New Roman" w:cs="Times New Roman"/>
          <w:sz w:val="28"/>
          <w:szCs w:val="28"/>
        </w:rPr>
        <w:t>3,41</w:t>
      </w:r>
    </w:p>
    <w:p w14:paraId="25658A10" w14:textId="77777777" w:rsidR="008462EB" w:rsidRDefault="001B5F67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4BBA51E">
        <w:rPr>
          <w:rFonts w:ascii="Times New Roman" w:hAnsi="Times New Roman" w:cs="Times New Roman"/>
          <w:sz w:val="28"/>
          <w:szCs w:val="28"/>
        </w:rPr>
        <w:t xml:space="preserve">Среднее значение показателя </w:t>
      </w:r>
      <w:proofErr w:type="spellStart"/>
      <w:r w:rsidRPr="54BBA51E">
        <w:rPr>
          <w:rFonts w:ascii="Times New Roman" w:hAnsi="Times New Roman" w:cs="Times New Roman"/>
          <w:sz w:val="28"/>
          <w:szCs w:val="28"/>
        </w:rPr>
        <w:t>изоэнтропы</w:t>
      </w:r>
      <w:proofErr w:type="spellEnd"/>
      <w:r w:rsidRPr="54BBA51E">
        <w:rPr>
          <w:rFonts w:ascii="Times New Roman" w:hAnsi="Times New Roman" w:cs="Times New Roman"/>
          <w:sz w:val="28"/>
          <w:szCs w:val="28"/>
        </w:rPr>
        <w:t xml:space="preserve"> процесса определяется по</w:t>
      </w:r>
      <w:r w:rsidR="0027306D" w:rsidRPr="0027306D">
        <w:rPr>
          <w:rFonts w:ascii="Times New Roman" w:hAnsi="Times New Roman" w:cs="Times New Roman"/>
          <w:sz w:val="28"/>
          <w:szCs w:val="28"/>
        </w:rPr>
        <w:t xml:space="preserve"> </w:t>
      </w:r>
      <w:r w:rsidRPr="54BBA51E">
        <w:rPr>
          <w:rFonts w:ascii="Times New Roman" w:hAnsi="Times New Roman" w:cs="Times New Roman"/>
          <w:sz w:val="28"/>
          <w:szCs w:val="28"/>
        </w:rPr>
        <w:t>формуле:</w:t>
      </w:r>
    </w:p>
    <w:p w14:paraId="436E54B0" w14:textId="77777777" w:rsidR="002C5E5E" w:rsidRDefault="002C5E5E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5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10D4C" wp14:editId="3B37FEFE">
            <wp:extent cx="2838846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CBB6" w14:textId="77777777" w:rsidR="00C95011" w:rsidRDefault="00C95011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9AF4E9" w14:textId="77777777" w:rsidR="00C95011" w:rsidRDefault="00C95011" w:rsidP="003911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B268C8" w14:textId="77777777" w:rsidR="00C95011" w:rsidRDefault="00C95011" w:rsidP="00934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AAE33" w14:textId="77777777" w:rsidR="00934827" w:rsidRPr="005D536A" w:rsidRDefault="00934827" w:rsidP="006A0897">
      <w:pPr>
        <w:pStyle w:val="1"/>
        <w:ind w:firstLine="709"/>
        <w:jc w:val="center"/>
        <w:rPr>
          <w:color w:val="auto"/>
        </w:rPr>
      </w:pPr>
      <w:bookmarkStart w:id="5" w:name="_Toc438428584"/>
      <w:bookmarkStart w:id="6" w:name="_Toc531617500"/>
      <w:r w:rsidRPr="6CB4ABDD">
        <w:rPr>
          <w:color w:val="auto"/>
        </w:rPr>
        <w:lastRenderedPageBreak/>
        <w:t>1.2 Расчёт проектно-конструктивных параметров УБР</w:t>
      </w:r>
      <w:bookmarkEnd w:id="5"/>
      <w:bookmarkEnd w:id="6"/>
    </w:p>
    <w:p w14:paraId="33A9C9F2" w14:textId="77777777" w:rsidR="00934827" w:rsidRPr="00694FB3" w:rsidRDefault="00934827" w:rsidP="00934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4FB3">
        <w:rPr>
          <w:rFonts w:ascii="Times New Roman" w:hAnsi="Times New Roman" w:cs="Times New Roman"/>
          <w:sz w:val="28"/>
          <w:szCs w:val="28"/>
        </w:rPr>
        <w:t>Алгоритм проведения расчета в программе «</w:t>
      </w:r>
      <w:r w:rsidRPr="00694FB3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694FB3">
        <w:rPr>
          <w:rFonts w:ascii="Times New Roman" w:hAnsi="Times New Roman" w:cs="Times New Roman"/>
          <w:sz w:val="28"/>
          <w:szCs w:val="28"/>
        </w:rPr>
        <w:t>1»:</w:t>
      </w:r>
    </w:p>
    <w:p w14:paraId="13B52694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 xml:space="preserve">Ввести исходные данные: дальность – </w:t>
      </w:r>
      <w:r w:rsidR="006A0897" w:rsidRPr="006A0897">
        <w:rPr>
          <w:sz w:val="28"/>
          <w:szCs w:val="28"/>
        </w:rPr>
        <w:t>4</w:t>
      </w:r>
      <w:r w:rsidRPr="6CB4ABDD">
        <w:rPr>
          <w:sz w:val="28"/>
          <w:szCs w:val="28"/>
        </w:rPr>
        <w:t>000 км; масса полезного груза – 1</w:t>
      </w:r>
      <w:r w:rsidR="006A0897" w:rsidRPr="006A0897">
        <w:rPr>
          <w:sz w:val="28"/>
          <w:szCs w:val="28"/>
        </w:rPr>
        <w:t>5</w:t>
      </w:r>
      <w:r w:rsidRPr="6CB4ABDD">
        <w:rPr>
          <w:sz w:val="28"/>
          <w:szCs w:val="28"/>
        </w:rPr>
        <w:t>00</w:t>
      </w:r>
      <w:r w:rsidR="003A51EB" w:rsidRPr="003A51EB">
        <w:rPr>
          <w:sz w:val="28"/>
          <w:szCs w:val="28"/>
        </w:rPr>
        <w:t xml:space="preserve"> </w:t>
      </w:r>
      <w:r w:rsidRPr="6CB4ABDD">
        <w:rPr>
          <w:sz w:val="28"/>
          <w:szCs w:val="28"/>
        </w:rPr>
        <w:t xml:space="preserve">кг; давление в камере сгорания – </w:t>
      </w:r>
      <w:r w:rsidR="003A51EB" w:rsidRPr="003A51EB">
        <w:rPr>
          <w:sz w:val="28"/>
          <w:szCs w:val="28"/>
        </w:rPr>
        <w:t>2</w:t>
      </w:r>
      <w:r w:rsidRPr="6CB4ABDD">
        <w:rPr>
          <w:sz w:val="28"/>
          <w:szCs w:val="28"/>
        </w:rPr>
        <w:t>0 МПа; давление в выходном сечении сопла – 0,0</w:t>
      </w:r>
      <w:r w:rsidR="00BE38D8" w:rsidRPr="00BE38D8">
        <w:rPr>
          <w:sz w:val="28"/>
          <w:szCs w:val="28"/>
        </w:rPr>
        <w:t>8</w:t>
      </w:r>
      <w:r w:rsidRPr="6CB4ABDD">
        <w:rPr>
          <w:sz w:val="28"/>
          <w:szCs w:val="28"/>
        </w:rPr>
        <w:t xml:space="preserve"> МПа; ДУ </w:t>
      </w:r>
      <w:r w:rsidR="001D5A49">
        <w:rPr>
          <w:sz w:val="28"/>
          <w:szCs w:val="28"/>
        </w:rPr>
        <w:t>закрытой</w:t>
      </w:r>
      <w:r w:rsidRPr="6CB4ABDD">
        <w:rPr>
          <w:sz w:val="28"/>
          <w:szCs w:val="28"/>
        </w:rPr>
        <w:t xml:space="preserve"> схемы; коэффициент избытка окислителя –0,</w:t>
      </w:r>
      <w:r w:rsidR="00CB1E76">
        <w:rPr>
          <w:sz w:val="28"/>
          <w:szCs w:val="28"/>
        </w:rPr>
        <w:t>9</w:t>
      </w:r>
      <w:r w:rsidRPr="6CB4ABDD">
        <w:rPr>
          <w:sz w:val="28"/>
          <w:szCs w:val="28"/>
        </w:rPr>
        <w:t>.</w:t>
      </w:r>
    </w:p>
    <w:p w14:paraId="2795B131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Газовые рули не и</w:t>
      </w:r>
      <w:r>
        <w:rPr>
          <w:sz w:val="28"/>
          <w:szCs w:val="28"/>
        </w:rPr>
        <w:t>спользуются – управляем ракетой поворотным двигателем</w:t>
      </w:r>
      <w:r w:rsidRPr="00694FB3">
        <w:rPr>
          <w:sz w:val="28"/>
          <w:szCs w:val="28"/>
        </w:rPr>
        <w:t>.</w:t>
      </w:r>
    </w:p>
    <w:p w14:paraId="34BB6BD5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Вводим плотность горючего и окислителя, а также параметры, посчитанные в программе «</w:t>
      </w:r>
      <w:r w:rsidRPr="00694FB3">
        <w:rPr>
          <w:sz w:val="28"/>
          <w:szCs w:val="28"/>
          <w:lang w:val="en-US"/>
        </w:rPr>
        <w:t>Terra</w:t>
      </w:r>
      <w:r w:rsidRPr="00694FB3">
        <w:rPr>
          <w:sz w:val="28"/>
          <w:szCs w:val="28"/>
        </w:rPr>
        <w:t xml:space="preserve">»: расходный комплекс, показатель </w:t>
      </w:r>
      <w:proofErr w:type="spellStart"/>
      <w:r w:rsidRPr="00694FB3">
        <w:rPr>
          <w:sz w:val="28"/>
          <w:szCs w:val="28"/>
        </w:rPr>
        <w:t>изоэнтропы</w:t>
      </w:r>
      <w:proofErr w:type="spellEnd"/>
      <w:r w:rsidRPr="00694FB3">
        <w:rPr>
          <w:sz w:val="28"/>
          <w:szCs w:val="28"/>
        </w:rPr>
        <w:t>, стехиометрическое соотношение</w:t>
      </w:r>
      <w:r>
        <w:rPr>
          <w:sz w:val="28"/>
          <w:szCs w:val="28"/>
        </w:rPr>
        <w:t>.</w:t>
      </w:r>
    </w:p>
    <w:p w14:paraId="1524ABB7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 xml:space="preserve">Полезный груз – обычный; 1 блок в головном отсеке; блок головного отсека - </w:t>
      </w:r>
      <w:proofErr w:type="spellStart"/>
      <w:r w:rsidRPr="6CB4ABDD">
        <w:rPr>
          <w:sz w:val="28"/>
          <w:szCs w:val="28"/>
        </w:rPr>
        <w:t>неманеврирующий</w:t>
      </w:r>
      <w:proofErr w:type="spellEnd"/>
      <w:r w:rsidRPr="6CB4ABDD">
        <w:rPr>
          <w:sz w:val="28"/>
          <w:szCs w:val="28"/>
        </w:rPr>
        <w:t>; отсутствует отдельный приборный отсек.</w:t>
      </w:r>
    </w:p>
    <w:p w14:paraId="3ADC3D15" w14:textId="6A6D17BE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Баки</w:t>
      </w:r>
      <w:r w:rsidR="006E79AD">
        <w:rPr>
          <w:sz w:val="28"/>
          <w:szCs w:val="28"/>
        </w:rPr>
        <w:t xml:space="preserve"> </w:t>
      </w:r>
      <w:proofErr w:type="spellStart"/>
      <w:r w:rsidRPr="00694FB3">
        <w:rPr>
          <w:sz w:val="28"/>
          <w:szCs w:val="28"/>
        </w:rPr>
        <w:t>наддуваются</w:t>
      </w:r>
      <w:proofErr w:type="spellEnd"/>
      <w:r w:rsidRPr="00694FB3">
        <w:rPr>
          <w:sz w:val="28"/>
          <w:szCs w:val="28"/>
        </w:rPr>
        <w:t xml:space="preserve"> горячим га</w:t>
      </w:r>
      <w:r>
        <w:rPr>
          <w:sz w:val="28"/>
          <w:szCs w:val="28"/>
        </w:rPr>
        <w:t>зом, наддув осуществляется от газогенератора</w:t>
      </w:r>
      <w:r w:rsidRPr="00694FB3">
        <w:rPr>
          <w:sz w:val="28"/>
          <w:szCs w:val="28"/>
        </w:rPr>
        <w:t>;</w:t>
      </w:r>
    </w:p>
    <w:p w14:paraId="2E2031E9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 w:rsidRPr="00694FB3">
        <w:rPr>
          <w:sz w:val="28"/>
          <w:szCs w:val="28"/>
        </w:rPr>
        <w:t>Окислитель находится в переднем баке.</w:t>
      </w:r>
    </w:p>
    <w:p w14:paraId="242784F9" w14:textId="77777777" w:rsidR="00934827" w:rsidRPr="00694FB3" w:rsidRDefault="00934827" w:rsidP="00934827">
      <w:pPr>
        <w:pStyle w:val="a9"/>
        <w:numPr>
          <w:ilvl w:val="0"/>
          <w:numId w:val="1"/>
        </w:numPr>
        <w:spacing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Укороченный хвостовой отсек,</w:t>
      </w:r>
      <w:r w:rsidRPr="00694FB3">
        <w:rPr>
          <w:sz w:val="28"/>
          <w:szCs w:val="28"/>
        </w:rPr>
        <w:t xml:space="preserve"> стабилизаторы</w:t>
      </w:r>
      <w:r w:rsidR="006D19BF">
        <w:rPr>
          <w:sz w:val="28"/>
          <w:szCs w:val="28"/>
        </w:rPr>
        <w:t xml:space="preserve"> есть</w:t>
      </w:r>
      <w:r w:rsidRPr="00694FB3">
        <w:rPr>
          <w:sz w:val="28"/>
          <w:szCs w:val="28"/>
        </w:rPr>
        <w:t>.</w:t>
      </w:r>
    </w:p>
    <w:p w14:paraId="1B250952" w14:textId="188F975D" w:rsidR="00934827" w:rsidRDefault="00934827" w:rsidP="00934827">
      <w:pPr>
        <w:ind w:left="360"/>
        <w:jc w:val="both"/>
        <w:rPr>
          <w:sz w:val="28"/>
          <w:szCs w:val="28"/>
        </w:rPr>
      </w:pPr>
      <w:r w:rsidRPr="002B0784">
        <w:rPr>
          <w:sz w:val="28"/>
          <w:szCs w:val="28"/>
        </w:rPr>
        <w:t>В ходе выполнения работ в программе «</w:t>
      </w:r>
      <w:r w:rsidRPr="002B0784">
        <w:rPr>
          <w:sz w:val="28"/>
          <w:szCs w:val="28"/>
          <w:lang w:val="en-US"/>
        </w:rPr>
        <w:t>RK</w:t>
      </w:r>
      <w:r w:rsidRPr="002B0784">
        <w:rPr>
          <w:sz w:val="28"/>
          <w:szCs w:val="28"/>
        </w:rPr>
        <w:t xml:space="preserve">1» было получено 3 варианта расчетов (см. приложение 1). Анализируя параметры ракет, можно сделать выводы, что все образцы соответствуют условию относительного удлинения ракеты. Но проектируемая ракета </w:t>
      </w:r>
      <w:r w:rsidR="000E34D0">
        <w:rPr>
          <w:sz w:val="28"/>
          <w:szCs w:val="28"/>
        </w:rPr>
        <w:t>3</w:t>
      </w:r>
      <w:r w:rsidRPr="002B0784">
        <w:rPr>
          <w:sz w:val="28"/>
          <w:szCs w:val="28"/>
        </w:rPr>
        <w:t xml:space="preserve"> имеет наименьшую массу, по сравнению с двумя другими, а значит, выбираем именно эту ракету по данному критерию.</w:t>
      </w:r>
      <w:r>
        <w:rPr>
          <w:sz w:val="28"/>
          <w:szCs w:val="28"/>
        </w:rPr>
        <w:t xml:space="preserve"> Полученная ракета имеет параметры:</w:t>
      </w:r>
      <w:r w:rsidRPr="002B0784">
        <w:rPr>
          <w:sz w:val="28"/>
          <w:szCs w:val="28"/>
        </w:rPr>
        <w:t xml:space="preserve"> диаметр </w:t>
      </w:r>
      <w:r>
        <w:rPr>
          <w:sz w:val="28"/>
          <w:szCs w:val="28"/>
        </w:rPr>
        <w:t>=</w:t>
      </w:r>
      <w:r w:rsidRPr="002B0784">
        <w:rPr>
          <w:sz w:val="28"/>
          <w:szCs w:val="28"/>
        </w:rPr>
        <w:t xml:space="preserve"> </w:t>
      </w:r>
      <w:r w:rsidR="00EB61F5">
        <w:rPr>
          <w:sz w:val="28"/>
          <w:szCs w:val="28"/>
        </w:rPr>
        <w:t>1</w:t>
      </w:r>
      <w:r w:rsidRPr="002B0784">
        <w:rPr>
          <w:sz w:val="28"/>
          <w:szCs w:val="28"/>
        </w:rPr>
        <w:t>,</w:t>
      </w:r>
      <w:r w:rsidR="00EB61F5">
        <w:rPr>
          <w:sz w:val="28"/>
          <w:szCs w:val="28"/>
        </w:rPr>
        <w:t>6</w:t>
      </w:r>
      <w:r w:rsidRPr="002B0784">
        <w:rPr>
          <w:sz w:val="28"/>
          <w:szCs w:val="28"/>
        </w:rPr>
        <w:t xml:space="preserve"> м: стартовая масса – </w:t>
      </w:r>
      <w:r w:rsidR="00EB61F5" w:rsidRPr="00EB61F5">
        <w:rPr>
          <w:sz w:val="28"/>
          <w:szCs w:val="28"/>
        </w:rPr>
        <w:t>26902.1</w:t>
      </w:r>
      <w:r w:rsidR="00EB61F5">
        <w:rPr>
          <w:sz w:val="28"/>
          <w:szCs w:val="28"/>
        </w:rPr>
        <w:t xml:space="preserve"> кг</w:t>
      </w:r>
      <w:r w:rsidRPr="002B0784">
        <w:rPr>
          <w:sz w:val="28"/>
          <w:szCs w:val="28"/>
        </w:rPr>
        <w:t xml:space="preserve">, длина ракеты – </w:t>
      </w:r>
      <w:r w:rsidR="00867F42" w:rsidRPr="00867F42">
        <w:rPr>
          <w:sz w:val="28"/>
          <w:szCs w:val="28"/>
        </w:rPr>
        <w:t>14.629</w:t>
      </w:r>
      <w:r w:rsidRPr="002B0784">
        <w:rPr>
          <w:sz w:val="28"/>
          <w:szCs w:val="28"/>
        </w:rPr>
        <w:t>м;</w:t>
      </w:r>
    </w:p>
    <w:p w14:paraId="0707A12A" w14:textId="39F0D896" w:rsidR="00251EB1" w:rsidRDefault="00934827" w:rsidP="00251EB1">
      <w:pPr>
        <w:ind w:left="360"/>
        <w:jc w:val="both"/>
        <w:rPr>
          <w:sz w:val="28"/>
          <w:szCs w:val="28"/>
        </w:rPr>
      </w:pPr>
      <w:r w:rsidRPr="6CB4ABDD">
        <w:rPr>
          <w:sz w:val="28"/>
          <w:szCs w:val="28"/>
        </w:rPr>
        <w:t>Схема, полученной ракеты:</w:t>
      </w:r>
    </w:p>
    <w:p w14:paraId="67B1B421" w14:textId="03A788DC" w:rsidR="002E0EBF" w:rsidRDefault="00F2278E" w:rsidP="00251EB1">
      <w:pPr>
        <w:ind w:left="360"/>
        <w:jc w:val="both"/>
        <w:rPr>
          <w:sz w:val="28"/>
          <w:szCs w:val="28"/>
        </w:rPr>
      </w:pPr>
      <w:r w:rsidRPr="00F2278E">
        <w:rPr>
          <w:sz w:val="28"/>
          <w:szCs w:val="28"/>
        </w:rPr>
        <w:drawing>
          <wp:inline distT="0" distB="0" distL="0" distR="0" wp14:anchorId="19FC7EB8" wp14:editId="4DA9E9B3">
            <wp:extent cx="5940425" cy="1523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36F" w14:textId="6DCDBA43" w:rsidR="002E0EBF" w:rsidRPr="002E0EBF" w:rsidRDefault="002E0EBF" w:rsidP="002E0EB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EBF">
        <w:rPr>
          <w:rFonts w:ascii="Times New Roman" w:hAnsi="Times New Roman" w:cs="Times New Roman"/>
          <w:b/>
          <w:bCs/>
          <w:sz w:val="28"/>
          <w:szCs w:val="28"/>
        </w:rPr>
        <w:t>Рис 1.</w:t>
      </w:r>
    </w:p>
    <w:p w14:paraId="397E0861" w14:textId="77777777" w:rsidR="002E0EBF" w:rsidRDefault="002E0EB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533C49" w14:textId="77777777" w:rsidR="002E0EBF" w:rsidRDefault="002E0EBF" w:rsidP="002E0EBF">
      <w:pPr>
        <w:pStyle w:val="1"/>
        <w:spacing w:before="0"/>
        <w:ind w:left="709" w:firstLine="709"/>
      </w:pPr>
      <w:bookmarkStart w:id="7" w:name="_Toc531617501"/>
      <w:proofErr w:type="gramStart"/>
      <w:r>
        <w:lastRenderedPageBreak/>
        <w:t>1.3  Уточнение</w:t>
      </w:r>
      <w:proofErr w:type="gramEnd"/>
      <w:r>
        <w:t xml:space="preserve"> данных, полученных в РК1</w:t>
      </w:r>
      <w:bookmarkEnd w:id="7"/>
    </w:p>
    <w:p w14:paraId="643C6CB2" w14:textId="77777777" w:rsidR="002E0EBF" w:rsidRPr="00D67189" w:rsidRDefault="002E0EBF" w:rsidP="002E0EBF">
      <w:pPr>
        <w:pStyle w:val="1"/>
        <w:spacing w:before="0"/>
        <w:ind w:left="709" w:firstLine="709"/>
      </w:pPr>
      <w:bookmarkStart w:id="8" w:name="_Toc531617502"/>
      <w:r>
        <w:t xml:space="preserve">1.3.1 </w:t>
      </w:r>
      <w:proofErr w:type="gramStart"/>
      <w:r w:rsidRPr="00D67189">
        <w:t>Расчет  длин</w:t>
      </w:r>
      <w:proofErr w:type="gramEnd"/>
      <w:r w:rsidRPr="00D67189">
        <w:t xml:space="preserve"> баков окислителя и горючего</w:t>
      </w:r>
      <w:bookmarkEnd w:id="8"/>
    </w:p>
    <w:p w14:paraId="7D22E0FF" w14:textId="77777777" w:rsidR="002E0EBF" w:rsidRPr="00D67189" w:rsidRDefault="002E0EBF" w:rsidP="002E0EBF">
      <w:pPr>
        <w:pStyle w:val="aa"/>
        <w:rPr>
          <w:rFonts w:ascii="Times New Roman" w:hAnsi="Times New Roman" w:cs="Times New Roman"/>
          <w:b/>
          <w:i/>
          <w:sz w:val="28"/>
          <w:szCs w:val="28"/>
        </w:rPr>
      </w:pPr>
      <w:r w:rsidRPr="00D67189">
        <w:rPr>
          <w:rFonts w:ascii="Times New Roman" w:hAnsi="Times New Roman" w:cs="Times New Roman"/>
          <w:b/>
          <w:i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E1E8BE6" w14:textId="77777777" w:rsidR="002E0EBF" w:rsidRPr="00D67189" w:rsidRDefault="002E0EBF" w:rsidP="002E0EBF">
      <w:pPr>
        <w:pStyle w:val="aa"/>
        <w:rPr>
          <w:rFonts w:ascii="Times New Roman" w:hAnsi="Times New Roman" w:cs="Times New Roman"/>
          <w:b/>
          <w:i/>
          <w:sz w:val="28"/>
          <w:szCs w:val="28"/>
        </w:rPr>
      </w:pPr>
      <w:r w:rsidRPr="00D671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4E9DABC" w14:textId="33C0C2E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стартовая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C20B71" w:rsidRPr="00C20B71">
        <w:rPr>
          <w:rFonts w:ascii="Times New Roman" w:hAnsi="Times New Roman" w:cs="Times New Roman"/>
          <w:sz w:val="28"/>
          <w:szCs w:val="28"/>
        </w:rPr>
        <w:t>26902</w:t>
      </w:r>
      <w:r w:rsidR="00C20B71" w:rsidRPr="009B6DCC">
        <w:rPr>
          <w:rFonts w:ascii="Times New Roman" w:hAnsi="Times New Roman" w:cs="Times New Roman"/>
          <w:sz w:val="28"/>
          <w:szCs w:val="28"/>
        </w:rPr>
        <w:t>,</w:t>
      </w:r>
      <w:r w:rsidR="00C20B71" w:rsidRPr="00C20B71">
        <w:rPr>
          <w:rFonts w:ascii="Times New Roman" w:hAnsi="Times New Roman" w:cs="Times New Roman"/>
          <w:sz w:val="28"/>
          <w:szCs w:val="28"/>
        </w:rPr>
        <w:t>1</w:t>
      </w:r>
      <w:r w:rsidR="00E76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кг</w:t>
      </w:r>
    </w:p>
    <w:p w14:paraId="0A793285" w14:textId="6856A4EB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конечная 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C20B71" w:rsidRPr="00C20B71">
        <w:rPr>
          <w:rFonts w:ascii="Times New Roman" w:hAnsi="Times New Roman" w:cs="Times New Roman"/>
          <w:sz w:val="28"/>
          <w:szCs w:val="28"/>
        </w:rPr>
        <w:t>3781.6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6693D216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Плотность окислителя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ρ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=1135 кг/м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4FEF718E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Плотность горючего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ρ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=830 кг/м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FE42D14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21F99" w14:textId="0500D7CE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Радиусы баков        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7189">
        <w:rPr>
          <w:rFonts w:ascii="Times New Roman" w:hAnsi="Times New Roman" w:cs="Times New Roman"/>
          <w:sz w:val="28"/>
          <w:szCs w:val="28"/>
        </w:rPr>
        <w:t xml:space="preserve"> =0,8</w:t>
      </w:r>
      <w:r w:rsidR="00E76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</w:p>
    <w:p w14:paraId="69A3076C" w14:textId="27F0299F" w:rsidR="002E0EBF" w:rsidRPr="00D67189" w:rsidRDefault="002E0EBF" w:rsidP="002E0EBF">
      <w:pPr>
        <w:pStyle w:val="aa"/>
        <w:spacing w:line="360" w:lineRule="auto"/>
        <w:ind w:left="3545"/>
        <w:rPr>
          <w:rFonts w:ascii="Times New Roman" w:hAnsi="Times New Roman" w:cs="Times New Roman"/>
          <w:sz w:val="28"/>
          <w:szCs w:val="28"/>
        </w:rPr>
      </w:pPr>
      <w:r w:rsidRPr="001C22E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днищ</w:t>
      </w:r>
      <w:r w:rsidRPr="00D67189">
        <w:rPr>
          <w:rFonts w:ascii="Times New Roman" w:hAnsi="Times New Roman" w:cs="Times New Roman"/>
          <w:sz w:val="28"/>
          <w:szCs w:val="28"/>
        </w:rPr>
        <w:t>=1</w:t>
      </w:r>
      <w:r w:rsidR="009B6DCC" w:rsidRPr="004C1D29">
        <w:rPr>
          <w:rFonts w:ascii="Times New Roman" w:hAnsi="Times New Roman" w:cs="Times New Roman"/>
          <w:sz w:val="28"/>
          <w:szCs w:val="28"/>
        </w:rPr>
        <w:t>,16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2E60A815" w14:textId="6346173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топлива               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т </w:t>
      </w:r>
      <w:r w:rsidRPr="00D67189">
        <w:rPr>
          <w:rFonts w:ascii="Times New Roman" w:hAnsi="Times New Roman" w:cs="Times New Roman"/>
          <w:sz w:val="28"/>
          <w:szCs w:val="28"/>
        </w:rPr>
        <w:t>= 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D67189">
        <w:rPr>
          <w:rFonts w:ascii="Times New Roman" w:hAnsi="Times New Roman" w:cs="Times New Roman"/>
          <w:sz w:val="28"/>
          <w:szCs w:val="28"/>
        </w:rPr>
        <w:t>-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="009B6DCC" w:rsidRPr="009B6DCC">
        <w:rPr>
          <w:rFonts w:ascii="Times New Roman" w:hAnsi="Times New Roman" w:cs="Times New Roman"/>
          <w:sz w:val="28"/>
          <w:szCs w:val="28"/>
        </w:rPr>
        <w:t>23120</w:t>
      </w:r>
      <w:r w:rsidR="009B6DCC" w:rsidRPr="004C1D29">
        <w:rPr>
          <w:rFonts w:ascii="Times New Roman" w:hAnsi="Times New Roman" w:cs="Times New Roman"/>
          <w:sz w:val="28"/>
          <w:szCs w:val="28"/>
        </w:rPr>
        <w:t>,</w:t>
      </w:r>
      <w:r w:rsidR="009B6DCC" w:rsidRPr="009B6DCC">
        <w:rPr>
          <w:rFonts w:ascii="Times New Roman" w:hAnsi="Times New Roman" w:cs="Times New Roman"/>
          <w:sz w:val="28"/>
          <w:szCs w:val="28"/>
        </w:rPr>
        <w:t>5</w:t>
      </w:r>
      <w:r w:rsidRPr="00D67189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4D1CEC0B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Стехиометрическое соотношение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υ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67189">
        <w:rPr>
          <w:rFonts w:ascii="Times New Roman" w:hAnsi="Times New Roman" w:cs="Times New Roman"/>
          <w:sz w:val="28"/>
          <w:szCs w:val="28"/>
        </w:rPr>
        <w:t>=3,41</w:t>
      </w:r>
    </w:p>
    <w:p w14:paraId="69984799" w14:textId="73005A0F" w:rsidR="002E0EBF" w:rsidRPr="0040763F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Коэффициент избытка окислителя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α=0,</w:t>
      </w:r>
      <w:r w:rsidR="004C1D29" w:rsidRPr="0040763F">
        <w:rPr>
          <w:rFonts w:ascii="Times New Roman" w:hAnsi="Times New Roman" w:cs="Times New Roman"/>
          <w:sz w:val="28"/>
          <w:szCs w:val="28"/>
        </w:rPr>
        <w:t>9</w:t>
      </w:r>
    </w:p>
    <w:p w14:paraId="11FF9E1D" w14:textId="7616F425" w:rsidR="002E0EBF" w:rsidRPr="00B23AC8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>υ= υ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0763F">
        <w:rPr>
          <w:rFonts w:ascii="Times New Roman" w:hAnsi="Times New Roman" w:cs="Times New Roman"/>
          <w:sz w:val="28"/>
          <w:szCs w:val="28"/>
        </w:rPr>
        <w:t>·</w:t>
      </w:r>
      <w:r w:rsidRPr="00D67189">
        <w:rPr>
          <w:rFonts w:ascii="Times New Roman" w:hAnsi="Times New Roman" w:cs="Times New Roman"/>
          <w:sz w:val="28"/>
          <w:szCs w:val="28"/>
        </w:rPr>
        <w:t xml:space="preserve">α= </w:t>
      </w:r>
      <w:r w:rsidR="0040763F" w:rsidRPr="00B23AC8">
        <w:rPr>
          <w:rFonts w:ascii="Times New Roman" w:hAnsi="Times New Roman" w:cs="Times New Roman"/>
          <w:sz w:val="28"/>
          <w:szCs w:val="28"/>
        </w:rPr>
        <w:t>3,069</w:t>
      </w:r>
    </w:p>
    <w:p w14:paraId="166176BC" w14:textId="1433B3BF" w:rsidR="002E0EBF" w:rsidRPr="00D67189" w:rsidRDefault="002E0EBF" w:rsidP="002E0EBF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gramStart"/>
      <w:r w:rsidRPr="00D67189">
        <w:rPr>
          <w:rFonts w:ascii="Times New Roman" w:hAnsi="Times New Roman" w:cs="Times New Roman"/>
          <w:sz w:val="28"/>
          <w:szCs w:val="28"/>
        </w:rPr>
        <w:t xml:space="preserve">окислителя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E7B25" w:rsidRPr="009E7B25">
        <w:rPr>
          <w:rFonts w:ascii="Times New Roman" w:eastAsiaTheme="minorEastAsia" w:hAnsi="Times New Roman" w:cs="Times New Roman"/>
          <w:sz w:val="28"/>
          <w:szCs w:val="28"/>
        </w:rPr>
        <w:t>17438</w:t>
      </w:r>
      <w:r w:rsidR="009E7B25" w:rsidRPr="00B23AC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E7B25" w:rsidRPr="009E7B25">
        <w:rPr>
          <w:rFonts w:ascii="Times New Roman" w:eastAsiaTheme="minorEastAsia" w:hAnsi="Times New Roman" w:cs="Times New Roman"/>
          <w:sz w:val="28"/>
          <w:szCs w:val="28"/>
        </w:rPr>
        <w:t>391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</w:p>
    <w:p w14:paraId="3414C69D" w14:textId="48447361" w:rsidR="002E0EBF" w:rsidRPr="00D67189" w:rsidRDefault="002E0EBF" w:rsidP="002E0EBF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Масса горючего 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  <w:t>М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23AC8" w:rsidRPr="00B23AC8">
        <w:rPr>
          <w:rFonts w:ascii="Times New Roman" w:eastAsiaTheme="minorEastAsia" w:hAnsi="Times New Roman" w:cs="Times New Roman"/>
          <w:sz w:val="28"/>
          <w:szCs w:val="28"/>
        </w:rPr>
        <w:t>5682</w:t>
      </w:r>
      <w:r w:rsidR="00B23AC8" w:rsidRPr="006A559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23AC8" w:rsidRPr="00B23AC8">
        <w:rPr>
          <w:rFonts w:ascii="Times New Roman" w:eastAsiaTheme="minorEastAsia" w:hAnsi="Times New Roman" w:cs="Times New Roman"/>
          <w:sz w:val="28"/>
          <w:szCs w:val="28"/>
        </w:rPr>
        <w:t>109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</w:p>
    <w:p w14:paraId="1C145758" w14:textId="368307F4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Объем окислителя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ок</m:t>
                </m:r>
              </m:sub>
            </m:sSub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A559C" w:rsidRPr="006A559C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6A559C" w:rsidRPr="00D36C1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A559C" w:rsidRPr="006A559C">
        <w:rPr>
          <w:rFonts w:ascii="Times New Roman" w:eastAsiaTheme="minorEastAsia" w:hAnsi="Times New Roman" w:cs="Times New Roman"/>
          <w:sz w:val="28"/>
          <w:szCs w:val="28"/>
        </w:rPr>
        <w:t>364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14:paraId="53678A6F" w14:textId="2731DF20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</w:rPr>
        <w:t xml:space="preserve">Объем горючего         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г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г</m:t>
                </m:r>
              </m:sub>
            </m:sSub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F07242" w:rsidRPr="00510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C84DF1" w:rsidRPr="0051019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>846</w:t>
      </w:r>
      <w:r w:rsidR="00D36C14" w:rsidRPr="00D36C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6CB4ABD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14:paraId="46369865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12CE3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бака окислителя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подушка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гарантия</w:t>
      </w:r>
      <w:r w:rsidRPr="00D6718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71A3E444" w14:textId="5E5F61F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r w:rsidRPr="00D67189">
        <w:rPr>
          <w:rFonts w:ascii="Times New Roman" w:hAnsi="Times New Roman" w:cs="Times New Roman"/>
          <w:sz w:val="28"/>
          <w:szCs w:val="28"/>
        </w:rPr>
        <w:t xml:space="preserve">+5%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+ 2%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0198" w:rsidRPr="00510198">
        <w:rPr>
          <w:rFonts w:ascii="Times New Roman" w:hAnsi="Times New Roman" w:cs="Times New Roman"/>
          <w:sz w:val="28"/>
          <w:szCs w:val="28"/>
        </w:rPr>
        <w:t>16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10198" w:rsidRPr="00510198">
        <w:rPr>
          <w:rFonts w:ascii="Times New Roman" w:hAnsi="Times New Roman" w:cs="Times New Roman"/>
          <w:sz w:val="28"/>
          <w:szCs w:val="28"/>
        </w:rPr>
        <w:t>44</w:t>
      </w:r>
      <w:r w:rsidR="0051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377902CF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86D8DA6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бака горючего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подушка</w:t>
      </w:r>
      <w:r w:rsidRPr="00D67189">
        <w:rPr>
          <w:rFonts w:ascii="Times New Roman" w:hAnsi="Times New Roman" w:cs="Times New Roman"/>
          <w:sz w:val="28"/>
          <w:szCs w:val="28"/>
        </w:rPr>
        <w:t>+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гарантия</w:t>
      </w:r>
      <w:r w:rsidRPr="00D6718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35CF69FA" w14:textId="7A92EFC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+5%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D67189">
        <w:rPr>
          <w:rFonts w:ascii="Times New Roman" w:hAnsi="Times New Roman" w:cs="Times New Roman"/>
          <w:sz w:val="28"/>
          <w:szCs w:val="28"/>
        </w:rPr>
        <w:t xml:space="preserve"> + 2%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="008E7F41" w:rsidRPr="008E7F41">
        <w:rPr>
          <w:rFonts w:ascii="Times New Roman" w:hAnsi="Times New Roman" w:cs="Times New Roman"/>
          <w:sz w:val="28"/>
          <w:szCs w:val="28"/>
        </w:rPr>
        <w:t>7.325</w:t>
      </w:r>
      <w:r w:rsidR="008E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</w:p>
    <w:p w14:paraId="4A5C9B02" w14:textId="720509A4" w:rsidR="00792874" w:rsidRDefault="002E0EBF" w:rsidP="002E0EBF">
      <w:pPr>
        <w:pStyle w:val="aa"/>
        <w:spacing w:line="360" w:lineRule="auto"/>
      </w:pPr>
      <w:r w:rsidRPr="00D67189">
        <w:rPr>
          <w:rFonts w:ascii="Times New Roman" w:hAnsi="Times New Roman" w:cs="Times New Roman"/>
          <w:sz w:val="28"/>
          <w:szCs w:val="28"/>
        </w:rPr>
        <w:t>Объем днища</w:t>
      </w:r>
    </w:p>
    <w:p w14:paraId="47B238DC" w14:textId="1B3C1874" w:rsidR="00792874" w:rsidRDefault="00792874" w:rsidP="002E0EBF">
      <w:pPr>
        <w:pStyle w:val="aa"/>
        <w:spacing w:line="360" w:lineRule="auto"/>
      </w:pPr>
    </w:p>
    <w:p w14:paraId="6B82ED62" w14:textId="674D7E65" w:rsidR="00792874" w:rsidRDefault="00792874" w:rsidP="002E0EBF">
      <w:pPr>
        <w:pStyle w:val="aa"/>
        <w:spacing w:line="360" w:lineRule="auto"/>
      </w:pPr>
      <w:r w:rsidRPr="00792874">
        <w:drawing>
          <wp:inline distT="0" distB="0" distL="0" distR="0" wp14:anchorId="22F6CB60" wp14:editId="442C69CF">
            <wp:extent cx="4724400" cy="783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7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4A8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lastRenderedPageBreak/>
        <w:t xml:space="preserve">Объем цилиндрической части бака окислителя   </w:t>
      </w:r>
    </w:p>
    <w:p w14:paraId="33F6D63A" w14:textId="2C6832C8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>цо</w:t>
      </w:r>
      <w:proofErr w:type="spellEnd"/>
      <w:r w:rsidRPr="6CB4ABDD">
        <w:rPr>
          <w:rFonts w:ascii="Times New Roman" w:hAnsi="Times New Roman" w:cs="Times New Roman"/>
          <w:sz w:val="28"/>
          <w:szCs w:val="28"/>
        </w:rPr>
        <w:t xml:space="preserve">= </w:t>
      </w: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6CB4ABDD">
        <w:rPr>
          <w:rFonts w:ascii="Times New Roman" w:hAnsi="Times New Roman" w:cs="Times New Roman"/>
          <w:sz w:val="28"/>
          <w:szCs w:val="28"/>
        </w:rPr>
        <w:t xml:space="preserve"> – 2</w:t>
      </w:r>
      <w:r w:rsidRPr="6CB4ABDD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6CB4ABDD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6CB4ABD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6CB4ABDD">
        <w:rPr>
          <w:rFonts w:ascii="Times New Roman" w:hAnsi="Times New Roman" w:cs="Times New Roman"/>
          <w:sz w:val="28"/>
          <w:szCs w:val="28"/>
        </w:rPr>
        <w:t xml:space="preserve"> </w:t>
      </w:r>
      <w:r w:rsidR="00A72F35" w:rsidRPr="00A72F35">
        <w:rPr>
          <w:rFonts w:ascii="Times New Roman" w:hAnsi="Times New Roman" w:cs="Times New Roman"/>
          <w:sz w:val="28"/>
          <w:szCs w:val="28"/>
        </w:rPr>
        <w:t>15.762</w:t>
      </w:r>
      <w:r w:rsidR="00116E3F" w:rsidRPr="009C6848">
        <w:rPr>
          <w:rFonts w:ascii="Times New Roman" w:hAnsi="Times New Roman" w:cs="Times New Roman"/>
          <w:sz w:val="28"/>
          <w:szCs w:val="28"/>
        </w:rPr>
        <w:t xml:space="preserve"> </w:t>
      </w:r>
      <w:r w:rsidRPr="6CB4ABDD">
        <w:rPr>
          <w:rFonts w:ascii="Times New Roman" w:hAnsi="Times New Roman" w:cs="Times New Roman"/>
          <w:sz w:val="28"/>
          <w:szCs w:val="28"/>
        </w:rPr>
        <w:t>м</w:t>
      </w:r>
      <w:r w:rsidRPr="6CB4ABDD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1F8536B4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49063BE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цилиндрической части бака окислителя</w:t>
      </w:r>
    </w:p>
    <w:p w14:paraId="424F4D62" w14:textId="3ED2FCA3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150E0A">
        <w:rPr>
          <w:rFonts w:ascii="Times New Roman" w:hAnsi="Times New Roman" w:cs="Times New Roman"/>
          <w:sz w:val="36"/>
          <w:szCs w:val="36"/>
          <w:lang w:val="en-US"/>
        </w:rPr>
        <w:t>L</w:t>
      </w:r>
      <w:proofErr w:type="spellStart"/>
      <w:r w:rsidRPr="00150E0A">
        <w:rPr>
          <w:rFonts w:ascii="Times New Roman" w:hAnsi="Times New Roman" w:cs="Times New Roman"/>
          <w:sz w:val="36"/>
          <w:szCs w:val="36"/>
          <w:vertAlign w:val="subscript"/>
        </w:rPr>
        <w:t>цо</w:t>
      </w:r>
      <w:proofErr w:type="spellEnd"/>
      <w:r w:rsidRPr="00150E0A">
        <w:rPr>
          <w:rFonts w:ascii="Times New Roman" w:hAnsi="Times New Roman" w:cs="Times New Roman"/>
          <w:sz w:val="36"/>
          <w:szCs w:val="36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цо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50E0A">
        <w:rPr>
          <w:rFonts w:ascii="Times New Roman" w:eastAsiaTheme="minorEastAsia" w:hAnsi="Times New Roman" w:cs="Times New Roman"/>
          <w:sz w:val="28"/>
          <w:szCs w:val="28"/>
          <w:lang w:val="en-US"/>
        </w:rPr>
        <w:t>7,84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м </w:t>
      </w:r>
    </w:p>
    <w:p w14:paraId="77588EE0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бака окислителя</w:t>
      </w:r>
    </w:p>
    <w:p w14:paraId="1B6E2542" w14:textId="12266822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i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цо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</w:t>
      </w:r>
      <w:r w:rsidR="00312CF9" w:rsidRPr="00312CF9">
        <w:rPr>
          <w:rFonts w:ascii="Times New Roman" w:hAnsi="Times New Roman" w:cs="Times New Roman"/>
          <w:sz w:val="28"/>
          <w:szCs w:val="28"/>
        </w:rPr>
        <w:t>8.48</w:t>
      </w:r>
      <w:r w:rsidR="00312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 xml:space="preserve">м </w:t>
      </w:r>
    </w:p>
    <w:p w14:paraId="6B980E72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F1177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Объем цилиндрической части бака горючего</w:t>
      </w:r>
    </w:p>
    <w:p w14:paraId="16FDEB5C" w14:textId="730594CC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– 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 xml:space="preserve">днищ </w:t>
      </w:r>
      <w:r w:rsidRPr="00D6718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67189">
        <w:rPr>
          <w:rFonts w:ascii="Times New Roman" w:hAnsi="Times New Roman" w:cs="Times New Roman"/>
          <w:sz w:val="28"/>
          <w:szCs w:val="28"/>
        </w:rPr>
        <w:t xml:space="preserve"> </w:t>
      </w:r>
      <w:r w:rsidR="006F5440" w:rsidRPr="006F5440">
        <w:rPr>
          <w:rFonts w:ascii="Times New Roman" w:hAnsi="Times New Roman" w:cs="Times New Roman"/>
          <w:sz w:val="28"/>
          <w:szCs w:val="28"/>
        </w:rPr>
        <w:t>6.648</w:t>
      </w:r>
      <w:r w:rsidR="006F5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189">
        <w:rPr>
          <w:rFonts w:ascii="Times New Roman" w:hAnsi="Times New Roman" w:cs="Times New Roman"/>
          <w:sz w:val="28"/>
          <w:szCs w:val="28"/>
        </w:rPr>
        <w:t>м</w:t>
      </w:r>
      <w:r w:rsidRPr="00D67189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263AD5D5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цилиндрической части бака горючего</w:t>
      </w:r>
    </w:p>
    <w:p w14:paraId="3A2A02B4" w14:textId="2F020DAE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цг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  <m:r>
              <w:rPr>
                <w:rFonts w:ascii="Cambria Math" w:hAnsi="Cambria Math" w:cs="Times New Roman"/>
                <w:sz w:val="36"/>
                <w:szCs w:val="36"/>
              </w:rPr>
              <m:t>·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677FB">
        <w:rPr>
          <w:rFonts w:ascii="Times New Roman" w:eastAsiaTheme="minorEastAsia" w:hAnsi="Times New Roman" w:cs="Times New Roman"/>
          <w:sz w:val="28"/>
          <w:szCs w:val="28"/>
          <w:lang w:val="en-US"/>
        </w:rPr>
        <w:t>3,306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14:paraId="78B68150" w14:textId="77777777" w:rsidR="002E0EBF" w:rsidRPr="00D67189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>Длина бака горючего</w:t>
      </w:r>
    </w:p>
    <w:p w14:paraId="3D70FF3D" w14:textId="20E76CDD" w:rsidR="002E0EBF" w:rsidRDefault="002E0EBF" w:rsidP="002E0EBF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</w:rPr>
        <w:tab/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бг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= 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цг</w:t>
      </w:r>
      <w:proofErr w:type="spellEnd"/>
      <w:r w:rsidRPr="00D67189">
        <w:rPr>
          <w:rFonts w:ascii="Times New Roman" w:hAnsi="Times New Roman" w:cs="Times New Roman"/>
          <w:sz w:val="28"/>
          <w:szCs w:val="28"/>
        </w:rPr>
        <w:t xml:space="preserve"> +2</w:t>
      </w:r>
      <w:r w:rsidRPr="00D6718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7189">
        <w:rPr>
          <w:rFonts w:ascii="Times New Roman" w:hAnsi="Times New Roman" w:cs="Times New Roman"/>
          <w:sz w:val="28"/>
          <w:szCs w:val="28"/>
          <w:vertAlign w:val="subscript"/>
        </w:rPr>
        <w:t>днищ</w:t>
      </w:r>
      <w:r w:rsidRPr="00D67189">
        <w:rPr>
          <w:rFonts w:ascii="Times New Roman" w:hAnsi="Times New Roman" w:cs="Times New Roman"/>
          <w:sz w:val="28"/>
          <w:szCs w:val="28"/>
        </w:rPr>
        <w:t xml:space="preserve"> = 3,</w:t>
      </w:r>
      <w:r w:rsidR="00CF6096">
        <w:rPr>
          <w:rFonts w:ascii="Times New Roman" w:hAnsi="Times New Roman" w:cs="Times New Roman"/>
          <w:sz w:val="28"/>
          <w:szCs w:val="28"/>
          <w:lang w:val="en-US"/>
        </w:rPr>
        <w:t>946</w:t>
      </w:r>
      <w:r w:rsidRPr="00D67189">
        <w:rPr>
          <w:rFonts w:ascii="Times New Roman" w:hAnsi="Times New Roman" w:cs="Times New Roman"/>
          <w:sz w:val="28"/>
          <w:szCs w:val="28"/>
        </w:rPr>
        <w:t xml:space="preserve"> м</w:t>
      </w:r>
    </w:p>
    <w:p w14:paraId="32FC8A86" w14:textId="02965470" w:rsidR="002E0EBF" w:rsidRDefault="002E0EBF" w:rsidP="002E0EBF">
      <w:pPr>
        <w:pStyle w:val="aa"/>
        <w:spacing w:line="360" w:lineRule="auto"/>
        <w:rPr>
          <w:noProof/>
        </w:rPr>
      </w:pPr>
      <w:r w:rsidRPr="54BBA51E">
        <w:rPr>
          <w:rFonts w:ascii="Times New Roman" w:hAnsi="Times New Roman" w:cs="Times New Roman"/>
          <w:sz w:val="28"/>
          <w:szCs w:val="28"/>
        </w:rPr>
        <w:t>Схема ракеты, с уточненными размерами</w:t>
      </w:r>
    </w:p>
    <w:p w14:paraId="46804F14" w14:textId="1A7ACC69" w:rsidR="00442400" w:rsidRDefault="002C283E" w:rsidP="008E2B9F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83E">
        <w:drawing>
          <wp:inline distT="0" distB="0" distL="0" distR="0" wp14:anchorId="378D898F" wp14:editId="19A9E98A">
            <wp:extent cx="5940425" cy="1436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EBF" w:rsidRPr="008E2B9F">
        <w:rPr>
          <w:rFonts w:ascii="Times New Roman" w:hAnsi="Times New Roman" w:cs="Times New Roman"/>
          <w:b/>
          <w:bCs/>
          <w:sz w:val="28"/>
          <w:szCs w:val="28"/>
        </w:rPr>
        <w:t>Рис.2</w:t>
      </w:r>
    </w:p>
    <w:p w14:paraId="7400985B" w14:textId="77777777" w:rsidR="008E2B9F" w:rsidRDefault="008E2B9F" w:rsidP="008E2B9F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479B7" w14:textId="03B8B801" w:rsidR="00442400" w:rsidRDefault="00442400" w:rsidP="008E2B9F">
      <w:pPr>
        <w:pStyle w:val="aa"/>
        <w:spacing w:line="360" w:lineRule="auto"/>
        <w:jc w:val="center"/>
        <w:rPr>
          <w:rStyle w:val="10"/>
        </w:rPr>
      </w:pPr>
      <w:bookmarkStart w:id="9" w:name="_Toc531617503"/>
      <w:r w:rsidRPr="6CB4ABDD">
        <w:rPr>
          <w:rStyle w:val="10"/>
        </w:rPr>
        <w:t>1.3.2 Расчет двигателя</w:t>
      </w:r>
      <w:bookmarkEnd w:id="9"/>
    </w:p>
    <w:p w14:paraId="4CE6E939" w14:textId="1B77E526" w:rsidR="00AE421F" w:rsidRDefault="00CD0297" w:rsidP="00AE421F">
      <w:pPr>
        <w:pStyle w:val="aa"/>
        <w:spacing w:line="360" w:lineRule="auto"/>
        <w:ind w:left="-851" w:firstLine="709"/>
        <w:rPr>
          <w:rStyle w:val="10"/>
        </w:rPr>
      </w:pPr>
      <w:r w:rsidRPr="00CD0297">
        <w:rPr>
          <w:rStyle w:val="10"/>
        </w:rPr>
        <w:drawing>
          <wp:inline distT="0" distB="0" distL="0" distR="0" wp14:anchorId="619EA44A" wp14:editId="1E11A1A6">
            <wp:extent cx="3820058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26D" w14:textId="18357F97" w:rsidR="00442400" w:rsidRDefault="00442400" w:rsidP="00442400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0,5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(приведенная длина камеры сгорания</w:t>
      </w:r>
      <w:r w:rsidR="00DD7080" w:rsidRPr="00DD70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A60" w:rsidRPr="0046028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D7080" w:rsidRPr="00DD70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A6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proofErr w:type="spellStart"/>
      <w:r w:rsidR="00D76A60">
        <w:rPr>
          <w:rFonts w:ascii="Times New Roman" w:eastAsiaTheme="minorEastAsia" w:hAnsi="Times New Roman" w:cs="Times New Roman"/>
          <w:sz w:val="28"/>
          <w:szCs w:val="28"/>
        </w:rPr>
        <w:t>хема</w:t>
      </w:r>
      <w:proofErr w:type="spellEnd"/>
      <w:r w:rsidR="00D76A60">
        <w:rPr>
          <w:rFonts w:ascii="Times New Roman" w:eastAsiaTheme="minorEastAsia" w:hAnsi="Times New Roman" w:cs="Times New Roman"/>
          <w:sz w:val="28"/>
          <w:szCs w:val="28"/>
        </w:rPr>
        <w:t xml:space="preserve"> с дожиганием</w:t>
      </w:r>
      <w:r w:rsidRPr="6CB4AB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68A3F51" w14:textId="6609D6BE" w:rsidR="0046028C" w:rsidRPr="0046028C" w:rsidRDefault="0046028C" w:rsidP="0046028C">
      <w:pPr>
        <w:pStyle w:val="aa"/>
        <w:spacing w:line="360" w:lineRule="auto"/>
        <w:ind w:left="-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6028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7DCFA0" wp14:editId="6EF5052C">
            <wp:extent cx="3762375" cy="78000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125" cy="7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3A0" w14:textId="46E7C2F3" w:rsidR="00442400" w:rsidRDefault="00442400" w:rsidP="00442400">
      <w:pPr>
        <w:pStyle w:val="aa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к.пр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</m:t>
        </m:r>
        <m:r>
          <w:rPr>
            <w:rFonts w:ascii="Cambria Math" w:hAnsi="Cambria Math" w:cs="Times New Roman"/>
            <w:sz w:val="32"/>
            <w:szCs w:val="32"/>
          </w:rPr>
          <m:t>12</m:t>
        </m:r>
        <m:r>
          <w:rPr>
            <w:rFonts w:ascii="Cambria Math" w:hAnsi="Cambria Math" w:cs="Times New Roman"/>
            <w:sz w:val="32"/>
            <w:szCs w:val="32"/>
          </w:rPr>
          <m:t>5 м</m:t>
        </m:r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(длина камеры сгорания)</w:t>
      </w:r>
    </w:p>
    <w:p w14:paraId="23F901BE" w14:textId="002EB4CA" w:rsidR="00B075E9" w:rsidRDefault="00B075E9" w:rsidP="00B075E9">
      <w:pPr>
        <w:pStyle w:val="aa"/>
        <w:spacing w:line="360" w:lineRule="auto"/>
        <w:ind w:left="-142"/>
        <w:rPr>
          <w:rStyle w:val="10"/>
          <w:rFonts w:ascii="Times New Roman" w:eastAsiaTheme="minorEastAsia" w:hAnsi="Times New Roman" w:cs="Times New Roman"/>
          <w:b w:val="0"/>
          <w:bCs w:val="0"/>
        </w:rPr>
      </w:pPr>
      <w:r w:rsidRPr="00B075E9">
        <w:rPr>
          <w:rStyle w:val="10"/>
          <w:rFonts w:ascii="Times New Roman" w:eastAsiaTheme="minorEastAsia" w:hAnsi="Times New Roman" w:cs="Times New Roman"/>
          <w:b w:val="0"/>
          <w:bCs w:val="0"/>
        </w:rPr>
        <w:drawing>
          <wp:inline distT="0" distB="0" distL="0" distR="0" wp14:anchorId="41BC5DB2" wp14:editId="726348AF">
            <wp:extent cx="4448796" cy="133368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6C5F" w14:textId="15F574F2" w:rsidR="00D47678" w:rsidRPr="00C625CA" w:rsidRDefault="00D47678" w:rsidP="00D47678">
      <w:pPr>
        <w:pStyle w:val="aa"/>
        <w:spacing w:line="360" w:lineRule="auto"/>
        <w:jc w:val="both"/>
        <w:rPr>
          <w:rStyle w:val="10"/>
          <w:rFonts w:ascii="Times New Roman" w:eastAsiaTheme="minorEastAsia" w:hAnsi="Times New Roman" w:cs="Times New Roman"/>
          <w:b w:val="0"/>
          <w:bCs w:val="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54BBA51E">
        <w:rPr>
          <w:rFonts w:ascii="Times New Roman" w:eastAsiaTheme="minorEastAsia" w:hAnsi="Times New Roman" w:cs="Times New Roman"/>
          <w:sz w:val="28"/>
          <w:szCs w:val="28"/>
        </w:rPr>
        <w:t>иаметр критического сечения сопла камеры сгорания</w:t>
      </w:r>
      <w:r w:rsidR="00C625CA" w:rsidRPr="00C625C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DD1718" w14:textId="4FE0DA97" w:rsidR="00442400" w:rsidRPr="00D47678" w:rsidRDefault="009213DA" w:rsidP="00C625CA">
      <w:pPr>
        <w:pStyle w:val="aa"/>
        <w:spacing w:line="360" w:lineRule="auto"/>
        <w:jc w:val="center"/>
      </w:pPr>
      <w:r w:rsidRPr="009213DA">
        <w:drawing>
          <wp:inline distT="0" distB="0" distL="0" distR="0" wp14:anchorId="70E24551" wp14:editId="338A2CC3">
            <wp:extent cx="295316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B61B" w14:textId="701C1D9D" w:rsidR="00442400" w:rsidRPr="00A43FA8" w:rsidRDefault="00C625CA" w:rsidP="00C625CA">
      <w:pPr>
        <w:pStyle w:val="aa"/>
        <w:spacing w:line="360" w:lineRule="auto"/>
        <w:ind w:left="-142"/>
        <w:jc w:val="both"/>
      </w:pPr>
      <w:r w:rsidRPr="00C625CA">
        <w:drawing>
          <wp:inline distT="0" distB="0" distL="0" distR="0" wp14:anchorId="01A8FF88" wp14:editId="4B5FC2AC">
            <wp:extent cx="1505160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119" w14:textId="2D44CB6E" w:rsidR="00442400" w:rsidRDefault="00C625CA" w:rsidP="004424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42400" w:rsidRPr="54BBA51E">
        <w:rPr>
          <w:rFonts w:ascii="Times New Roman" w:eastAsiaTheme="minorEastAsia" w:hAnsi="Times New Roman" w:cs="Times New Roman"/>
          <w:sz w:val="28"/>
          <w:szCs w:val="28"/>
        </w:rPr>
        <w:t>тносительная площадь выходного сечения сопла</w:t>
      </w:r>
      <w:r w:rsidRPr="00C625C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CFE52" w14:textId="2962637A" w:rsidR="00C625CA" w:rsidRPr="00C625CA" w:rsidRDefault="00BA042D" w:rsidP="00BA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F0E25" wp14:editId="6A56E137">
            <wp:extent cx="2571750" cy="13238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425" cy="1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0D5F" w14:textId="336E4DA8" w:rsidR="00442400" w:rsidRDefault="00442400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54BBA51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A042D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54BBA51E">
        <w:rPr>
          <w:rFonts w:ascii="Times New Roman" w:eastAsiaTheme="minorEastAsia" w:hAnsi="Times New Roman" w:cs="Times New Roman"/>
          <w:sz w:val="28"/>
          <w:szCs w:val="28"/>
        </w:rPr>
        <w:t>иаметр выходного сечения сопла камеры сгорания</w:t>
      </w:r>
      <w:r w:rsidR="00792572" w:rsidRPr="00792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6026B" w14:textId="6E76EB7A" w:rsidR="00792572" w:rsidRPr="00792572" w:rsidRDefault="00792572" w:rsidP="00792572">
      <w:pPr>
        <w:pStyle w:val="aa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9257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334A44D" wp14:editId="758FF6E9">
            <wp:extent cx="2219635" cy="56205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7ED" w14:textId="0E4873E6" w:rsidR="00442400" w:rsidRDefault="00792572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сопла</w:t>
      </w:r>
      <w:r w:rsidRPr="0079257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5396D" w:rsidRPr="00D5396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 w:rsidR="00D5396D" w:rsidRPr="00D5396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Pr="00792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</w:p>
    <w:p w14:paraId="0C92F674" w14:textId="34FE17F6" w:rsidR="00D5396D" w:rsidRDefault="00D5396D" w:rsidP="00442400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двигательной установки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82B58A0" w14:textId="577E4D4A" w:rsidR="00442400" w:rsidRDefault="00D5396D" w:rsidP="00442400">
      <w:pPr>
        <w:pStyle w:val="aa"/>
        <w:spacing w:line="360" w:lineRule="auto"/>
        <w:ind w:left="2127"/>
        <w:rPr>
          <w:rStyle w:val="10"/>
        </w:rPr>
      </w:pPr>
      <w:r w:rsidRPr="00D5396D">
        <w:rPr>
          <w:rStyle w:val="10"/>
        </w:rPr>
        <w:drawing>
          <wp:inline distT="0" distB="0" distL="0" distR="0" wp14:anchorId="6076CA76" wp14:editId="4841F1E6">
            <wp:extent cx="2505425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351" w14:textId="77777777" w:rsidR="008E2B9F" w:rsidRDefault="008E2B9F" w:rsidP="00442400">
      <w:pPr>
        <w:pStyle w:val="aa"/>
        <w:spacing w:line="360" w:lineRule="auto"/>
        <w:ind w:left="2127"/>
        <w:rPr>
          <w:rStyle w:val="10"/>
        </w:rPr>
      </w:pPr>
      <w:bookmarkStart w:id="10" w:name="_GoBack"/>
      <w:bookmarkEnd w:id="10"/>
    </w:p>
    <w:p w14:paraId="51F3A4A0" w14:textId="77777777" w:rsidR="00442400" w:rsidRDefault="00442400" w:rsidP="00442400">
      <w:pPr>
        <w:pStyle w:val="aa"/>
        <w:spacing w:line="360" w:lineRule="auto"/>
        <w:ind w:firstLine="709"/>
        <w:rPr>
          <w:rStyle w:val="10"/>
        </w:rPr>
      </w:pPr>
      <w:bookmarkStart w:id="11" w:name="_Toc531617504"/>
      <w:r>
        <w:rPr>
          <w:rStyle w:val="10"/>
        </w:rPr>
        <w:lastRenderedPageBreak/>
        <w:t>1.3.3 Расчет радиусов магистральных и тоннельных труб</w:t>
      </w:r>
      <w:bookmarkEnd w:id="11"/>
    </w:p>
    <w:p w14:paraId="0AFF784D" w14:textId="0A0438BE" w:rsidR="00442400" w:rsidRPr="00CD7648" w:rsidRDefault="00442400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CB4ABDD">
        <w:rPr>
          <w:rFonts w:ascii="Times New Roman" w:hAnsi="Times New Roman" w:cs="Times New Roman"/>
          <w:sz w:val="28"/>
          <w:szCs w:val="28"/>
        </w:rPr>
        <w:t xml:space="preserve">Новое относительное удлинение </w:t>
      </w:r>
      <w:r w:rsidR="003F4788" w:rsidRPr="003F4788">
        <w:rPr>
          <w:rFonts w:ascii="Times New Roman" w:hAnsi="Times New Roman" w:cs="Times New Roman"/>
          <w:sz w:val="28"/>
          <w:szCs w:val="28"/>
        </w:rPr>
        <w:t>9</w:t>
      </w:r>
      <w:r w:rsidR="003F4788" w:rsidRPr="00CD7648">
        <w:rPr>
          <w:rFonts w:ascii="Times New Roman" w:hAnsi="Times New Roman" w:cs="Times New Roman"/>
          <w:sz w:val="28"/>
          <w:szCs w:val="28"/>
        </w:rPr>
        <w:t>,</w:t>
      </w:r>
      <w:r w:rsidR="003F4788" w:rsidRPr="003F4788">
        <w:rPr>
          <w:rFonts w:ascii="Times New Roman" w:hAnsi="Times New Roman" w:cs="Times New Roman"/>
          <w:sz w:val="28"/>
          <w:szCs w:val="28"/>
        </w:rPr>
        <w:t>87</w:t>
      </w:r>
      <w:r w:rsidR="003F4788" w:rsidRPr="00CD7648">
        <w:rPr>
          <w:rFonts w:ascii="Times New Roman" w:hAnsi="Times New Roman" w:cs="Times New Roman"/>
          <w:sz w:val="28"/>
          <w:szCs w:val="28"/>
        </w:rPr>
        <w:t>44</w:t>
      </w:r>
    </w:p>
    <w:p w14:paraId="5F017D01" w14:textId="2CF1B9B2" w:rsidR="00CD7648" w:rsidRDefault="00CD7648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Массовый расход</w:t>
      </w:r>
    </w:p>
    <w:p w14:paraId="506D9EF4" w14:textId="02F9024A" w:rsidR="008C1935" w:rsidRPr="00CD7648" w:rsidRDefault="008C1935" w:rsidP="0044240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19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98795" wp14:editId="5DF5AC9E">
            <wp:extent cx="2143125" cy="14113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065" cy="1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437" w14:textId="77777777" w:rsidR="00442400" w:rsidRPr="00D12FFD" w:rsidRDefault="00442400" w:rsidP="00442400">
      <w:pPr>
        <w:pStyle w:val="aa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∆</m:t>
        </m:r>
      </m:oMath>
      <w:r w:rsidRPr="00D12FFD">
        <w:rPr>
          <w:rFonts w:ascii="Times New Roman" w:eastAsiaTheme="minorEastAsia" w:hAnsi="Times New Roman" w:cs="Times New Roman"/>
          <w:sz w:val="28"/>
          <w:szCs w:val="28"/>
        </w:rPr>
        <w:t xml:space="preserve"> – внешний радиус тоннельной трубы </w:t>
      </w:r>
    </w:p>
    <w:p w14:paraId="545DB4F9" w14:textId="77777777" w:rsidR="00442400" w:rsidRPr="00D12FFD" w:rsidRDefault="00442400" w:rsidP="0044240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12FFD">
        <w:rPr>
          <w:rFonts w:ascii="Times New Roman" w:eastAsiaTheme="minorEastAsia" w:hAnsi="Times New Roman" w:cs="Times New Roman"/>
          <w:sz w:val="28"/>
          <w:szCs w:val="28"/>
        </w:rPr>
        <w:t xml:space="preserve">   радиус магистрали:</w:t>
      </w:r>
    </w:p>
    <w:p w14:paraId="29F487A1" w14:textId="77777777" w:rsidR="00442400" w:rsidRPr="00D12FFD" w:rsidRDefault="00442400" w:rsidP="0044240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πρ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rad>
      </m:oMath>
      <w:r w:rsidRPr="6CB4ABDD">
        <w:rPr>
          <w:rFonts w:ascii="Times New Roman" w:eastAsiaTheme="minorEastAsia" w:hAnsi="Times New Roman" w:cs="Times New Roman"/>
          <w:sz w:val="28"/>
          <w:szCs w:val="28"/>
        </w:rPr>
        <w:t xml:space="preserve">   радиус магистрали </w:t>
      </w:r>
    </w:p>
    <w:p w14:paraId="2503F6CB" w14:textId="0264BB39" w:rsidR="00442400" w:rsidRPr="00D12FFD" w:rsidRDefault="00176664" w:rsidP="00442400">
      <w:pPr>
        <w:spacing w:after="0" w:line="240" w:lineRule="auto"/>
      </w:pPr>
      <w:r w:rsidRPr="00176664">
        <w:drawing>
          <wp:inline distT="0" distB="0" distL="0" distR="0" wp14:anchorId="6D6F2E3B" wp14:editId="5D4D73F0">
            <wp:extent cx="5191850" cy="297221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385" w14:textId="74FAE05D" w:rsidR="00176664" w:rsidRDefault="00176664" w:rsidP="00176664">
      <w:pPr>
        <w:pStyle w:val="aa"/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176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B8B38" wp14:editId="0C88D6E3">
            <wp:extent cx="2476846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F6F" w14:textId="7B3B68C8" w:rsidR="00176664" w:rsidRPr="00442400" w:rsidRDefault="00176664" w:rsidP="00176664">
      <w:pPr>
        <w:pStyle w:val="aa"/>
        <w:spacing w:line="360" w:lineRule="auto"/>
        <w:ind w:left="1134" w:firstLine="709"/>
        <w:rPr>
          <w:rFonts w:ascii="Times New Roman" w:hAnsi="Times New Roman" w:cs="Times New Roman"/>
          <w:sz w:val="28"/>
          <w:szCs w:val="28"/>
        </w:rPr>
      </w:pPr>
      <w:r w:rsidRPr="00176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FB878" wp14:editId="0EC49828">
            <wp:extent cx="3010320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64" w:rsidRPr="00442400" w:rsidSect="00851B8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49646" w14:textId="77777777" w:rsidR="0011725B" w:rsidRDefault="0011725B" w:rsidP="00851B8A">
      <w:pPr>
        <w:spacing w:after="0" w:line="240" w:lineRule="auto"/>
      </w:pPr>
      <w:r>
        <w:separator/>
      </w:r>
    </w:p>
  </w:endnote>
  <w:endnote w:type="continuationSeparator" w:id="0">
    <w:p w14:paraId="2D6871D5" w14:textId="77777777" w:rsidR="0011725B" w:rsidRDefault="0011725B" w:rsidP="0085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302296"/>
      <w:docPartObj>
        <w:docPartGallery w:val="Page Numbers (Bottom of Page)"/>
        <w:docPartUnique/>
      </w:docPartObj>
    </w:sdtPr>
    <w:sdtEndPr/>
    <w:sdtContent>
      <w:p w14:paraId="4DEFA10D" w14:textId="77777777" w:rsidR="00851B8A" w:rsidRDefault="00851B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24284" w14:textId="77777777" w:rsidR="00851B8A" w:rsidRDefault="00851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E6D0" w14:textId="77777777" w:rsidR="0011725B" w:rsidRDefault="0011725B" w:rsidP="00851B8A">
      <w:pPr>
        <w:spacing w:after="0" w:line="240" w:lineRule="auto"/>
      </w:pPr>
      <w:r>
        <w:separator/>
      </w:r>
    </w:p>
  </w:footnote>
  <w:footnote w:type="continuationSeparator" w:id="0">
    <w:p w14:paraId="0D83D2A0" w14:textId="77777777" w:rsidR="0011725B" w:rsidRDefault="0011725B" w:rsidP="0085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210"/>
    <w:multiLevelType w:val="hybridMultilevel"/>
    <w:tmpl w:val="CFC8D2E8"/>
    <w:lvl w:ilvl="0" w:tplc="041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E5"/>
    <w:rsid w:val="0007083D"/>
    <w:rsid w:val="00090767"/>
    <w:rsid w:val="000B6312"/>
    <w:rsid w:val="000C4F8D"/>
    <w:rsid w:val="000E34D0"/>
    <w:rsid w:val="00116E3F"/>
    <w:rsid w:val="0011725B"/>
    <w:rsid w:val="00150E0A"/>
    <w:rsid w:val="001632BA"/>
    <w:rsid w:val="00171B8F"/>
    <w:rsid w:val="00176664"/>
    <w:rsid w:val="001B5F67"/>
    <w:rsid w:val="001D5A49"/>
    <w:rsid w:val="00242A18"/>
    <w:rsid w:val="00251EB1"/>
    <w:rsid w:val="00260996"/>
    <w:rsid w:val="0027306D"/>
    <w:rsid w:val="00276023"/>
    <w:rsid w:val="002C283E"/>
    <w:rsid w:val="002C5E5E"/>
    <w:rsid w:val="002E0EBF"/>
    <w:rsid w:val="003022BE"/>
    <w:rsid w:val="00312CF9"/>
    <w:rsid w:val="00321C92"/>
    <w:rsid w:val="00391185"/>
    <w:rsid w:val="003A51EB"/>
    <w:rsid w:val="003F4788"/>
    <w:rsid w:val="0040763F"/>
    <w:rsid w:val="00442400"/>
    <w:rsid w:val="0046028C"/>
    <w:rsid w:val="004C1D29"/>
    <w:rsid w:val="00510198"/>
    <w:rsid w:val="005644EB"/>
    <w:rsid w:val="005E4BD5"/>
    <w:rsid w:val="005F7595"/>
    <w:rsid w:val="0063707F"/>
    <w:rsid w:val="006A0897"/>
    <w:rsid w:val="006A559C"/>
    <w:rsid w:val="006D19BF"/>
    <w:rsid w:val="006E79AD"/>
    <w:rsid w:val="006F5440"/>
    <w:rsid w:val="00792572"/>
    <w:rsid w:val="00792874"/>
    <w:rsid w:val="008462EB"/>
    <w:rsid w:val="00851B8A"/>
    <w:rsid w:val="00867F42"/>
    <w:rsid w:val="00891C8B"/>
    <w:rsid w:val="008C1935"/>
    <w:rsid w:val="008E2B9F"/>
    <w:rsid w:val="008E7F41"/>
    <w:rsid w:val="009213DA"/>
    <w:rsid w:val="00934827"/>
    <w:rsid w:val="009B6DCC"/>
    <w:rsid w:val="009C6848"/>
    <w:rsid w:val="009E7B25"/>
    <w:rsid w:val="00A72F35"/>
    <w:rsid w:val="00A826C6"/>
    <w:rsid w:val="00AE421F"/>
    <w:rsid w:val="00B075E9"/>
    <w:rsid w:val="00B23AC8"/>
    <w:rsid w:val="00BA042D"/>
    <w:rsid w:val="00BE38D8"/>
    <w:rsid w:val="00C16CAE"/>
    <w:rsid w:val="00C20B71"/>
    <w:rsid w:val="00C572B6"/>
    <w:rsid w:val="00C625CA"/>
    <w:rsid w:val="00C84DF1"/>
    <w:rsid w:val="00C94692"/>
    <w:rsid w:val="00C95011"/>
    <w:rsid w:val="00CB1E76"/>
    <w:rsid w:val="00CD0297"/>
    <w:rsid w:val="00CD7648"/>
    <w:rsid w:val="00CF29FF"/>
    <w:rsid w:val="00CF6096"/>
    <w:rsid w:val="00D323E5"/>
    <w:rsid w:val="00D36C14"/>
    <w:rsid w:val="00D47678"/>
    <w:rsid w:val="00D5396D"/>
    <w:rsid w:val="00D76A60"/>
    <w:rsid w:val="00DD7080"/>
    <w:rsid w:val="00E25DE4"/>
    <w:rsid w:val="00E763DF"/>
    <w:rsid w:val="00EB61F5"/>
    <w:rsid w:val="00F07242"/>
    <w:rsid w:val="00F2278E"/>
    <w:rsid w:val="00F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894"/>
  <w15:chartTrackingRefBased/>
  <w15:docId w15:val="{D896674D-FB2D-4B94-9881-250A351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E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1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B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No Spacing"/>
    <w:uiPriority w:val="1"/>
    <w:qFormat/>
    <w:rsid w:val="00851B8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85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B8A"/>
  </w:style>
  <w:style w:type="paragraph" w:styleId="a6">
    <w:name w:val="footer"/>
    <w:basedOn w:val="a"/>
    <w:link w:val="a7"/>
    <w:uiPriority w:val="99"/>
    <w:unhideWhenUsed/>
    <w:rsid w:val="0085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B8A"/>
  </w:style>
  <w:style w:type="table" w:styleId="a8">
    <w:name w:val="Table Grid"/>
    <w:basedOn w:val="a1"/>
    <w:uiPriority w:val="59"/>
    <w:rsid w:val="003022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950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Plain Text"/>
    <w:basedOn w:val="a"/>
    <w:link w:val="ab"/>
    <w:uiPriority w:val="99"/>
    <w:unhideWhenUsed/>
    <w:rsid w:val="002E0EB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2E0EBF"/>
    <w:rPr>
      <w:rFonts w:ascii="Consolas" w:hAnsi="Consolas" w:cs="Consolas"/>
      <w:sz w:val="21"/>
      <w:szCs w:val="21"/>
    </w:rPr>
  </w:style>
  <w:style w:type="character" w:styleId="ac">
    <w:name w:val="Placeholder Text"/>
    <w:basedOn w:val="a0"/>
    <w:uiPriority w:val="99"/>
    <w:semiHidden/>
    <w:rsid w:val="00407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93</cp:revision>
  <dcterms:created xsi:type="dcterms:W3CDTF">2019-12-23T06:16:00Z</dcterms:created>
  <dcterms:modified xsi:type="dcterms:W3CDTF">2019-12-23T21:01:00Z</dcterms:modified>
</cp:coreProperties>
</file>