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Рассматривая работу над проектом создания сайта заказа билетов,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матрицу заинтересованных лиц и представлений для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формирования пакета документации по проекту. Для этой цели выделить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заинтересованных лиц (не менее 6) и типы документов (примеры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архитектурная схема, диаграмма развертывания, диаграмма класса) не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менее 10. В матрице в ячейках пересечения документа и группы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заинтересованных лиц проставить значения: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документ основной для данной группы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документ доводится до сведения участникам данной группы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пусто - данный документ не предназначен для данной группы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нескольких типов документов описать предлагаемые нотации (с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пояснением принципа выбора)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заинтересованных лиц.</w:t>
      </w:r>
    </w:p>
    <w:tbl>
      <w:tblPr>
        <w:tblStyle w:val="Table1"/>
        <w:tblW w:w="11786.999999999998" w:type="dxa"/>
        <w:jc w:val="left"/>
        <w:tblInd w:w="-14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"/>
        <w:gridCol w:w="1831"/>
        <w:gridCol w:w="1325"/>
        <w:gridCol w:w="1458"/>
        <w:gridCol w:w="1384"/>
        <w:gridCol w:w="1384"/>
        <w:gridCol w:w="1369"/>
        <w:gridCol w:w="2560"/>
        <w:tblGridChange w:id="0">
          <w:tblGrid>
            <w:gridCol w:w="476"/>
            <w:gridCol w:w="1831"/>
            <w:gridCol w:w="1325"/>
            <w:gridCol w:w="1458"/>
            <w:gridCol w:w="1384"/>
            <w:gridCol w:w="1384"/>
            <w:gridCol w:w="1369"/>
            <w:gridCol w:w="2560"/>
          </w:tblGrid>
        </w:tblGridChange>
      </w:tblGrid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требований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Проектировщики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Разработчики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Тестировщики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Специалисты по атрибутам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качества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Группа контроля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качества(следит за процессом)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(требования)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интерфейса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Диаграмма распределения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ролей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Диаграмма процесса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заказа билетов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Архитектурная диаграмма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Диаграмма развертывания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Диаграмма класса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Функциональная диаграмма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Диаграмма потока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1-2) Тз и критерии необходимы для согласованной разработки проекта. 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Макет нужен для визуального представления интерфейса приложения. Можно сделать в Figma. Нужен для упрощения разработки.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Диаграмма распределения ролей нужна для закрепления за каждым участником процесса его сферы деятельности. Может быть представлена неформальной нотацией, такой как boxes-and-lines, например, в PowerPoint.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Для диаграммы процесса можно использовать частично формальную нотацию BPMN, т.к. анализ семантики в ней упрощен по сравнению с неформальной нотацией и будет смоделирован основной процесс, понятны разные сценарии развития действий пользователя на сайте, а также условия, необходимые для начала процесса.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Диаграмма архитектуры проекта(пакетов) служит, в первую очередь, для организации элементов в группы по какому-либо признаку с целью упрощения структуры и организации работы с моделью системы, можно использовать нотацию UML,т.к. это стандартный язык для конструирования таких систем и для определения частей проекта по “папкам” необязательно использовать полностью стандартизированную формальную нотацию.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Диаграмма развертывания позволяет показать графическое представление инфраструктуры, на которой будет запущен проект. Рекомендованная нотация: UML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Диаграмма классов - это статическое представление, используемое в области программирования для описания структуры системы, представления 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атрибутов, операций и отношений между объектами. Для построения диаграммы можно использовать как UML, так и формальную нотацию ER(высокоуровневое, более подробное проектирование, требующее лучшей спецификации и больше времени)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Функциональная диаграмма отражает взаимные связи функций, разрабатываемого программного обеспечения. Она создается на ранних стадиях проектирования, для того чтобы помочь проектировщику выявить основные функции и по возможности обнаружить и устранить существующие ошибки. Для построения можно использовать нотацию IDEF0, которая как раз-таки предназначена для функционального моделирования.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Диаграмма потоков данных описывает маршруты, по которым перемещается информация между сущностями.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a4">
    <w:name w:val="No Spacing"/>
    <w:uiPriority w:val="1"/>
    <w:qFormat w:val="1"/>
    <w:pPr>
      <w:spacing w:line="240" w:lineRule="auto"/>
    </w:pPr>
  </w:style>
  <w:style w:type="character" w:styleId="a5" w:customStyle="1">
    <w:name w:val="Заголовок Знак"/>
    <w:basedOn w:val="a0"/>
    <w:link w:val="a6"/>
    <w:uiPriority w:val="10"/>
    <w:rPr>
      <w:sz w:val="48"/>
      <w:szCs w:val="48"/>
    </w:rPr>
  </w:style>
  <w:style w:type="character" w:styleId="a7" w:customStyle="1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9">
    <w:name w:val="Intense Quote"/>
    <w:basedOn w:val="a"/>
    <w:next w:val="a"/>
    <w:link w:val="aa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a" w:customStyle="1">
    <w:name w:val="Выделенная цитата Знак"/>
    <w:link w:val="a9"/>
    <w:uiPriority w:val="30"/>
    <w:rPr>
      <w:i w:val="1"/>
    </w:rPr>
  </w:style>
  <w:style w:type="paragraph" w:styleId="ab">
    <w:name w:val="header"/>
    <w:basedOn w:val="a"/>
    <w:link w:val="ac"/>
    <w:uiPriority w:val="99"/>
    <w:unhideWhenUsed w:val="1"/>
    <w:pPr>
      <w:tabs>
        <w:tab w:val="center" w:pos="7143"/>
        <w:tab w:val="right" w:pos="14287"/>
      </w:tabs>
      <w:spacing w:line="240" w:lineRule="auto"/>
    </w:pPr>
  </w:style>
  <w:style w:type="character" w:styleId="ac" w:customStyle="1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 w:val="1"/>
    <w:pPr>
      <w:tabs>
        <w:tab w:val="center" w:pos="7143"/>
        <w:tab w:val="right" w:pos="14287"/>
      </w:tabs>
      <w:spacing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 w:val="1"/>
    <w:unhideWhenUsed w:val="1"/>
    <w:qFormat w:val="1"/>
    <w:rPr>
      <w:b w:val="1"/>
      <w:bCs w:val="1"/>
      <w:color w:val="4f81bd" w:themeColor="accent1"/>
      <w:sz w:val="18"/>
      <w:szCs w:val="18"/>
    </w:rPr>
  </w:style>
  <w:style w:type="character" w:styleId="ae" w:customStyle="1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a1"/>
    <w:uiPriority w:val="59"/>
    <w:pPr>
      <w:spacing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5d8ac2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9abb59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000075" w:themeTint="000075" w:val="clear"/>
      </w:tcPr>
    </w:tblStylePr>
    <w:tblStylePr w:type="band1Horz">
      <w:tblPr/>
      <w:tcPr>
        <w:shd w:color="aec4e0" w:fill="aec4e0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000075" w:themeTint="000075" w:val="clear"/>
      </w:tcPr>
    </w:tblStylePr>
    <w:tblStylePr w:type="band1Horz">
      <w:tblPr/>
      <w:tcPr>
        <w:shd w:color="e2aead" w:fill="e2aead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000075" w:themeTint="000075" w:val="clear"/>
      </w:tcPr>
    </w:tblStylePr>
    <w:tblStylePr w:type="band1Horz">
      <w:tblPr/>
      <w:tcPr>
        <w:shd w:color="d0dfb2" w:fill="d0dfb2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000075" w:themeTint="000075" w:val="clear"/>
      </w:tcPr>
    </w:tblStylePr>
    <w:tblStylePr w:type="band1Horz">
      <w:tblPr/>
      <w:tcPr>
        <w:shd w:color="c4b7d4" w:fill="c4b7d4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000075" w:themeTint="000075" w:val="clear"/>
      </w:tcPr>
    </w:tblStylePr>
    <w:tblStylePr w:type="band1Horz">
      <w:tblPr/>
      <w:tcPr>
        <w:shd w:color="acd8e4" w:fill="acd8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000075" w:themeTint="000075" w:val="clear"/>
      </w:tcPr>
    </w:tblStylePr>
    <w:tblStylePr w:type="band1Horz">
      <w:tblPr/>
      <w:tcPr>
        <w:shd w:color="fbceaa" w:fill="fbceaa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auto" w:space="0" w:sz="0" w:val="none"/>
          <w:left w:color="a6bfdd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auto" w:space="0" w:sz="0" w:val="none"/>
          <w:left w:color="9abb59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auto" w:space="0" w:sz="0" w:val="none"/>
          <w:left w:color="99d0de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auto" w:space="0" w:sz="0" w:val="none"/>
          <w:left w:color="fac396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tblPr/>
      <w:tcPr>
        <w:shd w:color="fde4d0" w:fill="fde4d0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c3d69b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92ccdc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fac090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d99695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c3d69b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b2a1c6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92ccdc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fac090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auto" w:space="0" w:sz="0" w:val="none"/>
          <w:left w:color="d99695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auto" w:space="0" w:sz="0" w:val="none"/>
          <w:left w:color="c3d69b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auto" w:space="0" w:sz="0" w:val="none"/>
          <w:left w:color="b2a1c6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auto" w:space="0" w:sz="0" w:val="none"/>
          <w:left w:color="92ccdc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auto" w:space="0" w:sz="0" w:val="none"/>
          <w:left w:color="fac090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character" w:styleId="af1">
    <w:name w:val="Hyperlink"/>
    <w:uiPriority w:val="99"/>
    <w:unhideWhenUsed w:val="1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f3" w:customStyle="1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 w:val="1"/>
    <w:rPr>
      <w:vertAlign w:val="superscript"/>
    </w:rPr>
  </w:style>
  <w:style w:type="paragraph" w:styleId="af5">
    <w:name w:val="endnote text"/>
    <w:basedOn w:val="a"/>
    <w:link w:val="af6"/>
    <w:uiPriority w:val="99"/>
    <w:semiHidden w:val="1"/>
    <w:unhideWhenUsed w:val="1"/>
    <w:pPr>
      <w:spacing w:line="240" w:lineRule="auto"/>
    </w:pPr>
    <w:rPr>
      <w:sz w:val="20"/>
    </w:rPr>
  </w:style>
  <w:style w:type="character" w:styleId="af6" w:customStyle="1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4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8">
    <w:name w:val="TOC Heading"/>
    <w:uiPriority w:val="39"/>
    <w:unhideWhenUsed w:val="1"/>
  </w:style>
  <w:style w:type="paragraph" w:styleId="af9">
    <w:name w:val="table of figures"/>
    <w:basedOn w:val="a"/>
    <w:next w:val="a"/>
    <w:uiPriority w:val="99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Title"/>
    <w:basedOn w:val="a"/>
    <w:next w:val="a"/>
    <w:link w:val="a5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StGen0" w:customStyle="1">
    <w:name w:val="StGen0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rTJgxMvDqG1YVM1E+fAZVebb1Q==">AMUW2mVtz2pTKf+ive7m2AhmPADkrvLOsFDEZmpLGm17IMCGGakhWdyE8xZ9kg9fraBf2pPDRN9Z6p/wbJxsnPXqvr8VbMfH9dITDR2rCzWD4gQIEcGJGQ0=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2022-12-23T17:06:00Z</dcterms:created>
  <dc:creator>Гирба Вова</dc:creator>
</cp:coreProperties>
</file>