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Представить планирование на 3 спринта с 15 пользовательскими историями. На историях должны быть названия, оценка в стори-пойнтах согласно ряду Фибоначчи. У спринтов должны быть емкость и скорость. Расчет емкости должен быть обоснован. Тематика разработки - веб-сайт заказа билетов в кино.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Пользовательские истории: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Я как пользователь хочу при нажатии кнопки «Зарегистрироваться» иметь возможность регистрации в системе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Я как пользователь хочу, чтобы конфиденциальность моих данных была защищена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Я как пользователь хочу при нажатии кнопки «Просмотр сеансов» просматривать существующие сеансы в кино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Я как администратор хочу иметь возможность удалять комментарии пользователей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Я как пользователь хочу, чтобы при входе с другого устройства в свой аккаунт, мои данные, заказанные билеты, история поиска сохранялись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Я как пользователь хочу, чтобы при нажатии кнопки "отменить заказ" заказ билета отменялся, а на карту возвращались деньги согласно с условиями выбранного кинотеатра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Я как пользователь хочу, чтобы при нажатии кнопки "заказать билет" появлялось окно подтверждения и оплаты заказа, после чего выбранный билет сохранялся в аккаунте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Как пользователь я могу удалить свою учетную запись и перестать быть пользователем системы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Как пользователь я могу изменить данные своей учетной записи.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Я как пользователь хочу иметь возможность группировки и сортировки сеансов при выборе кинотеатра, даты, времени и диапазона стоимости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 Я как администратор хочу иметь возможность при входе в соответствующий аккаунт просматривать, редактировать и удалять информацию на сайте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12) Я как администратор хочу иметь возможность просмотра и выгрузки статистики посещения сайта и заказа билетов в кино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13) Я как администратор хочу управлять рассылкой подписанным на нее пользователям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14) Я как пользователь хочу при заполнении соответствующей графы и нажатии кнопки поиск, искать сеансы исходя из текста введенного запроса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15) Я как пользователь хочу комментировать просмотренные ранее фильмы и просматривать комментарии других пользователей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по спринтам: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42083" cy="327020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083" cy="327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77672" cy="329917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672" cy="3299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67083" cy="326046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083" cy="3260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емкости (capacity):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опытным путем было установлено, что наша команда из 3 человек за 1 месяц выполняет приблизительно 35 стори поинтов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при оценке скорости (Velocity) проекта было выяснено, что проект содержит приблизительно 57 стори поинтов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57/35 = 1,628 , таким образом примерной срок выполнения проекта составит 1 месяц и 3 недели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a4">
    <w:name w:val="No Spacing"/>
    <w:uiPriority w:val="1"/>
    <w:qFormat w:val="1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a6" w:customStyle="1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 w:val="1"/>
    <w:pPr>
      <w:spacing w:after="200" w:before="200"/>
    </w:pPr>
    <w:rPr>
      <w:sz w:val="24"/>
      <w:szCs w:val="24"/>
    </w:rPr>
  </w:style>
  <w:style w:type="character" w:styleId="a8" w:customStyle="1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9">
    <w:name w:val="Intense Quote"/>
    <w:basedOn w:val="a"/>
    <w:next w:val="a"/>
    <w:link w:val="aa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a" w:customStyle="1">
    <w:name w:val="Выделенная цитата Знак"/>
    <w:link w:val="a9"/>
    <w:uiPriority w:val="30"/>
    <w:rPr>
      <w:i w:val="1"/>
    </w:rPr>
  </w:style>
  <w:style w:type="paragraph" w:styleId="ab">
    <w:name w:val="header"/>
    <w:basedOn w:val="a"/>
    <w:link w:val="ac"/>
    <w:uiPriority w:val="99"/>
    <w:unhideWhenUsed w:val="1"/>
    <w:pPr>
      <w:tabs>
        <w:tab w:val="center" w:pos="7143"/>
        <w:tab w:val="right" w:pos="14287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 w:val="1"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character" w:styleId="ae" w:customStyle="1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8a2d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68a2d8" w:space="0" w:sz="4" w:themeColor="accent1" w:themeTint="0000EA" w:val="single"/>
          <w:left w:color="68a2d8" w:space="0" w:sz="4" w:themeColor="accent1" w:themeTint="0000EA" w:val="single"/>
          <w:bottom w:color="68a2d8" w:space="0" w:sz="4" w:themeColor="accent1" w:themeTint="0000EA" w:val="single"/>
          <w:right w:color="68a2d8" w:space="0" w:sz="4" w:themeColor="accent1" w:themeTint="0000EA" w:val="single"/>
        </w:tcBorders>
        <w:shd w:color="68a2d8" w:fill="68a2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band1Vert">
      <w:tblPr/>
      <w:tcPr>
        <w:shd w:color="b3d0eb" w:fill="b3d0eb" w:themeColor="accent1" w:themeFill="accent1" w:themeFillTint="000075" w:themeTint="000075" w:val="clear"/>
      </w:tcPr>
    </w:tblStylePr>
    <w:tblStylePr w:type="band1Horz">
      <w:tblPr/>
      <w:tcPr>
        <w:shd w:color="b3d0eb" w:fill="b3d0eb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band1Vert">
      <w:tblPr/>
      <w:tcPr>
        <w:shd w:color="a9bee4" w:fill="a9bee4" w:themeColor="accent5" w:themeFill="accent5" w:themeFillTint="000075" w:themeTint="000075" w:val="clear"/>
      </w:tcPr>
    </w:tblStylePr>
    <w:tblStylePr w:type="band1Horz">
      <w:tblPr/>
      <w:tcPr>
        <w:shd w:color="a9bee4" w:fill="a9be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val="acccea" w:themeColor="accent1" w:themeShade="000095" w:themeTint="000080"/>
      </w:rPr>
      <w:tblPr/>
      <w:tcPr>
        <w:tcBorders>
          <w:bottom w:color="acccea" w:space="0" w:sz="12" w:themeColor="accent1" w:themeTint="000080" w:val="single"/>
        </w:tcBorders>
      </w:tcPr>
    </w:tblStylePr>
    <w:tblStylePr w:type="lastRow">
      <w:rPr>
        <w:b w:val="1"/>
        <w:color w:val="acccea" w:themeColor="accent1" w:themeShade="000095" w:themeTint="000080"/>
      </w:rPr>
    </w:tblStylePr>
    <w:tblStylePr w:type="firstCol">
      <w:rPr>
        <w:b w:val="1"/>
        <w:color w:val="acccea" w:themeColor="accent1" w:themeShade="000095" w:themeTint="000080"/>
      </w:rPr>
    </w:tblStylePr>
    <w:tblStylePr w:type="lastCol">
      <w:rPr>
        <w:b w:val="1"/>
        <w:color w:val="acccea" w:themeColor="accent1" w:themeShade="000095" w:themeTint="000080"/>
      </w:r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Shade="000095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5" w:themeColor="accent5" w:themeShade="000095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5" w:themeColor="accent5" w:themeShade="000095"/>
      </w:rPr>
    </w:tblStylePr>
    <w:tblStylePr w:type="firstCol">
      <w:rPr>
        <w:b w:val="1"/>
        <w:color w:val="254175" w:themeColor="accent5" w:themeShade="000095"/>
      </w:rPr>
    </w:tblStylePr>
    <w:tblStylePr w:type="lastCol">
      <w:rPr>
        <w:b w:val="1"/>
        <w:color w:val="254175" w:themeColor="accent5" w:themeShade="000095"/>
      </w:r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5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5" w:themeColor="accent5" w:themeShade="000095"/>
      </w:rPr>
    </w:tblStylePr>
    <w:tblStylePr w:type="firstCol">
      <w:rPr>
        <w:b w:val="1"/>
        <w:color w:val="254175" w:themeColor="accent5" w:themeShade="000095"/>
      </w:rPr>
    </w:tblStylePr>
    <w:tblStylePr w:type="lastCol">
      <w:rPr>
        <w:b w:val="1"/>
        <w:color w:val="254175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rFonts w:ascii="Arial" w:hAnsi="Arial"/>
        <w:b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cccea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cccea" w:themeColor="accent1" w:themeShade="000095" w:themeTint="000080"/>
        <w:sz w:val="22"/>
      </w:rPr>
      <w:tblPr/>
      <w:tcPr>
        <w:tcBorders>
          <w:top w:color="acccea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cccea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cccea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Shade="000095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5a5a5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5a5a5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5afdd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5" w:themeColor="accent5" w:themeShade="000095"/>
        <w:sz w:val="22"/>
      </w:rPr>
      <w:tblPr/>
      <w:tcPr>
        <w:tcBorders>
          <w:top w:color="95afdd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95afdd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dd394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dd394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da9db" w:fill="8d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8da9db" w:space="0" w:sz="4" w:themeColor="accent5" w:themeTint="00009A" w:val="single"/>
          <w:right w:color="8d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8da9db" w:space="0" w:sz="4" w:themeColor="accent5" w:themeTint="00009A" w:val="single"/>
          <w:bottom w:color="8da9db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  <w:shd w:color="5b9bd5" w:fill="5b9bd5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  <w:shd w:color="8da9db" w:fill="8da9db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8da9db" w:space="0" w:sz="32" w:themeColor="accent5" w:themeTint="00009A" w:val="single"/>
          <w:bottom w:color="ffffff" w:space="0" w:sz="12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8d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a8d" w:themeColor="accent1" w:themeShade="000095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a8d" w:themeColor="accent1" w:themeShade="000095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a8d" w:themeColor="accent1" w:themeShade="000095"/>
      </w:rPr>
    </w:tblStylePr>
    <w:tblStylePr w:type="lastCol">
      <w:rPr>
        <w:b w:val="1"/>
        <w:color w:val="245a8d" w:themeColor="accent1" w:themeShade="000095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d" w:themeColor="accent1" w:themeShade="000095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val="8da9db" w:themeColor="accent5" w:themeShade="000095" w:themeTint="00009A"/>
      </w:rPr>
      <w:tblPr/>
      <w:tcPr>
        <w:tcBorders>
          <w:bottom w:color="8da9db" w:space="0" w:sz="4" w:themeColor="accent5" w:themeTint="00009A" w:val="single"/>
        </w:tcBorders>
      </w:tcPr>
    </w:tblStylePr>
    <w:tblStylePr w:type="lastRow">
      <w:rPr>
        <w:b w:val="1"/>
        <w:color w:val="8da9db" w:themeColor="accent5" w:themeShade="000095" w:themeTint="00009A"/>
      </w:rPr>
      <w:tblPr/>
      <w:tcPr>
        <w:tcBorders>
          <w:top w:color="8da9db" w:space="0" w:sz="4" w:themeColor="accent5" w:themeTint="00009A" w:val="single"/>
        </w:tcBorders>
      </w:tcPr>
    </w:tblStylePr>
    <w:tblStylePr w:type="firstCol">
      <w:rPr>
        <w:b w:val="1"/>
        <w:color w:val="8da9db" w:themeColor="accent5" w:themeShade="000095" w:themeTint="00009A"/>
      </w:rPr>
    </w:tblStylePr>
    <w:tblStylePr w:type="lastCol">
      <w:rPr>
        <w:b w:val="1"/>
        <w:color w:val="8da9db" w:themeColor="accent5" w:themeShade="000095" w:themeTint="00009A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da9db" w:themeColor="accent5" w:themeShade="000095" w:themeTint="00009A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5b9bd5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5b9bd5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5b9bd5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d" w:themeColor="accent1" w:themeShade="000095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9c9c9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c9c9c9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8da9db" w:space="0" w:sz="4" w:themeColor="accent5" w:themeTint="00009A" w:val="single"/>
      </w:tblBorders>
    </w:tblPr>
    <w:tblStylePr w:type="firstRow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8da9db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8da9db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8d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8da9db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da9db" w:themeColor="accent5" w:themeShade="000095" w:themeTint="00009A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9d08e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9d08e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45a8d" w:space="0" w:sz="4" w:themeColor="accent1" w:themeShade="000095" w:val="single"/>
        <w:left w:color="245a8d" w:space="0" w:sz="4" w:themeColor="accent1" w:themeShade="000095" w:val="single"/>
        <w:bottom w:color="245a8d" w:space="0" w:sz="4" w:themeColor="accent1" w:themeShade="000095" w:val="single"/>
        <w:right w:color="245a8d" w:space="0" w:sz="4" w:themeColor="accent1" w:themeShade="000095" w:val="single"/>
        <w:insideH w:color="245a8d" w:space="0" w:sz="4" w:themeColor="accent1" w:themeShade="000095" w:val="single"/>
        <w:insideV w:color="245a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54175" w:space="0" w:sz="4" w:themeColor="accent5" w:themeShade="000095" w:val="single"/>
        <w:left w:color="254175" w:space="0" w:sz="4" w:themeColor="accent5" w:themeShade="000095" w:val="single"/>
        <w:bottom w:color="254175" w:space="0" w:sz="4" w:themeColor="accent5" w:themeShade="000095" w:val="single"/>
        <w:right w:color="254175" w:space="0" w:sz="4" w:themeColor="accent5" w:themeShade="000095" w:val="single"/>
        <w:insideH w:color="254175" w:space="0" w:sz="4" w:themeColor="accent5" w:themeShade="000095" w:val="single"/>
        <w:insideV w:color="25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8d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8d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8d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af1">
    <w:name w:val="Hyperlink"/>
    <w:uiPriority w:val="99"/>
    <w:unhideWhenUsed w:val="1"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f3" w:customStyle="1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 w:val="1"/>
    <w:rPr>
      <w:vertAlign w:val="superscript"/>
    </w:rPr>
  </w:style>
  <w:style w:type="paragraph" w:styleId="af5">
    <w:name w:val="endnote text"/>
    <w:basedOn w:val="a"/>
    <w:link w:val="af6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af6" w:customStyle="1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4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8">
    <w:name w:val="TOC Heading"/>
    <w:uiPriority w:val="39"/>
    <w:unhideWhenUsed w:val="1"/>
  </w:style>
  <w:style w:type="paragraph" w:styleId="af9">
    <w:name w:val="table of figures"/>
    <w:basedOn w:val="a"/>
    <w:next w:val="a"/>
    <w:uiPriority w:val="99"/>
    <w:unhideWhenUsed w:val="1"/>
    <w:pPr>
      <w:spacing w:after="0"/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aREop079bnQL69h+qKIHkh+C2g==">AMUW2mX22Z8BSNf72XRAFo7SmRluGK2Y8TCh7B2PCTaf/qzwaqDxOGmXhmhXnAEpVuWNwwapzGWPsyOCSxCO66YuDADFDGBmOoc7Wy7gNAC0NXkprycd/B8=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2022-12-23T17:12:00Z</dcterms:created>
  <dc:creator>Маслов Сергей Сергеевич</dc:creator>
</cp:coreProperties>
</file>