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7200B" w14:textId="77777777" w:rsidR="00C83E15" w:rsidRDefault="00000000">
      <w:pPr>
        <w:spacing w:after="187" w:line="265" w:lineRule="auto"/>
        <w:ind w:left="43"/>
        <w:jc w:val="center"/>
      </w:pPr>
      <w:r>
        <w:rPr>
          <w:sz w:val="24"/>
        </w:rPr>
        <w:t>Министерство науки и высшего образования Российской Федерации</w:t>
      </w:r>
    </w:p>
    <w:p w14:paraId="14551D24" w14:textId="77777777" w:rsidR="00C83E15" w:rsidRDefault="00000000">
      <w:pPr>
        <w:spacing w:after="193" w:line="259" w:lineRule="auto"/>
        <w:ind w:left="303" w:firstLine="0"/>
      </w:pPr>
      <w:r>
        <w:rPr>
          <w:sz w:val="24"/>
        </w:rPr>
        <w:t>Федеральное государственное бюджетное образовательное учреждение высшего образования</w:t>
      </w:r>
    </w:p>
    <w:p w14:paraId="204BAB12" w14:textId="77777777" w:rsidR="00C83E15" w:rsidRDefault="00000000">
      <w:pPr>
        <w:spacing w:after="195" w:line="265" w:lineRule="auto"/>
        <w:ind w:left="43"/>
        <w:jc w:val="center"/>
      </w:pPr>
      <w:r>
        <w:rPr>
          <w:sz w:val="24"/>
        </w:rPr>
        <w:t>“Российский экономический Университет им. Г.В. Плеханова</w:t>
      </w:r>
    </w:p>
    <w:p w14:paraId="11EEA5D6" w14:textId="4916B3FB" w:rsidR="00C83E15" w:rsidRDefault="00000000">
      <w:pPr>
        <w:pStyle w:val="1"/>
        <w:spacing w:after="1991" w:line="259" w:lineRule="auto"/>
        <w:ind w:left="33" w:firstLine="0"/>
        <w:jc w:val="center"/>
      </w:pPr>
      <w:r>
        <w:rPr>
          <w:sz w:val="28"/>
        </w:rPr>
        <w:t>Московский</w:t>
      </w:r>
      <w:r w:rsidR="004A574F">
        <w:rPr>
          <w:sz w:val="28"/>
        </w:rPr>
        <w:t xml:space="preserve"> </w:t>
      </w:r>
      <w:r>
        <w:rPr>
          <w:sz w:val="28"/>
        </w:rPr>
        <w:t>приборостроительный</w:t>
      </w:r>
      <w:r w:rsidR="004A574F">
        <w:rPr>
          <w:sz w:val="28"/>
        </w:rPr>
        <w:t xml:space="preserve"> </w:t>
      </w:r>
      <w:r>
        <w:rPr>
          <w:sz w:val="28"/>
        </w:rPr>
        <w:t>техникум</w:t>
      </w:r>
    </w:p>
    <w:p w14:paraId="0B5CC37C" w14:textId="77777777" w:rsidR="00C83E15" w:rsidRDefault="00000000">
      <w:pPr>
        <w:spacing w:after="192" w:line="265" w:lineRule="auto"/>
        <w:ind w:left="43"/>
        <w:jc w:val="center"/>
      </w:pPr>
      <w:r>
        <w:rPr>
          <w:sz w:val="28"/>
        </w:rPr>
        <w:t>Специальность 09.02.07 Информационные системы и программирование</w:t>
      </w:r>
    </w:p>
    <w:p w14:paraId="00C41D21" w14:textId="16DFACDE" w:rsidR="00C83E15" w:rsidRDefault="00C83E15" w:rsidP="00D85FAF">
      <w:pPr>
        <w:spacing w:after="2064" w:line="265" w:lineRule="auto"/>
        <w:ind w:left="0" w:firstLine="0"/>
      </w:pPr>
    </w:p>
    <w:p w14:paraId="7E9E2D7D" w14:textId="77777777" w:rsidR="00C83E15" w:rsidRDefault="00000000">
      <w:pPr>
        <w:pStyle w:val="1"/>
        <w:spacing w:after="116" w:line="259" w:lineRule="auto"/>
        <w:ind w:left="33" w:firstLine="0"/>
        <w:jc w:val="center"/>
      </w:pPr>
      <w:r>
        <w:rPr>
          <w:sz w:val="36"/>
        </w:rPr>
        <w:t>Отчет</w:t>
      </w:r>
    </w:p>
    <w:p w14:paraId="1543FE96" w14:textId="77777777" w:rsidR="00C83E15" w:rsidRDefault="00000000">
      <w:pPr>
        <w:spacing w:after="4252" w:line="265" w:lineRule="auto"/>
        <w:ind w:left="43"/>
        <w:jc w:val="center"/>
      </w:pPr>
      <w:r>
        <w:rPr>
          <w:sz w:val="28"/>
        </w:rPr>
        <w:t>По дисциплине «Информационные технологии»</w:t>
      </w:r>
    </w:p>
    <w:p w14:paraId="6C8A8E57" w14:textId="77777777" w:rsidR="00C83E15" w:rsidRDefault="00000000">
      <w:pPr>
        <w:tabs>
          <w:tab w:val="center" w:pos="8316"/>
        </w:tabs>
        <w:spacing w:after="174" w:line="259" w:lineRule="auto"/>
        <w:ind w:left="0" w:firstLine="0"/>
      </w:pPr>
      <w:r>
        <w:rPr>
          <w:sz w:val="28"/>
        </w:rPr>
        <w:t>Выполнил студент</w:t>
      </w:r>
      <w:r>
        <w:rPr>
          <w:sz w:val="28"/>
        </w:rPr>
        <w:tab/>
        <w:t>Проверил преподаватель</w:t>
      </w:r>
    </w:p>
    <w:p w14:paraId="1A83953F" w14:textId="4F37FF21" w:rsidR="00C83E15" w:rsidRDefault="00000000">
      <w:pPr>
        <w:tabs>
          <w:tab w:val="center" w:pos="7912"/>
        </w:tabs>
        <w:spacing w:after="174" w:line="259" w:lineRule="auto"/>
        <w:ind w:left="0" w:firstLine="0"/>
      </w:pPr>
      <w:r>
        <w:rPr>
          <w:sz w:val="28"/>
        </w:rPr>
        <w:t xml:space="preserve">Группы </w:t>
      </w:r>
      <w:r w:rsidR="003D4B4D">
        <w:rPr>
          <w:sz w:val="28"/>
        </w:rPr>
        <w:t>ИС50-1-22</w:t>
      </w:r>
      <w:r>
        <w:rPr>
          <w:sz w:val="28"/>
        </w:rPr>
        <w:tab/>
        <w:t>Павлова Анастасия Витальевна</w:t>
      </w:r>
    </w:p>
    <w:p w14:paraId="45014C42" w14:textId="099CBB86" w:rsidR="00C83E15" w:rsidRDefault="003B655F" w:rsidP="003D4B4D">
      <w:pPr>
        <w:spacing w:after="174" w:line="259" w:lineRule="auto"/>
        <w:ind w:left="0" w:firstLine="0"/>
      </w:pPr>
      <w:r>
        <w:rPr>
          <w:sz w:val="28"/>
        </w:rPr>
        <w:t>Ненашев Николай Максимович</w:t>
      </w:r>
    </w:p>
    <w:p w14:paraId="61279F5D" w14:textId="77777777" w:rsidR="003D4B4D" w:rsidRDefault="003D4B4D">
      <w:pPr>
        <w:spacing w:after="160" w:line="259" w:lineRule="auto"/>
        <w:ind w:left="0" w:firstLine="0"/>
        <w:rPr>
          <w:sz w:val="32"/>
        </w:rPr>
      </w:pPr>
      <w:r>
        <w:rPr>
          <w:sz w:val="32"/>
        </w:rPr>
        <w:br w:type="page"/>
      </w:r>
    </w:p>
    <w:p w14:paraId="5DD7468F" w14:textId="3243768C" w:rsidR="00C83E15" w:rsidRDefault="00000000">
      <w:pPr>
        <w:spacing w:after="191" w:line="265" w:lineRule="auto"/>
        <w:ind w:left="43"/>
        <w:jc w:val="center"/>
      </w:pPr>
      <w:r>
        <w:rPr>
          <w:sz w:val="32"/>
        </w:rPr>
        <w:lastRenderedPageBreak/>
        <w:t>Практическая работ №2</w:t>
      </w:r>
    </w:p>
    <w:p w14:paraId="26BAB9D6" w14:textId="77777777" w:rsidR="00C83E15" w:rsidRDefault="00000000">
      <w:pPr>
        <w:spacing w:after="582" w:line="265" w:lineRule="auto"/>
        <w:ind w:left="43"/>
        <w:jc w:val="center"/>
      </w:pPr>
      <w:r>
        <w:rPr>
          <w:sz w:val="32"/>
        </w:rPr>
        <w:t>Викторина «Своя игра» в PowerPoint</w:t>
      </w:r>
    </w:p>
    <w:p w14:paraId="64781112" w14:textId="77777777" w:rsidR="00C83E15" w:rsidRDefault="00000000" w:rsidP="002A7BE5">
      <w:pPr>
        <w:spacing w:after="271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19E4BA2A" wp14:editId="23974C01">
            <wp:extent cx="4343400" cy="2430032"/>
            <wp:effectExtent l="0" t="0" r="0" b="889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3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C092" w14:textId="77777777" w:rsidR="00C83E15" w:rsidRDefault="00000000">
      <w:pPr>
        <w:spacing w:after="833" w:line="265" w:lineRule="auto"/>
        <w:ind w:left="43"/>
        <w:jc w:val="center"/>
      </w:pPr>
      <w:r>
        <w:rPr>
          <w:sz w:val="24"/>
        </w:rPr>
        <w:t>Рисунок 1 - Титульный лист игры</w:t>
      </w:r>
    </w:p>
    <w:p w14:paraId="756F837E" w14:textId="77777777" w:rsidR="00C83E15" w:rsidRDefault="00000000">
      <w:pPr>
        <w:pStyle w:val="2"/>
        <w:spacing w:after="448"/>
        <w:ind w:left="0" w:firstLine="0"/>
      </w:pPr>
      <w:r>
        <w:rPr>
          <w:sz w:val="32"/>
        </w:rPr>
        <w:t>Этап 1: создаем игровое поле</w:t>
      </w:r>
    </w:p>
    <w:p w14:paraId="52146CB0" w14:textId="77777777" w:rsidR="00C83E15" w:rsidRDefault="00000000">
      <w:pPr>
        <w:numPr>
          <w:ilvl w:val="0"/>
          <w:numId w:val="1"/>
        </w:numPr>
        <w:spacing w:after="181" w:line="259" w:lineRule="auto"/>
        <w:ind w:hanging="360"/>
      </w:pPr>
      <w:r>
        <w:t>Откройте PowerPoint и создайте новую презентацию.</w:t>
      </w:r>
    </w:p>
    <w:p w14:paraId="749A75C6" w14:textId="77777777" w:rsidR="00C83E15" w:rsidRDefault="00000000">
      <w:pPr>
        <w:numPr>
          <w:ilvl w:val="0"/>
          <w:numId w:val="1"/>
        </w:numPr>
        <w:spacing w:after="5"/>
        <w:ind w:hanging="360"/>
      </w:pPr>
      <w:r>
        <w:t>На вкладке Дизайн выберите и примените понравившуюся тему оформления.</w:t>
      </w:r>
    </w:p>
    <w:p w14:paraId="64A524F7" w14:textId="77777777" w:rsidR="00C83E15" w:rsidRDefault="00000000">
      <w:pPr>
        <w:numPr>
          <w:ilvl w:val="0"/>
          <w:numId w:val="1"/>
        </w:numPr>
        <w:spacing w:after="0" w:line="259" w:lineRule="auto"/>
        <w:ind w:hanging="360"/>
      </w:pPr>
      <w:r>
        <w:t>Создайте новый слайд и добавьте на него таблицу (</w:t>
      </w:r>
      <w:r>
        <w:rPr>
          <w:b/>
        </w:rPr>
        <w:t>Вставка</w:t>
      </w:r>
      <w:r>
        <w:t xml:space="preserve"> → </w:t>
      </w:r>
      <w:r>
        <w:rPr>
          <w:b/>
        </w:rPr>
        <w:t>Таблица</w:t>
      </w:r>
      <w:r>
        <w:t>).</w:t>
      </w:r>
    </w:p>
    <w:p w14:paraId="2E87F145" w14:textId="77777777" w:rsidR="00C83E15" w:rsidRDefault="00000000" w:rsidP="002A7BE5">
      <w:pPr>
        <w:spacing w:after="431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3F57182B" wp14:editId="2C1CBC4E">
            <wp:extent cx="4165189" cy="2234709"/>
            <wp:effectExtent l="0" t="0" r="6985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189" cy="223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C03B" w14:textId="77777777" w:rsidR="00C83E15" w:rsidRDefault="00000000">
      <w:pPr>
        <w:spacing w:after="478" w:line="265" w:lineRule="auto"/>
        <w:ind w:left="43"/>
        <w:jc w:val="center"/>
      </w:pPr>
      <w:r>
        <w:rPr>
          <w:sz w:val="24"/>
        </w:rPr>
        <w:t>Рисунок 2 - Добавление таблицы</w:t>
      </w:r>
    </w:p>
    <w:p w14:paraId="18BE5AF2" w14:textId="77777777" w:rsidR="00C83E15" w:rsidRDefault="00000000">
      <w:pPr>
        <w:numPr>
          <w:ilvl w:val="0"/>
          <w:numId w:val="1"/>
        </w:numPr>
        <w:spacing w:after="481" w:line="259" w:lineRule="auto"/>
        <w:ind w:hanging="360"/>
      </w:pPr>
      <w:r>
        <w:lastRenderedPageBreak/>
        <w:t>Создайте таблицу с пятью колонками и тремя строками.</w:t>
      </w:r>
    </w:p>
    <w:p w14:paraId="59B3C2A4" w14:textId="77777777" w:rsidR="00C83E15" w:rsidRDefault="00000000">
      <w:pPr>
        <w:numPr>
          <w:ilvl w:val="0"/>
          <w:numId w:val="1"/>
        </w:numPr>
        <w:spacing w:after="0"/>
        <w:ind w:hanging="360"/>
      </w:pPr>
      <w:r>
        <w:t>Увеличьте размер таблицы, чтобы она заняла весь слайд, и заполните ячейки.</w:t>
      </w:r>
    </w:p>
    <w:p w14:paraId="603EE76A" w14:textId="77777777" w:rsidR="00C83E15" w:rsidRDefault="00000000">
      <w:pPr>
        <w:spacing w:after="431" w:line="259" w:lineRule="auto"/>
        <w:ind w:left="1450" w:firstLine="0"/>
      </w:pPr>
      <w:r>
        <w:rPr>
          <w:noProof/>
        </w:rPr>
        <w:drawing>
          <wp:inline distT="0" distB="0" distL="0" distR="0" wp14:anchorId="401D035D" wp14:editId="7C30F2B7">
            <wp:extent cx="4638675" cy="2575059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7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C58A" w14:textId="77777777" w:rsidR="00C83E15" w:rsidRDefault="00000000">
      <w:pPr>
        <w:spacing w:after="478" w:line="265" w:lineRule="auto"/>
        <w:ind w:left="43"/>
        <w:jc w:val="center"/>
      </w:pPr>
      <w:r>
        <w:rPr>
          <w:sz w:val="24"/>
        </w:rPr>
        <w:t>Рисунок 3 - Заполнение ячеек</w:t>
      </w:r>
    </w:p>
    <w:p w14:paraId="17E73EE3" w14:textId="77777777" w:rsidR="00C83E15" w:rsidRDefault="00000000">
      <w:pPr>
        <w:numPr>
          <w:ilvl w:val="0"/>
          <w:numId w:val="1"/>
        </w:numPr>
        <w:spacing w:after="7"/>
        <w:ind w:hanging="360"/>
      </w:pPr>
      <w:r>
        <w:t>Измените цвет игрового поля, чтобы оно еще больше походило на оригинальное поле из «Своей игры». Для этого выделите таблицу и нажмите Заливка на панели инструментов в разделе Стили таблиц.</w:t>
      </w:r>
    </w:p>
    <w:p w14:paraId="1D6458B1" w14:textId="77777777" w:rsidR="00C83E15" w:rsidRPr="003E6B23" w:rsidRDefault="00000000" w:rsidP="00B844D2">
      <w:pPr>
        <w:spacing w:after="431" w:line="259" w:lineRule="auto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075C89" wp14:editId="19B77DF7">
            <wp:extent cx="4103201" cy="2342554"/>
            <wp:effectExtent l="0" t="0" r="0" b="635"/>
            <wp:docPr id="8863" name="Picture 8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" name="Picture 88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201" cy="23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4A0E" w14:textId="77777777" w:rsidR="00C83E15" w:rsidRDefault="00000000">
      <w:pPr>
        <w:spacing w:after="396" w:line="265" w:lineRule="auto"/>
        <w:ind w:left="43"/>
        <w:jc w:val="center"/>
      </w:pPr>
      <w:r>
        <w:rPr>
          <w:sz w:val="24"/>
        </w:rPr>
        <w:t>Рисунок 4 - Изменение цвета таблицы</w:t>
      </w:r>
    </w:p>
    <w:p w14:paraId="1F44C711" w14:textId="77777777" w:rsidR="00C83E15" w:rsidRDefault="00000000">
      <w:pPr>
        <w:spacing w:line="259" w:lineRule="auto"/>
        <w:ind w:left="-5"/>
      </w:pPr>
      <w:r>
        <w:t>Когда вы выполните все шаги, игровое поле будет выглядеть примерно так:</w:t>
      </w:r>
    </w:p>
    <w:p w14:paraId="2C9591B2" w14:textId="77777777" w:rsidR="00C83E15" w:rsidRDefault="00000000">
      <w:pPr>
        <w:spacing w:after="431" w:line="259" w:lineRule="auto"/>
        <w:ind w:left="827" w:firstLine="0"/>
      </w:pPr>
      <w:r>
        <w:rPr>
          <w:noProof/>
        </w:rPr>
        <w:lastRenderedPageBreak/>
        <w:drawing>
          <wp:inline distT="0" distB="0" distL="0" distR="0" wp14:anchorId="632996BA" wp14:editId="390897E2">
            <wp:extent cx="5429250" cy="3107484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0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2E30" w14:textId="77777777" w:rsidR="00C83E15" w:rsidRDefault="00000000">
      <w:pPr>
        <w:spacing w:after="396" w:line="265" w:lineRule="auto"/>
        <w:ind w:left="43"/>
        <w:jc w:val="center"/>
      </w:pPr>
      <w:r>
        <w:rPr>
          <w:sz w:val="24"/>
        </w:rPr>
        <w:t>Рисунок 5 - Итог таблицы</w:t>
      </w:r>
    </w:p>
    <w:p w14:paraId="720F96B7" w14:textId="77777777" w:rsidR="00C83E15" w:rsidRDefault="00000000">
      <w:pPr>
        <w:spacing w:after="484"/>
        <w:ind w:left="-5"/>
      </w:pPr>
      <w:r>
        <w:t>В каждую ячейку вставлена гиперссылка, которая ведет на соответствующий вопрос.</w:t>
      </w:r>
    </w:p>
    <w:p w14:paraId="5B15DBEC" w14:textId="65DF3396" w:rsidR="00C83E15" w:rsidRDefault="00000000">
      <w:pPr>
        <w:pStyle w:val="1"/>
        <w:spacing w:after="366" w:line="259" w:lineRule="auto"/>
        <w:ind w:left="-5"/>
      </w:pPr>
      <w:r>
        <w:rPr>
          <w:sz w:val="36"/>
        </w:rPr>
        <w:t>Разбираемся</w:t>
      </w:r>
      <w:r w:rsidR="003E6B23" w:rsidRPr="003B655F">
        <w:rPr>
          <w:sz w:val="36"/>
        </w:rPr>
        <w:t xml:space="preserve"> </w:t>
      </w:r>
      <w:r>
        <w:rPr>
          <w:sz w:val="36"/>
        </w:rPr>
        <w:t>с</w:t>
      </w:r>
      <w:r w:rsidR="003E6B23" w:rsidRPr="003B655F">
        <w:rPr>
          <w:sz w:val="36"/>
        </w:rPr>
        <w:t xml:space="preserve"> </w:t>
      </w:r>
      <w:r>
        <w:rPr>
          <w:sz w:val="36"/>
        </w:rPr>
        <w:t>макетами</w:t>
      </w:r>
      <w:r w:rsidR="003E6B23" w:rsidRPr="003B655F">
        <w:rPr>
          <w:sz w:val="36"/>
        </w:rPr>
        <w:t xml:space="preserve"> </w:t>
      </w:r>
      <w:r>
        <w:rPr>
          <w:sz w:val="36"/>
        </w:rPr>
        <w:t>слайдов</w:t>
      </w:r>
    </w:p>
    <w:p w14:paraId="70A2D242" w14:textId="77777777" w:rsidR="00C83E15" w:rsidRDefault="00000000">
      <w:pPr>
        <w:ind w:left="-5" w:right="753"/>
      </w:pPr>
      <w:r>
        <w:t>У каждого слайда в PowerPoint есть свой макет. Например, Титульный слайд или Заголовок и объект.</w:t>
      </w:r>
    </w:p>
    <w:p w14:paraId="316932E7" w14:textId="77777777" w:rsidR="00C83E15" w:rsidRDefault="00000000">
      <w:pPr>
        <w:spacing w:after="110"/>
        <w:ind w:left="-5"/>
      </w:pPr>
      <w:r>
        <w:t>Вы можете выбрать необходимый макет, кликнув правой кнопкой мыши на уменьшенное изображение слайда в левой части экрана.</w:t>
      </w:r>
    </w:p>
    <w:p w14:paraId="2BD28463" w14:textId="77777777" w:rsidR="00C83E15" w:rsidRDefault="00000000" w:rsidP="003E6B23">
      <w:pPr>
        <w:spacing w:after="431" w:line="259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DA8A9FA" wp14:editId="55CA8C17">
            <wp:extent cx="4470343" cy="2761811"/>
            <wp:effectExtent l="0" t="0" r="6985" b="635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343" cy="27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93D8" w14:textId="77777777" w:rsidR="00C83E15" w:rsidRPr="00D85FAF" w:rsidRDefault="00000000">
      <w:pPr>
        <w:spacing w:after="478" w:line="265" w:lineRule="auto"/>
        <w:ind w:left="43"/>
        <w:jc w:val="center"/>
      </w:pPr>
      <w:r>
        <w:rPr>
          <w:sz w:val="24"/>
        </w:rPr>
        <w:t>Рисунок 6 - Выбор макета</w:t>
      </w:r>
    </w:p>
    <w:p w14:paraId="5D8DA30D" w14:textId="77777777" w:rsidR="00C83E15" w:rsidRDefault="00000000">
      <w:pPr>
        <w:ind w:left="-5"/>
      </w:pPr>
      <w:r>
        <w:t xml:space="preserve">Вы также можете редактировать и создавать новые макеты слайдов при помощи инструмента Образец </w:t>
      </w:r>
      <w:proofErr w:type="spellStart"/>
      <w:r>
        <w:t>cлайдов</w:t>
      </w:r>
      <w:proofErr w:type="spellEnd"/>
      <w:r>
        <w:t xml:space="preserve"> (</w:t>
      </w:r>
      <w:proofErr w:type="spellStart"/>
      <w:r>
        <w:t>Slide</w:t>
      </w:r>
      <w:proofErr w:type="spellEnd"/>
      <w:r>
        <w:t xml:space="preserve"> Master).</w:t>
      </w:r>
    </w:p>
    <w:p w14:paraId="1DB524E8" w14:textId="77777777" w:rsidR="00C83E15" w:rsidRDefault="00000000">
      <w:pPr>
        <w:ind w:left="-5"/>
      </w:pPr>
      <w:r>
        <w:t xml:space="preserve">Работа с макетами и использование режима Образец </w:t>
      </w:r>
      <w:proofErr w:type="spellStart"/>
      <w:r>
        <w:t>cлайдов</w:t>
      </w:r>
      <w:proofErr w:type="spellEnd"/>
      <w:r>
        <w:t xml:space="preserve"> очень важны при создании подобной викторины, ведь она состоит из большого числа похожих слайдов.</w:t>
      </w:r>
    </w:p>
    <w:p w14:paraId="4955A36F" w14:textId="77777777" w:rsidR="00C83E15" w:rsidRDefault="00000000">
      <w:pPr>
        <w:spacing w:after="483"/>
        <w:ind w:left="-5"/>
      </w:pPr>
      <w:r>
        <w:t>В основном у вас будут слайды двух типов:</w:t>
      </w:r>
    </w:p>
    <w:p w14:paraId="756BBA47" w14:textId="77777777" w:rsidR="00C83E15" w:rsidRDefault="00000000">
      <w:pPr>
        <w:numPr>
          <w:ilvl w:val="0"/>
          <w:numId w:val="2"/>
        </w:numPr>
        <w:spacing w:after="8"/>
        <w:ind w:hanging="360"/>
      </w:pPr>
      <w:r>
        <w:t>Слайд с вопросом. На нем будет размещен текст вопроса и кнопка Узнать ответ для проверки правильности ответа игрока.</w:t>
      </w:r>
    </w:p>
    <w:p w14:paraId="40D637A5" w14:textId="77777777" w:rsidR="00C83E15" w:rsidRDefault="00000000">
      <w:pPr>
        <w:spacing w:after="431" w:line="259" w:lineRule="auto"/>
        <w:ind w:left="902" w:firstLine="0"/>
      </w:pPr>
      <w:r>
        <w:rPr>
          <w:noProof/>
        </w:rPr>
        <w:lastRenderedPageBreak/>
        <w:drawing>
          <wp:inline distT="0" distB="0" distL="0" distR="0" wp14:anchorId="3EFC86D4" wp14:editId="7E4BFD3C">
            <wp:extent cx="5262635" cy="2985796"/>
            <wp:effectExtent l="0" t="0" r="0" b="508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635" cy="298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8689" w14:textId="77777777" w:rsidR="00C83E15" w:rsidRDefault="00000000">
      <w:pPr>
        <w:spacing w:after="478" w:line="265" w:lineRule="auto"/>
        <w:ind w:left="43"/>
        <w:jc w:val="center"/>
      </w:pPr>
      <w:r>
        <w:rPr>
          <w:sz w:val="24"/>
        </w:rPr>
        <w:t>Рисунок 7 - Слайд с вопросом</w:t>
      </w:r>
    </w:p>
    <w:p w14:paraId="22332E8E" w14:textId="77777777" w:rsidR="00C83E15" w:rsidRDefault="00000000">
      <w:pPr>
        <w:numPr>
          <w:ilvl w:val="0"/>
          <w:numId w:val="2"/>
        </w:numPr>
        <w:ind w:hanging="360"/>
      </w:pPr>
      <w:r>
        <w:t>Слайд с правильным ответом. На нем будет содержаться ответ на вопрос и кнопка Домой, ведущая обратно на игровое поле.</w:t>
      </w:r>
    </w:p>
    <w:p w14:paraId="208DCFEF" w14:textId="77777777" w:rsidR="00C83E15" w:rsidRDefault="00000000">
      <w:pPr>
        <w:spacing w:after="431" w:line="259" w:lineRule="auto"/>
        <w:ind w:left="1870" w:firstLine="0"/>
      </w:pPr>
      <w:r>
        <w:rPr>
          <w:noProof/>
        </w:rPr>
        <w:drawing>
          <wp:inline distT="0" distB="0" distL="0" distR="0" wp14:anchorId="73EE030D" wp14:editId="3A8D0FA1">
            <wp:extent cx="3935459" cy="2217232"/>
            <wp:effectExtent l="0" t="0" r="8255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459" cy="221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CF33" w14:textId="77777777" w:rsidR="00C83E15" w:rsidRDefault="00000000">
      <w:pPr>
        <w:spacing w:after="396" w:line="265" w:lineRule="auto"/>
        <w:ind w:left="43"/>
        <w:jc w:val="center"/>
      </w:pPr>
      <w:r>
        <w:rPr>
          <w:sz w:val="24"/>
        </w:rPr>
        <w:t>Рисунок 8 - Слайд ответа</w:t>
      </w:r>
    </w:p>
    <w:p w14:paraId="650FCD63" w14:textId="77777777" w:rsidR="00C83E15" w:rsidRDefault="00000000">
      <w:pPr>
        <w:ind w:left="-5"/>
      </w:pPr>
      <w:r>
        <w:t xml:space="preserve">Если вы внесете какие-либо изменения через Образец </w:t>
      </w:r>
      <w:proofErr w:type="spellStart"/>
      <w:r>
        <w:t>cлайдов</w:t>
      </w:r>
      <w:proofErr w:type="spellEnd"/>
      <w:r>
        <w:t>, они будут автоматически применены ко всем слайдам этого типа в презентации.</w:t>
      </w:r>
    </w:p>
    <w:p w14:paraId="2A474487" w14:textId="77777777" w:rsidR="00C83E15" w:rsidRDefault="00000000">
      <w:pPr>
        <w:spacing w:after="751"/>
        <w:ind w:left="-5"/>
      </w:pPr>
      <w:r>
        <w:lastRenderedPageBreak/>
        <w:t>Например, вы можете поменять цвет фона, положение текста или размер шрифтов, затем переключиться в обычный режим просмотра и увидеть, что все изменения были применены.</w:t>
      </w:r>
    </w:p>
    <w:p w14:paraId="0B1CC8A9" w14:textId="77777777" w:rsidR="00C83E15" w:rsidRDefault="00000000">
      <w:pPr>
        <w:pStyle w:val="1"/>
        <w:spacing w:after="353" w:line="363" w:lineRule="auto"/>
        <w:ind w:left="-5"/>
      </w:pPr>
      <w:r>
        <w:t>Этап 2: создаем макеты слайдов для вопросов и ответов</w:t>
      </w:r>
    </w:p>
    <w:p w14:paraId="6A4AB829" w14:textId="77777777" w:rsidR="00C83E15" w:rsidRDefault="00000000">
      <w:pPr>
        <w:spacing w:after="482"/>
        <w:ind w:left="-5"/>
      </w:pPr>
      <w:r>
        <w:t>Если вы хотите самостоятельно создать макеты, выполните следующие шаги:</w:t>
      </w:r>
    </w:p>
    <w:p w14:paraId="4F87E2A6" w14:textId="77777777" w:rsidR="00C83E15" w:rsidRDefault="00000000">
      <w:pPr>
        <w:numPr>
          <w:ilvl w:val="0"/>
          <w:numId w:val="3"/>
        </w:numPr>
        <w:spacing w:after="481" w:line="259" w:lineRule="auto"/>
        <w:ind w:hanging="360"/>
      </w:pPr>
      <w:r>
        <w:t>Перейдите на вкладку Вид и выберите Образец слайдов.</w:t>
      </w:r>
    </w:p>
    <w:p w14:paraId="2B0EC768" w14:textId="77777777" w:rsidR="00C83E15" w:rsidRDefault="00000000">
      <w:pPr>
        <w:numPr>
          <w:ilvl w:val="0"/>
          <w:numId w:val="3"/>
        </w:numPr>
        <w:spacing w:line="259" w:lineRule="auto"/>
        <w:ind w:hanging="360"/>
      </w:pPr>
      <w:proofErr w:type="gramStart"/>
      <w:r>
        <w:t>Нажмите</w:t>
      </w:r>
      <w:proofErr w:type="gramEnd"/>
      <w:r>
        <w:t xml:space="preserve"> Вставить макет.</w:t>
      </w:r>
    </w:p>
    <w:p w14:paraId="7104B719" w14:textId="77777777" w:rsidR="00C83E15" w:rsidRDefault="00000000">
      <w:pPr>
        <w:spacing w:after="431" w:line="259" w:lineRule="auto"/>
        <w:ind w:left="1765" w:firstLine="0"/>
      </w:pPr>
      <w:r>
        <w:rPr>
          <w:noProof/>
        </w:rPr>
        <w:drawing>
          <wp:inline distT="0" distB="0" distL="0" distR="0" wp14:anchorId="212BEBA9" wp14:editId="2CFC6B0B">
            <wp:extent cx="4238625" cy="790575"/>
            <wp:effectExtent l="0" t="0" r="0" b="0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1D83" w14:textId="77777777" w:rsidR="00C83E15" w:rsidRDefault="00000000">
      <w:pPr>
        <w:spacing w:after="478" w:line="265" w:lineRule="auto"/>
        <w:ind w:left="43"/>
        <w:jc w:val="center"/>
      </w:pPr>
      <w:r>
        <w:rPr>
          <w:sz w:val="24"/>
        </w:rPr>
        <w:t>Рисунок 9 - Создание макета</w:t>
      </w:r>
    </w:p>
    <w:p w14:paraId="290605EE" w14:textId="77777777" w:rsidR="00C83E15" w:rsidRDefault="00000000">
      <w:pPr>
        <w:numPr>
          <w:ilvl w:val="0"/>
          <w:numId w:val="3"/>
        </w:numPr>
        <w:spacing w:after="134" w:line="259" w:lineRule="auto"/>
        <w:ind w:hanging="360"/>
      </w:pPr>
      <w:r>
        <w:t>Кликните по макету правой кнопкой мышки и нажмите «Переименовать».</w:t>
      </w:r>
    </w:p>
    <w:p w14:paraId="671E3F0B" w14:textId="77777777" w:rsidR="00C83E15" w:rsidRDefault="00000000">
      <w:pPr>
        <w:spacing w:after="431" w:line="259" w:lineRule="auto"/>
        <w:ind w:left="2987" w:firstLine="0"/>
      </w:pPr>
      <w:r>
        <w:rPr>
          <w:noProof/>
        </w:rPr>
        <w:drawing>
          <wp:inline distT="0" distB="0" distL="0" distR="0" wp14:anchorId="6AA344C2" wp14:editId="1491B66C">
            <wp:extent cx="2686050" cy="1295400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830F" w14:textId="77777777" w:rsidR="00C83E15" w:rsidRDefault="00000000">
      <w:pPr>
        <w:spacing w:after="478" w:line="265" w:lineRule="auto"/>
        <w:ind w:left="43"/>
        <w:jc w:val="center"/>
      </w:pPr>
      <w:r>
        <w:rPr>
          <w:sz w:val="24"/>
        </w:rPr>
        <w:t>Рисунок 10 - Переименование макета</w:t>
      </w:r>
    </w:p>
    <w:p w14:paraId="676185CD" w14:textId="77777777" w:rsidR="00C83E15" w:rsidRDefault="00000000">
      <w:pPr>
        <w:numPr>
          <w:ilvl w:val="0"/>
          <w:numId w:val="3"/>
        </w:numPr>
        <w:spacing w:after="0"/>
        <w:ind w:hanging="360"/>
      </w:pPr>
      <w:r>
        <w:lastRenderedPageBreak/>
        <w:t>Добавьте кнопку на слайд. Перейдите на вкладку Вставка, нажмите Фигуры и выберите Управляющие кнопки из выпадающего списка. Выберите настраиваемую управляющую кнопку и добавьте ее на слайд.</w:t>
      </w:r>
    </w:p>
    <w:p w14:paraId="23C7DA14" w14:textId="77777777" w:rsidR="00C83E15" w:rsidRDefault="00000000">
      <w:pPr>
        <w:numPr>
          <w:ilvl w:val="0"/>
          <w:numId w:val="3"/>
        </w:numPr>
        <w:spacing w:after="0" w:line="389" w:lineRule="auto"/>
        <w:ind w:hanging="360"/>
      </w:pPr>
      <w:r>
        <w:t xml:space="preserve">В </w:t>
      </w:r>
      <w:r>
        <w:rPr>
          <w:b/>
        </w:rPr>
        <w:t>Настройке действия</w:t>
      </w:r>
      <w:r>
        <w:t xml:space="preserve"> </w:t>
      </w:r>
      <w:proofErr w:type="gramStart"/>
      <w:r>
        <w:t>выберите</w:t>
      </w:r>
      <w:proofErr w:type="gramEnd"/>
      <w:r>
        <w:t xml:space="preserve"> </w:t>
      </w:r>
      <w:r>
        <w:rPr>
          <w:b/>
        </w:rPr>
        <w:t>Перейти по гиперссылке: следующий слайд</w:t>
      </w:r>
      <w:r>
        <w:t xml:space="preserve"> и нажмите ОК.</w:t>
      </w:r>
    </w:p>
    <w:p w14:paraId="4505FEE4" w14:textId="77777777" w:rsidR="00C83E15" w:rsidRDefault="00000000">
      <w:pPr>
        <w:spacing w:after="431" w:line="259" w:lineRule="auto"/>
        <w:ind w:left="2755" w:firstLine="0"/>
      </w:pPr>
      <w:r>
        <w:rPr>
          <w:noProof/>
        </w:rPr>
        <w:drawing>
          <wp:inline distT="0" distB="0" distL="0" distR="0" wp14:anchorId="3DF81100" wp14:editId="70B0F5AE">
            <wp:extent cx="2981325" cy="3457575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5190" w14:textId="77777777" w:rsidR="00C83E15" w:rsidRDefault="00000000">
      <w:pPr>
        <w:spacing w:after="478" w:line="265" w:lineRule="auto"/>
        <w:ind w:left="43"/>
        <w:jc w:val="center"/>
      </w:pPr>
      <w:r>
        <w:rPr>
          <w:sz w:val="24"/>
        </w:rPr>
        <w:t>Рисунок 12 - Настройка гиперссылки</w:t>
      </w:r>
    </w:p>
    <w:p w14:paraId="1715C7E6" w14:textId="77777777" w:rsidR="00C83E15" w:rsidRDefault="00000000">
      <w:pPr>
        <w:numPr>
          <w:ilvl w:val="0"/>
          <w:numId w:val="3"/>
        </w:numPr>
        <w:spacing w:after="7"/>
        <w:ind w:hanging="360"/>
      </w:pPr>
      <w:r>
        <w:t xml:space="preserve">Кликните правой кнопкой мышки по кнопке, </w:t>
      </w:r>
      <w:proofErr w:type="gramStart"/>
      <w:r>
        <w:t>нажмите</w:t>
      </w:r>
      <w:proofErr w:type="gramEnd"/>
      <w:r>
        <w:t xml:space="preserve"> Изменить текст и напишите слово «Ответ» (или «Узнать ответ» — как больше нравится).</w:t>
      </w:r>
    </w:p>
    <w:p w14:paraId="39A27A14" w14:textId="77777777" w:rsidR="00C83E15" w:rsidRDefault="00000000" w:rsidP="00BD3090">
      <w:pPr>
        <w:spacing w:after="431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4FCDF564" wp14:editId="1E5C45F5">
            <wp:extent cx="1855033" cy="870060"/>
            <wp:effectExtent l="0" t="0" r="0" b="635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033" cy="8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1B99" w14:textId="77777777" w:rsidR="00C83E15" w:rsidRDefault="00000000">
      <w:pPr>
        <w:spacing w:after="478" w:line="265" w:lineRule="auto"/>
        <w:ind w:left="43"/>
        <w:jc w:val="center"/>
      </w:pPr>
      <w:r>
        <w:rPr>
          <w:sz w:val="24"/>
        </w:rPr>
        <w:t>Рисунок 13 - Кнопка "Ответ"</w:t>
      </w:r>
    </w:p>
    <w:p w14:paraId="02597741" w14:textId="77777777" w:rsidR="00C83E15" w:rsidRDefault="00000000">
      <w:pPr>
        <w:numPr>
          <w:ilvl w:val="0"/>
          <w:numId w:val="3"/>
        </w:numPr>
        <w:ind w:hanging="360"/>
      </w:pPr>
      <w:r>
        <w:t xml:space="preserve">По аналогии со слайдом с вопросом создайте слайд с ответом. Правой кнопкой мышки кликните по левой панели с образцами слайдов и </w:t>
      </w:r>
      <w:proofErr w:type="gramStart"/>
      <w:r>
        <w:t>нажмите</w:t>
      </w:r>
      <w:proofErr w:type="gramEnd"/>
      <w:r>
        <w:t xml:space="preserve"> Вставить макет. Назовите новый макет «Правильный ответ».</w:t>
      </w:r>
    </w:p>
    <w:p w14:paraId="3D40B4B5" w14:textId="77777777" w:rsidR="00C83E15" w:rsidRDefault="00000000">
      <w:pPr>
        <w:spacing w:after="587" w:line="259" w:lineRule="auto"/>
        <w:ind w:left="3872" w:firstLine="0"/>
      </w:pPr>
      <w:r>
        <w:rPr>
          <w:noProof/>
        </w:rPr>
        <w:lastRenderedPageBreak/>
        <w:drawing>
          <wp:inline distT="0" distB="0" distL="0" distR="0" wp14:anchorId="1AEE773D" wp14:editId="4961279E">
            <wp:extent cx="2019300" cy="1038225"/>
            <wp:effectExtent l="0" t="0" r="0" b="0"/>
            <wp:docPr id="685" name="Picture 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Picture 68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5127" w14:textId="77777777" w:rsidR="00C83E15" w:rsidRDefault="00000000">
      <w:pPr>
        <w:spacing w:after="478" w:line="265" w:lineRule="auto"/>
        <w:ind w:left="43"/>
        <w:jc w:val="center"/>
      </w:pPr>
      <w:r>
        <w:rPr>
          <w:sz w:val="24"/>
        </w:rPr>
        <w:t>Рисунок 14 - Макет "Правильный ответ"</w:t>
      </w:r>
    </w:p>
    <w:p w14:paraId="0E734E5D" w14:textId="77777777" w:rsidR="00C83E15" w:rsidRDefault="00000000">
      <w:pPr>
        <w:numPr>
          <w:ilvl w:val="0"/>
          <w:numId w:val="3"/>
        </w:numPr>
        <w:spacing w:after="7"/>
        <w:ind w:hanging="360"/>
      </w:pPr>
      <w:r>
        <w:t>Добавьте кнопку Домой и вставьте гиперссылку, которая будет вести на слайд с игровым полем. В нашем случае это Слайд 2.</w:t>
      </w:r>
    </w:p>
    <w:p w14:paraId="78920FBC" w14:textId="77777777" w:rsidR="00C83E15" w:rsidRDefault="00000000">
      <w:pPr>
        <w:spacing w:after="431" w:line="259" w:lineRule="auto"/>
        <w:ind w:left="1532" w:firstLine="0"/>
      </w:pPr>
      <w:r>
        <w:rPr>
          <w:noProof/>
        </w:rPr>
        <w:drawing>
          <wp:inline distT="0" distB="0" distL="0" distR="0" wp14:anchorId="2F39A4AD" wp14:editId="44907411">
            <wp:extent cx="4533900" cy="1112484"/>
            <wp:effectExtent l="0" t="0" r="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AA38" w14:textId="451E4783" w:rsidR="00C83E15" w:rsidRDefault="00000000">
      <w:pPr>
        <w:spacing w:after="478" w:line="265" w:lineRule="auto"/>
        <w:ind w:left="43"/>
        <w:jc w:val="center"/>
      </w:pPr>
      <w:r>
        <w:rPr>
          <w:sz w:val="24"/>
        </w:rPr>
        <w:t>Рисунок 15 - Кнопка "</w:t>
      </w:r>
      <w:r w:rsidR="00BD3090">
        <w:rPr>
          <w:sz w:val="24"/>
        </w:rPr>
        <w:t>Переход к темам</w:t>
      </w:r>
      <w:r>
        <w:rPr>
          <w:sz w:val="24"/>
        </w:rPr>
        <w:t>"</w:t>
      </w:r>
    </w:p>
    <w:p w14:paraId="7C85F45E" w14:textId="77777777" w:rsidR="00C83E15" w:rsidRDefault="00000000">
      <w:pPr>
        <w:pStyle w:val="1"/>
        <w:spacing w:after="306" w:line="392" w:lineRule="auto"/>
        <w:ind w:left="-5"/>
      </w:pPr>
      <w:r>
        <w:t>Этап 3: добавляем слайды и расставляем ссылки на игровом поле</w:t>
      </w:r>
    </w:p>
    <w:p w14:paraId="39FCACDD" w14:textId="77777777" w:rsidR="00C83E15" w:rsidRDefault="00000000">
      <w:pPr>
        <w:ind w:left="-5"/>
      </w:pPr>
      <w:r>
        <w:t>Итак, у нас уже есть титульный слайд и слайд с игровым полем. Кроме того, мы сделали макеты слайдов для вопросов и ответов.</w:t>
      </w:r>
    </w:p>
    <w:p w14:paraId="2D8077B9" w14:textId="77777777" w:rsidR="00C83E15" w:rsidRDefault="00000000">
      <w:pPr>
        <w:numPr>
          <w:ilvl w:val="0"/>
          <w:numId w:val="4"/>
        </w:numPr>
        <w:spacing w:after="307"/>
        <w:ind w:hanging="360"/>
      </w:pPr>
      <w:r>
        <w:t>Создайте третий слайд. Кликните правой кнопкой мышки и выберите ранее созданный макет Вопрос.</w:t>
      </w:r>
    </w:p>
    <w:p w14:paraId="347DBB17" w14:textId="77777777" w:rsidR="00C83E15" w:rsidRDefault="00000000">
      <w:pPr>
        <w:numPr>
          <w:ilvl w:val="0"/>
          <w:numId w:val="4"/>
        </w:numPr>
        <w:spacing w:after="7"/>
        <w:ind w:hanging="360"/>
      </w:pPr>
      <w:r>
        <w:t>Создайте четвертый слайд. Кликните правой кнопкой мышки и выберите ранее созданный макет Правильный ответ. У вас должно получиться так:</w:t>
      </w:r>
    </w:p>
    <w:p w14:paraId="47145E89" w14:textId="77777777" w:rsidR="00C83E15" w:rsidRDefault="00000000">
      <w:pPr>
        <w:numPr>
          <w:ilvl w:val="0"/>
          <w:numId w:val="4"/>
        </w:numPr>
        <w:spacing w:after="7"/>
        <w:ind w:hanging="360"/>
      </w:pPr>
      <w:r>
        <w:t xml:space="preserve">У вас получилась пара вопрос-ответ. Продублируйте слайды 3 и 4 столько раз, сколько активных клеток на игровом поле. В нашем примере поле </w:t>
      </w:r>
      <w:r>
        <w:lastRenderedPageBreak/>
        <w:t>состоит из 15 клеток. Итоговое количество слайдов вместе с первыми двумя будет равняться 32.</w:t>
      </w:r>
    </w:p>
    <w:p w14:paraId="737B8223" w14:textId="77777777" w:rsidR="00C83E15" w:rsidRDefault="00000000">
      <w:pPr>
        <w:spacing w:after="587" w:line="259" w:lineRule="auto"/>
        <w:ind w:left="3872" w:firstLine="0"/>
      </w:pPr>
      <w:r>
        <w:rPr>
          <w:noProof/>
        </w:rPr>
        <w:drawing>
          <wp:inline distT="0" distB="0" distL="0" distR="0" wp14:anchorId="594C243F" wp14:editId="6EC5194A">
            <wp:extent cx="1722784" cy="990600"/>
            <wp:effectExtent l="0" t="0" r="6985" b="0"/>
            <wp:docPr id="914" name="Picture 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Picture 9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84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66C8" w14:textId="62A7AF6F" w:rsidR="00C83E15" w:rsidRDefault="00000000">
      <w:pPr>
        <w:spacing w:after="396" w:line="265" w:lineRule="auto"/>
        <w:ind w:left="43"/>
        <w:jc w:val="center"/>
      </w:pPr>
      <w:r>
        <w:rPr>
          <w:sz w:val="24"/>
        </w:rPr>
        <w:t xml:space="preserve">Рисунок 18 - У меня получилось </w:t>
      </w:r>
      <w:r w:rsidR="00BD3090">
        <w:rPr>
          <w:sz w:val="24"/>
        </w:rPr>
        <w:t>4</w:t>
      </w:r>
      <w:r>
        <w:rPr>
          <w:sz w:val="24"/>
        </w:rPr>
        <w:t>2 слайда</w:t>
      </w:r>
    </w:p>
    <w:p w14:paraId="7C400069" w14:textId="26EC36B6" w:rsidR="00C83E15" w:rsidRDefault="00000000">
      <w:pPr>
        <w:ind w:left="-5"/>
      </w:pPr>
      <w:r>
        <w:t>Примечание</w:t>
      </w:r>
      <w:r w:rsidR="004A574F">
        <w:t>: рекомендуем</w:t>
      </w:r>
      <w:r>
        <w:t xml:space="preserve"> на слайдах с вопросами вместо самих вопросов сперва написать черновые обозначение (например, Категория 1, Вопрос на 200). Так вам будет проще расставить гиперссылки.</w:t>
      </w:r>
    </w:p>
    <w:p w14:paraId="3E5CC2B7" w14:textId="77777777" w:rsidR="00C83E15" w:rsidRDefault="00000000">
      <w:pPr>
        <w:spacing w:after="482"/>
        <w:ind w:left="-5"/>
      </w:pPr>
      <w:r>
        <w:t>Соедините клетки игрового поля с соответствующими слайдами:</w:t>
      </w:r>
    </w:p>
    <w:p w14:paraId="07A6C904" w14:textId="77777777" w:rsidR="00C83E15" w:rsidRDefault="00000000">
      <w:pPr>
        <w:numPr>
          <w:ilvl w:val="0"/>
          <w:numId w:val="4"/>
        </w:numPr>
        <w:spacing w:after="7"/>
        <w:ind w:hanging="360"/>
      </w:pPr>
      <w:r>
        <w:t xml:space="preserve">Выделите цифры в клетке игрового поля, кликните правой кнопкой мышки и выберите Гиперссылка (или нажмите </w:t>
      </w:r>
      <w:proofErr w:type="spellStart"/>
      <w:r>
        <w:t>Ctrl+K</w:t>
      </w:r>
      <w:proofErr w:type="spellEnd"/>
      <w:r>
        <w:t>).</w:t>
      </w:r>
    </w:p>
    <w:p w14:paraId="1CD964BA" w14:textId="77777777" w:rsidR="00C83E15" w:rsidRDefault="00000000">
      <w:pPr>
        <w:numPr>
          <w:ilvl w:val="0"/>
          <w:numId w:val="4"/>
        </w:numPr>
        <w:ind w:hanging="360"/>
      </w:pPr>
      <w:r>
        <w:t>В открывшемся окне в левой панели выберите Место в документе и укажите нужный слайд (например, Категория 1, Вопрос на 200).</w:t>
      </w:r>
    </w:p>
    <w:p w14:paraId="5AF9E673" w14:textId="77777777" w:rsidR="00C83E15" w:rsidRDefault="00000000" w:rsidP="00947085">
      <w:pPr>
        <w:spacing w:after="587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37675ED2" wp14:editId="26498481">
            <wp:extent cx="1982149" cy="1905000"/>
            <wp:effectExtent l="0" t="0" r="0" b="0"/>
            <wp:docPr id="1030" name="Picture 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10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149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A112" w14:textId="77777777" w:rsidR="00C83E15" w:rsidRDefault="00000000">
      <w:pPr>
        <w:spacing w:after="478" w:line="265" w:lineRule="auto"/>
        <w:ind w:left="43"/>
        <w:jc w:val="center"/>
      </w:pPr>
      <w:r>
        <w:rPr>
          <w:sz w:val="24"/>
        </w:rPr>
        <w:t>Рисунок 20 - Выбор места гиперссылки</w:t>
      </w:r>
    </w:p>
    <w:p w14:paraId="72D1FA77" w14:textId="77777777" w:rsidR="00C83E15" w:rsidRDefault="00000000">
      <w:pPr>
        <w:numPr>
          <w:ilvl w:val="0"/>
          <w:numId w:val="4"/>
        </w:numPr>
        <w:spacing w:after="1282"/>
        <w:ind w:hanging="360"/>
      </w:pPr>
      <w:r>
        <w:t>Нажмите ОК, чтобы вставить гиперссылку.</w:t>
      </w:r>
    </w:p>
    <w:p w14:paraId="7C8299A5" w14:textId="7DE26792" w:rsidR="00C83E15" w:rsidRDefault="00000000">
      <w:pPr>
        <w:pStyle w:val="2"/>
        <w:ind w:left="-5"/>
      </w:pPr>
      <w:r>
        <w:lastRenderedPageBreak/>
        <w:t>Ограничиваем</w:t>
      </w:r>
      <w:r w:rsidR="00947085">
        <w:t xml:space="preserve"> </w:t>
      </w:r>
      <w:r>
        <w:t>навигацию</w:t>
      </w:r>
    </w:p>
    <w:p w14:paraId="394D36DE" w14:textId="77777777" w:rsidR="00C83E15" w:rsidRDefault="00000000">
      <w:pPr>
        <w:spacing w:after="110"/>
        <w:ind w:left="-5"/>
      </w:pPr>
      <w:r>
        <w:t>Перейдите во вкладку Переходы. Выберите все слайды за исключением первого и снимите галочку с пункта Смена слайда: по щелчку. Это обеспечит навигацию по гиперссылкам и кнопкам в вашей игре вместо перехода на следующий слайд по щелчку мышки.</w:t>
      </w:r>
    </w:p>
    <w:p w14:paraId="623EBA17" w14:textId="77777777" w:rsidR="00C83E15" w:rsidRDefault="00000000">
      <w:pPr>
        <w:spacing w:after="431" w:line="259" w:lineRule="auto"/>
        <w:ind w:left="30" w:right="-179" w:firstLine="0"/>
      </w:pPr>
      <w:r>
        <w:rPr>
          <w:noProof/>
        </w:rPr>
        <w:drawing>
          <wp:inline distT="0" distB="0" distL="0" distR="0" wp14:anchorId="7F794C15" wp14:editId="0A4739B4">
            <wp:extent cx="6553200" cy="649847"/>
            <wp:effectExtent l="0" t="0" r="0" b="0"/>
            <wp:docPr id="1032" name="Picture 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0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4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DD39" w14:textId="77777777" w:rsidR="00C83E15" w:rsidRDefault="00000000">
      <w:pPr>
        <w:spacing w:after="940" w:line="265" w:lineRule="auto"/>
        <w:ind w:left="43"/>
        <w:jc w:val="center"/>
      </w:pPr>
      <w:r>
        <w:rPr>
          <w:sz w:val="24"/>
        </w:rPr>
        <w:t>Рисунок 21 - Выбор перехода</w:t>
      </w:r>
    </w:p>
    <w:p w14:paraId="13B49785" w14:textId="77777777" w:rsidR="00C83E15" w:rsidRDefault="00000000">
      <w:pPr>
        <w:pStyle w:val="1"/>
        <w:ind w:left="-5"/>
      </w:pPr>
      <w:r>
        <w:t>Этап 4</w:t>
      </w:r>
      <w:proofErr w:type="gramStart"/>
      <w:r>
        <w:t>: Добавляем</w:t>
      </w:r>
      <w:proofErr w:type="gramEnd"/>
      <w:r>
        <w:t xml:space="preserve"> интерактивные вопросы</w:t>
      </w:r>
    </w:p>
    <w:p w14:paraId="12258B8E" w14:textId="77777777" w:rsidR="00C83E15" w:rsidRDefault="00000000">
      <w:pPr>
        <w:ind w:left="-5"/>
      </w:pPr>
      <w:r>
        <w:t>Вы можете добавить в викторину аудио, видео, а также PowerPoint анимации и эффекты переходов между слайдами. Вы можете использовать любые эффекты, какие вам нравятся, чтобы сделать игру более увлекательной.</w:t>
      </w:r>
    </w:p>
    <w:p w14:paraId="45678FF1" w14:textId="6B1D8BA1" w:rsidR="00C83E15" w:rsidRDefault="00000000">
      <w:pPr>
        <w:pStyle w:val="2"/>
        <w:ind w:left="-5"/>
      </w:pPr>
      <w:r>
        <w:t>Добавляем</w:t>
      </w:r>
      <w:r w:rsidR="00947085">
        <w:t xml:space="preserve"> </w:t>
      </w:r>
      <w:r>
        <w:t>изображения</w:t>
      </w:r>
      <w:r w:rsidR="00947085">
        <w:t xml:space="preserve"> </w:t>
      </w:r>
      <w:r>
        <w:t>к</w:t>
      </w:r>
      <w:r w:rsidR="00947085">
        <w:t xml:space="preserve"> </w:t>
      </w:r>
      <w:r>
        <w:t>вопросам</w:t>
      </w:r>
    </w:p>
    <w:p w14:paraId="3109E3B9" w14:textId="77777777" w:rsidR="00C83E15" w:rsidRDefault="00000000">
      <w:pPr>
        <w:ind w:left="-5"/>
      </w:pPr>
      <w:r>
        <w:t>Просто перетащите любую картинку в презентацию из папки на вашем компьютере. Лучше всего использовать изображения в формате PNG с прозрачным фоном.</w:t>
      </w:r>
    </w:p>
    <w:p w14:paraId="6371FB82" w14:textId="77777777" w:rsidR="00C83E15" w:rsidRDefault="00000000">
      <w:pPr>
        <w:spacing w:after="110"/>
        <w:ind w:left="-5"/>
      </w:pPr>
      <w:r>
        <w:t>Либо перейдите на вкладку Вставка, нажмите Рисунки (или Изображения из интернета), чтобы добавить изображение, дополняющее вопрос (или призванное озадачить участников).</w:t>
      </w:r>
    </w:p>
    <w:p w14:paraId="26CA991F" w14:textId="77777777" w:rsidR="00C83E15" w:rsidRDefault="00000000">
      <w:pPr>
        <w:spacing w:after="431" w:line="259" w:lineRule="auto"/>
        <w:ind w:left="1690" w:firstLine="0"/>
      </w:pPr>
      <w:r>
        <w:rPr>
          <w:noProof/>
        </w:rPr>
        <w:lastRenderedPageBreak/>
        <w:drawing>
          <wp:inline distT="0" distB="0" distL="0" distR="0" wp14:anchorId="2AC192A5" wp14:editId="0876E677">
            <wp:extent cx="4333875" cy="2434953"/>
            <wp:effectExtent l="0" t="0" r="0" b="3810"/>
            <wp:docPr id="1135" name="Picture 1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Picture 11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0D82" w14:textId="77777777" w:rsidR="00C83E15" w:rsidRDefault="00000000">
      <w:pPr>
        <w:spacing w:after="396" w:line="265" w:lineRule="auto"/>
        <w:ind w:left="43"/>
        <w:jc w:val="center"/>
      </w:pPr>
      <w:r>
        <w:rPr>
          <w:sz w:val="24"/>
        </w:rPr>
        <w:t>Рисунок 22 - Использование фото</w:t>
      </w:r>
    </w:p>
    <w:p w14:paraId="37500680" w14:textId="77777777" w:rsidR="00C83E15" w:rsidRDefault="00000000">
      <w:pPr>
        <w:ind w:left="-5"/>
      </w:pPr>
      <w:r>
        <w:t>Вы можете добавлять разные эффекты, например, тень, отражение или подсветку. Выберите вкладку Формат и нажмите Формат рисунка. При желании можно добавить анимацию.</w:t>
      </w:r>
    </w:p>
    <w:p w14:paraId="141620EA" w14:textId="77777777" w:rsidR="00C83E15" w:rsidRDefault="00000000">
      <w:pPr>
        <w:spacing w:after="511"/>
        <w:ind w:left="-5"/>
      </w:pPr>
      <w:r>
        <w:t>Правильный ответ: Бритни Спирс</w:t>
      </w:r>
    </w:p>
    <w:p w14:paraId="2FF95E44" w14:textId="5E9D9C3B" w:rsidR="00C83E15" w:rsidRDefault="00000000">
      <w:pPr>
        <w:pStyle w:val="2"/>
        <w:ind w:left="-5"/>
      </w:pPr>
      <w:r>
        <w:t>Загружаем</w:t>
      </w:r>
      <w:r w:rsidR="00947085">
        <w:t xml:space="preserve"> </w:t>
      </w:r>
      <w:r>
        <w:t>музыку</w:t>
      </w:r>
      <w:r w:rsidR="00947085">
        <w:t xml:space="preserve"> </w:t>
      </w:r>
      <w:r>
        <w:t>и</w:t>
      </w:r>
      <w:r w:rsidR="00947085">
        <w:t xml:space="preserve"> </w:t>
      </w:r>
      <w:r>
        <w:t>настраиваем</w:t>
      </w:r>
      <w:r w:rsidR="00947085">
        <w:t xml:space="preserve"> </w:t>
      </w:r>
      <w:r>
        <w:t>авто</w:t>
      </w:r>
      <w:r w:rsidR="00947085">
        <w:t xml:space="preserve"> </w:t>
      </w:r>
      <w:r>
        <w:t>проигрывание</w:t>
      </w:r>
    </w:p>
    <w:p w14:paraId="0CA22575" w14:textId="77777777" w:rsidR="00C83E15" w:rsidRDefault="00000000">
      <w:pPr>
        <w:spacing w:line="259" w:lineRule="auto"/>
        <w:ind w:left="-5"/>
      </w:pPr>
      <w:r>
        <w:t xml:space="preserve">Перетащите аудиофайл на слайд или </w:t>
      </w:r>
      <w:proofErr w:type="gramStart"/>
      <w:r>
        <w:t>нажмите</w:t>
      </w:r>
      <w:proofErr w:type="gramEnd"/>
      <w:r>
        <w:t xml:space="preserve"> </w:t>
      </w:r>
      <w:r>
        <w:rPr>
          <w:b/>
        </w:rPr>
        <w:t>Вставить</w:t>
      </w:r>
      <w:r>
        <w:t xml:space="preserve"> → </w:t>
      </w:r>
      <w:r>
        <w:rPr>
          <w:b/>
        </w:rPr>
        <w:t>Аудио</w:t>
      </w:r>
      <w:r>
        <w:t>.</w:t>
      </w:r>
    </w:p>
    <w:p w14:paraId="4383A94F" w14:textId="77777777" w:rsidR="00C83E15" w:rsidRPr="00994F75" w:rsidRDefault="00000000">
      <w:pPr>
        <w:spacing w:after="431" w:line="259" w:lineRule="auto"/>
        <w:ind w:left="1562" w:firstLine="0"/>
        <w:rPr>
          <w:lang w:val="en-US"/>
        </w:rPr>
      </w:pPr>
      <w:r>
        <w:rPr>
          <w:noProof/>
        </w:rPr>
        <w:drawing>
          <wp:inline distT="0" distB="0" distL="0" distR="0" wp14:anchorId="726EEA16" wp14:editId="03F136EE">
            <wp:extent cx="4484419" cy="2496602"/>
            <wp:effectExtent l="0" t="0" r="0" b="0"/>
            <wp:docPr id="1212" name="Picture 1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Picture 12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419" cy="24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1132" w14:textId="77777777" w:rsidR="00C83E15" w:rsidRDefault="00000000">
      <w:pPr>
        <w:spacing w:after="396" w:line="265" w:lineRule="auto"/>
        <w:ind w:left="43"/>
        <w:jc w:val="center"/>
      </w:pPr>
      <w:r>
        <w:rPr>
          <w:sz w:val="24"/>
        </w:rPr>
        <w:t>Рисунок 23 - Добавление аудио</w:t>
      </w:r>
    </w:p>
    <w:p w14:paraId="69B7684E" w14:textId="77777777" w:rsidR="00C83E15" w:rsidRDefault="00000000">
      <w:pPr>
        <w:spacing w:after="181" w:line="259" w:lineRule="auto"/>
        <w:ind w:left="-5"/>
      </w:pPr>
      <w:r>
        <w:lastRenderedPageBreak/>
        <w:t>Кликните на иконку аудиофайла и перейдите во вкладку Воспроизведение.</w:t>
      </w:r>
    </w:p>
    <w:p w14:paraId="3C295A91" w14:textId="77777777" w:rsidR="00C83E15" w:rsidRDefault="00000000">
      <w:pPr>
        <w:spacing w:after="135"/>
        <w:ind w:left="-5"/>
      </w:pPr>
      <w:r>
        <w:t>Установите Начало: автоматически.</w:t>
      </w:r>
    </w:p>
    <w:p w14:paraId="19844B8A" w14:textId="77777777" w:rsidR="00C83E15" w:rsidRDefault="00000000">
      <w:pPr>
        <w:spacing w:after="431" w:line="259" w:lineRule="auto"/>
        <w:ind w:left="2965" w:firstLine="0"/>
      </w:pPr>
      <w:r>
        <w:rPr>
          <w:noProof/>
        </w:rPr>
        <w:drawing>
          <wp:inline distT="0" distB="0" distL="0" distR="0" wp14:anchorId="2C846CE5" wp14:editId="2213E961">
            <wp:extent cx="2714625" cy="715617"/>
            <wp:effectExtent l="0" t="0" r="0" b="8890"/>
            <wp:docPr id="1214" name="Picture 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9" r="12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71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29EF7" w14:textId="77777777" w:rsidR="00C83E15" w:rsidRDefault="00000000">
      <w:pPr>
        <w:spacing w:after="396" w:line="265" w:lineRule="auto"/>
        <w:ind w:left="43"/>
        <w:jc w:val="center"/>
      </w:pPr>
      <w:r>
        <w:rPr>
          <w:sz w:val="24"/>
        </w:rPr>
        <w:t>Рисунок 24 - Установка автоматически</w:t>
      </w:r>
    </w:p>
    <w:p w14:paraId="13A91531" w14:textId="77777777" w:rsidR="00C83E15" w:rsidRDefault="00000000">
      <w:pPr>
        <w:ind w:left="-5"/>
      </w:pPr>
      <w:r>
        <w:t xml:space="preserve">Мы рекомендуем использовать аудиофайлы длиной 15 секунд или меньше. Кстати, </w:t>
      </w:r>
      <w:hyperlink r:id="rId25">
        <w:r>
          <w:rPr>
            <w:u w:val="single" w:color="000000"/>
          </w:rPr>
          <w:t>Musopen.org</w:t>
        </w:r>
      </w:hyperlink>
      <w:r>
        <w:t xml:space="preserve"> — отличный сайт, где можно легально и бесплатно скачать музыку.</w:t>
      </w:r>
    </w:p>
    <w:p w14:paraId="589EB9C4" w14:textId="77777777" w:rsidR="00C83E15" w:rsidRDefault="00000000">
      <w:pPr>
        <w:spacing w:after="511"/>
        <w:ind w:left="-5"/>
      </w:pPr>
      <w:r>
        <w:t>Правильный ответ: Лунная соната</w:t>
      </w:r>
    </w:p>
    <w:p w14:paraId="5C497130" w14:textId="7123F02A" w:rsidR="00C83E15" w:rsidRDefault="00000000">
      <w:pPr>
        <w:pStyle w:val="2"/>
        <w:ind w:left="-5"/>
      </w:pPr>
      <w:r>
        <w:t>Добавляем</w:t>
      </w:r>
      <w:r w:rsidR="00994F75" w:rsidRPr="003B655F">
        <w:t xml:space="preserve"> </w:t>
      </w:r>
      <w:r>
        <w:t>видео</w:t>
      </w:r>
      <w:r w:rsidR="00994F75" w:rsidRPr="003B655F">
        <w:t xml:space="preserve"> </w:t>
      </w:r>
      <w:r>
        <w:t>вопросы</w:t>
      </w:r>
    </w:p>
    <w:p w14:paraId="0888283D" w14:textId="77777777" w:rsidR="00C83E15" w:rsidRDefault="00000000">
      <w:pPr>
        <w:ind w:left="-5"/>
      </w:pPr>
      <w:r>
        <w:t>Перетащите видео на слайд с вопросом или перейдите во вкладку Вставка и нажмите Видео.</w:t>
      </w:r>
    </w:p>
    <w:p w14:paraId="6A7C71EB" w14:textId="77777777" w:rsidR="00C83E15" w:rsidRDefault="00000000">
      <w:pPr>
        <w:spacing w:after="431" w:line="259" w:lineRule="auto"/>
        <w:ind w:left="1562" w:firstLine="0"/>
      </w:pPr>
      <w:r>
        <w:rPr>
          <w:noProof/>
        </w:rPr>
        <w:drawing>
          <wp:inline distT="0" distB="0" distL="0" distR="0" wp14:anchorId="471C5185" wp14:editId="62F1C6F6">
            <wp:extent cx="4495800" cy="2522610"/>
            <wp:effectExtent l="0" t="0" r="0" b="0"/>
            <wp:docPr id="1335" name="Picture 1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Picture 13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255" w14:textId="77777777" w:rsidR="00C83E15" w:rsidRDefault="00000000">
      <w:pPr>
        <w:spacing w:after="396" w:line="265" w:lineRule="auto"/>
        <w:ind w:left="43"/>
        <w:jc w:val="center"/>
      </w:pPr>
      <w:r>
        <w:rPr>
          <w:sz w:val="24"/>
        </w:rPr>
        <w:t>Рисунок 25 - Добавление видео</w:t>
      </w:r>
    </w:p>
    <w:p w14:paraId="68D0E82D" w14:textId="77777777" w:rsidR="00C83E15" w:rsidRDefault="00000000">
      <w:pPr>
        <w:ind w:left="-5"/>
      </w:pPr>
      <w:r>
        <w:lastRenderedPageBreak/>
        <w:t>По аналогии с аудиофайлом, перейдите во вкладку Воспроизведение и установите Начало: автоматически.</w:t>
      </w:r>
    </w:p>
    <w:p w14:paraId="3167E343" w14:textId="77777777" w:rsidR="00C83E15" w:rsidRDefault="00000000">
      <w:pPr>
        <w:ind w:left="-5"/>
      </w:pPr>
      <w:r>
        <w:t>Субтитры помогут сделать этот вопрос более понятным для всех участников. Просто добавьте текстовое поле под видео и вставьте текст вопроса. В этом видеовопросе для текста мы использовали анимацию Появление с задержкой в 9 секунд. Таким образом, текст появляется после того, как игрок успеет понять смысл видео.</w:t>
      </w:r>
    </w:p>
    <w:p w14:paraId="79863DCE" w14:textId="77777777" w:rsidR="00C83E15" w:rsidRDefault="00000000">
      <w:pPr>
        <w:spacing w:after="511"/>
        <w:ind w:left="-5"/>
      </w:pPr>
      <w:r>
        <w:t xml:space="preserve">Правильный ответ: </w:t>
      </w:r>
      <w:proofErr w:type="spellStart"/>
      <w:r>
        <w:t>Rap</w:t>
      </w:r>
      <w:proofErr w:type="spellEnd"/>
      <w:r>
        <w:t xml:space="preserve"> </w:t>
      </w:r>
      <w:proofErr w:type="spellStart"/>
      <w:r>
        <w:t>God</w:t>
      </w:r>
      <w:proofErr w:type="spellEnd"/>
    </w:p>
    <w:p w14:paraId="2DFDF814" w14:textId="2E18710D" w:rsidR="00C83E15" w:rsidRDefault="00000000">
      <w:pPr>
        <w:pStyle w:val="2"/>
        <w:ind w:left="-5"/>
      </w:pPr>
      <w:r>
        <w:t>Другие</w:t>
      </w:r>
      <w:r w:rsidR="009B1B13">
        <w:t xml:space="preserve"> </w:t>
      </w:r>
      <w:r>
        <w:t>улучшения</w:t>
      </w:r>
    </w:p>
    <w:p w14:paraId="0322F501" w14:textId="77777777" w:rsidR="00C83E15" w:rsidRDefault="00000000">
      <w:pPr>
        <w:spacing w:after="483"/>
        <w:ind w:left="-5"/>
      </w:pPr>
      <w:r>
        <w:t>Вот несколько советов, как еще улучшить вашу игру:</w:t>
      </w:r>
    </w:p>
    <w:p w14:paraId="6F1DE3C1" w14:textId="77777777" w:rsidR="00C83E15" w:rsidRDefault="00000000">
      <w:pPr>
        <w:numPr>
          <w:ilvl w:val="0"/>
          <w:numId w:val="5"/>
        </w:numPr>
        <w:spacing w:after="181" w:line="259" w:lineRule="auto"/>
        <w:ind w:hanging="360"/>
      </w:pPr>
      <w:r>
        <w:t>Добавьте эффекты перехода для слайдов с вопросами</w:t>
      </w:r>
    </w:p>
    <w:p w14:paraId="68B74C63" w14:textId="77777777" w:rsidR="00C83E15" w:rsidRDefault="00000000">
      <w:pPr>
        <w:spacing w:after="482" w:line="259" w:lineRule="auto"/>
        <w:ind w:left="96" w:firstLine="0"/>
        <w:jc w:val="center"/>
      </w:pPr>
      <w:r>
        <w:t>(«Выцветание» или «Увеличение»), используя режим Образец слайдов.</w:t>
      </w:r>
    </w:p>
    <w:p w14:paraId="5AFA6AAC" w14:textId="77777777" w:rsidR="00C83E15" w:rsidRDefault="00000000">
      <w:pPr>
        <w:numPr>
          <w:ilvl w:val="0"/>
          <w:numId w:val="5"/>
        </w:numPr>
        <w:ind w:hanging="360"/>
      </w:pPr>
      <w:r>
        <w:t>Добавьте эффект «Перелистывание» на слайды с ответами, чтобы они выглядели так, будто вы переворачиваете карточку.</w:t>
      </w:r>
    </w:p>
    <w:p w14:paraId="53DB3A3A" w14:textId="77777777" w:rsidR="00C83E15" w:rsidRDefault="00000000">
      <w:pPr>
        <w:pStyle w:val="1"/>
        <w:ind w:left="-5"/>
      </w:pPr>
      <w:r>
        <w:t>Протестируйте получившуюся игру</w:t>
      </w:r>
    </w:p>
    <w:p w14:paraId="1C559292" w14:textId="77777777" w:rsidR="00C83E15" w:rsidRDefault="00000000">
      <w:pPr>
        <w:ind w:left="-5"/>
      </w:pPr>
      <w:r>
        <w:t>Убедитесь, что все ссылки и эффекты работают корректно. Запустите презентацию, нажав F5 (П</w:t>
      </w:r>
      <w:r>
        <w:rPr>
          <w:b/>
        </w:rPr>
        <w:t>оказ слайдов</w:t>
      </w:r>
      <w:r>
        <w:t xml:space="preserve"> → </w:t>
      </w:r>
      <w:r>
        <w:rPr>
          <w:b/>
        </w:rPr>
        <w:t>С начала</w:t>
      </w:r>
      <w:r>
        <w:t>), и просмотрите игру целиком. Проверьте каждую гиперссылку на игровом поле и удостоверьтесь, что они ведут на правильные вопросы.</w:t>
      </w:r>
    </w:p>
    <w:sectPr w:rsidR="00C83E15">
      <w:pgSz w:w="11920" w:h="16840"/>
      <w:pgMar w:top="1164" w:right="615" w:bottom="122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16677"/>
    <w:multiLevelType w:val="hybridMultilevel"/>
    <w:tmpl w:val="5010DCE2"/>
    <w:lvl w:ilvl="0" w:tplc="827C49B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546E691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2E88A1D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B688F18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974E0AF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E0526A8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5C64CCC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5664A14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90D6DC1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0860FE"/>
    <w:multiLevelType w:val="hybridMultilevel"/>
    <w:tmpl w:val="7A1CF2DE"/>
    <w:lvl w:ilvl="0" w:tplc="DD0E220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93E32B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F65CBFE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A79216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E0C244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720CD43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0E30A6E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4374386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B62E996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1A32BB"/>
    <w:multiLevelType w:val="hybridMultilevel"/>
    <w:tmpl w:val="0096E50A"/>
    <w:lvl w:ilvl="0" w:tplc="355C95D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01FC59BA">
      <w:start w:val="1"/>
      <w:numFmt w:val="lowerLetter"/>
      <w:lvlText w:val="%2"/>
      <w:lvlJc w:val="left"/>
      <w:pPr>
        <w:ind w:left="1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CDEC86A8">
      <w:start w:val="1"/>
      <w:numFmt w:val="lowerRoman"/>
      <w:lvlText w:val="%3"/>
      <w:lvlJc w:val="left"/>
      <w:pPr>
        <w:ind w:left="1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4A80A1E4">
      <w:start w:val="1"/>
      <w:numFmt w:val="decimal"/>
      <w:lvlText w:val="%4"/>
      <w:lvlJc w:val="left"/>
      <w:pPr>
        <w:ind w:left="2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13AE4EE0">
      <w:start w:val="1"/>
      <w:numFmt w:val="lowerLetter"/>
      <w:lvlText w:val="%5"/>
      <w:lvlJc w:val="left"/>
      <w:pPr>
        <w:ind w:left="3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668C821C">
      <w:start w:val="1"/>
      <w:numFmt w:val="lowerRoman"/>
      <w:lvlText w:val="%6"/>
      <w:lvlJc w:val="left"/>
      <w:pPr>
        <w:ind w:left="4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14D0E75C">
      <w:start w:val="1"/>
      <w:numFmt w:val="decimal"/>
      <w:lvlText w:val="%7"/>
      <w:lvlJc w:val="left"/>
      <w:pPr>
        <w:ind w:left="4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6C5EEBC4">
      <w:start w:val="1"/>
      <w:numFmt w:val="lowerLetter"/>
      <w:lvlText w:val="%8"/>
      <w:lvlJc w:val="left"/>
      <w:pPr>
        <w:ind w:left="5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641E7208">
      <w:start w:val="1"/>
      <w:numFmt w:val="lowerRoman"/>
      <w:lvlText w:val="%9"/>
      <w:lvlJc w:val="left"/>
      <w:pPr>
        <w:ind w:left="6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F1224F"/>
    <w:multiLevelType w:val="hybridMultilevel"/>
    <w:tmpl w:val="DEE6AE26"/>
    <w:lvl w:ilvl="0" w:tplc="8D9897D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A95237C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DF0EBA5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F06296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ECF4009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25B8613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F2BE26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932A4F0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9BC6AA7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6D21704"/>
    <w:multiLevelType w:val="hybridMultilevel"/>
    <w:tmpl w:val="650E21C6"/>
    <w:lvl w:ilvl="0" w:tplc="3222B6F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9B74414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8EDCFA3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D7F20E5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AAECD16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B554C7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2AF8C3B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774880D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0FFC8C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55757579">
    <w:abstractNumId w:val="4"/>
  </w:num>
  <w:num w:numId="2" w16cid:durableId="956377116">
    <w:abstractNumId w:val="3"/>
  </w:num>
  <w:num w:numId="3" w16cid:durableId="1689408605">
    <w:abstractNumId w:val="2"/>
  </w:num>
  <w:num w:numId="4" w16cid:durableId="810830577">
    <w:abstractNumId w:val="0"/>
  </w:num>
  <w:num w:numId="5" w16cid:durableId="898052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E15"/>
    <w:rsid w:val="002A7BE5"/>
    <w:rsid w:val="002B4BFB"/>
    <w:rsid w:val="003B655F"/>
    <w:rsid w:val="003D4B4D"/>
    <w:rsid w:val="003E6B23"/>
    <w:rsid w:val="004A574F"/>
    <w:rsid w:val="00607F41"/>
    <w:rsid w:val="00947085"/>
    <w:rsid w:val="00994F75"/>
    <w:rsid w:val="009B1B13"/>
    <w:rsid w:val="00B844D2"/>
    <w:rsid w:val="00BD3090"/>
    <w:rsid w:val="00C83E15"/>
    <w:rsid w:val="00CC7EA1"/>
    <w:rsid w:val="00D85FAF"/>
    <w:rsid w:val="00EE496D"/>
    <w:rsid w:val="00F7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D9C18"/>
  <w15:docId w15:val="{A404FA15-4DE3-4786-969D-FC37C2350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54" w:line="382" w:lineRule="auto"/>
      <w:ind w:left="370" w:hanging="10"/>
    </w:pPr>
    <w:rPr>
      <w:rFonts w:ascii="Times New Roman" w:eastAsia="Times New Roman" w:hAnsi="Times New Roman" w:cs="Times New Roman"/>
      <w:color w:val="000000"/>
      <w:sz w:val="29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554" w:line="271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4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66"/>
      <w:ind w:left="43" w:hanging="10"/>
      <w:outlineLvl w:val="1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42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hyperlink" Target="https://musopen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1165</Words>
  <Characters>6645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Игра.docx</vt:lpstr>
    </vt:vector>
  </TitlesOfParts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Игра.docx</dc:title>
  <dc:subject/>
  <dc:creator>Космин Цуркан</dc:creator>
  <cp:keywords/>
  <cp:lastModifiedBy>Николай Ненашев</cp:lastModifiedBy>
  <cp:revision>3</cp:revision>
  <dcterms:created xsi:type="dcterms:W3CDTF">2024-05-17T09:33:00Z</dcterms:created>
  <dcterms:modified xsi:type="dcterms:W3CDTF">2024-05-17T10:12:00Z</dcterms:modified>
</cp:coreProperties>
</file>