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A69957" w14:textId="4C32EB16" w:rsidR="00113650" w:rsidRPr="00113650" w:rsidRDefault="00113650" w:rsidP="00113650">
      <w:r w:rsidRPr="00113650">
        <w:rPr>
          <w:b/>
          <w:bCs/>
        </w:rPr>
        <w:t>РЕКОМЕНДАЦИИ ПО ПРАКТИКЕ 5: ДЕКОМПОЗИЦИЯ, АНАЛИЗ ПРОБЛЕМ И ФОРМАЛИЗАЦИЯ ТРЕБОВАНИЙ</w:t>
      </w:r>
    </w:p>
    <w:p w14:paraId="7A555932" w14:textId="77777777" w:rsidR="00113650" w:rsidRPr="00113650" w:rsidRDefault="0068315A" w:rsidP="00113650">
      <w:r>
        <w:pict w14:anchorId="14BA9B9E">
          <v:rect id="_x0000_i1025" style="width:0;height:.75pt" o:hralign="center" o:hrstd="t" o:hr="t" fillcolor="#a0a0a0" stroked="f"/>
        </w:pict>
      </w:r>
    </w:p>
    <w:p w14:paraId="374BD504" w14:textId="77777777" w:rsidR="00113650" w:rsidRPr="00113650" w:rsidRDefault="00113650" w:rsidP="00113650">
      <w:pPr>
        <w:rPr>
          <w:b/>
          <w:bCs/>
        </w:rPr>
      </w:pPr>
      <w:r w:rsidRPr="00113650">
        <w:rPr>
          <w:b/>
          <w:bCs/>
        </w:rPr>
        <w:t>1. ЦЕЛЬ</w:t>
      </w:r>
    </w:p>
    <w:p w14:paraId="7337CC0C" w14:textId="77777777" w:rsidR="00113650" w:rsidRPr="00113650" w:rsidRDefault="00113650" w:rsidP="00113650">
      <w:r w:rsidRPr="00113650">
        <w:t>Провести </w:t>
      </w:r>
      <w:r w:rsidRPr="00113650">
        <w:rPr>
          <w:b/>
          <w:bCs/>
        </w:rPr>
        <w:t>декомпозицию системы</w:t>
      </w:r>
      <w:r w:rsidRPr="00113650">
        <w:t> на управляемые подсистемы, выявить и проанализировать </w:t>
      </w:r>
      <w:r w:rsidRPr="00113650">
        <w:rPr>
          <w:b/>
          <w:bCs/>
        </w:rPr>
        <w:t>критические проблемы</w:t>
      </w:r>
      <w:r w:rsidRPr="00113650">
        <w:t> и </w:t>
      </w:r>
      <w:r w:rsidRPr="00113650">
        <w:rPr>
          <w:b/>
          <w:bCs/>
        </w:rPr>
        <w:t>риски</w:t>
      </w:r>
      <w:r w:rsidRPr="00113650">
        <w:t>, а также формализовать </w:t>
      </w:r>
      <w:r w:rsidRPr="00113650">
        <w:rPr>
          <w:b/>
          <w:bCs/>
        </w:rPr>
        <w:t>функциональные и технические требования</w:t>
      </w:r>
      <w:r w:rsidRPr="00113650">
        <w:t xml:space="preserve"> в виде </w:t>
      </w:r>
      <w:proofErr w:type="spellStart"/>
      <w:r w:rsidRPr="00113650">
        <w:t>User</w:t>
      </w:r>
      <w:proofErr w:type="spellEnd"/>
      <w:r w:rsidRPr="00113650">
        <w:t xml:space="preserve"> </w:t>
      </w:r>
      <w:proofErr w:type="spellStart"/>
      <w:r w:rsidRPr="00113650">
        <w:t>Stories</w:t>
      </w:r>
      <w:proofErr w:type="spellEnd"/>
      <w:r w:rsidRPr="00113650">
        <w:t xml:space="preserve"> и технического задания. Это ключевой этап, на котором абстрактная архитектура превращается в конкретный план реализации.</w:t>
      </w:r>
    </w:p>
    <w:p w14:paraId="3E9BE125" w14:textId="77777777" w:rsidR="00113650" w:rsidRPr="00113650" w:rsidRDefault="00113650" w:rsidP="00113650">
      <w:r w:rsidRPr="00113650">
        <w:rPr>
          <w:b/>
          <w:bCs/>
        </w:rPr>
        <w:t>Связь с предыдущими практиками:</w:t>
      </w:r>
    </w:p>
    <w:p w14:paraId="7D191AC9" w14:textId="77777777" w:rsidR="00113650" w:rsidRPr="00113650" w:rsidRDefault="00113650" w:rsidP="00113650">
      <w:pPr>
        <w:numPr>
          <w:ilvl w:val="0"/>
          <w:numId w:val="1"/>
        </w:numPr>
      </w:pPr>
      <w:r w:rsidRPr="00113650">
        <w:rPr>
          <w:b/>
          <w:bCs/>
        </w:rPr>
        <w:t>Практика 1:</w:t>
      </w:r>
      <w:r w:rsidRPr="00113650">
        <w:t> Определены границы, цели и стейкхолдеры → задают </w:t>
      </w:r>
      <w:r w:rsidRPr="00113650">
        <w:rPr>
          <w:b/>
          <w:bCs/>
        </w:rPr>
        <w:t>фокус декомпозиции</w:t>
      </w:r>
      <w:r w:rsidRPr="00113650">
        <w:t> и </w:t>
      </w:r>
      <w:r w:rsidRPr="00113650">
        <w:rPr>
          <w:b/>
          <w:bCs/>
        </w:rPr>
        <w:t>источник требований</w:t>
      </w:r>
      <w:r w:rsidRPr="00113650">
        <w:t>.</w:t>
      </w:r>
    </w:p>
    <w:p w14:paraId="472582C3" w14:textId="77777777" w:rsidR="00113650" w:rsidRPr="00113650" w:rsidRDefault="00113650" w:rsidP="00113650">
      <w:pPr>
        <w:numPr>
          <w:ilvl w:val="0"/>
          <w:numId w:val="1"/>
        </w:numPr>
      </w:pPr>
      <w:r w:rsidRPr="00113650">
        <w:rPr>
          <w:b/>
          <w:bCs/>
        </w:rPr>
        <w:t>Практика 2:</w:t>
      </w:r>
      <w:r w:rsidRPr="00113650">
        <w:t> Выявлены системные закономерности (сложность, адаптивность) → определяют </w:t>
      </w:r>
      <w:r w:rsidRPr="00113650">
        <w:rPr>
          <w:b/>
          <w:bCs/>
        </w:rPr>
        <w:t>глубину декомпозиции</w:t>
      </w:r>
      <w:r w:rsidRPr="00113650">
        <w:t> и </w:t>
      </w:r>
      <w:r w:rsidRPr="00113650">
        <w:rPr>
          <w:b/>
          <w:bCs/>
        </w:rPr>
        <w:t>критичность проблем</w:t>
      </w:r>
      <w:r w:rsidRPr="00113650">
        <w:t>.</w:t>
      </w:r>
    </w:p>
    <w:p w14:paraId="0516427E" w14:textId="77777777" w:rsidR="00113650" w:rsidRPr="00113650" w:rsidRDefault="00113650" w:rsidP="00113650">
      <w:pPr>
        <w:numPr>
          <w:ilvl w:val="0"/>
          <w:numId w:val="1"/>
        </w:numPr>
      </w:pPr>
      <w:r w:rsidRPr="00113650">
        <w:rPr>
          <w:b/>
          <w:bCs/>
        </w:rPr>
        <w:t>Практика 3:</w:t>
      </w:r>
      <w:r w:rsidRPr="00113650">
        <w:t> Описаны функции, состав и структура → являются </w:t>
      </w:r>
      <w:r w:rsidRPr="00113650">
        <w:rPr>
          <w:b/>
          <w:bCs/>
        </w:rPr>
        <w:t>основой для декомпозиции</w:t>
      </w:r>
      <w:r w:rsidRPr="00113650">
        <w:t> на модули.</w:t>
      </w:r>
    </w:p>
    <w:p w14:paraId="42019279" w14:textId="77777777" w:rsidR="00113650" w:rsidRPr="00113650" w:rsidRDefault="00113650" w:rsidP="00113650">
      <w:pPr>
        <w:numPr>
          <w:ilvl w:val="0"/>
          <w:numId w:val="1"/>
        </w:numPr>
      </w:pPr>
      <w:r w:rsidRPr="00113650">
        <w:rPr>
          <w:b/>
          <w:bCs/>
        </w:rPr>
        <w:t>Практика 4:</w:t>
      </w:r>
      <w:r w:rsidRPr="00113650">
        <w:t> Построена динамическая модель, анализ устойчивости и управляемости → выявляет </w:t>
      </w:r>
      <w:r w:rsidRPr="00113650">
        <w:rPr>
          <w:b/>
          <w:bCs/>
        </w:rPr>
        <w:t>потенциальные проблемы</w:t>
      </w:r>
      <w:r w:rsidRPr="00113650">
        <w:t> и </w:t>
      </w:r>
      <w:r w:rsidRPr="00113650">
        <w:rPr>
          <w:b/>
          <w:bCs/>
        </w:rPr>
        <w:t>цели для управления</w:t>
      </w:r>
      <w:r w:rsidRPr="00113650">
        <w:t>.</w:t>
      </w:r>
    </w:p>
    <w:p w14:paraId="515CF65C" w14:textId="77777777" w:rsidR="00113650" w:rsidRPr="00113650" w:rsidRDefault="00113650" w:rsidP="00113650">
      <w:r w:rsidRPr="00113650">
        <w:rPr>
          <w:b/>
          <w:bCs/>
        </w:rPr>
        <w:t>Практика 5</w:t>
      </w:r>
      <w:r w:rsidRPr="00113650">
        <w:t> — это мост между </w:t>
      </w:r>
      <w:r w:rsidRPr="00113650">
        <w:rPr>
          <w:b/>
          <w:bCs/>
        </w:rPr>
        <w:t>архитектурным видением</w:t>
      </w:r>
      <w:r w:rsidRPr="00113650">
        <w:t> и </w:t>
      </w:r>
      <w:r w:rsidRPr="00113650">
        <w:rPr>
          <w:b/>
          <w:bCs/>
        </w:rPr>
        <w:t>технической реализацией</w:t>
      </w:r>
      <w:r w:rsidRPr="00113650">
        <w:t>.</w:t>
      </w:r>
    </w:p>
    <w:p w14:paraId="2D148EC6" w14:textId="5C2F6472" w:rsidR="00113650" w:rsidRPr="00113650" w:rsidRDefault="0068315A" w:rsidP="00113650">
      <w:r>
        <w:pict w14:anchorId="55F0BA4A">
          <v:rect id="_x0000_i1026" style="width:0;height:.75pt" o:hralign="center" o:hrstd="t" o:hr="t" fillcolor="#a0a0a0" stroked="f"/>
        </w:pict>
      </w:r>
    </w:p>
    <w:p w14:paraId="08B6036C" w14:textId="77777777" w:rsidR="00113650" w:rsidRPr="00113650" w:rsidRDefault="00113650" w:rsidP="00113650">
      <w:pPr>
        <w:rPr>
          <w:b/>
          <w:bCs/>
        </w:rPr>
      </w:pPr>
      <w:r w:rsidRPr="00113650">
        <w:rPr>
          <w:b/>
          <w:bCs/>
        </w:rPr>
        <w:t>3. СВЯЗЬ С ПРАКТИКАМИ 1, 2, 3 и 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4606"/>
        <w:gridCol w:w="4816"/>
      </w:tblGrid>
      <w:tr w:rsidR="00113650" w:rsidRPr="00113650" w14:paraId="6B1BD29B" w14:textId="77777777" w:rsidTr="00923EEE">
        <w:trPr>
          <w:trHeight w:val="2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DF045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Практика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75D16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Ключевой вывод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ADC8D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Использование в Практике 5</w:t>
            </w:r>
          </w:p>
        </w:tc>
      </w:tr>
      <w:tr w:rsidR="00113650" w:rsidRPr="00113650" w14:paraId="12D420EB" w14:textId="77777777" w:rsidTr="00923EEE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B65CB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Практика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CDC5D" w14:textId="77777777" w:rsidR="00113650" w:rsidRPr="00113650" w:rsidRDefault="00113650" w:rsidP="00923EEE">
            <w:pPr>
              <w:spacing w:after="0" w:line="240" w:lineRule="auto"/>
            </w:pPr>
            <w:r w:rsidRPr="00113650">
              <w:t>Система </w:t>
            </w:r>
            <w:r w:rsidRPr="00113650">
              <w:rPr>
                <w:b/>
                <w:bCs/>
              </w:rPr>
              <w:t>открытая</w:t>
            </w:r>
            <w:r w:rsidRPr="00113650">
              <w:t>, </w:t>
            </w:r>
            <w:r w:rsidRPr="00113650">
              <w:rPr>
                <w:b/>
                <w:bCs/>
              </w:rPr>
              <w:t>адаптивная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976D" w14:textId="77777777" w:rsidR="00113650" w:rsidRPr="00113650" w:rsidRDefault="00113650" w:rsidP="00923EEE">
            <w:pPr>
              <w:spacing w:after="0" w:line="240" w:lineRule="auto"/>
            </w:pPr>
            <w:r w:rsidRPr="00113650">
              <w:t>Учет внешних источников данных и необходимости адаптации в требованиях</w:t>
            </w:r>
          </w:p>
        </w:tc>
      </w:tr>
      <w:tr w:rsidR="00113650" w:rsidRPr="00113650" w14:paraId="1A2326B5" w14:textId="77777777" w:rsidTr="00923EEE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958F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Практика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98602" w14:textId="77777777" w:rsidR="00113650" w:rsidRPr="00113650" w:rsidRDefault="00113650" w:rsidP="00923EEE">
            <w:pPr>
              <w:spacing w:after="0" w:line="240" w:lineRule="auto"/>
            </w:pPr>
            <w:r w:rsidRPr="00113650">
              <w:t>Система </w:t>
            </w:r>
            <w:r w:rsidRPr="00113650">
              <w:rPr>
                <w:b/>
                <w:bCs/>
              </w:rPr>
              <w:t>сложная</w:t>
            </w:r>
            <w:r w:rsidRPr="00113650">
              <w:t>, </w:t>
            </w:r>
            <w:r w:rsidRPr="00113650">
              <w:rPr>
                <w:b/>
                <w:bCs/>
              </w:rPr>
              <w:t>самообучающаяся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6ECB2" w14:textId="77777777" w:rsidR="00113650" w:rsidRPr="00113650" w:rsidRDefault="00113650" w:rsidP="00923EEE">
            <w:pPr>
              <w:spacing w:after="0" w:line="240" w:lineRule="auto"/>
            </w:pPr>
            <w:r w:rsidRPr="00113650">
              <w:t>Декомпозиция на ML-компоненты, анализ проблем обучения</w:t>
            </w:r>
          </w:p>
        </w:tc>
      </w:tr>
      <w:tr w:rsidR="00113650" w:rsidRPr="00113650" w14:paraId="3467631E" w14:textId="77777777" w:rsidTr="00923EEE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0B084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Практика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8BB9" w14:textId="77777777" w:rsidR="00113650" w:rsidRPr="00113650" w:rsidRDefault="00113650" w:rsidP="00923EEE">
            <w:pPr>
              <w:spacing w:after="0" w:line="240" w:lineRule="auto"/>
            </w:pPr>
            <w:r w:rsidRPr="00113650">
              <w:t>Определены </w:t>
            </w:r>
            <w:r w:rsidRPr="00113650">
              <w:rPr>
                <w:b/>
                <w:bCs/>
              </w:rPr>
              <w:t>функции</w:t>
            </w:r>
            <w:r w:rsidRPr="00113650">
              <w:t> и </w:t>
            </w:r>
            <w:r w:rsidRPr="00113650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D14E4" w14:textId="77777777" w:rsidR="00113650" w:rsidRPr="00113650" w:rsidRDefault="00113650" w:rsidP="00923EEE">
            <w:pPr>
              <w:spacing w:after="0" w:line="240" w:lineRule="auto"/>
            </w:pPr>
            <w:r w:rsidRPr="00113650">
              <w:t>Декомпозиция следует за функциональными блоками IDEF0/DFD</w:t>
            </w:r>
          </w:p>
        </w:tc>
      </w:tr>
      <w:tr w:rsidR="00113650" w:rsidRPr="00113650" w14:paraId="0D92284E" w14:textId="77777777" w:rsidTr="00923EEE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24C23" w14:textId="77777777" w:rsidR="00113650" w:rsidRPr="00113650" w:rsidRDefault="00113650" w:rsidP="00923EEE">
            <w:pPr>
              <w:spacing w:after="0" w:line="240" w:lineRule="auto"/>
              <w:jc w:val="center"/>
            </w:pPr>
            <w:r w:rsidRPr="00113650">
              <w:rPr>
                <w:b/>
                <w:bCs/>
              </w:rPr>
              <w:t>Практика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DD8A" w14:textId="77777777" w:rsidR="00113650" w:rsidRPr="00113650" w:rsidRDefault="00113650" w:rsidP="00923EEE">
            <w:pPr>
              <w:spacing w:after="0" w:line="240" w:lineRule="auto"/>
            </w:pPr>
            <w:r w:rsidRPr="00113650">
              <w:t>Выявлены </w:t>
            </w:r>
            <w:r w:rsidRPr="00113650">
              <w:rPr>
                <w:b/>
                <w:bCs/>
              </w:rPr>
              <w:t>уязвимости</w:t>
            </w:r>
            <w:r w:rsidRPr="00113650">
              <w:t> и </w:t>
            </w:r>
            <w:r w:rsidRPr="00113650">
              <w:rPr>
                <w:b/>
                <w:bCs/>
              </w:rPr>
              <w:t>целевые состояния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2D6AC" w14:textId="77777777" w:rsidR="00113650" w:rsidRPr="00113650" w:rsidRDefault="00113650" w:rsidP="00923EEE">
            <w:pPr>
              <w:spacing w:after="0" w:line="240" w:lineRule="auto"/>
            </w:pPr>
            <w:r w:rsidRPr="00113650">
              <w:t>Проблемы из анализа устойчивости становятся нефункциональными требованиями</w:t>
            </w:r>
          </w:p>
        </w:tc>
      </w:tr>
    </w:tbl>
    <w:p w14:paraId="5C438EFD" w14:textId="77777777" w:rsidR="00113650" w:rsidRPr="00113650" w:rsidRDefault="0068315A" w:rsidP="00113650">
      <w:r>
        <w:pict w14:anchorId="4124F47B">
          <v:rect id="_x0000_i1028" style="width:0;height:.75pt" o:hralign="center" o:hrstd="t" o:hr="t" fillcolor="#a0a0a0" stroked="f"/>
        </w:pict>
      </w:r>
    </w:p>
    <w:p w14:paraId="201F2908" w14:textId="77777777" w:rsidR="00233AC6" w:rsidRDefault="00233AC6" w:rsidP="00233AC6">
      <w:pPr>
        <w:spacing w:after="0"/>
        <w:rPr>
          <w:b/>
          <w:bCs/>
          <w:i/>
          <w:iCs/>
          <w:sz w:val="28"/>
          <w:szCs w:val="28"/>
        </w:rPr>
      </w:pPr>
      <w:r w:rsidRPr="00A62ACE">
        <w:rPr>
          <w:b/>
          <w:bCs/>
          <w:sz w:val="28"/>
          <w:szCs w:val="28"/>
          <w:highlight w:val="yellow"/>
        </w:rPr>
        <w:t>Тема: </w:t>
      </w:r>
      <w:r w:rsidRPr="00A62ACE">
        <w:rPr>
          <w:b/>
          <w:bCs/>
          <w:i/>
          <w:iCs/>
          <w:sz w:val="28"/>
          <w:szCs w:val="28"/>
          <w:highlight w:val="yellow"/>
        </w:rPr>
        <w:t>«Система сегментации клиентов банка с визуализацией кластеров»</w:t>
      </w:r>
    </w:p>
    <w:p w14:paraId="3CA4FA32" w14:textId="4F8CC2FC" w:rsidR="00233AC6" w:rsidRPr="00233AC6" w:rsidRDefault="00233AC6" w:rsidP="00233AC6">
      <w:pPr>
        <w:spacing w:after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GUI: интерактивные диаграммы сегментов, профили клиентов</w:t>
      </w:r>
    </w:p>
    <w:p w14:paraId="3D35F32F" w14:textId="77777777" w:rsidR="00113650" w:rsidRPr="00113650" w:rsidRDefault="0068315A" w:rsidP="00113650">
      <w:r>
        <w:pict w14:anchorId="41C3EF4C">
          <v:rect id="_x0000_i1029" style="width:0;height:.75pt" o:hralign="center" o:hrstd="t" o:hr="t" fillcolor="#a0a0a0" stroked="f"/>
        </w:pict>
      </w:r>
    </w:p>
    <w:p w14:paraId="49371042" w14:textId="46D54FBC" w:rsidR="001263F0" w:rsidRPr="00233AC6" w:rsidRDefault="001263F0" w:rsidP="001263F0">
      <w:pPr>
        <w:pStyle w:val="ds-markdown-paragraph"/>
        <w:shd w:val="clear" w:color="auto" w:fill="FFFFFF"/>
        <w:spacing w:after="240" w:afterAutospacing="0"/>
        <w:rPr>
          <w:rFonts w:asciiTheme="minorHAnsi" w:hAnsiTheme="minorHAnsi"/>
          <w:sz w:val="21"/>
          <w:szCs w:val="21"/>
          <w:lang w:val="en-US"/>
        </w:rPr>
      </w:pPr>
      <w:r w:rsidRP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 xml:space="preserve">1. </w:t>
      </w: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ДЕКОМПОЗИЦИЯ</w:t>
      </w:r>
      <w:r w:rsidRP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 xml:space="preserve"> </w:t>
      </w: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СИСТЕМЫ</w:t>
      </w:r>
      <w:r w:rsidRP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 xml:space="preserve"> </w:t>
      </w:r>
      <w:r w:rsidR="00233AC6" w:rsidRP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>SMART SEGMENTATOR</w:t>
      </w:r>
    </w:p>
    <w:p w14:paraId="607781AD" w14:textId="556AF9B4" w:rsidR="001263F0" w:rsidRPr="00233AC6" w:rsidRDefault="001263F0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  <w:lang w:val="en-US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lastRenderedPageBreak/>
        <w:t>Уровень</w:t>
      </w:r>
      <w:r w:rsidRP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 xml:space="preserve"> 0: </w:t>
      </w:r>
      <w:r w:rsidR="00233AC6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>S</w:t>
      </w:r>
      <w:r w:rsidR="00233AC6" w:rsidRPr="00024BFC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 xml:space="preserve">mart </w:t>
      </w:r>
      <w:proofErr w:type="spellStart"/>
      <w:r w:rsidR="00233AC6" w:rsidRPr="00024BFC">
        <w:rPr>
          <w:rStyle w:val="ac"/>
          <w:rFonts w:asciiTheme="minorHAnsi" w:eastAsiaTheme="majorEastAsia" w:hAnsiTheme="minorHAnsi"/>
          <w:sz w:val="21"/>
          <w:szCs w:val="21"/>
          <w:lang w:val="en-US"/>
        </w:rPr>
        <w:t>segmentator</w:t>
      </w:r>
      <w:proofErr w:type="spellEnd"/>
    </w:p>
    <w:p w14:paraId="63B6B18C" w14:textId="77777777" w:rsidR="001263F0" w:rsidRPr="001263F0" w:rsidRDefault="001263F0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Уровень 1: Подсистемы</w:t>
      </w:r>
    </w:p>
    <w:p w14:paraId="72C630AE" w14:textId="68C1904A" w:rsidR="001263F0" w:rsidRPr="001263F0" w:rsidRDefault="001263F0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 xml:space="preserve">1. Подсистема </w:t>
      </w:r>
      <w:r w:rsidR="00400E1E" w:rsidRPr="00400E1E">
        <w:rPr>
          <w:rStyle w:val="ac"/>
          <w:rFonts w:asciiTheme="minorHAnsi" w:eastAsiaTheme="majorEastAsia" w:hAnsiTheme="minorHAnsi"/>
          <w:sz w:val="21"/>
          <w:szCs w:val="21"/>
        </w:rPr>
        <w:t>обработки данных</w:t>
      </w:r>
    </w:p>
    <w:p w14:paraId="384687D6" w14:textId="2CB13DAD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Назначение:</w:t>
      </w:r>
      <w:r w:rsidRPr="001263F0">
        <w:rPr>
          <w:rFonts w:asciiTheme="minorHAnsi" w:hAnsiTheme="minorHAnsi"/>
          <w:sz w:val="21"/>
          <w:szCs w:val="21"/>
        </w:rPr>
        <w:t xml:space="preserve"> Получение, очистка и векторизация </w:t>
      </w:r>
      <w:r w:rsidR="00400E1E">
        <w:rPr>
          <w:rFonts w:asciiTheme="minorHAnsi" w:hAnsiTheme="minorHAnsi"/>
          <w:sz w:val="21"/>
          <w:szCs w:val="21"/>
        </w:rPr>
        <w:t>данных о клиентах</w:t>
      </w:r>
    </w:p>
    <w:p w14:paraId="04D5E3B4" w14:textId="77777777" w:rsidR="001263F0" w:rsidRPr="001263F0" w:rsidRDefault="001263F0" w:rsidP="001263F0">
      <w:pPr>
        <w:pStyle w:val="ds-markdown-paragraph"/>
        <w:shd w:val="clear" w:color="auto" w:fill="FFFFFF"/>
        <w:spacing w:before="0" w:beforeAutospacing="0" w:after="120" w:afterAutospacing="0"/>
        <w:ind w:left="-36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Модули:</w:t>
      </w:r>
    </w:p>
    <w:p w14:paraId="271C8335" w14:textId="77777777" w:rsidR="00400E1E" w:rsidRPr="00400E1E" w:rsidRDefault="00400E1E" w:rsidP="009E39AE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400E1E">
        <w:rPr>
          <w:rFonts w:ascii="Consolas" w:hAnsi="Consolas" w:cs="Courier New"/>
          <w:color w:val="0F1115"/>
          <w:sz w:val="20"/>
          <w:szCs w:val="20"/>
        </w:rPr>
        <w:t>Механизм приема данных (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Apache</w:t>
      </w:r>
      <w:r w:rsidRPr="00400E1E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Airflow</w:t>
      </w:r>
      <w:r w:rsidRPr="00400E1E">
        <w:rPr>
          <w:rFonts w:ascii="Consolas" w:hAnsi="Consolas" w:cs="Courier New"/>
          <w:color w:val="0F1115"/>
          <w:sz w:val="20"/>
          <w:szCs w:val="20"/>
        </w:rPr>
        <w:t>/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Python</w:t>
      </w:r>
      <w:r w:rsidRPr="00400E1E">
        <w:rPr>
          <w:rFonts w:ascii="Consolas" w:hAnsi="Consolas" w:cs="Courier New"/>
          <w:color w:val="0F1115"/>
          <w:sz w:val="20"/>
          <w:szCs w:val="20"/>
        </w:rPr>
        <w:t>)</w:t>
      </w:r>
    </w:p>
    <w:p w14:paraId="66168909" w14:textId="77777777" w:rsidR="00400E1E" w:rsidRPr="00400E1E" w:rsidRDefault="00400E1E" w:rsidP="009E39AE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  <w:lang w:val="en-US"/>
        </w:rPr>
      </w:pPr>
      <w:r w:rsidRPr="00400E1E">
        <w:rPr>
          <w:rFonts w:ascii="Consolas" w:hAnsi="Consolas" w:cs="Courier New"/>
          <w:color w:val="0F1115"/>
          <w:sz w:val="20"/>
          <w:szCs w:val="20"/>
        </w:rPr>
        <w:t>Инженерный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Pipeline (Pandas/</w:t>
      </w:r>
      <w:proofErr w:type="spellStart"/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Scikit</w:t>
      </w:r>
      <w:proofErr w:type="spellEnd"/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-learn)</w:t>
      </w:r>
    </w:p>
    <w:p w14:paraId="636B5BB3" w14:textId="391874E3" w:rsidR="00400E1E" w:rsidRPr="00400E1E" w:rsidRDefault="00400E1E" w:rsidP="00400E1E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400E1E">
        <w:rPr>
          <w:rFonts w:ascii="Consolas" w:hAnsi="Consolas" w:cs="Courier New"/>
          <w:color w:val="0F1115"/>
          <w:sz w:val="20"/>
          <w:szCs w:val="20"/>
        </w:rPr>
        <w:t>Мониторинг качества данных (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Great</w:t>
      </w:r>
      <w:r w:rsidRPr="00400E1E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400E1E">
        <w:rPr>
          <w:rFonts w:ascii="Consolas" w:hAnsi="Consolas" w:cs="Courier New"/>
          <w:color w:val="0F1115"/>
          <w:sz w:val="20"/>
          <w:szCs w:val="20"/>
          <w:lang w:val="en-US"/>
        </w:rPr>
        <w:t>Expectations</w:t>
      </w:r>
      <w:r>
        <w:rPr>
          <w:rFonts w:ascii="Consolas" w:hAnsi="Consolas" w:cs="Courier New"/>
          <w:color w:val="0F1115"/>
          <w:sz w:val="20"/>
          <w:szCs w:val="20"/>
        </w:rPr>
        <w:t>)</w:t>
      </w:r>
    </w:p>
    <w:p w14:paraId="3804905B" w14:textId="308713CC" w:rsidR="001263F0" w:rsidRPr="001263F0" w:rsidRDefault="008456CB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>
        <w:rPr>
          <w:rStyle w:val="ac"/>
          <w:rFonts w:asciiTheme="minorHAnsi" w:eastAsiaTheme="majorEastAsia" w:hAnsiTheme="minorHAnsi"/>
          <w:sz w:val="21"/>
          <w:szCs w:val="21"/>
        </w:rPr>
        <w:t xml:space="preserve">2. Подсистема </w:t>
      </w:r>
      <w:r w:rsidRPr="008456CB">
        <w:rPr>
          <w:rStyle w:val="ac"/>
          <w:rFonts w:asciiTheme="minorHAnsi" w:eastAsiaTheme="majorEastAsia" w:hAnsiTheme="minorHAnsi"/>
          <w:sz w:val="21"/>
          <w:szCs w:val="21"/>
        </w:rPr>
        <w:t>машинного обучения</w:t>
      </w:r>
    </w:p>
    <w:p w14:paraId="2222CC86" w14:textId="2DB3CC9E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Назначение:</w:t>
      </w:r>
      <w:r w:rsidRPr="001263F0">
        <w:rPr>
          <w:rStyle w:val="ac"/>
          <w:rFonts w:eastAsiaTheme="majorEastAsia"/>
        </w:rPr>
        <w:t> </w:t>
      </w:r>
      <w:r w:rsidR="008456CB" w:rsidRPr="008456CB">
        <w:rPr>
          <w:rStyle w:val="ac"/>
          <w:rFonts w:asciiTheme="minorHAnsi" w:eastAsiaTheme="majorEastAsia" w:hAnsiTheme="minorHAnsi" w:cstheme="minorHAnsi"/>
          <w:b w:val="0"/>
          <w:sz w:val="22"/>
        </w:rPr>
        <w:t>разбиение клиентов на кластеры</w:t>
      </w:r>
    </w:p>
    <w:p w14:paraId="2C0D05E0" w14:textId="77777777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Модули:</w:t>
      </w:r>
    </w:p>
    <w:p w14:paraId="73DE8D84" w14:textId="77777777" w:rsidR="008456CB" w:rsidRPr="008456CB" w:rsidRDefault="008456CB" w:rsidP="006F2E7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Механизм кластеризации (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K</w:t>
      </w:r>
      <w:r w:rsidRPr="008456CB">
        <w:rPr>
          <w:rFonts w:ascii="Consolas" w:hAnsi="Consolas" w:cs="Courier New"/>
          <w:color w:val="0F1115"/>
          <w:sz w:val="20"/>
          <w:szCs w:val="20"/>
        </w:rPr>
        <w:t>-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Means</w:t>
      </w:r>
      <w:r w:rsidRPr="008456CB">
        <w:rPr>
          <w:rFonts w:ascii="Consolas" w:hAnsi="Consolas" w:cs="Courier New"/>
          <w:color w:val="0F1115"/>
          <w:sz w:val="20"/>
          <w:szCs w:val="20"/>
        </w:rPr>
        <w:t>/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DBSCAN</w:t>
      </w:r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3D4096CC" w14:textId="71E5E081" w:rsidR="008456CB" w:rsidRDefault="008456CB" w:rsidP="006F2E7C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 xml:space="preserve">Набор для 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</w:rPr>
        <w:t>валидации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</w:rPr>
        <w:t xml:space="preserve"> модели (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Silhouette</w:t>
      </w:r>
      <w:r w:rsidRPr="008456CB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Analysis</w:t>
      </w:r>
      <w:r>
        <w:rPr>
          <w:rFonts w:ascii="Consolas" w:hAnsi="Consolas" w:cs="Courier New"/>
          <w:color w:val="0F1115"/>
          <w:sz w:val="20"/>
          <w:szCs w:val="20"/>
        </w:rPr>
        <w:t>)</w:t>
      </w:r>
    </w:p>
    <w:p w14:paraId="0CA50CBA" w14:textId="230419BC" w:rsidR="008456CB" w:rsidRPr="008456CB" w:rsidRDefault="008456CB" w:rsidP="008456CB">
      <w:pPr>
        <w:pStyle w:val="ds-markdown-paragraph"/>
        <w:numPr>
          <w:ilvl w:val="1"/>
          <w:numId w:val="8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Генератор профилей (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Statistical</w:t>
      </w:r>
      <w:r w:rsidRPr="008456CB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Profiling)</w:t>
      </w:r>
    </w:p>
    <w:p w14:paraId="46613F67" w14:textId="2D43C801" w:rsidR="001263F0" w:rsidRPr="001263F0" w:rsidRDefault="001263F0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 xml:space="preserve">3. Подсистема </w:t>
      </w:r>
      <w:r w:rsidR="008456CB" w:rsidRPr="001263F0">
        <w:rPr>
          <w:rStyle w:val="ac"/>
          <w:rFonts w:asciiTheme="minorHAnsi" w:eastAsiaTheme="majorEastAsia" w:hAnsiTheme="minorHAnsi"/>
          <w:sz w:val="21"/>
          <w:szCs w:val="21"/>
        </w:rPr>
        <w:t>визуализации и интерфейса</w:t>
      </w:r>
    </w:p>
    <w:p w14:paraId="50628D0F" w14:textId="33C91A79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Назначение:</w:t>
      </w:r>
      <w:r w:rsidRPr="001263F0">
        <w:rPr>
          <w:rStyle w:val="ac"/>
          <w:rFonts w:eastAsiaTheme="majorEastAsia"/>
        </w:rPr>
        <w:t> </w:t>
      </w:r>
      <w:r w:rsidR="008456CB">
        <w:rPr>
          <w:rStyle w:val="ac"/>
          <w:rFonts w:eastAsiaTheme="majorEastAsia"/>
          <w:b w:val="0"/>
          <w:sz w:val="22"/>
        </w:rPr>
        <w:t>в</w:t>
      </w:r>
      <w:r w:rsidRPr="008456CB">
        <w:rPr>
          <w:rStyle w:val="ac"/>
          <w:rFonts w:eastAsiaTheme="majorEastAsia"/>
          <w:b w:val="0"/>
          <w:sz w:val="22"/>
        </w:rPr>
        <w:t>заимодействие с пользователем</w:t>
      </w:r>
    </w:p>
    <w:p w14:paraId="6FCA6192" w14:textId="77777777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Модули:</w:t>
      </w:r>
    </w:p>
    <w:p w14:paraId="15041104" w14:textId="2EBE7D7E" w:rsidR="008456CB" w:rsidRPr="008456CB" w:rsidRDefault="008456CB" w:rsidP="009E39AE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Интерактивная панель мониторинга (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Plotly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Dash</w:t>
      </w:r>
      <w:r w:rsidRPr="008456CB">
        <w:rPr>
          <w:rFonts w:ascii="Consolas" w:hAnsi="Consolas" w:cs="Courier New"/>
          <w:color w:val="0F1115"/>
          <w:sz w:val="20"/>
          <w:szCs w:val="20"/>
        </w:rPr>
        <w:t>/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React</w:t>
      </w:r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5CE1060A" w14:textId="13A71F54" w:rsidR="008456CB" w:rsidRPr="008456CB" w:rsidRDefault="008456CB" w:rsidP="009E39AE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Визуализатор кластеров (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PCA</w:t>
      </w:r>
      <w:r w:rsidRPr="008456CB">
        <w:rPr>
          <w:rFonts w:ascii="Consolas" w:hAnsi="Consolas" w:cs="Courier New"/>
          <w:color w:val="0F1115"/>
          <w:sz w:val="20"/>
          <w:szCs w:val="20"/>
        </w:rPr>
        <w:t>/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t</w:t>
      </w:r>
      <w:r w:rsidRPr="008456CB">
        <w:rPr>
          <w:rFonts w:ascii="Consolas" w:hAnsi="Consolas" w:cs="Courier New"/>
          <w:color w:val="0F1115"/>
          <w:sz w:val="20"/>
          <w:szCs w:val="20"/>
        </w:rPr>
        <w:t>-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SNE</w:t>
      </w:r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0D698487" w14:textId="240DEC90" w:rsidR="008456CB" w:rsidRPr="008456CB" w:rsidRDefault="008456CB" w:rsidP="009E39AE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Генератор отчетов (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Jinja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</w:rPr>
        <w:t>2/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PDFKit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)</w:t>
      </w:r>
    </w:p>
    <w:p w14:paraId="013E5028" w14:textId="708D999A" w:rsidR="001263F0" w:rsidRPr="001263F0" w:rsidRDefault="008456CB" w:rsidP="001263F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>
        <w:rPr>
          <w:rStyle w:val="ac"/>
          <w:rFonts w:asciiTheme="minorHAnsi" w:eastAsiaTheme="majorEastAsia" w:hAnsiTheme="minorHAnsi"/>
          <w:sz w:val="21"/>
          <w:szCs w:val="21"/>
        </w:rPr>
        <w:t>4</w:t>
      </w:r>
      <w:r w:rsidR="001263F0" w:rsidRPr="001263F0">
        <w:rPr>
          <w:rStyle w:val="ac"/>
          <w:rFonts w:asciiTheme="minorHAnsi" w:eastAsiaTheme="majorEastAsia" w:hAnsiTheme="minorHAnsi"/>
          <w:sz w:val="21"/>
          <w:szCs w:val="21"/>
        </w:rPr>
        <w:t xml:space="preserve">. Подсистема </w:t>
      </w:r>
      <w:r>
        <w:rPr>
          <w:rStyle w:val="ac"/>
          <w:rFonts w:asciiTheme="minorHAnsi" w:eastAsiaTheme="majorEastAsia" w:hAnsiTheme="minorHAnsi"/>
          <w:sz w:val="21"/>
          <w:szCs w:val="21"/>
        </w:rPr>
        <w:t>хранения и управления</w:t>
      </w:r>
      <w:r w:rsidRPr="008456CB">
        <w:rPr>
          <w:rStyle w:val="ac"/>
          <w:rFonts w:asciiTheme="minorHAnsi" w:eastAsiaTheme="majorEastAsia" w:hAnsiTheme="minorHAnsi"/>
          <w:sz w:val="21"/>
          <w:szCs w:val="21"/>
        </w:rPr>
        <w:t xml:space="preserve"> данными</w:t>
      </w:r>
    </w:p>
    <w:p w14:paraId="0379E271" w14:textId="05BF155B" w:rsidR="008456CB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asciiTheme="minorHAnsi" w:eastAsiaTheme="majorEastAsia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Назначение:</w:t>
      </w:r>
      <w:r w:rsidRPr="001263F0">
        <w:rPr>
          <w:rStyle w:val="ac"/>
          <w:rFonts w:eastAsiaTheme="majorEastAsia"/>
        </w:rPr>
        <w:t> </w:t>
      </w:r>
      <w:r w:rsidR="008456CB" w:rsidRPr="008456CB">
        <w:rPr>
          <w:rStyle w:val="ac"/>
          <w:rFonts w:eastAsiaTheme="majorEastAsia"/>
          <w:b w:val="0"/>
          <w:sz w:val="22"/>
        </w:rPr>
        <w:t>х</w:t>
      </w:r>
      <w:r w:rsidR="008456CB">
        <w:rPr>
          <w:rStyle w:val="ac"/>
          <w:rFonts w:eastAsiaTheme="majorEastAsia"/>
          <w:b w:val="0"/>
          <w:sz w:val="22"/>
        </w:rPr>
        <w:t>ранение данных о клиентах</w:t>
      </w:r>
      <w:r w:rsidR="008456CB" w:rsidRPr="008456CB">
        <w:rPr>
          <w:rStyle w:val="ac"/>
          <w:rFonts w:eastAsiaTheme="majorEastAsia"/>
          <w:b w:val="0"/>
          <w:sz w:val="22"/>
        </w:rPr>
        <w:t xml:space="preserve">, </w:t>
      </w:r>
      <w:r w:rsidR="008456CB">
        <w:rPr>
          <w:rStyle w:val="ac"/>
          <w:rFonts w:eastAsiaTheme="majorEastAsia"/>
          <w:b w:val="0"/>
          <w:sz w:val="22"/>
        </w:rPr>
        <w:t xml:space="preserve">кластеров, </w:t>
      </w:r>
      <w:r w:rsidR="008456CB" w:rsidRPr="008456CB">
        <w:rPr>
          <w:rStyle w:val="ac"/>
          <w:rFonts w:eastAsiaTheme="majorEastAsia"/>
          <w:b w:val="0"/>
          <w:sz w:val="22"/>
        </w:rPr>
        <w:t>профилей пользователей и векторов</w:t>
      </w:r>
      <w:r w:rsidR="008456CB" w:rsidRPr="008456CB">
        <w:rPr>
          <w:rStyle w:val="ac"/>
          <w:rFonts w:asciiTheme="minorHAnsi" w:eastAsiaTheme="majorEastAsia" w:hAnsiTheme="minorHAnsi"/>
          <w:b w:val="0"/>
          <w:sz w:val="20"/>
          <w:szCs w:val="21"/>
        </w:rPr>
        <w:t xml:space="preserve"> </w:t>
      </w:r>
    </w:p>
    <w:p w14:paraId="607A6CD5" w14:textId="0BC79A5F" w:rsidR="001263F0" w:rsidRPr="001263F0" w:rsidRDefault="001263F0" w:rsidP="001263F0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Модули:</w:t>
      </w:r>
    </w:p>
    <w:p w14:paraId="433B424F" w14:textId="7EBD98A9" w:rsidR="008456CB" w:rsidRPr="008456CB" w:rsidRDefault="008456CB" w:rsidP="008456CB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Хранилище клиентских данных (</w:t>
      </w:r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PostgreSQL</w:t>
      </w:r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7E62A16A" w14:textId="77777777" w:rsidR="008456CB" w:rsidRPr="008456CB" w:rsidRDefault="008456CB" w:rsidP="008456CB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Типовой реестр (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MLflow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329263D6" w14:textId="19ADE849" w:rsidR="008456CB" w:rsidRPr="008456CB" w:rsidRDefault="008456CB" w:rsidP="008456CB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8456CB">
        <w:rPr>
          <w:rFonts w:ascii="Consolas" w:hAnsi="Consolas" w:cs="Courier New"/>
          <w:color w:val="0F1115"/>
          <w:sz w:val="20"/>
          <w:szCs w:val="20"/>
        </w:rPr>
        <w:t>Кэш (</w:t>
      </w:r>
      <w:proofErr w:type="spellStart"/>
      <w:r w:rsidRPr="008456CB">
        <w:rPr>
          <w:rFonts w:ascii="Consolas" w:hAnsi="Consolas" w:cs="Courier New"/>
          <w:color w:val="0F1115"/>
          <w:sz w:val="20"/>
          <w:szCs w:val="20"/>
          <w:lang w:val="en-US"/>
        </w:rPr>
        <w:t>Redis</w:t>
      </w:r>
      <w:proofErr w:type="spellEnd"/>
      <w:r w:rsidRPr="008456CB">
        <w:rPr>
          <w:rFonts w:ascii="Consolas" w:hAnsi="Consolas" w:cs="Courier New"/>
          <w:color w:val="0F1115"/>
          <w:sz w:val="20"/>
          <w:szCs w:val="20"/>
        </w:rPr>
        <w:t>)</w:t>
      </w:r>
    </w:p>
    <w:p w14:paraId="5E7165F0" w14:textId="7B8DE0B1" w:rsidR="008456CB" w:rsidRPr="001263F0" w:rsidRDefault="008456CB" w:rsidP="008456CB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/>
          <w:sz w:val="21"/>
          <w:szCs w:val="21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 xml:space="preserve">5. Подсистема </w:t>
      </w:r>
      <w:r>
        <w:rPr>
          <w:rStyle w:val="ac"/>
          <w:rFonts w:asciiTheme="minorHAnsi" w:eastAsiaTheme="majorEastAsia" w:hAnsiTheme="minorHAnsi"/>
          <w:sz w:val="21"/>
          <w:szCs w:val="21"/>
        </w:rPr>
        <w:t>API и интеграции</w:t>
      </w:r>
    </w:p>
    <w:p w14:paraId="3F608553" w14:textId="475CC1C0" w:rsidR="008456CB" w:rsidRPr="00A844C4" w:rsidRDefault="008456CB" w:rsidP="008456CB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  <w:b w:val="0"/>
          <w:sz w:val="22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Назначение:</w:t>
      </w:r>
      <w:r w:rsidRPr="001263F0">
        <w:rPr>
          <w:rStyle w:val="ac"/>
          <w:rFonts w:eastAsiaTheme="majorEastAsia"/>
        </w:rPr>
        <w:t> </w:t>
      </w:r>
      <w:r w:rsidR="00A844C4" w:rsidRPr="00A844C4">
        <w:rPr>
          <w:rStyle w:val="ac"/>
          <w:rFonts w:eastAsiaTheme="majorEastAsia"/>
          <w:b w:val="0"/>
          <w:sz w:val="22"/>
        </w:rPr>
        <w:t>инструменты для интеграции с другими сервисами</w:t>
      </w:r>
    </w:p>
    <w:p w14:paraId="74E79286" w14:textId="77777777" w:rsidR="008456CB" w:rsidRPr="001263F0" w:rsidRDefault="008456CB" w:rsidP="008456CB">
      <w:pPr>
        <w:pStyle w:val="ds-markdown-paragraph"/>
        <w:shd w:val="clear" w:color="auto" w:fill="FFFFFF"/>
        <w:spacing w:before="0" w:beforeAutospacing="0" w:after="0" w:afterAutospacing="0"/>
        <w:ind w:left="-360"/>
        <w:rPr>
          <w:rStyle w:val="ac"/>
          <w:rFonts w:eastAsiaTheme="majorEastAsia"/>
        </w:rPr>
      </w:pPr>
      <w:r w:rsidRPr="001263F0">
        <w:rPr>
          <w:rStyle w:val="ac"/>
          <w:rFonts w:asciiTheme="minorHAnsi" w:eastAsiaTheme="majorEastAsia" w:hAnsiTheme="minorHAnsi"/>
          <w:sz w:val="21"/>
          <w:szCs w:val="21"/>
        </w:rPr>
        <w:t>Модули:</w:t>
      </w:r>
    </w:p>
    <w:p w14:paraId="72ED028E" w14:textId="19247DF2" w:rsidR="008456CB" w:rsidRPr="00A844C4" w:rsidRDefault="00A844C4" w:rsidP="008456CB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A844C4">
        <w:rPr>
          <w:rFonts w:ascii="Consolas" w:hAnsi="Consolas" w:cs="Courier New"/>
          <w:color w:val="0F1115"/>
          <w:sz w:val="20"/>
          <w:szCs w:val="20"/>
        </w:rPr>
        <w:t xml:space="preserve">Шлюз </w:t>
      </w:r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REST</w:t>
      </w:r>
      <w:r w:rsidRPr="00A844C4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API</w:t>
      </w:r>
      <w:r w:rsidRPr="00A844C4">
        <w:rPr>
          <w:rFonts w:ascii="Consolas" w:hAnsi="Consolas" w:cs="Courier New"/>
          <w:color w:val="0F1115"/>
          <w:sz w:val="20"/>
          <w:szCs w:val="20"/>
        </w:rPr>
        <w:t xml:space="preserve"> (</w:t>
      </w:r>
      <w:proofErr w:type="spellStart"/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FastAPI</w:t>
      </w:r>
      <w:proofErr w:type="spellEnd"/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)</w:t>
      </w:r>
    </w:p>
    <w:p w14:paraId="280067BC" w14:textId="177DAE81" w:rsidR="00A844C4" w:rsidRPr="00A844C4" w:rsidRDefault="00A844C4" w:rsidP="008456CB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A844C4">
        <w:rPr>
          <w:rFonts w:ascii="Consolas" w:hAnsi="Consolas" w:cs="Courier New"/>
          <w:color w:val="0F1115"/>
          <w:sz w:val="20"/>
          <w:szCs w:val="20"/>
        </w:rPr>
        <w:t>Служба аутентификации (</w:t>
      </w:r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JWT</w:t>
      </w:r>
      <w:r w:rsidRPr="00A844C4">
        <w:rPr>
          <w:rFonts w:ascii="Consolas" w:hAnsi="Consolas" w:cs="Courier New"/>
          <w:color w:val="0F1115"/>
          <w:sz w:val="20"/>
          <w:szCs w:val="20"/>
        </w:rPr>
        <w:t>/</w:t>
      </w:r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OAuth</w:t>
      </w:r>
      <w:r w:rsidRPr="00A844C4">
        <w:rPr>
          <w:rFonts w:ascii="Consolas" w:hAnsi="Consolas" w:cs="Courier New"/>
          <w:color w:val="0F1115"/>
          <w:sz w:val="20"/>
          <w:szCs w:val="20"/>
        </w:rPr>
        <w:t>2</w:t>
      </w:r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)</w:t>
      </w:r>
    </w:p>
    <w:p w14:paraId="0DF0D65A" w14:textId="1D8346F0" w:rsidR="00A844C4" w:rsidRPr="00A844C4" w:rsidRDefault="00A844C4" w:rsidP="00A844C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Theme="minorHAnsi" w:hAnsiTheme="minorHAnsi"/>
          <w:sz w:val="21"/>
          <w:szCs w:val="21"/>
        </w:rPr>
      </w:pPr>
      <w:r w:rsidRPr="00A844C4">
        <w:rPr>
          <w:rFonts w:ascii="Consolas" w:hAnsi="Consolas" w:cs="Courier New"/>
          <w:color w:val="0F1115"/>
          <w:sz w:val="20"/>
          <w:szCs w:val="20"/>
        </w:rPr>
        <w:t>Интеграционные адаптеры (</w:t>
      </w:r>
      <w:proofErr w:type="spellStart"/>
      <w:r w:rsidRPr="00A844C4">
        <w:rPr>
          <w:rFonts w:ascii="Consolas" w:hAnsi="Consolas" w:cs="Courier New"/>
          <w:color w:val="0F1115"/>
          <w:sz w:val="20"/>
          <w:szCs w:val="20"/>
        </w:rPr>
        <w:t>Custom</w:t>
      </w:r>
      <w:proofErr w:type="spellEnd"/>
      <w:r w:rsidRPr="00A844C4">
        <w:rPr>
          <w:rFonts w:ascii="Consolas" w:hAnsi="Consolas" w:cs="Courier New"/>
          <w:color w:val="0F1115"/>
          <w:sz w:val="20"/>
          <w:szCs w:val="20"/>
        </w:rPr>
        <w:t xml:space="preserve"> </w:t>
      </w:r>
      <w:proofErr w:type="spellStart"/>
      <w:r w:rsidRPr="00A844C4">
        <w:rPr>
          <w:rFonts w:ascii="Consolas" w:hAnsi="Consolas" w:cs="Courier New"/>
          <w:color w:val="0F1115"/>
          <w:sz w:val="20"/>
          <w:szCs w:val="20"/>
        </w:rPr>
        <w:t>Connectors</w:t>
      </w:r>
      <w:proofErr w:type="spellEnd"/>
      <w:r w:rsidRPr="00A844C4">
        <w:rPr>
          <w:rFonts w:ascii="Consolas" w:hAnsi="Consolas" w:cs="Courier New"/>
          <w:color w:val="0F1115"/>
          <w:sz w:val="20"/>
          <w:szCs w:val="20"/>
          <w:lang w:val="en-US"/>
        </w:rPr>
        <w:t>)</w:t>
      </w:r>
    </w:p>
    <w:p w14:paraId="4154ACA9" w14:textId="02DCD920" w:rsidR="001263F0" w:rsidRDefault="001263F0" w:rsidP="00113650">
      <w:pPr>
        <w:rPr>
          <w:b/>
          <w:bCs/>
        </w:rPr>
      </w:pPr>
    </w:p>
    <w:p w14:paraId="1AB33118" w14:textId="09B25525" w:rsidR="00113650" w:rsidRDefault="00113650" w:rsidP="00113650">
      <w:pPr>
        <w:rPr>
          <w:b/>
          <w:bCs/>
        </w:rPr>
      </w:pPr>
      <w:r w:rsidRPr="00113650">
        <w:rPr>
          <w:b/>
          <w:bCs/>
        </w:rPr>
        <w:t>Визуализация: Дерево декомпозиции</w:t>
      </w:r>
    </w:p>
    <w:p w14:paraId="57DE3FA0" w14:textId="5D72E8B2" w:rsidR="00233AC6" w:rsidRPr="00233AC6" w:rsidRDefault="00233AC6" w:rsidP="00233AC6">
      <w:pPr>
        <w:shd w:val="clear" w:color="auto" w:fill="FFFFFF"/>
        <w:spacing w:after="0" w:line="240" w:lineRule="auto"/>
        <w:rPr>
          <w:rFonts w:ascii="Consolas" w:eastAsia="Times New Roman" w:hAnsi="Consolas" w:cs="Courier New"/>
          <w:color w:val="0F1115"/>
          <w:kern w:val="0"/>
          <w:sz w:val="16"/>
          <w:szCs w:val="20"/>
          <w:lang w:eastAsia="ru-RU"/>
          <w14:ligatures w14:val="none"/>
        </w:rPr>
      </w:pPr>
      <w:proofErr w:type="spellStart"/>
      <w:r w:rsidRPr="00233AC6">
        <w:rPr>
          <w:rFonts w:ascii="Consolas" w:eastAsia="Times New Roman" w:hAnsi="Consolas" w:cs="Segoe UI"/>
          <w:bCs/>
          <w:color w:val="0F1115"/>
          <w:kern w:val="0"/>
          <w:sz w:val="20"/>
          <w:lang w:eastAsia="ru-RU"/>
          <w14:ligatures w14:val="none"/>
        </w:rPr>
        <w:t>Smart</w:t>
      </w:r>
      <w:proofErr w:type="spellEnd"/>
      <w:r w:rsidRPr="00233AC6">
        <w:rPr>
          <w:rFonts w:ascii="Consolas" w:eastAsia="Times New Roman" w:hAnsi="Consolas" w:cs="Segoe UI"/>
          <w:bCs/>
          <w:color w:val="0F1115"/>
          <w:kern w:val="0"/>
          <w:sz w:val="20"/>
          <w:lang w:eastAsia="ru-RU"/>
          <w14:ligatures w14:val="none"/>
        </w:rPr>
        <w:t xml:space="preserve"> </w:t>
      </w:r>
      <w:proofErr w:type="spellStart"/>
      <w:r w:rsidRPr="00233AC6">
        <w:rPr>
          <w:rFonts w:ascii="Consolas" w:eastAsia="Times New Roman" w:hAnsi="Consolas" w:cs="Segoe UI"/>
          <w:bCs/>
          <w:color w:val="0F1115"/>
          <w:kern w:val="0"/>
          <w:sz w:val="20"/>
          <w:lang w:eastAsia="ru-RU"/>
          <w14:ligatures w14:val="none"/>
        </w:rPr>
        <w:t>Segmentato</w:t>
      </w:r>
      <w:proofErr w:type="spellEnd"/>
      <w:r w:rsidRPr="00233AC6">
        <w:rPr>
          <w:rFonts w:ascii="Consolas" w:eastAsia="Times New Roman" w:hAnsi="Consolas" w:cs="Segoe UI"/>
          <w:bCs/>
          <w:color w:val="0F1115"/>
          <w:kern w:val="0"/>
          <w:sz w:val="20"/>
          <w:lang w:val="en-US" w:eastAsia="ru-RU"/>
          <w14:ligatures w14:val="none"/>
        </w:rPr>
        <w:t>r</w:t>
      </w:r>
    </w:p>
    <w:p w14:paraId="043BD0E5" w14:textId="7FF3FF43" w:rsidR="00233AC6" w:rsidRPr="00233AC6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├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── Подсистема обработки данных</w:t>
      </w:r>
    </w:p>
    <w:p w14:paraId="05C986A9" w14:textId="217333D1" w:rsidR="00233AC6" w:rsidRPr="00233AC6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├── Механ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изм приема данных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Apache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Airflow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Python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F3FADFB" w14:textId="2E595527" w:rsidR="00233AC6" w:rsidRPr="001A43FE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│   ├── </w:t>
      </w:r>
      <w:r w:rsid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Инженерный</w:t>
      </w: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Pipeline</w:t>
      </w: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Pandas</w:t>
      </w: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Scikit</w:t>
      </w:r>
      <w:proofErr w:type="spellEnd"/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learn</w:t>
      </w: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)</w:t>
      </w:r>
    </w:p>
    <w:p w14:paraId="69022C94" w14:textId="427A9156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└── Мониторинг качества данных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Great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Expectations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3752507" w14:textId="1E27AFCF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Ядро машинного обучения</w:t>
      </w:r>
    </w:p>
    <w:p w14:paraId="101A294E" w14:textId="374DE5ED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├── Механизм кластеризации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Means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DBSCAN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6AF4BCF" w14:textId="677D6882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lastRenderedPageBreak/>
        <w:t xml:space="preserve">│   ├──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Набор для </w:t>
      </w: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валидации</w:t>
      </w:r>
      <w:proofErr w:type="spellEnd"/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модели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Silhouette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Analysis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1DFC2010" w14:textId="511F42AE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└── Генератор профилей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Statistical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Profiling</w:t>
      </w:r>
      <w:r w:rsidRPr="00024BF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6C66D3CF" w14:textId="03E26EC0" w:rsidR="00233AC6" w:rsidRPr="00233AC6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Визуализация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интерфейс</w:t>
      </w:r>
    </w:p>
    <w:p w14:paraId="3FD8AFC6" w14:textId="15473308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├── Интерактивная панель мониторинга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Plotly</w:t>
      </w:r>
      <w:proofErr w:type="spellEnd"/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Dash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React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76DC1744" w14:textId="573B3403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├── Визуализатор кластеров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PCA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-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SNE</w:t>
      </w:r>
      <w:r w:rsidRPr="00233AC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747591D2" w14:textId="725237FF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└── Генератор отчетов 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Jinja</w:t>
      </w:r>
      <w:proofErr w:type="spellEnd"/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2/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PDFKit</w:t>
      </w:r>
      <w:proofErr w:type="spellEnd"/>
      <w:r w:rsidRPr="00024BF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D682AE2" w14:textId="5616D97D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├──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Хранение и управление данными</w:t>
      </w:r>
    </w:p>
    <w:p w14:paraId="00421B37" w14:textId="6951630F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├── Хранилище клиентских данных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PostgreSQL</w:t>
      </w:r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031AAACE" w14:textId="19F50F1C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│   ├── Типовой реестр 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MLflow</w:t>
      </w:r>
      <w:proofErr w:type="spellEnd"/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31175F8E" w14:textId="72AB9550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│   └── </w:t>
      </w:r>
      <w:r w:rsid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Кэш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Redis</w:t>
      </w:r>
      <w:proofErr w:type="spellEnd"/>
      <w:r w:rsidRPr="001A43FE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68B98DB5" w14:textId="69BF0563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└──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и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нтеграционный слой</w:t>
      </w:r>
    </w:p>
    <w:p w14:paraId="317E4F7B" w14:textId="44BE67AC" w:rsidR="00233AC6" w:rsidRPr="00B5053B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├── Шлюз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REST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API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FastAPI</w:t>
      </w:r>
      <w:proofErr w:type="spellEnd"/>
      <w:r w:rsidRPr="00024BF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55BBE112" w14:textId="2FE0237E" w:rsidR="00233AC6" w:rsidRPr="00024BFC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├── Служба аутентификации (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JWT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/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OAuth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</w:t>
      </w:r>
      <w:r w:rsidRPr="00024BF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</w:p>
    <w:p w14:paraId="23B66301" w14:textId="7D57E459" w:rsidR="00233AC6" w:rsidRPr="00233AC6" w:rsidRDefault="00233AC6" w:rsidP="00233A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└── </w:t>
      </w:r>
      <w:r w:rsidRPr="00B5053B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Интеграционные адаптеры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Custom</w:t>
      </w:r>
      <w:proofErr w:type="spellEnd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86E4C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Connectors</w:t>
      </w:r>
      <w:proofErr w:type="spellEnd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)</w:t>
      </w:r>
    </w:p>
    <w:p w14:paraId="1979271D" w14:textId="77777777" w:rsidR="00233AC6" w:rsidRPr="00113650" w:rsidRDefault="00233AC6" w:rsidP="00113650"/>
    <w:p w14:paraId="108C540A" w14:textId="6D8250CD" w:rsidR="00113650" w:rsidRPr="00113650" w:rsidRDefault="0068315A" w:rsidP="00113650">
      <w:r>
        <w:pict w14:anchorId="14BFFD92">
          <v:rect id="_x0000_i1030" style="width:0;height:.75pt" o:hralign="center" o:hrstd="t" o:hr="t" fillcolor="#a0a0a0" stroked="f"/>
        </w:pict>
      </w:r>
    </w:p>
    <w:p w14:paraId="7280B5C2" w14:textId="5D0C16B0" w:rsidR="00113650" w:rsidRDefault="00113650" w:rsidP="00113650">
      <w:pPr>
        <w:rPr>
          <w:b/>
          <w:bCs/>
        </w:rPr>
      </w:pPr>
      <w:r w:rsidRPr="00113650">
        <w:rPr>
          <w:b/>
          <w:bCs/>
        </w:rPr>
        <w:t>2. АНАЛИЗ ПРОБЛЕМ И РИСКОВ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6"/>
        <w:gridCol w:w="2120"/>
        <w:gridCol w:w="1683"/>
        <w:gridCol w:w="1785"/>
        <w:gridCol w:w="1571"/>
        <w:gridCol w:w="1844"/>
        <w:gridCol w:w="1253"/>
      </w:tblGrid>
      <w:tr w:rsidR="006F4826" w14:paraId="4D66F896" w14:textId="77777777" w:rsidTr="006F4826">
        <w:tc>
          <w:tcPr>
            <w:tcW w:w="426" w:type="dxa"/>
          </w:tcPr>
          <w:p w14:paraId="1B7DF62A" w14:textId="2F2646FA" w:rsidR="006F4826" w:rsidRPr="006F4826" w:rsidRDefault="006F4826" w:rsidP="00113650">
            <w:pPr>
              <w:rPr>
                <w:b/>
                <w:bCs/>
                <w:sz w:val="20"/>
              </w:rPr>
            </w:pPr>
            <w:r w:rsidRPr="006F4826">
              <w:rPr>
                <w:b/>
                <w:bCs/>
                <w:sz w:val="20"/>
              </w:rPr>
              <w:t>№</w:t>
            </w:r>
          </w:p>
        </w:tc>
        <w:tc>
          <w:tcPr>
            <w:tcW w:w="1383" w:type="dxa"/>
          </w:tcPr>
          <w:p w14:paraId="4A596D38" w14:textId="2014EB5B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Проблема</w:t>
            </w:r>
          </w:p>
        </w:tc>
        <w:tc>
          <w:tcPr>
            <w:tcW w:w="2127" w:type="dxa"/>
          </w:tcPr>
          <w:p w14:paraId="63BFCD84" w14:textId="67405B47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Описание</w:t>
            </w:r>
          </w:p>
        </w:tc>
        <w:tc>
          <w:tcPr>
            <w:tcW w:w="2178" w:type="dxa"/>
          </w:tcPr>
          <w:p w14:paraId="503C286E" w14:textId="44C4673D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Причина</w:t>
            </w:r>
          </w:p>
        </w:tc>
        <w:tc>
          <w:tcPr>
            <w:tcW w:w="1531" w:type="dxa"/>
          </w:tcPr>
          <w:p w14:paraId="2EE7D7E2" w14:textId="65E64136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Влияние</w:t>
            </w:r>
          </w:p>
        </w:tc>
        <w:tc>
          <w:tcPr>
            <w:tcW w:w="1517" w:type="dxa"/>
          </w:tcPr>
          <w:p w14:paraId="0F51BD5D" w14:textId="6D1B8DB7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Решение</w:t>
            </w:r>
          </w:p>
        </w:tc>
        <w:tc>
          <w:tcPr>
            <w:tcW w:w="1520" w:type="dxa"/>
          </w:tcPr>
          <w:p w14:paraId="4DDA5E78" w14:textId="6FB1BD24" w:rsidR="006F4826" w:rsidRPr="006F4826" w:rsidRDefault="006F4826" w:rsidP="0011365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Приоритет</w:t>
            </w:r>
          </w:p>
        </w:tc>
      </w:tr>
      <w:tr w:rsidR="006F4826" w14:paraId="5D98BDF1" w14:textId="77777777" w:rsidTr="006F4826">
        <w:tc>
          <w:tcPr>
            <w:tcW w:w="426" w:type="dxa"/>
          </w:tcPr>
          <w:p w14:paraId="025B67EA" w14:textId="6A7DB896" w:rsidR="006F4826" w:rsidRPr="006F4826" w:rsidRDefault="006F4826" w:rsidP="00113650">
            <w:pPr>
              <w:rPr>
                <w:b/>
                <w:bCs/>
                <w:sz w:val="20"/>
              </w:rPr>
            </w:pPr>
            <w:r w:rsidRPr="006F4826">
              <w:rPr>
                <w:b/>
                <w:bCs/>
                <w:sz w:val="20"/>
              </w:rPr>
              <w:t>1</w:t>
            </w:r>
          </w:p>
        </w:tc>
        <w:tc>
          <w:tcPr>
            <w:tcW w:w="1383" w:type="dxa"/>
          </w:tcPr>
          <w:p w14:paraId="07AE322F" w14:textId="3EF9B422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Качество и доступность данных</w:t>
            </w:r>
          </w:p>
        </w:tc>
        <w:tc>
          <w:tcPr>
            <w:tcW w:w="2127" w:type="dxa"/>
          </w:tcPr>
          <w:p w14:paraId="40C7F511" w14:textId="076DD206" w:rsidR="006F4826" w:rsidRPr="006F4826" w:rsidRDefault="006F4826" w:rsidP="006F4826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Недостаточное качеств</w:t>
            </w:r>
            <w:r>
              <w:rPr>
                <w:bCs/>
                <w:sz w:val="20"/>
              </w:rPr>
              <w:t>о или неполнота исходных данных</w:t>
            </w:r>
          </w:p>
        </w:tc>
        <w:tc>
          <w:tcPr>
            <w:tcW w:w="2178" w:type="dxa"/>
          </w:tcPr>
          <w:p w14:paraId="52115C4A" w14:textId="7D4D2ADF" w:rsidR="006F4826" w:rsidRPr="006F4826" w:rsidRDefault="006F4826" w:rsidP="00A82CB7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Разрозненные источники данных</w:t>
            </w:r>
            <w:r w:rsidR="00A82CB7">
              <w:rPr>
                <w:bCs/>
                <w:sz w:val="20"/>
              </w:rPr>
              <w:t>, отсутствие единых стандартов</w:t>
            </w:r>
          </w:p>
        </w:tc>
        <w:tc>
          <w:tcPr>
            <w:tcW w:w="1531" w:type="dxa"/>
          </w:tcPr>
          <w:p w14:paraId="7F0E6C9A" w14:textId="6736645C" w:rsidR="006F4826" w:rsidRPr="006F4826" w:rsidRDefault="006F4826" w:rsidP="006F4826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Низкое качество сегментации, </w:t>
            </w:r>
            <w:r w:rsidRPr="006F4826">
              <w:rPr>
                <w:bCs/>
                <w:sz w:val="20"/>
              </w:rPr>
              <w:t>недоверие бизнес-пользователей, низкий ROI</w:t>
            </w:r>
          </w:p>
        </w:tc>
        <w:tc>
          <w:tcPr>
            <w:tcW w:w="1517" w:type="dxa"/>
          </w:tcPr>
          <w:p w14:paraId="67695B76" w14:textId="29FBFFB2" w:rsidR="006F4826" w:rsidRPr="006F4826" w:rsidRDefault="006F4826" w:rsidP="00A82CB7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 xml:space="preserve">Внедрение </w:t>
            </w:r>
            <w:proofErr w:type="spellStart"/>
            <w:r w:rsidRPr="006F4826">
              <w:rPr>
                <w:bCs/>
                <w:sz w:val="20"/>
              </w:rPr>
              <w:t>Data</w:t>
            </w:r>
            <w:proofErr w:type="spellEnd"/>
            <w:r w:rsidRPr="006F4826">
              <w:rPr>
                <w:bCs/>
                <w:sz w:val="20"/>
              </w:rPr>
              <w:t xml:space="preserve"> </w:t>
            </w:r>
            <w:proofErr w:type="spellStart"/>
            <w:r w:rsidRPr="006F4826">
              <w:rPr>
                <w:bCs/>
                <w:sz w:val="20"/>
              </w:rPr>
              <w:t>Quality</w:t>
            </w:r>
            <w:proofErr w:type="spellEnd"/>
            <w:r w:rsidRPr="006F4826">
              <w:rPr>
                <w:bCs/>
                <w:sz w:val="20"/>
              </w:rPr>
              <w:t xml:space="preserve"> </w:t>
            </w:r>
            <w:proofErr w:type="spellStart"/>
            <w:r w:rsidRPr="006F4826">
              <w:rPr>
                <w:bCs/>
                <w:sz w:val="20"/>
              </w:rPr>
              <w:t>Framework</w:t>
            </w:r>
            <w:proofErr w:type="spellEnd"/>
            <w:r w:rsidRPr="006F4826">
              <w:rPr>
                <w:bCs/>
                <w:sz w:val="20"/>
              </w:rPr>
              <w:t xml:space="preserve"> на этапе MVP, поэтапное подключение источников</w:t>
            </w:r>
          </w:p>
        </w:tc>
        <w:tc>
          <w:tcPr>
            <w:tcW w:w="1520" w:type="dxa"/>
          </w:tcPr>
          <w:p w14:paraId="4FE6A019" w14:textId="5B1953E4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Высокий</w:t>
            </w:r>
          </w:p>
        </w:tc>
      </w:tr>
      <w:tr w:rsidR="006F4826" w14:paraId="53C0BF31" w14:textId="77777777" w:rsidTr="006F4826">
        <w:tc>
          <w:tcPr>
            <w:tcW w:w="426" w:type="dxa"/>
          </w:tcPr>
          <w:p w14:paraId="47BB9EBE" w14:textId="741F558A" w:rsidR="006F4826" w:rsidRPr="006F4826" w:rsidRDefault="006F4826" w:rsidP="00113650">
            <w:pPr>
              <w:rPr>
                <w:b/>
                <w:bCs/>
                <w:sz w:val="20"/>
              </w:rPr>
            </w:pPr>
            <w:r w:rsidRPr="006F4826">
              <w:rPr>
                <w:b/>
                <w:bCs/>
                <w:sz w:val="20"/>
              </w:rPr>
              <w:t>2</w:t>
            </w:r>
          </w:p>
        </w:tc>
        <w:tc>
          <w:tcPr>
            <w:tcW w:w="1383" w:type="dxa"/>
          </w:tcPr>
          <w:p w14:paraId="03C5B0D9" w14:textId="61121866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Сопротивление внедрению со стороны бизнес-пользователей</w:t>
            </w:r>
          </w:p>
        </w:tc>
        <w:tc>
          <w:tcPr>
            <w:tcW w:w="2127" w:type="dxa"/>
          </w:tcPr>
          <w:p w14:paraId="521E35CB" w14:textId="198C9FB2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Маркетологи и менеджеры не используют систему из-за сложности или недоверия к алгоритмам</w:t>
            </w:r>
          </w:p>
        </w:tc>
        <w:tc>
          <w:tcPr>
            <w:tcW w:w="2178" w:type="dxa"/>
          </w:tcPr>
          <w:p w14:paraId="6C029917" w14:textId="0CE3E65B" w:rsidR="006F4826" w:rsidRPr="006F4826" w:rsidRDefault="006F4826" w:rsidP="00113650">
            <w:pPr>
              <w:rPr>
                <w:bCs/>
                <w:sz w:val="20"/>
              </w:rPr>
            </w:pPr>
            <w:proofErr w:type="spellStart"/>
            <w:r w:rsidRPr="006F4826">
              <w:rPr>
                <w:bCs/>
                <w:sz w:val="20"/>
              </w:rPr>
              <w:t>Неинтуитивный</w:t>
            </w:r>
            <w:proofErr w:type="spellEnd"/>
            <w:r w:rsidRPr="006F4826">
              <w:rPr>
                <w:bCs/>
                <w:sz w:val="20"/>
              </w:rPr>
              <w:t xml:space="preserve"> интерфейс, отсутствие обучения, предпочтение "интуитивных" решений</w:t>
            </w:r>
          </w:p>
        </w:tc>
        <w:tc>
          <w:tcPr>
            <w:tcW w:w="1531" w:type="dxa"/>
          </w:tcPr>
          <w:p w14:paraId="3AB7FA39" w14:textId="2D56D1AA" w:rsidR="006F4826" w:rsidRPr="006F4826" w:rsidRDefault="00A82CB7" w:rsidP="0011365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Н</w:t>
            </w:r>
            <w:r w:rsidR="006F4826" w:rsidRPr="006F4826">
              <w:rPr>
                <w:bCs/>
                <w:sz w:val="20"/>
              </w:rPr>
              <w:t>евозможность измерить ROI, напрасные инвестиции в разработку</w:t>
            </w:r>
          </w:p>
        </w:tc>
        <w:tc>
          <w:tcPr>
            <w:tcW w:w="1517" w:type="dxa"/>
          </w:tcPr>
          <w:p w14:paraId="3F0721B7" w14:textId="66FD805E" w:rsidR="006F4826" w:rsidRPr="006F4826" w:rsidRDefault="006F4826" w:rsidP="00113650">
            <w:pPr>
              <w:rPr>
                <w:bCs/>
                <w:sz w:val="20"/>
              </w:rPr>
            </w:pPr>
            <w:proofErr w:type="spellStart"/>
            <w:r w:rsidRPr="006F4826">
              <w:rPr>
                <w:bCs/>
                <w:sz w:val="20"/>
              </w:rPr>
              <w:t>User-centered</w:t>
            </w:r>
            <w:proofErr w:type="spellEnd"/>
            <w:r w:rsidRPr="006F4826">
              <w:rPr>
                <w:bCs/>
                <w:sz w:val="20"/>
              </w:rPr>
              <w:t xml:space="preserve"> </w:t>
            </w:r>
            <w:proofErr w:type="spellStart"/>
            <w:r w:rsidRPr="006F4826">
              <w:rPr>
                <w:bCs/>
                <w:sz w:val="20"/>
              </w:rPr>
              <w:t>design</w:t>
            </w:r>
            <w:proofErr w:type="spellEnd"/>
            <w:r w:rsidRPr="006F4826">
              <w:rPr>
                <w:bCs/>
                <w:sz w:val="20"/>
              </w:rPr>
              <w:t>, раннее вовлече</w:t>
            </w:r>
            <w:r w:rsidR="00A82CB7">
              <w:rPr>
                <w:bCs/>
                <w:sz w:val="20"/>
              </w:rPr>
              <w:t>ние пользователей</w:t>
            </w:r>
            <w:r w:rsidRPr="006F4826">
              <w:rPr>
                <w:bCs/>
                <w:sz w:val="20"/>
              </w:rPr>
              <w:t xml:space="preserve">, KPI по </w:t>
            </w:r>
            <w:r w:rsidR="00A82CB7">
              <w:rPr>
                <w:bCs/>
                <w:sz w:val="20"/>
              </w:rPr>
              <w:t>принятию</w:t>
            </w:r>
          </w:p>
        </w:tc>
        <w:tc>
          <w:tcPr>
            <w:tcW w:w="1520" w:type="dxa"/>
          </w:tcPr>
          <w:p w14:paraId="0FA54E7D" w14:textId="36A40B89" w:rsidR="006F4826" w:rsidRPr="006F4826" w:rsidRDefault="006F4826" w:rsidP="0011365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Высокий</w:t>
            </w:r>
          </w:p>
        </w:tc>
      </w:tr>
      <w:tr w:rsidR="006F4826" w14:paraId="15FA7FF4" w14:textId="77777777" w:rsidTr="006F4826">
        <w:tc>
          <w:tcPr>
            <w:tcW w:w="426" w:type="dxa"/>
          </w:tcPr>
          <w:p w14:paraId="247393F8" w14:textId="7121836B" w:rsidR="006F4826" w:rsidRPr="006F4826" w:rsidRDefault="006F4826" w:rsidP="00113650">
            <w:pPr>
              <w:rPr>
                <w:b/>
                <w:bCs/>
                <w:sz w:val="20"/>
              </w:rPr>
            </w:pPr>
            <w:r w:rsidRPr="006F4826">
              <w:rPr>
                <w:b/>
                <w:bCs/>
                <w:sz w:val="20"/>
              </w:rPr>
              <w:t>3</w:t>
            </w:r>
          </w:p>
        </w:tc>
        <w:tc>
          <w:tcPr>
            <w:tcW w:w="1383" w:type="dxa"/>
          </w:tcPr>
          <w:p w14:paraId="01004A6B" w14:textId="3CA3D1DB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Проблемы с производительностью и масштабируемостью</w:t>
            </w:r>
          </w:p>
        </w:tc>
        <w:tc>
          <w:tcPr>
            <w:tcW w:w="2127" w:type="dxa"/>
          </w:tcPr>
          <w:p w14:paraId="03339CA1" w14:textId="21BF9932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Система не справляется с объемом данных или количеством пользователей</w:t>
            </w:r>
          </w:p>
        </w:tc>
        <w:tc>
          <w:tcPr>
            <w:tcW w:w="2178" w:type="dxa"/>
          </w:tcPr>
          <w:p w14:paraId="6E0C70FA" w14:textId="2FDA08AE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Неоптимальные алгоритмы, отсутствие кэширования, монолитная архитектура</w:t>
            </w:r>
          </w:p>
        </w:tc>
        <w:tc>
          <w:tcPr>
            <w:tcW w:w="1531" w:type="dxa"/>
          </w:tcPr>
          <w:p w14:paraId="6E571DC4" w14:textId="67F0A2A4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Время отклика &gt; 30 сек, невозможность обработки всей клиентской базы, сбои при нагрузке</w:t>
            </w:r>
          </w:p>
        </w:tc>
        <w:tc>
          <w:tcPr>
            <w:tcW w:w="1517" w:type="dxa"/>
          </w:tcPr>
          <w:p w14:paraId="1F1DCBEF" w14:textId="76B62FF6" w:rsidR="006F4826" w:rsidRPr="006F4826" w:rsidRDefault="006F4826" w:rsidP="00A82CB7">
            <w:pPr>
              <w:rPr>
                <w:bCs/>
                <w:sz w:val="20"/>
              </w:rPr>
            </w:pPr>
            <w:proofErr w:type="spellStart"/>
            <w:r w:rsidRPr="006F4826">
              <w:rPr>
                <w:bCs/>
                <w:sz w:val="20"/>
              </w:rPr>
              <w:t>Прототипирование</w:t>
            </w:r>
            <w:proofErr w:type="spellEnd"/>
            <w:r w:rsidRPr="006F4826">
              <w:rPr>
                <w:bCs/>
                <w:sz w:val="20"/>
              </w:rPr>
              <w:t xml:space="preserve"> на реальных данных, </w:t>
            </w:r>
            <w:proofErr w:type="spellStart"/>
            <w:r w:rsidRPr="006F4826">
              <w:rPr>
                <w:bCs/>
                <w:sz w:val="20"/>
              </w:rPr>
              <w:t>микросервисная</w:t>
            </w:r>
            <w:proofErr w:type="spellEnd"/>
            <w:r w:rsidRPr="006F4826">
              <w:rPr>
                <w:bCs/>
                <w:sz w:val="20"/>
              </w:rPr>
              <w:t xml:space="preserve"> архитектура с MVP</w:t>
            </w:r>
          </w:p>
        </w:tc>
        <w:tc>
          <w:tcPr>
            <w:tcW w:w="1520" w:type="dxa"/>
          </w:tcPr>
          <w:p w14:paraId="552560AC" w14:textId="0453EF58" w:rsidR="006F4826" w:rsidRPr="006F4826" w:rsidRDefault="006F4826" w:rsidP="0011365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Средний</w:t>
            </w:r>
          </w:p>
        </w:tc>
      </w:tr>
      <w:tr w:rsidR="006F4826" w14:paraId="4CE603A2" w14:textId="77777777" w:rsidTr="006F4826">
        <w:tc>
          <w:tcPr>
            <w:tcW w:w="426" w:type="dxa"/>
          </w:tcPr>
          <w:p w14:paraId="460B6279" w14:textId="2DBB9C7A" w:rsidR="006F4826" w:rsidRPr="006F4826" w:rsidRDefault="006F4826" w:rsidP="00113650">
            <w:pPr>
              <w:rPr>
                <w:b/>
                <w:bCs/>
                <w:sz w:val="20"/>
              </w:rPr>
            </w:pPr>
            <w:r w:rsidRPr="006F4826">
              <w:rPr>
                <w:b/>
                <w:bCs/>
                <w:sz w:val="20"/>
              </w:rPr>
              <w:t>4</w:t>
            </w:r>
          </w:p>
        </w:tc>
        <w:tc>
          <w:tcPr>
            <w:tcW w:w="1383" w:type="dxa"/>
          </w:tcPr>
          <w:p w14:paraId="3DCD8397" w14:textId="76321CCB" w:rsidR="006F4826" w:rsidRPr="006F4826" w:rsidRDefault="006F4826" w:rsidP="0011365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  <w:r w:rsidRPr="006F4826">
              <w:rPr>
                <w:bCs/>
                <w:sz w:val="20"/>
              </w:rPr>
              <w:t>ащита персональных данных</w:t>
            </w:r>
          </w:p>
        </w:tc>
        <w:tc>
          <w:tcPr>
            <w:tcW w:w="2127" w:type="dxa"/>
          </w:tcPr>
          <w:p w14:paraId="103E0436" w14:textId="4EB85BDF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Система не соответствует требованиям GDPR, ФЗ-152, внутренним политикам банка</w:t>
            </w:r>
          </w:p>
        </w:tc>
        <w:tc>
          <w:tcPr>
            <w:tcW w:w="2178" w:type="dxa"/>
          </w:tcPr>
          <w:p w14:paraId="3634429E" w14:textId="66D4A561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>Недостаточный анализ регуляторных требований на этапе проектирования</w:t>
            </w:r>
          </w:p>
        </w:tc>
        <w:tc>
          <w:tcPr>
            <w:tcW w:w="1531" w:type="dxa"/>
          </w:tcPr>
          <w:p w14:paraId="0DEC6751" w14:textId="3FDCF671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 xml:space="preserve">Юридические штрафы, </w:t>
            </w:r>
            <w:proofErr w:type="spellStart"/>
            <w:r w:rsidRPr="006F4826">
              <w:rPr>
                <w:bCs/>
                <w:sz w:val="20"/>
              </w:rPr>
              <w:t>репутационные</w:t>
            </w:r>
            <w:proofErr w:type="spellEnd"/>
            <w:r w:rsidRPr="006F4826">
              <w:rPr>
                <w:bCs/>
                <w:sz w:val="20"/>
              </w:rPr>
              <w:t xml:space="preserve"> потери, запрет на использование системы</w:t>
            </w:r>
          </w:p>
        </w:tc>
        <w:tc>
          <w:tcPr>
            <w:tcW w:w="1517" w:type="dxa"/>
          </w:tcPr>
          <w:p w14:paraId="41443F94" w14:textId="17051A4E" w:rsidR="006F4826" w:rsidRPr="006F4826" w:rsidRDefault="006F4826" w:rsidP="00113650">
            <w:pPr>
              <w:rPr>
                <w:bCs/>
                <w:sz w:val="20"/>
              </w:rPr>
            </w:pPr>
            <w:r w:rsidRPr="006F4826">
              <w:rPr>
                <w:bCs/>
                <w:sz w:val="20"/>
              </w:rPr>
              <w:t xml:space="preserve">Вовлечение </w:t>
            </w:r>
            <w:r w:rsidR="00A82CB7" w:rsidRPr="00A82CB7">
              <w:rPr>
                <w:bCs/>
                <w:sz w:val="20"/>
              </w:rPr>
              <w:t>соотв</w:t>
            </w:r>
            <w:r w:rsidR="00A82CB7">
              <w:rPr>
                <w:bCs/>
                <w:sz w:val="20"/>
              </w:rPr>
              <w:t>етствующего</w:t>
            </w:r>
            <w:r w:rsidRPr="006F4826">
              <w:rPr>
                <w:bCs/>
                <w:sz w:val="20"/>
              </w:rPr>
              <w:t xml:space="preserve"> отдела с начала проекта, </w:t>
            </w:r>
            <w:proofErr w:type="spellStart"/>
            <w:r w:rsidRPr="006F4826">
              <w:rPr>
                <w:bCs/>
                <w:sz w:val="20"/>
              </w:rPr>
              <w:t>privacy</w:t>
            </w:r>
            <w:proofErr w:type="spellEnd"/>
            <w:r w:rsidRPr="006F4826">
              <w:rPr>
                <w:bCs/>
                <w:sz w:val="20"/>
              </w:rPr>
              <w:t xml:space="preserve"> </w:t>
            </w:r>
            <w:proofErr w:type="spellStart"/>
            <w:r w:rsidRPr="006F4826">
              <w:rPr>
                <w:bCs/>
                <w:sz w:val="20"/>
              </w:rPr>
              <w:t>by</w:t>
            </w:r>
            <w:proofErr w:type="spellEnd"/>
            <w:r w:rsidRPr="006F4826">
              <w:rPr>
                <w:bCs/>
                <w:sz w:val="20"/>
              </w:rPr>
              <w:t xml:space="preserve"> </w:t>
            </w:r>
            <w:proofErr w:type="spellStart"/>
            <w:r w:rsidRPr="006F4826">
              <w:rPr>
                <w:bCs/>
                <w:sz w:val="20"/>
              </w:rPr>
              <w:t>design</w:t>
            </w:r>
            <w:proofErr w:type="spellEnd"/>
            <w:r w:rsidRPr="006F4826">
              <w:rPr>
                <w:bCs/>
                <w:sz w:val="20"/>
              </w:rPr>
              <w:t>, аудит на каждом этапе</w:t>
            </w:r>
          </w:p>
        </w:tc>
        <w:tc>
          <w:tcPr>
            <w:tcW w:w="1520" w:type="dxa"/>
          </w:tcPr>
          <w:p w14:paraId="7247F099" w14:textId="12A9C436" w:rsidR="006F4826" w:rsidRPr="006F4826" w:rsidRDefault="006F4826" w:rsidP="00113650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>Высокий</w:t>
            </w:r>
          </w:p>
        </w:tc>
      </w:tr>
    </w:tbl>
    <w:p w14:paraId="33CF5719" w14:textId="77777777" w:rsidR="006F4826" w:rsidRPr="00113650" w:rsidRDefault="006F4826" w:rsidP="00113650">
      <w:pPr>
        <w:rPr>
          <w:b/>
          <w:bCs/>
        </w:rPr>
      </w:pPr>
    </w:p>
    <w:p w14:paraId="0FDF04F1" w14:textId="77777777" w:rsidR="00113650" w:rsidRPr="00113650" w:rsidRDefault="0068315A" w:rsidP="00113650">
      <w:r>
        <w:pict w14:anchorId="246F7E0B">
          <v:rect id="_x0000_i1031" style="width:0;height:.75pt" o:hralign="center" o:hrstd="t" o:hr="t" fillcolor="#a0a0a0" stroked="f"/>
        </w:pict>
      </w:r>
    </w:p>
    <w:p w14:paraId="5D6E4E65" w14:textId="77777777" w:rsidR="007A5359" w:rsidRPr="007A5359" w:rsidRDefault="007A5359" w:rsidP="007A5359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ФОРМАЛИЗАЦИЯ ТРЕБОВАНИЙ</w:t>
      </w:r>
    </w:p>
    <w:p w14:paraId="6BC254DA" w14:textId="77777777" w:rsidR="007A5359" w:rsidRPr="007A5359" w:rsidRDefault="007A5359" w:rsidP="007A5359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 xml:space="preserve">3.1. </w:t>
      </w:r>
      <w:proofErr w:type="spellStart"/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User</w:t>
      </w:r>
      <w:proofErr w:type="spellEnd"/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Stories</w:t>
      </w:r>
      <w:proofErr w:type="spellEnd"/>
    </w:p>
    <w:p w14:paraId="381C221A" w14:textId="04E08DD6" w:rsidR="00547EEE" w:rsidRPr="00042F46" w:rsidRDefault="00547EEE" w:rsidP="00042F46">
      <w:pPr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u-RU"/>
          <w14:ligatures w14:val="none"/>
        </w:rPr>
      </w:pPr>
      <w:proofErr w:type="spellStart"/>
      <w:r w:rsidRPr="00547EEE">
        <w:rPr>
          <w:rStyle w:val="ac"/>
          <w:rFonts w:ascii="Segoe UI" w:hAnsi="Segoe UI" w:cs="Segoe UI"/>
          <w:bCs w:val="0"/>
          <w:color w:val="0F1115"/>
        </w:rPr>
        <w:t>Стейкхолдер</w:t>
      </w:r>
      <w:proofErr w:type="spellEnd"/>
      <w:r w:rsidRPr="006F2E7C">
        <w:rPr>
          <w:rStyle w:val="ac"/>
          <w:rFonts w:ascii="Segoe UI" w:hAnsi="Segoe UI" w:cs="Segoe UI"/>
          <w:bCs w:val="0"/>
          <w:color w:val="0F1115"/>
        </w:rPr>
        <w:t xml:space="preserve">: </w:t>
      </w:r>
      <w:r w:rsidR="00D7585F" w:rsidRPr="006F2E7C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>Маркетинговый</w:t>
      </w:r>
      <w:r w:rsidR="00042F46" w:rsidRPr="006F2E7C">
        <w:rPr>
          <w:rFonts w:ascii="Segoe UI" w:eastAsia="Times New Roman" w:hAnsi="Segoe UI" w:cs="Segoe UI"/>
          <w:b/>
          <w:bCs/>
          <w:kern w:val="0"/>
          <w:lang w:eastAsia="ru-RU"/>
          <w14:ligatures w14:val="none"/>
        </w:rPr>
        <w:t xml:space="preserve"> отдел</w:t>
      </w:r>
    </w:p>
    <w:p w14:paraId="2A551445" w14:textId="77777777" w:rsidR="00547EEE" w:rsidRPr="00547EEE" w:rsidRDefault="00547EEE" w:rsidP="00547EEE">
      <w:pPr>
        <w:pStyle w:val="ds-markdown-paragraph"/>
        <w:shd w:val="clear" w:color="auto" w:fill="FFFFFF"/>
        <w:spacing w:before="240" w:beforeAutospacing="0" w:after="240" w:afterAutospacing="0"/>
        <w:ind w:left="567" w:hanging="425"/>
        <w:rPr>
          <w:rFonts w:ascii="Segoe UI" w:hAnsi="Segoe UI" w:cs="Segoe UI"/>
          <w:color w:val="0F1115"/>
        </w:rPr>
      </w:pP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User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</w:t>
      </w: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Story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1</w:t>
      </w:r>
    </w:p>
    <w:p w14:paraId="10FA0C17" w14:textId="77777777" w:rsidR="00042F46" w:rsidRDefault="00547EEE" w:rsidP="00042F46">
      <w:pPr>
        <w:pStyle w:val="ds-markdown-paragraph"/>
        <w:numPr>
          <w:ilvl w:val="0"/>
          <w:numId w:val="24"/>
        </w:numPr>
        <w:shd w:val="clear" w:color="auto" w:fill="FFFFFF"/>
        <w:spacing w:after="0"/>
        <w:ind w:hanging="436"/>
        <w:rPr>
          <w:rFonts w:ascii="Segoe UI" w:hAnsi="Segoe UI" w:cs="Segoe UI"/>
          <w:color w:val="0F1115"/>
        </w:rPr>
      </w:pPr>
      <w:r w:rsidRPr="00042F46">
        <w:rPr>
          <w:rStyle w:val="ac"/>
          <w:rFonts w:ascii="Segoe UI" w:eastAsiaTheme="majorEastAsia" w:hAnsi="Segoe UI" w:cs="Segoe UI"/>
          <w:color w:val="0F1115"/>
        </w:rPr>
        <w:t>Формулировка:</w:t>
      </w:r>
      <w:r w:rsidRPr="00042F46">
        <w:rPr>
          <w:rFonts w:ascii="Segoe UI" w:hAnsi="Segoe UI" w:cs="Segoe UI"/>
          <w:color w:val="0F1115"/>
        </w:rPr>
        <w:t> </w:t>
      </w:r>
      <w:r w:rsidR="00042F46" w:rsidRPr="00042F46">
        <w:rPr>
          <w:rFonts w:ascii="Segoe UI" w:hAnsi="Segoe UI" w:cs="Segoe UI"/>
          <w:color w:val="0F1115"/>
        </w:rPr>
        <w:t>Как маркетолог банка, я хочу</w:t>
      </w:r>
      <w:r w:rsidR="00042F46">
        <w:rPr>
          <w:rFonts w:ascii="Segoe UI" w:hAnsi="Segoe UI" w:cs="Segoe UI"/>
          <w:color w:val="0F1115"/>
        </w:rPr>
        <w:t xml:space="preserve"> б</w:t>
      </w:r>
      <w:r w:rsidR="00042F46" w:rsidRPr="00042F46">
        <w:rPr>
          <w:rFonts w:ascii="Segoe UI" w:hAnsi="Segoe UI" w:cs="Segoe UI"/>
          <w:color w:val="0F1115"/>
        </w:rPr>
        <w:t>ыстро выдел</w:t>
      </w:r>
      <w:r w:rsidR="00042F46">
        <w:rPr>
          <w:rFonts w:ascii="Segoe UI" w:hAnsi="Segoe UI" w:cs="Segoe UI"/>
          <w:color w:val="0F1115"/>
        </w:rPr>
        <w:t xml:space="preserve">ить сегменты клиентов для </w:t>
      </w:r>
      <w:r w:rsidR="00042F46" w:rsidRPr="00042F46">
        <w:rPr>
          <w:rFonts w:ascii="Segoe UI" w:hAnsi="Segoe UI" w:cs="Segoe UI"/>
          <w:color w:val="0F1115"/>
        </w:rPr>
        <w:t>кампании</w:t>
      </w:r>
      <w:r w:rsidR="00042F46">
        <w:rPr>
          <w:rFonts w:ascii="Segoe UI" w:hAnsi="Segoe UI" w:cs="Segoe UI"/>
          <w:color w:val="0F1115"/>
        </w:rPr>
        <w:t>, чтобы п</w:t>
      </w:r>
      <w:r w:rsidR="00042F46" w:rsidRPr="00042F46">
        <w:rPr>
          <w:rFonts w:ascii="Segoe UI" w:hAnsi="Segoe UI" w:cs="Segoe UI"/>
          <w:color w:val="0F1115"/>
        </w:rPr>
        <w:t>овысить конверсию и снизить стоимость привлечения</w:t>
      </w:r>
      <w:r w:rsidR="00042F46">
        <w:rPr>
          <w:rFonts w:ascii="Segoe UI" w:hAnsi="Segoe UI" w:cs="Segoe UI"/>
          <w:color w:val="0F1115"/>
        </w:rPr>
        <w:t>.</w:t>
      </w:r>
    </w:p>
    <w:p w14:paraId="57CC0DD0" w14:textId="6ECB86AA" w:rsidR="00547EEE" w:rsidRPr="00042F46" w:rsidRDefault="00547EEE" w:rsidP="00042F46">
      <w:pPr>
        <w:pStyle w:val="ds-markdown-paragraph"/>
        <w:numPr>
          <w:ilvl w:val="0"/>
          <w:numId w:val="24"/>
        </w:numPr>
        <w:shd w:val="clear" w:color="auto" w:fill="FFFFFF"/>
        <w:spacing w:after="0"/>
        <w:ind w:hanging="436"/>
        <w:rPr>
          <w:rStyle w:val="ac"/>
          <w:rFonts w:ascii="Segoe UI" w:hAnsi="Segoe UI" w:cs="Segoe UI"/>
          <w:b w:val="0"/>
          <w:bCs w:val="0"/>
          <w:color w:val="0F1115"/>
        </w:rPr>
      </w:pPr>
      <w:r w:rsidRPr="00042F46">
        <w:rPr>
          <w:rStyle w:val="ac"/>
          <w:rFonts w:ascii="Segoe UI" w:eastAsiaTheme="majorEastAsia" w:hAnsi="Segoe UI" w:cs="Segoe UI"/>
          <w:color w:val="0F1115"/>
        </w:rPr>
        <w:t>Критерии приемки:</w:t>
      </w:r>
    </w:p>
    <w:p w14:paraId="5514AE10" w14:textId="1EE12685" w:rsidR="00042F46" w:rsidRPr="00042F46" w:rsidRDefault="00042F46" w:rsidP="00852B4D">
      <w:pPr>
        <w:pStyle w:val="ds-markdown-paragraph"/>
        <w:numPr>
          <w:ilvl w:val="0"/>
          <w:numId w:val="34"/>
        </w:numPr>
        <w:shd w:val="clear" w:color="auto" w:fill="FFFFFF"/>
        <w:spacing w:after="120"/>
        <w:ind w:hanging="436"/>
        <w:rPr>
          <w:rFonts w:ascii="Segoe UI" w:hAnsi="Segoe UI" w:cs="Segoe UI"/>
          <w:color w:val="0F1115"/>
        </w:rPr>
      </w:pPr>
      <w:r w:rsidRPr="00042F46">
        <w:rPr>
          <w:rFonts w:ascii="Segoe UI" w:hAnsi="Segoe UI" w:cs="Segoe UI"/>
          <w:color w:val="0F1115"/>
        </w:rPr>
        <w:t>Могу выбрать 3-5 характеристик для сегментации</w:t>
      </w:r>
    </w:p>
    <w:p w14:paraId="15668D68" w14:textId="32ACE8B0" w:rsidR="00042F46" w:rsidRPr="00042F46" w:rsidRDefault="00042F46" w:rsidP="00852B4D">
      <w:pPr>
        <w:pStyle w:val="ds-markdown-paragraph"/>
        <w:numPr>
          <w:ilvl w:val="0"/>
          <w:numId w:val="34"/>
        </w:numPr>
        <w:shd w:val="clear" w:color="auto" w:fill="FFFFFF"/>
        <w:spacing w:after="120"/>
        <w:ind w:hanging="436"/>
        <w:rPr>
          <w:rFonts w:ascii="Segoe UI" w:hAnsi="Segoe UI" w:cs="Segoe UI"/>
          <w:color w:val="0F1115"/>
        </w:rPr>
      </w:pPr>
      <w:r w:rsidRPr="00042F46">
        <w:rPr>
          <w:rFonts w:ascii="Segoe UI" w:hAnsi="Segoe UI" w:cs="Segoe UI"/>
          <w:color w:val="0F1115"/>
        </w:rPr>
        <w:t>Вижу размер сегмента и его основные параметры</w:t>
      </w:r>
    </w:p>
    <w:p w14:paraId="1A4B9059" w14:textId="4736FB9A" w:rsidR="00042F46" w:rsidRPr="00042F46" w:rsidRDefault="00042F46" w:rsidP="00852B4D">
      <w:pPr>
        <w:pStyle w:val="ds-markdown-paragraph"/>
        <w:numPr>
          <w:ilvl w:val="0"/>
          <w:numId w:val="34"/>
        </w:numPr>
        <w:shd w:val="clear" w:color="auto" w:fill="FFFFFF"/>
        <w:spacing w:after="120"/>
        <w:ind w:hanging="436"/>
        <w:rPr>
          <w:rFonts w:ascii="Segoe UI" w:hAnsi="Segoe UI" w:cs="Segoe UI"/>
          <w:color w:val="0F1115"/>
        </w:rPr>
      </w:pPr>
      <w:r w:rsidRPr="00042F46">
        <w:rPr>
          <w:rFonts w:ascii="Segoe UI" w:hAnsi="Segoe UI" w:cs="Segoe UI"/>
          <w:color w:val="0F1115"/>
        </w:rPr>
        <w:t>Могу экспортировать список клиентов сегмента в CRM</w:t>
      </w:r>
    </w:p>
    <w:p w14:paraId="741FF3BB" w14:textId="08621457" w:rsidR="00042F46" w:rsidRPr="00547EEE" w:rsidRDefault="00042F46" w:rsidP="00852B4D">
      <w:pPr>
        <w:pStyle w:val="ds-markdown-paragraph"/>
        <w:numPr>
          <w:ilvl w:val="0"/>
          <w:numId w:val="34"/>
        </w:numPr>
        <w:shd w:val="clear" w:color="auto" w:fill="FFFFFF"/>
        <w:spacing w:after="120" w:afterAutospacing="0"/>
        <w:ind w:hanging="436"/>
        <w:rPr>
          <w:rFonts w:ascii="Segoe UI" w:hAnsi="Segoe UI" w:cs="Segoe UI"/>
          <w:color w:val="0F1115"/>
        </w:rPr>
      </w:pPr>
      <w:r w:rsidRPr="00042F46">
        <w:rPr>
          <w:rFonts w:ascii="Segoe UI" w:hAnsi="Segoe UI" w:cs="Segoe UI"/>
          <w:color w:val="0F1115"/>
        </w:rPr>
        <w:t xml:space="preserve">Время от создания сегмента до экспорта </w:t>
      </w:r>
      <w:proofErr w:type="gramStart"/>
      <w:r w:rsidRPr="00042F46">
        <w:rPr>
          <w:rFonts w:ascii="Segoe UI" w:hAnsi="Segoe UI" w:cs="Segoe UI"/>
          <w:color w:val="0F1115"/>
        </w:rPr>
        <w:t>&lt; 15</w:t>
      </w:r>
      <w:proofErr w:type="gramEnd"/>
      <w:r w:rsidRPr="00042F46">
        <w:rPr>
          <w:rFonts w:ascii="Segoe UI" w:hAnsi="Segoe UI" w:cs="Segoe UI"/>
          <w:color w:val="0F1115"/>
        </w:rPr>
        <w:t xml:space="preserve"> минут</w:t>
      </w:r>
    </w:p>
    <w:p w14:paraId="5DCEC24D" w14:textId="77777777" w:rsidR="00547EEE" w:rsidRPr="00547EEE" w:rsidRDefault="00547EEE" w:rsidP="00852B4D">
      <w:pPr>
        <w:pStyle w:val="ds-markdown-paragraph"/>
        <w:numPr>
          <w:ilvl w:val="0"/>
          <w:numId w:val="3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Метрики бизнес-ценности:</w:t>
      </w:r>
    </w:p>
    <w:p w14:paraId="5C500B7D" w14:textId="77777777" w:rsidR="00852B4D" w:rsidRPr="00852B4D" w:rsidRDefault="00852B4D" w:rsidP="00852B4D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hanging="425"/>
        <w:rPr>
          <w:rFonts w:ascii="Segoe UI" w:hAnsi="Segoe UI" w:cs="Segoe UI"/>
        </w:rPr>
      </w:pPr>
      <w:r w:rsidRPr="00852B4D">
        <w:rPr>
          <w:rFonts w:ascii="Segoe UI" w:hAnsi="Segoe UI" w:cs="Segoe UI"/>
        </w:rPr>
        <w:t>Рост конверсии кампаний на 15-20%</w:t>
      </w:r>
    </w:p>
    <w:p w14:paraId="27C6A549" w14:textId="6066A18A" w:rsidR="00852B4D" w:rsidRPr="00852B4D" w:rsidRDefault="00852B4D" w:rsidP="00852B4D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09" w:hanging="425"/>
        <w:rPr>
          <w:rStyle w:val="ac"/>
          <w:rFonts w:ascii="Segoe UI" w:eastAsiaTheme="majorEastAsia" w:hAnsi="Segoe UI" w:cs="Segoe UI"/>
          <w:color w:val="0F1115"/>
        </w:rPr>
      </w:pPr>
      <w:r w:rsidRPr="00852B4D">
        <w:rPr>
          <w:rFonts w:ascii="Segoe UI" w:hAnsi="Segoe UI" w:cs="Segoe UI"/>
        </w:rPr>
        <w:t>снижение стоимости привлечения</w:t>
      </w:r>
      <w:r w:rsidRPr="00852B4D">
        <w:rPr>
          <w:rStyle w:val="ac"/>
          <w:rFonts w:ascii="Segoe UI" w:eastAsiaTheme="majorEastAsia" w:hAnsi="Segoe UI" w:cs="Segoe UI"/>
          <w:color w:val="0F1115"/>
        </w:rPr>
        <w:t xml:space="preserve"> </w:t>
      </w:r>
    </w:p>
    <w:p w14:paraId="7108DF51" w14:textId="0A422D0B" w:rsidR="00547EEE" w:rsidRPr="00547EEE" w:rsidRDefault="00547EEE" w:rsidP="00547EEE">
      <w:pPr>
        <w:pStyle w:val="ds-markdown-paragraph"/>
        <w:shd w:val="clear" w:color="auto" w:fill="FFFFFF"/>
        <w:spacing w:before="240" w:beforeAutospacing="0" w:after="240" w:afterAutospacing="0"/>
        <w:ind w:left="567" w:hanging="425"/>
        <w:rPr>
          <w:rFonts w:ascii="Segoe UI" w:hAnsi="Segoe UI" w:cs="Segoe UI"/>
          <w:color w:val="0F1115"/>
        </w:rPr>
      </w:pP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User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</w:t>
      </w: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Story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2</w:t>
      </w:r>
    </w:p>
    <w:p w14:paraId="7151A861" w14:textId="743A9E1E" w:rsidR="00D7585F" w:rsidRPr="00D7585F" w:rsidRDefault="00547EEE" w:rsidP="00D7585F">
      <w:pPr>
        <w:pStyle w:val="ds-markdown-paragraph"/>
        <w:numPr>
          <w:ilvl w:val="0"/>
          <w:numId w:val="25"/>
        </w:numPr>
        <w:shd w:val="clear" w:color="auto" w:fill="FFFFFF"/>
        <w:spacing w:after="120"/>
        <w:rPr>
          <w:rStyle w:val="ac"/>
          <w:rFonts w:ascii="Segoe UI" w:hAnsi="Segoe UI" w:cs="Segoe UI"/>
          <w:b w:val="0"/>
          <w:bCs w:val="0"/>
          <w:color w:val="0F1115"/>
        </w:rPr>
      </w:pPr>
      <w:r w:rsidRPr="00D7585F">
        <w:rPr>
          <w:rStyle w:val="ac"/>
          <w:rFonts w:ascii="Segoe UI" w:eastAsiaTheme="majorEastAsia" w:hAnsi="Segoe UI" w:cs="Segoe UI"/>
          <w:color w:val="0F1115"/>
        </w:rPr>
        <w:t>Формулировка:</w:t>
      </w:r>
      <w:r w:rsidRPr="00D7585F">
        <w:rPr>
          <w:rFonts w:ascii="Segoe UI" w:hAnsi="Segoe UI" w:cs="Segoe UI"/>
          <w:color w:val="0F1115"/>
        </w:rPr>
        <w:t> </w:t>
      </w:r>
      <w:r w:rsidR="00D7585F">
        <w:rPr>
          <w:rFonts w:ascii="Segoe UI" w:hAnsi="Segoe UI" w:cs="Segoe UI"/>
          <w:color w:val="0F1115"/>
        </w:rPr>
        <w:t>Как с</w:t>
      </w:r>
      <w:r w:rsidR="00D7585F" w:rsidRPr="00D7585F">
        <w:rPr>
          <w:rFonts w:ascii="Segoe UI" w:hAnsi="Segoe UI" w:cs="Segoe UI"/>
          <w:color w:val="0F1115"/>
        </w:rPr>
        <w:t>тратегический маркетолог</w:t>
      </w:r>
      <w:r w:rsidR="00D7585F">
        <w:rPr>
          <w:rFonts w:ascii="Segoe UI" w:hAnsi="Segoe UI" w:cs="Segoe UI"/>
          <w:color w:val="0F1115"/>
        </w:rPr>
        <w:t xml:space="preserve"> я хочу о</w:t>
      </w:r>
      <w:r w:rsidR="00D7585F" w:rsidRPr="00D7585F">
        <w:rPr>
          <w:rFonts w:ascii="Segoe UI" w:hAnsi="Segoe UI" w:cs="Segoe UI"/>
          <w:color w:val="0F1115"/>
        </w:rPr>
        <w:t>тслеживать как меняются сегменты клиентов со временем</w:t>
      </w:r>
      <w:r w:rsidR="00D7585F">
        <w:rPr>
          <w:rFonts w:ascii="Segoe UI" w:hAnsi="Segoe UI" w:cs="Segoe UI"/>
          <w:color w:val="0F1115"/>
        </w:rPr>
        <w:t>, чтобы с</w:t>
      </w:r>
      <w:r w:rsidR="00D7585F" w:rsidRPr="00D7585F">
        <w:rPr>
          <w:rFonts w:ascii="Segoe UI" w:hAnsi="Segoe UI" w:cs="Segoe UI"/>
          <w:color w:val="0F1115"/>
        </w:rPr>
        <w:t>воевременно корректировать маркетинговую стратегию</w:t>
      </w:r>
      <w:r w:rsidR="00D7585F">
        <w:rPr>
          <w:rFonts w:ascii="Segoe UI" w:hAnsi="Segoe UI" w:cs="Segoe UI"/>
          <w:color w:val="0F1115"/>
        </w:rPr>
        <w:t>.</w:t>
      </w:r>
    </w:p>
    <w:p w14:paraId="57DCD0A8" w14:textId="7D1031C1" w:rsidR="00547EEE" w:rsidRPr="00D7585F" w:rsidRDefault="00547EEE" w:rsidP="00D7585F">
      <w:pPr>
        <w:pStyle w:val="ds-markdown-paragraph"/>
        <w:numPr>
          <w:ilvl w:val="0"/>
          <w:numId w:val="25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D7585F">
        <w:rPr>
          <w:rStyle w:val="ac"/>
          <w:rFonts w:ascii="Segoe UI" w:eastAsiaTheme="majorEastAsia" w:hAnsi="Segoe UI" w:cs="Segoe UI"/>
          <w:color w:val="0F1115"/>
        </w:rPr>
        <w:t>Критерии приемки:</w:t>
      </w:r>
    </w:p>
    <w:p w14:paraId="0DD4BFA7" w14:textId="1E806B7E" w:rsidR="00D7585F" w:rsidRPr="00D7585F" w:rsidRDefault="00D7585F" w:rsidP="00D7585F">
      <w:pPr>
        <w:pStyle w:val="ds-markdown-paragraph"/>
        <w:numPr>
          <w:ilvl w:val="0"/>
          <w:numId w:val="37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D7585F">
        <w:rPr>
          <w:rFonts w:ascii="Segoe UI" w:hAnsi="Segoe UI" w:cs="Segoe UI"/>
          <w:color w:val="0F1115"/>
        </w:rPr>
        <w:t>Вижу динамику изменения сегментов за последние 6 месяцев</w:t>
      </w:r>
    </w:p>
    <w:p w14:paraId="35C912CE" w14:textId="26C35A77" w:rsidR="00D7585F" w:rsidRPr="00D7585F" w:rsidRDefault="00D7585F" w:rsidP="00D7585F">
      <w:pPr>
        <w:pStyle w:val="ds-markdown-paragraph"/>
        <w:numPr>
          <w:ilvl w:val="0"/>
          <w:numId w:val="37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D7585F">
        <w:rPr>
          <w:rFonts w:ascii="Segoe UI" w:hAnsi="Segoe UI" w:cs="Segoe UI"/>
          <w:color w:val="0F1115"/>
        </w:rPr>
        <w:t xml:space="preserve">Получаю </w:t>
      </w:r>
      <w:proofErr w:type="spellStart"/>
      <w:r w:rsidRPr="00D7585F">
        <w:rPr>
          <w:rFonts w:ascii="Segoe UI" w:hAnsi="Segoe UI" w:cs="Segoe UI"/>
          <w:color w:val="0F1115"/>
        </w:rPr>
        <w:t>алерты</w:t>
      </w:r>
      <w:proofErr w:type="spellEnd"/>
      <w:r w:rsidRPr="00D7585F">
        <w:rPr>
          <w:rFonts w:ascii="Segoe UI" w:hAnsi="Segoe UI" w:cs="Segoe UI"/>
          <w:color w:val="0F1115"/>
        </w:rPr>
        <w:t xml:space="preserve"> при значительных изменениях в сегментах</w:t>
      </w:r>
    </w:p>
    <w:p w14:paraId="7DE337F5" w14:textId="37101DC6" w:rsidR="00D7585F" w:rsidRPr="00D7585F" w:rsidRDefault="00D7585F" w:rsidP="00D7585F">
      <w:pPr>
        <w:pStyle w:val="ds-markdown-paragraph"/>
        <w:numPr>
          <w:ilvl w:val="0"/>
          <w:numId w:val="37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D7585F">
        <w:rPr>
          <w:rFonts w:ascii="Segoe UI" w:hAnsi="Segoe UI" w:cs="Segoe UI"/>
          <w:color w:val="0F1115"/>
        </w:rPr>
        <w:t>Могу анализировать причины миграции клиентов между сегментами</w:t>
      </w:r>
    </w:p>
    <w:p w14:paraId="412B2C82" w14:textId="77777777" w:rsidR="00D7585F" w:rsidRPr="00D7585F" w:rsidRDefault="00D7585F" w:rsidP="00D7585F">
      <w:pPr>
        <w:pStyle w:val="ds-markdown-paragraph"/>
        <w:numPr>
          <w:ilvl w:val="0"/>
          <w:numId w:val="37"/>
        </w:numPr>
        <w:shd w:val="clear" w:color="auto" w:fill="FFFFFF"/>
        <w:spacing w:after="120" w:afterAutospacing="0"/>
        <w:rPr>
          <w:rStyle w:val="ac"/>
          <w:rFonts w:ascii="Segoe UI" w:hAnsi="Segoe UI" w:cs="Segoe UI"/>
          <w:b w:val="0"/>
          <w:bCs w:val="0"/>
          <w:color w:val="0F1115"/>
        </w:rPr>
      </w:pPr>
      <w:r w:rsidRPr="00D7585F">
        <w:rPr>
          <w:rFonts w:ascii="Segoe UI" w:hAnsi="Segoe UI" w:cs="Segoe UI"/>
          <w:color w:val="0F1115"/>
        </w:rPr>
        <w:t>Есть прогноз развития сегментов на 3 месяца вперед</w:t>
      </w:r>
    </w:p>
    <w:p w14:paraId="11C84259" w14:textId="4E6CDB70" w:rsidR="00547EEE" w:rsidRPr="00547EEE" w:rsidRDefault="00547EEE" w:rsidP="00D7585F">
      <w:pPr>
        <w:pStyle w:val="ds-markdown-paragraph"/>
        <w:numPr>
          <w:ilvl w:val="0"/>
          <w:numId w:val="25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Метрики бизнес-ценности:</w:t>
      </w:r>
    </w:p>
    <w:p w14:paraId="61027061" w14:textId="77777777" w:rsidR="00D7585F" w:rsidRPr="00852B4D" w:rsidRDefault="00D7585F" w:rsidP="00D7585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 w:rsidRPr="00852B4D">
        <w:rPr>
          <w:rFonts w:ascii="Segoe UI" w:hAnsi="Segoe UI" w:cs="Segoe UI"/>
        </w:rPr>
        <w:t>Рост конверсии кампаний на 15-20%</w:t>
      </w:r>
    </w:p>
    <w:p w14:paraId="359E2F7A" w14:textId="48F68DFE" w:rsidR="00D7585F" w:rsidRDefault="00D7585F" w:rsidP="00D7585F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Style w:val="ac"/>
          <w:rFonts w:ascii="Segoe UI" w:eastAsiaTheme="majorEastAsia" w:hAnsi="Segoe UI" w:cs="Segoe UI"/>
          <w:color w:val="0F1115"/>
        </w:rPr>
      </w:pPr>
      <w:r w:rsidRPr="00852B4D">
        <w:rPr>
          <w:rFonts w:ascii="Segoe UI" w:hAnsi="Segoe UI" w:cs="Segoe UI"/>
        </w:rPr>
        <w:t>снижение стоимости привлечения</w:t>
      </w:r>
      <w:r w:rsidRPr="00852B4D">
        <w:rPr>
          <w:rStyle w:val="ac"/>
          <w:rFonts w:ascii="Segoe UI" w:eastAsiaTheme="majorEastAsia" w:hAnsi="Segoe UI" w:cs="Segoe UI"/>
          <w:color w:val="0F1115"/>
        </w:rPr>
        <w:t xml:space="preserve"> </w:t>
      </w:r>
    </w:p>
    <w:p w14:paraId="35B219D3" w14:textId="77777777" w:rsidR="006F2E7C" w:rsidRPr="00852B4D" w:rsidRDefault="006F2E7C" w:rsidP="006F2E7C">
      <w:pPr>
        <w:pStyle w:val="ds-markdown-paragraph"/>
        <w:shd w:val="clear" w:color="auto" w:fill="FFFFFF"/>
        <w:spacing w:before="0" w:beforeAutospacing="0" w:after="0" w:afterAutospacing="0"/>
        <w:rPr>
          <w:rStyle w:val="ac"/>
          <w:rFonts w:ascii="Segoe UI" w:eastAsiaTheme="majorEastAsia" w:hAnsi="Segoe UI" w:cs="Segoe UI"/>
          <w:color w:val="0F1115"/>
        </w:rPr>
      </w:pPr>
    </w:p>
    <w:p w14:paraId="79D70563" w14:textId="77777777" w:rsidR="006F2E7C" w:rsidRDefault="00547EEE" w:rsidP="006F2E7C">
      <w:pPr>
        <w:rPr>
          <w:rFonts w:ascii="Segoe UI" w:eastAsia="Times New Roman" w:hAnsi="Segoe UI" w:cs="Segoe UI"/>
          <w:b/>
          <w:bCs/>
          <w:kern w:val="0"/>
          <w:sz w:val="20"/>
          <w:szCs w:val="20"/>
          <w:lang w:eastAsia="ru-RU"/>
          <w14:ligatures w14:val="none"/>
        </w:rPr>
      </w:pPr>
      <w:proofErr w:type="spellStart"/>
      <w:r w:rsidRPr="00547EEE">
        <w:rPr>
          <w:rStyle w:val="ac"/>
          <w:rFonts w:ascii="Segoe UI" w:hAnsi="Segoe UI" w:cs="Segoe UI"/>
          <w:bCs w:val="0"/>
          <w:color w:val="0F1115"/>
        </w:rPr>
        <w:t>Стейкхолдер</w:t>
      </w:r>
      <w:proofErr w:type="spellEnd"/>
      <w:r w:rsidRPr="00547EEE">
        <w:rPr>
          <w:rStyle w:val="ac"/>
          <w:rFonts w:ascii="Segoe UI" w:hAnsi="Segoe UI" w:cs="Segoe UI"/>
          <w:bCs w:val="0"/>
          <w:color w:val="0F1115"/>
        </w:rPr>
        <w:t xml:space="preserve">: </w:t>
      </w:r>
      <w:r w:rsidR="006F2E7C" w:rsidRPr="006F2E7C">
        <w:rPr>
          <w:rFonts w:ascii="Segoe UI" w:eastAsia="Times New Roman" w:hAnsi="Segoe UI" w:cs="Segoe UI"/>
          <w:b/>
          <w:bCs/>
          <w:kern w:val="0"/>
          <w:szCs w:val="20"/>
          <w:lang w:eastAsia="ru-RU"/>
          <w14:ligatures w14:val="none"/>
        </w:rPr>
        <w:t>Отдел аналитики данных</w:t>
      </w:r>
    </w:p>
    <w:p w14:paraId="40677A5E" w14:textId="0ED0C30A" w:rsidR="00547EEE" w:rsidRPr="00547EEE" w:rsidRDefault="00547EEE" w:rsidP="006F2E7C">
      <w:pPr>
        <w:rPr>
          <w:rFonts w:ascii="Segoe UI" w:hAnsi="Segoe UI" w:cs="Segoe UI"/>
          <w:color w:val="0F1115"/>
        </w:rPr>
      </w:pP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User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</w:t>
      </w: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Story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3</w:t>
      </w:r>
    </w:p>
    <w:p w14:paraId="2F88F14E" w14:textId="31A90568" w:rsidR="006F2E7C" w:rsidRPr="007209F0" w:rsidRDefault="00547EEE" w:rsidP="007209F0">
      <w:pPr>
        <w:pStyle w:val="ds-markdown-paragraph"/>
        <w:numPr>
          <w:ilvl w:val="0"/>
          <w:numId w:val="26"/>
        </w:numPr>
        <w:shd w:val="clear" w:color="auto" w:fill="FFFFFF"/>
        <w:spacing w:after="0"/>
        <w:rPr>
          <w:rFonts w:ascii="Segoe UI" w:hAnsi="Segoe UI" w:cs="Segoe UI"/>
          <w:color w:val="0F1115"/>
        </w:rPr>
      </w:pPr>
      <w:r w:rsidRPr="006F2E7C">
        <w:rPr>
          <w:rStyle w:val="ac"/>
          <w:rFonts w:ascii="Segoe UI" w:eastAsiaTheme="majorEastAsia" w:hAnsi="Segoe UI" w:cs="Segoe UI"/>
          <w:color w:val="0F1115"/>
        </w:rPr>
        <w:t>Формулировка:</w:t>
      </w:r>
      <w:r w:rsidRPr="006F2E7C">
        <w:rPr>
          <w:rFonts w:ascii="Segoe UI" w:hAnsi="Segoe UI" w:cs="Segoe UI"/>
          <w:color w:val="0F1115"/>
        </w:rPr>
        <w:t> </w:t>
      </w:r>
      <w:r w:rsidR="007209F0">
        <w:rPr>
          <w:rFonts w:ascii="Segoe UI" w:hAnsi="Segoe UI" w:cs="Segoe UI"/>
          <w:color w:val="0F1115"/>
        </w:rPr>
        <w:t xml:space="preserve">Как </w:t>
      </w:r>
      <w:proofErr w:type="spellStart"/>
      <w:r w:rsidR="007209F0" w:rsidRPr="007209F0">
        <w:rPr>
          <w:rFonts w:ascii="Segoe UI" w:hAnsi="Segoe UI" w:cs="Segoe UI"/>
          <w:color w:val="0F1115"/>
        </w:rPr>
        <w:t>Data</w:t>
      </w:r>
      <w:proofErr w:type="spellEnd"/>
      <w:r w:rsidR="007209F0" w:rsidRPr="007209F0">
        <w:rPr>
          <w:rFonts w:ascii="Segoe UI" w:hAnsi="Segoe UI" w:cs="Segoe UI"/>
          <w:color w:val="0F1115"/>
        </w:rPr>
        <w:t xml:space="preserve"> </w:t>
      </w:r>
      <w:proofErr w:type="spellStart"/>
      <w:r w:rsidR="007209F0" w:rsidRPr="007209F0">
        <w:rPr>
          <w:rFonts w:ascii="Segoe UI" w:hAnsi="Segoe UI" w:cs="Segoe UI"/>
          <w:color w:val="0F1115"/>
        </w:rPr>
        <w:t>Scientist</w:t>
      </w:r>
      <w:proofErr w:type="spellEnd"/>
      <w:r w:rsidR="007209F0" w:rsidRPr="007209F0">
        <w:rPr>
          <w:rFonts w:ascii="Segoe UI" w:hAnsi="Segoe UI" w:cs="Segoe UI"/>
          <w:color w:val="0F1115"/>
        </w:rPr>
        <w:t xml:space="preserve"> в банке</w:t>
      </w:r>
      <w:r w:rsidR="007209F0">
        <w:rPr>
          <w:rFonts w:ascii="Segoe UI" w:hAnsi="Segoe UI" w:cs="Segoe UI"/>
          <w:color w:val="0F1115"/>
        </w:rPr>
        <w:t>, я хочу п</w:t>
      </w:r>
      <w:r w:rsidR="007209F0" w:rsidRPr="007209F0">
        <w:rPr>
          <w:rFonts w:ascii="Segoe UI" w:hAnsi="Segoe UI" w:cs="Segoe UI"/>
          <w:color w:val="0F1115"/>
        </w:rPr>
        <w:t xml:space="preserve">остоянно </w:t>
      </w:r>
      <w:proofErr w:type="spellStart"/>
      <w:r w:rsidR="007209F0" w:rsidRPr="007209F0">
        <w:rPr>
          <w:rFonts w:ascii="Segoe UI" w:hAnsi="Segoe UI" w:cs="Segoe UI"/>
          <w:color w:val="0F1115"/>
        </w:rPr>
        <w:t>мониторить</w:t>
      </w:r>
      <w:proofErr w:type="spellEnd"/>
      <w:r w:rsidR="007209F0" w:rsidRPr="007209F0">
        <w:rPr>
          <w:rFonts w:ascii="Segoe UI" w:hAnsi="Segoe UI" w:cs="Segoe UI"/>
          <w:color w:val="0F1115"/>
        </w:rPr>
        <w:t xml:space="preserve"> качество и стабильность моделей кластеризации</w:t>
      </w:r>
      <w:r w:rsidR="007209F0">
        <w:rPr>
          <w:rFonts w:ascii="Segoe UI" w:hAnsi="Segoe UI" w:cs="Segoe UI"/>
          <w:color w:val="0F1115"/>
        </w:rPr>
        <w:t>, чтобы г</w:t>
      </w:r>
      <w:r w:rsidR="007209F0" w:rsidRPr="007209F0">
        <w:rPr>
          <w:rFonts w:ascii="Segoe UI" w:hAnsi="Segoe UI" w:cs="Segoe UI"/>
          <w:color w:val="0F1115"/>
        </w:rPr>
        <w:t>арантировать бизнесу достоверность результатов и вовремя обнаруживать дрейф данных</w:t>
      </w:r>
      <w:r w:rsidR="007209F0">
        <w:rPr>
          <w:rFonts w:ascii="Segoe UI" w:hAnsi="Segoe UI" w:cs="Segoe UI"/>
          <w:color w:val="0F1115"/>
        </w:rPr>
        <w:t>.</w:t>
      </w:r>
    </w:p>
    <w:p w14:paraId="6E988629" w14:textId="36066CCE" w:rsidR="00547EEE" w:rsidRPr="006F2E7C" w:rsidRDefault="00547EEE" w:rsidP="006F2E7C">
      <w:pPr>
        <w:pStyle w:val="ds-markdown-paragraph"/>
        <w:numPr>
          <w:ilvl w:val="0"/>
          <w:numId w:val="26"/>
        </w:numPr>
        <w:shd w:val="clear" w:color="auto" w:fill="FFFFFF"/>
        <w:spacing w:after="0"/>
        <w:rPr>
          <w:rFonts w:ascii="Segoe UI" w:hAnsi="Segoe UI" w:cs="Segoe UI"/>
          <w:color w:val="0F1115"/>
        </w:rPr>
      </w:pPr>
      <w:r w:rsidRPr="006F2E7C">
        <w:rPr>
          <w:rStyle w:val="ac"/>
          <w:rFonts w:ascii="Segoe UI" w:eastAsiaTheme="majorEastAsia" w:hAnsi="Segoe UI" w:cs="Segoe UI"/>
          <w:color w:val="0F1115"/>
        </w:rPr>
        <w:t>Критерии приемки:</w:t>
      </w:r>
    </w:p>
    <w:p w14:paraId="69BE2A24" w14:textId="6B305A06" w:rsidR="006F2E7C" w:rsidRPr="006F2E7C" w:rsidRDefault="006F2E7C" w:rsidP="006F2E7C">
      <w:pPr>
        <w:pStyle w:val="ds-markdown-paragraph"/>
        <w:numPr>
          <w:ilvl w:val="0"/>
          <w:numId w:val="39"/>
        </w:numPr>
        <w:shd w:val="clear" w:color="auto" w:fill="FFFFFF"/>
        <w:spacing w:after="120"/>
        <w:rPr>
          <w:rFonts w:ascii="Segoe UI" w:hAnsi="Segoe UI" w:cs="Segoe UI"/>
          <w:color w:val="0F1115"/>
          <w:lang w:val="en-US"/>
        </w:rPr>
      </w:pPr>
      <w:r w:rsidRPr="006F2E7C">
        <w:rPr>
          <w:rFonts w:ascii="Segoe UI" w:hAnsi="Segoe UI" w:cs="Segoe UI"/>
          <w:color w:val="0F1115"/>
        </w:rPr>
        <w:t>Реализованы</w:t>
      </w:r>
      <w:r w:rsidRPr="006F2E7C">
        <w:rPr>
          <w:rFonts w:ascii="Segoe UI" w:hAnsi="Segoe UI" w:cs="Segoe UI"/>
          <w:color w:val="0F1115"/>
          <w:lang w:val="en-US"/>
        </w:rPr>
        <w:t xml:space="preserve"> 5+ </w:t>
      </w:r>
      <w:r w:rsidRPr="006F2E7C">
        <w:rPr>
          <w:rFonts w:ascii="Segoe UI" w:hAnsi="Segoe UI" w:cs="Segoe UI"/>
          <w:color w:val="0F1115"/>
        </w:rPr>
        <w:t>метрик</w:t>
      </w:r>
      <w:r w:rsidRPr="006F2E7C">
        <w:rPr>
          <w:rFonts w:ascii="Segoe UI" w:hAnsi="Segoe UI" w:cs="Segoe UI"/>
          <w:color w:val="0F1115"/>
          <w:lang w:val="en-US"/>
        </w:rPr>
        <w:t xml:space="preserve"> </w:t>
      </w:r>
      <w:r w:rsidRPr="006F2E7C">
        <w:rPr>
          <w:rFonts w:ascii="Segoe UI" w:hAnsi="Segoe UI" w:cs="Segoe UI"/>
          <w:color w:val="0F1115"/>
        </w:rPr>
        <w:t>качества</w:t>
      </w:r>
      <w:r w:rsidRPr="006F2E7C">
        <w:rPr>
          <w:rFonts w:ascii="Segoe UI" w:hAnsi="Segoe UI" w:cs="Segoe UI"/>
          <w:color w:val="0F1115"/>
          <w:lang w:val="en-US"/>
        </w:rPr>
        <w:t xml:space="preserve"> (silhouette, Davies-</w:t>
      </w:r>
      <w:proofErr w:type="spellStart"/>
      <w:r w:rsidRPr="006F2E7C">
        <w:rPr>
          <w:rFonts w:ascii="Segoe UI" w:hAnsi="Segoe UI" w:cs="Segoe UI"/>
          <w:color w:val="0F1115"/>
          <w:lang w:val="en-US"/>
        </w:rPr>
        <w:t>Bouldin</w:t>
      </w:r>
      <w:proofErr w:type="spellEnd"/>
      <w:r w:rsidRPr="006F2E7C">
        <w:rPr>
          <w:rFonts w:ascii="Segoe UI" w:hAnsi="Segoe UI" w:cs="Segoe UI"/>
          <w:color w:val="0F1115"/>
          <w:lang w:val="en-US"/>
        </w:rPr>
        <w:t>, stability index)</w:t>
      </w:r>
    </w:p>
    <w:p w14:paraId="3F6385CA" w14:textId="44254918" w:rsidR="006F2E7C" w:rsidRPr="006F2E7C" w:rsidRDefault="006F2E7C" w:rsidP="006F2E7C">
      <w:pPr>
        <w:pStyle w:val="ds-markdown-paragraph"/>
        <w:numPr>
          <w:ilvl w:val="0"/>
          <w:numId w:val="39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6F2E7C">
        <w:rPr>
          <w:rFonts w:ascii="Segoe UI" w:hAnsi="Segoe UI" w:cs="Segoe UI"/>
          <w:color w:val="0F1115"/>
        </w:rPr>
        <w:t xml:space="preserve">Автоматические </w:t>
      </w:r>
      <w:proofErr w:type="spellStart"/>
      <w:r w:rsidRPr="006F2E7C">
        <w:rPr>
          <w:rFonts w:ascii="Segoe UI" w:hAnsi="Segoe UI" w:cs="Segoe UI"/>
          <w:color w:val="0F1115"/>
        </w:rPr>
        <w:t>алерты</w:t>
      </w:r>
      <w:proofErr w:type="spellEnd"/>
      <w:r w:rsidRPr="006F2E7C">
        <w:rPr>
          <w:rFonts w:ascii="Segoe UI" w:hAnsi="Segoe UI" w:cs="Segoe UI"/>
          <w:color w:val="0F1115"/>
        </w:rPr>
        <w:t xml:space="preserve"> при падении метрик ниже пороговых значений</w:t>
      </w:r>
    </w:p>
    <w:p w14:paraId="681060A2" w14:textId="623AADDA" w:rsidR="006F2E7C" w:rsidRPr="006F2E7C" w:rsidRDefault="006F2E7C" w:rsidP="006F2E7C">
      <w:pPr>
        <w:pStyle w:val="ds-markdown-paragraph"/>
        <w:numPr>
          <w:ilvl w:val="0"/>
          <w:numId w:val="39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6F2E7C">
        <w:rPr>
          <w:rFonts w:ascii="Segoe UI" w:hAnsi="Segoe UI" w:cs="Segoe UI"/>
          <w:color w:val="0F1115"/>
        </w:rPr>
        <w:t>Возможность сравнивать разные версии моделей на одних данных</w:t>
      </w:r>
    </w:p>
    <w:p w14:paraId="57582747" w14:textId="798787D4" w:rsidR="006F2E7C" w:rsidRPr="006F2E7C" w:rsidRDefault="006F2E7C" w:rsidP="006F2E7C">
      <w:pPr>
        <w:pStyle w:val="ds-markdown-paragraph"/>
        <w:numPr>
          <w:ilvl w:val="0"/>
          <w:numId w:val="39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6F2E7C">
        <w:rPr>
          <w:rFonts w:ascii="Segoe UI" w:hAnsi="Segoe UI" w:cs="Segoe UI"/>
          <w:color w:val="0F1115"/>
        </w:rPr>
        <w:t>Визуализация исторической динамики метрик качества</w:t>
      </w:r>
    </w:p>
    <w:p w14:paraId="7F8A5985" w14:textId="77777777" w:rsidR="006F2E7C" w:rsidRDefault="006F2E7C" w:rsidP="006F2E7C">
      <w:pPr>
        <w:pStyle w:val="ds-markdown-paragraph"/>
        <w:numPr>
          <w:ilvl w:val="0"/>
          <w:numId w:val="3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6F2E7C">
        <w:rPr>
          <w:rFonts w:ascii="Segoe UI" w:hAnsi="Segoe UI" w:cs="Segoe UI"/>
          <w:color w:val="0F1115"/>
        </w:rPr>
        <w:lastRenderedPageBreak/>
        <w:t>Возможность ручного запуска переобучения моделей</w:t>
      </w:r>
    </w:p>
    <w:p w14:paraId="25CC46EC" w14:textId="210A9C96" w:rsidR="00547EEE" w:rsidRPr="007209F0" w:rsidRDefault="00547EEE" w:rsidP="006F2E7C">
      <w:pPr>
        <w:pStyle w:val="ds-markdown-paragraph"/>
        <w:numPr>
          <w:ilvl w:val="0"/>
          <w:numId w:val="26"/>
        </w:numPr>
        <w:shd w:val="clear" w:color="auto" w:fill="FFFFFF"/>
        <w:spacing w:after="120" w:afterAutospacing="0"/>
        <w:rPr>
          <w:rStyle w:val="ac"/>
          <w:rFonts w:ascii="Segoe UI" w:hAnsi="Segoe UI" w:cs="Segoe UI"/>
          <w:b w:val="0"/>
          <w:bCs w:val="0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Метрики бизнес-ценности:</w:t>
      </w:r>
    </w:p>
    <w:p w14:paraId="6B187B69" w14:textId="77777777" w:rsidR="007209F0" w:rsidRDefault="007209F0" w:rsidP="007209F0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кластеризации &gt;85%,</w:t>
      </w:r>
    </w:p>
    <w:p w14:paraId="2F25DA45" w14:textId="624EB72F" w:rsidR="007209F0" w:rsidRPr="00547EEE" w:rsidRDefault="007209F0" w:rsidP="007209F0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Высокая </w:t>
      </w:r>
      <w:r w:rsidRPr="007209F0">
        <w:rPr>
          <w:rFonts w:ascii="Segoe UI" w:hAnsi="Segoe UI" w:cs="Segoe UI"/>
          <w:color w:val="0F1115"/>
        </w:rPr>
        <w:t>стабильность моделей</w:t>
      </w:r>
    </w:p>
    <w:p w14:paraId="31E12A33" w14:textId="77777777" w:rsidR="00547EEE" w:rsidRPr="00547EEE" w:rsidRDefault="00547EEE" w:rsidP="00547EEE">
      <w:pPr>
        <w:pStyle w:val="ds-markdown-paragraph"/>
        <w:shd w:val="clear" w:color="auto" w:fill="FFFFFF"/>
        <w:spacing w:before="240" w:beforeAutospacing="0" w:after="240" w:afterAutospacing="0"/>
        <w:ind w:left="567" w:hanging="425"/>
        <w:rPr>
          <w:rFonts w:ascii="Segoe UI" w:hAnsi="Segoe UI" w:cs="Segoe UI"/>
          <w:color w:val="0F1115"/>
        </w:rPr>
      </w:pP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User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</w:t>
      </w:r>
      <w:proofErr w:type="spellStart"/>
      <w:r w:rsidRPr="00547EEE">
        <w:rPr>
          <w:rStyle w:val="ac"/>
          <w:rFonts w:ascii="Segoe UI" w:eastAsiaTheme="majorEastAsia" w:hAnsi="Segoe UI" w:cs="Segoe UI"/>
          <w:color w:val="0F1115"/>
        </w:rPr>
        <w:t>Story</w:t>
      </w:r>
      <w:proofErr w:type="spellEnd"/>
      <w:r w:rsidRPr="00547EEE">
        <w:rPr>
          <w:rStyle w:val="ac"/>
          <w:rFonts w:ascii="Segoe UI" w:eastAsiaTheme="majorEastAsia" w:hAnsi="Segoe UI" w:cs="Segoe UI"/>
          <w:color w:val="0F1115"/>
        </w:rPr>
        <w:t xml:space="preserve"> 4</w:t>
      </w:r>
    </w:p>
    <w:p w14:paraId="261CC144" w14:textId="3C4140C6" w:rsidR="00547EEE" w:rsidRPr="00547EEE" w:rsidRDefault="00547EEE" w:rsidP="007209F0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Формулировка:</w:t>
      </w:r>
      <w:r w:rsidRPr="00547EEE">
        <w:rPr>
          <w:rFonts w:ascii="Segoe UI" w:hAnsi="Segoe UI" w:cs="Segoe UI"/>
          <w:color w:val="0F1115"/>
        </w:rPr>
        <w:t> </w:t>
      </w:r>
      <w:r w:rsidR="007209F0">
        <w:rPr>
          <w:rFonts w:ascii="Segoe UI" w:hAnsi="Segoe UI" w:cs="Segoe UI"/>
          <w:color w:val="0F1115"/>
        </w:rPr>
        <w:t xml:space="preserve">Как </w:t>
      </w:r>
      <w:proofErr w:type="spellStart"/>
      <w:r w:rsidR="007209F0" w:rsidRPr="006F2E7C">
        <w:rPr>
          <w:rFonts w:ascii="Segoe UI" w:hAnsi="Segoe UI" w:cs="Segoe UI"/>
          <w:color w:val="0F1115"/>
        </w:rPr>
        <w:t>Data</w:t>
      </w:r>
      <w:proofErr w:type="spellEnd"/>
      <w:r w:rsidR="007209F0" w:rsidRPr="006F2E7C">
        <w:rPr>
          <w:rFonts w:ascii="Segoe UI" w:hAnsi="Segoe UI" w:cs="Segoe UI"/>
          <w:color w:val="0F1115"/>
        </w:rPr>
        <w:t xml:space="preserve"> </w:t>
      </w:r>
      <w:proofErr w:type="spellStart"/>
      <w:r w:rsidR="007209F0" w:rsidRPr="006F2E7C">
        <w:rPr>
          <w:rFonts w:ascii="Segoe UI" w:hAnsi="Segoe UI" w:cs="Segoe UI"/>
          <w:color w:val="0F1115"/>
        </w:rPr>
        <w:t>Engineer</w:t>
      </w:r>
      <w:proofErr w:type="spellEnd"/>
      <w:r w:rsidR="007209F0" w:rsidRPr="006F2E7C">
        <w:rPr>
          <w:rFonts w:ascii="Segoe UI" w:hAnsi="Segoe UI" w:cs="Segoe UI"/>
          <w:color w:val="0F1115"/>
        </w:rPr>
        <w:t>/</w:t>
      </w:r>
      <w:proofErr w:type="spellStart"/>
      <w:r w:rsidR="007209F0" w:rsidRPr="006F2E7C">
        <w:rPr>
          <w:rFonts w:ascii="Segoe UI" w:hAnsi="Segoe UI" w:cs="Segoe UI"/>
          <w:color w:val="0F1115"/>
        </w:rPr>
        <w:t>Analyst</w:t>
      </w:r>
      <w:proofErr w:type="spellEnd"/>
      <w:r w:rsidR="007209F0">
        <w:rPr>
          <w:rFonts w:ascii="Segoe UI" w:hAnsi="Segoe UI" w:cs="Segoe UI"/>
          <w:color w:val="0F1115"/>
        </w:rPr>
        <w:t>, я хочу л</w:t>
      </w:r>
      <w:r w:rsidR="007209F0" w:rsidRPr="006F2E7C">
        <w:rPr>
          <w:rFonts w:ascii="Segoe UI" w:hAnsi="Segoe UI" w:cs="Segoe UI"/>
          <w:color w:val="0F1115"/>
        </w:rPr>
        <w:t>егко добавлять новые признаки и оценивать их влияние на качество сегментации</w:t>
      </w:r>
      <w:r w:rsidR="007209F0">
        <w:rPr>
          <w:rFonts w:ascii="Segoe UI" w:hAnsi="Segoe UI" w:cs="Segoe UI"/>
          <w:color w:val="0F1115"/>
        </w:rPr>
        <w:t>, чтобы п</w:t>
      </w:r>
      <w:r w:rsidR="007209F0" w:rsidRPr="006F2E7C">
        <w:rPr>
          <w:rFonts w:ascii="Segoe UI" w:hAnsi="Segoe UI" w:cs="Segoe UI"/>
          <w:color w:val="0F1115"/>
        </w:rPr>
        <w:t>остоянно улучшать модели и адаптировать их к изменениям в поведении клиентов</w:t>
      </w:r>
      <w:r w:rsidR="007209F0">
        <w:rPr>
          <w:rFonts w:ascii="Segoe UI" w:hAnsi="Segoe UI" w:cs="Segoe UI"/>
          <w:color w:val="0F1115"/>
        </w:rPr>
        <w:t>.</w:t>
      </w:r>
    </w:p>
    <w:p w14:paraId="382F2645" w14:textId="77777777" w:rsidR="00547EEE" w:rsidRPr="00547EEE" w:rsidRDefault="00547EEE" w:rsidP="007209F0">
      <w:pPr>
        <w:pStyle w:val="ds-markdown-paragraph"/>
        <w:numPr>
          <w:ilvl w:val="0"/>
          <w:numId w:val="4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Критерии приемки:</w:t>
      </w:r>
    </w:p>
    <w:p w14:paraId="29463ACD" w14:textId="06B0D09D" w:rsidR="007209F0" w:rsidRPr="007209F0" w:rsidRDefault="007209F0" w:rsidP="007209F0">
      <w:pPr>
        <w:pStyle w:val="ds-markdown-paragraph"/>
        <w:numPr>
          <w:ilvl w:val="0"/>
          <w:numId w:val="40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7209F0">
        <w:rPr>
          <w:rFonts w:ascii="Segoe UI" w:hAnsi="Segoe UI" w:cs="Segoe UI"/>
          <w:color w:val="0F1115"/>
        </w:rPr>
        <w:t xml:space="preserve">Модульная система создания признаков с </w:t>
      </w:r>
      <w:proofErr w:type="spellStart"/>
      <w:r w:rsidRPr="007209F0">
        <w:rPr>
          <w:rFonts w:ascii="Segoe UI" w:hAnsi="Segoe UI" w:cs="Segoe UI"/>
          <w:color w:val="0F1115"/>
        </w:rPr>
        <w:t>версионированием</w:t>
      </w:r>
      <w:proofErr w:type="spellEnd"/>
    </w:p>
    <w:p w14:paraId="064A940E" w14:textId="3E294272" w:rsidR="007209F0" w:rsidRPr="007209F0" w:rsidRDefault="007209F0" w:rsidP="007209F0">
      <w:pPr>
        <w:pStyle w:val="ds-markdown-paragraph"/>
        <w:numPr>
          <w:ilvl w:val="0"/>
          <w:numId w:val="40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7209F0">
        <w:rPr>
          <w:rFonts w:ascii="Segoe UI" w:hAnsi="Segoe UI" w:cs="Segoe UI"/>
          <w:color w:val="0F1115"/>
        </w:rPr>
        <w:t>Автоматическая оценка важности признаков для каждого кластера</w:t>
      </w:r>
    </w:p>
    <w:p w14:paraId="761E9ECC" w14:textId="29C69375" w:rsidR="007209F0" w:rsidRPr="007209F0" w:rsidRDefault="007209F0" w:rsidP="007209F0">
      <w:pPr>
        <w:pStyle w:val="ds-markdown-paragraph"/>
        <w:numPr>
          <w:ilvl w:val="0"/>
          <w:numId w:val="40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7209F0">
        <w:rPr>
          <w:rFonts w:ascii="Segoe UI" w:hAnsi="Segoe UI" w:cs="Segoe UI"/>
          <w:color w:val="0F1115"/>
        </w:rPr>
        <w:t>A/B тестирование новых признаков на подмножестве данных</w:t>
      </w:r>
    </w:p>
    <w:p w14:paraId="0FBEDD6A" w14:textId="382D0C46" w:rsidR="007209F0" w:rsidRPr="007209F0" w:rsidRDefault="007209F0" w:rsidP="007209F0">
      <w:pPr>
        <w:pStyle w:val="ds-markdown-paragraph"/>
        <w:numPr>
          <w:ilvl w:val="0"/>
          <w:numId w:val="40"/>
        </w:numPr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7209F0">
        <w:rPr>
          <w:rFonts w:ascii="Segoe UI" w:hAnsi="Segoe UI" w:cs="Segoe UI"/>
          <w:color w:val="0F1115"/>
        </w:rPr>
        <w:t>Визуализация распределений признаков по сегментам</w:t>
      </w:r>
    </w:p>
    <w:p w14:paraId="5A7105B9" w14:textId="77777777" w:rsidR="007209F0" w:rsidRPr="007209F0" w:rsidRDefault="007209F0" w:rsidP="007209F0">
      <w:pPr>
        <w:pStyle w:val="ds-markdown-paragraph"/>
        <w:numPr>
          <w:ilvl w:val="0"/>
          <w:numId w:val="40"/>
        </w:numPr>
        <w:shd w:val="clear" w:color="auto" w:fill="FFFFFF"/>
        <w:spacing w:after="120" w:afterAutospacing="0"/>
        <w:rPr>
          <w:rStyle w:val="ac"/>
          <w:rFonts w:ascii="Segoe UI" w:hAnsi="Segoe UI" w:cs="Segoe UI"/>
          <w:b w:val="0"/>
          <w:bCs w:val="0"/>
          <w:color w:val="0F1115"/>
        </w:rPr>
      </w:pPr>
      <w:r w:rsidRPr="007209F0">
        <w:rPr>
          <w:rFonts w:ascii="Segoe UI" w:hAnsi="Segoe UI" w:cs="Segoe UI"/>
          <w:color w:val="0F1115"/>
        </w:rPr>
        <w:t>Интеграция с DWH для использования готовых агрегатов</w:t>
      </w:r>
    </w:p>
    <w:p w14:paraId="45EE36E8" w14:textId="6AD28361" w:rsidR="00547EEE" w:rsidRPr="007209F0" w:rsidRDefault="00547EEE" w:rsidP="007209F0">
      <w:pPr>
        <w:pStyle w:val="ds-markdown-paragraph"/>
        <w:numPr>
          <w:ilvl w:val="0"/>
          <w:numId w:val="27"/>
        </w:numPr>
        <w:shd w:val="clear" w:color="auto" w:fill="FFFFFF"/>
        <w:spacing w:after="120" w:afterAutospacing="0"/>
        <w:rPr>
          <w:rStyle w:val="ac"/>
          <w:rFonts w:ascii="Segoe UI" w:hAnsi="Segoe UI" w:cs="Segoe UI"/>
          <w:b w:val="0"/>
          <w:bCs w:val="0"/>
          <w:color w:val="0F1115"/>
        </w:rPr>
      </w:pPr>
      <w:r w:rsidRPr="00547EEE">
        <w:rPr>
          <w:rStyle w:val="ac"/>
          <w:rFonts w:ascii="Segoe UI" w:eastAsiaTheme="majorEastAsia" w:hAnsi="Segoe UI" w:cs="Segoe UI"/>
          <w:color w:val="0F1115"/>
        </w:rPr>
        <w:t>Метрики бизнес-ценности:</w:t>
      </w:r>
    </w:p>
    <w:p w14:paraId="10B98948" w14:textId="77777777" w:rsidR="007209F0" w:rsidRDefault="007209F0" w:rsidP="007209F0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кластеризации &gt;85%,</w:t>
      </w:r>
    </w:p>
    <w:p w14:paraId="29071B92" w14:textId="7F133262" w:rsidR="007209F0" w:rsidRPr="007209F0" w:rsidRDefault="007209F0" w:rsidP="007209F0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Высокая </w:t>
      </w:r>
      <w:r w:rsidRPr="007209F0">
        <w:rPr>
          <w:rFonts w:ascii="Segoe UI" w:hAnsi="Segoe UI" w:cs="Segoe UI"/>
          <w:color w:val="0F1115"/>
        </w:rPr>
        <w:t>стабильность моделей</w:t>
      </w:r>
    </w:p>
    <w:p w14:paraId="35065200" w14:textId="77777777" w:rsidR="007A5359" w:rsidRPr="007A5359" w:rsidRDefault="0068315A" w:rsidP="007A5359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75BFEAD5">
          <v:rect id="_x0000_i1032" style="width:0;height:.75pt" o:hralign="center" o:hrstd="t" o:hr="t" fillcolor="#a0a0a0" stroked="f"/>
        </w:pict>
      </w:r>
    </w:p>
    <w:p w14:paraId="4E848EB5" w14:textId="77777777" w:rsidR="007A5359" w:rsidRPr="007A5359" w:rsidRDefault="007A5359" w:rsidP="00602BF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3.2. Технические требования</w:t>
      </w:r>
    </w:p>
    <w:p w14:paraId="4E63A53F" w14:textId="77777777" w:rsidR="007A5359" w:rsidRPr="007A5359" w:rsidRDefault="007A5359" w:rsidP="00602BF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Функциональные требования</w:t>
      </w:r>
    </w:p>
    <w:p w14:paraId="6BB48C51" w14:textId="0AA8EBE7" w:rsidR="00A66AA9" w:rsidRDefault="00A66AA9" w:rsidP="00A66AA9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должна автоматически сегментировать клиентскую базу на основе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6-9 клиентских данных</w:t>
      </w: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0D6EA8D4" w14:textId="71DCA8DE" w:rsidR="00A66AA9" w:rsidRDefault="00A66AA9" w:rsidP="00A66AA9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Система должна 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предоставлять веб-интерфейс для и</w:t>
      </w: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нтерактивного просмотра сегментов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д</w:t>
      </w: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етального анализа профилей каждого сегмента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с</w:t>
      </w: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равнения сегментов по ключевым параметрам;</w:t>
      </w:r>
    </w:p>
    <w:p w14:paraId="394731F4" w14:textId="2FD9C9CB" w:rsidR="00A66AA9" w:rsidRDefault="00A66AA9" w:rsidP="00A66AA9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должна интегрироваться с существующими системами банка;</w:t>
      </w:r>
    </w:p>
    <w:p w14:paraId="511F2EC9" w14:textId="56859936" w:rsidR="00A66AA9" w:rsidRPr="00A66AA9" w:rsidRDefault="00A66AA9" w:rsidP="00A66AA9">
      <w:pPr>
        <w:numPr>
          <w:ilvl w:val="0"/>
          <w:numId w:val="16"/>
        </w:num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66A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Система должна предоставлять рекомендации по работе с сегментами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9BFEC8D" w14:textId="77777777" w:rsidR="007A5359" w:rsidRPr="007A5359" w:rsidRDefault="007A5359" w:rsidP="00602BF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Нефункциональные требования</w:t>
      </w:r>
    </w:p>
    <w:p w14:paraId="52E2E49E" w14:textId="77777777" w:rsidR="007A5359" w:rsidRPr="007A5359" w:rsidRDefault="007A5359" w:rsidP="00602BF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Производительность</w:t>
      </w:r>
    </w:p>
    <w:p w14:paraId="6D7EDA60" w14:textId="3A5A0BE9" w:rsidR="00730FB5" w:rsidRPr="00730FB5" w:rsidRDefault="00730FB5" w:rsidP="00730FB5">
      <w:pPr>
        <w:pStyle w:val="a7"/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Время кластеризации 500K клиентов: </w:t>
      </w:r>
      <w:proofErr w:type="gramStart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30</w:t>
      </w:r>
      <w:proofErr w:type="gramEnd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минут;</w:t>
      </w:r>
    </w:p>
    <w:p w14:paraId="368C82F2" w14:textId="12EA1CA8" w:rsidR="00730FB5" w:rsidRPr="00730FB5" w:rsidRDefault="00730FB5" w:rsidP="00730FB5">
      <w:pPr>
        <w:pStyle w:val="a7"/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Время отклика GUI: </w:t>
      </w:r>
      <w:proofErr w:type="gramStart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3</w:t>
      </w:r>
      <w:proofErr w:type="gramEnd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секунд для 95% запросов;</w:t>
      </w:r>
    </w:p>
    <w:p w14:paraId="53A423E8" w14:textId="41CA8F59" w:rsidR="00730FB5" w:rsidRPr="00730FB5" w:rsidRDefault="00730FB5" w:rsidP="00730FB5">
      <w:pPr>
        <w:pStyle w:val="a7"/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Поддержка до 2 млн клиентов без изменения архитектуры;</w:t>
      </w:r>
    </w:p>
    <w:p w14:paraId="188A4089" w14:textId="0C1CA3F4" w:rsidR="00730FB5" w:rsidRPr="00730FB5" w:rsidRDefault="00730FB5" w:rsidP="00730FB5">
      <w:pPr>
        <w:pStyle w:val="a7"/>
        <w:numPr>
          <w:ilvl w:val="0"/>
          <w:numId w:val="4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Обработка 100 одновременных пользователей без деградации</w:t>
      </w:r>
    </w:p>
    <w:p w14:paraId="61C06940" w14:textId="77777777" w:rsidR="00730FB5" w:rsidRDefault="00730FB5" w:rsidP="00730FB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2E5F0350" w14:textId="04D5C8F0" w:rsidR="007A5359" w:rsidRPr="007A5359" w:rsidRDefault="007A5359" w:rsidP="00730FB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Надежность</w:t>
      </w:r>
    </w:p>
    <w:p w14:paraId="6B92E555" w14:textId="40CDF31B" w:rsidR="00730FB5" w:rsidRPr="00730FB5" w:rsidRDefault="00730FB5" w:rsidP="00730FB5">
      <w:pPr>
        <w:pStyle w:val="a7"/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Доступность системы: 99.5% в рабочее время (9:00-18:00);</w:t>
      </w:r>
    </w:p>
    <w:p w14:paraId="7D74DE1E" w14:textId="74D5954F" w:rsidR="00730FB5" w:rsidRPr="00730FB5" w:rsidRDefault="00730FB5" w:rsidP="00730FB5">
      <w:pPr>
        <w:pStyle w:val="a7"/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Восстановление после сбоя: </w:t>
      </w:r>
      <w:proofErr w:type="gramStart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4</w:t>
      </w:r>
      <w:proofErr w:type="gramEnd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часов</w:t>
      </w:r>
      <w:r w:rsidRPr="00730FB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;</w:t>
      </w:r>
    </w:p>
    <w:p w14:paraId="077A2900" w14:textId="65AB39CF" w:rsidR="00730FB5" w:rsidRPr="00730FB5" w:rsidRDefault="00730FB5" w:rsidP="00730FB5">
      <w:pPr>
        <w:pStyle w:val="a7"/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Резервное копирование данных: ежедневно</w:t>
      </w:r>
      <w:r w:rsidRPr="00730FB5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;</w:t>
      </w:r>
    </w:p>
    <w:p w14:paraId="7483A177" w14:textId="320785F8" w:rsidR="00730FB5" w:rsidRPr="00730FB5" w:rsidRDefault="00730FB5" w:rsidP="00730FB5">
      <w:pPr>
        <w:pStyle w:val="a7"/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Среднее время наработки на отказ (MTBF)</w:t>
      </w:r>
      <w:proofErr w:type="gramStart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&gt;</w:t>
      </w:r>
      <w:proofErr w:type="gramEnd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720 часов;</w:t>
      </w:r>
    </w:p>
    <w:p w14:paraId="5C37DE21" w14:textId="37F432F1" w:rsidR="00730FB5" w:rsidRPr="00730FB5" w:rsidRDefault="00730FB5" w:rsidP="00730FB5">
      <w:pPr>
        <w:pStyle w:val="a7"/>
        <w:numPr>
          <w:ilvl w:val="0"/>
          <w:numId w:val="4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Толерантность к отказу 1 из 5 основных модулей</w:t>
      </w:r>
    </w:p>
    <w:p w14:paraId="2E53231D" w14:textId="77777777" w:rsidR="00730FB5" w:rsidRDefault="00730FB5" w:rsidP="00730FB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556931E" w14:textId="302FE162" w:rsidR="007A5359" w:rsidRPr="007A5359" w:rsidRDefault="00730FB5" w:rsidP="00730FB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Удобство использования</w:t>
      </w:r>
    </w:p>
    <w:p w14:paraId="2235D683" w14:textId="6ECF894D" w:rsidR="00730FB5" w:rsidRPr="00730FB5" w:rsidRDefault="00730FB5" w:rsidP="00730FB5">
      <w:pPr>
        <w:pStyle w:val="a7"/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Интуитивность интерфейса (оценка </w:t>
      </w:r>
      <w:proofErr w:type="gramStart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SUS &gt;</w:t>
      </w:r>
      <w:proofErr w:type="gramEnd"/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75)</w:t>
      </w:r>
      <w:r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;</w:t>
      </w:r>
    </w:p>
    <w:p w14:paraId="06731BC3" w14:textId="2AD33600" w:rsidR="00730FB5" w:rsidRPr="00730FB5" w:rsidRDefault="00730FB5" w:rsidP="00730FB5">
      <w:pPr>
        <w:pStyle w:val="a7"/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Онлайн-помощь и документация доступна из интерфейса;</w:t>
      </w:r>
    </w:p>
    <w:p w14:paraId="08FCB5D9" w14:textId="03CB6E8D" w:rsidR="00730FB5" w:rsidRPr="00730FB5" w:rsidRDefault="00730FB5" w:rsidP="00730FB5">
      <w:pPr>
        <w:pStyle w:val="a7"/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Поддержка русского и английского языков;</w:t>
      </w:r>
    </w:p>
    <w:p w14:paraId="61D90D89" w14:textId="3BD2303A" w:rsidR="00730FB5" w:rsidRPr="00730FB5" w:rsidRDefault="00730FB5" w:rsidP="00730FB5">
      <w:pPr>
        <w:pStyle w:val="a7"/>
        <w:numPr>
          <w:ilvl w:val="0"/>
          <w:numId w:val="4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Адаптивный дизайн для разных разрешений экрана</w:t>
      </w:r>
    </w:p>
    <w:p w14:paraId="6076B52A" w14:textId="364F3682" w:rsidR="00730FB5" w:rsidRDefault="00730FB5" w:rsidP="00730FB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7283ACA9" w14:textId="34744D62" w:rsidR="007A5359" w:rsidRPr="007A5359" w:rsidRDefault="007A5359" w:rsidP="00730FB5">
      <w:pPr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A535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Безопасность</w:t>
      </w:r>
    </w:p>
    <w:p w14:paraId="2A96A162" w14:textId="2E5CD4D1" w:rsidR="00730FB5" w:rsidRPr="00730FB5" w:rsidRDefault="00730FB5" w:rsidP="00730FB5">
      <w:pPr>
        <w:pStyle w:val="a7"/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Соответствие ФЗ-152 "О персональных данных";</w:t>
      </w:r>
    </w:p>
    <w:p w14:paraId="6FB9FEB8" w14:textId="3A5D153E" w:rsidR="00730FB5" w:rsidRPr="00730FB5" w:rsidRDefault="00730FB5" w:rsidP="00730FB5">
      <w:pPr>
        <w:pStyle w:val="a7"/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Соответствие GDPR для европейских клиентов;</w:t>
      </w:r>
    </w:p>
    <w:p w14:paraId="21493ECC" w14:textId="2004B1A9" w:rsidR="00730FB5" w:rsidRPr="00730FB5" w:rsidRDefault="00730FB5" w:rsidP="00730FB5">
      <w:pPr>
        <w:pStyle w:val="a7"/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Аудит всех действий с персональными данными;</w:t>
      </w:r>
    </w:p>
    <w:p w14:paraId="203600BE" w14:textId="6F205478" w:rsidR="00730FB5" w:rsidRPr="00730FB5" w:rsidRDefault="00730FB5" w:rsidP="00730FB5">
      <w:pPr>
        <w:pStyle w:val="a7"/>
        <w:numPr>
          <w:ilvl w:val="0"/>
          <w:numId w:val="4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30FB5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Хранение логов 180+ дней</w:t>
      </w:r>
    </w:p>
    <w:p w14:paraId="465562A6" w14:textId="77777777" w:rsidR="00730FB5" w:rsidRDefault="00730FB5" w:rsidP="00730FB5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6E81143F" w14:textId="5D444C75" w:rsidR="007A5359" w:rsidRDefault="00602BF5" w:rsidP="00730FB5">
      <w:pPr>
        <w:spacing w:after="100" w:afterAutospacing="1" w:line="240" w:lineRule="auto"/>
        <w:rPr>
          <w:rStyle w:val="ac"/>
          <w:rFonts w:ascii="Segoe UI" w:hAnsi="Segoe UI" w:cs="Segoe UI"/>
          <w:color w:val="0F1115"/>
          <w:shd w:val="clear" w:color="auto" w:fill="FFFFFF"/>
        </w:rPr>
      </w:pPr>
      <w:r>
        <w:rPr>
          <w:rStyle w:val="ac"/>
          <w:rFonts w:ascii="Segoe UI" w:hAnsi="Segoe UI" w:cs="Segoe UI"/>
          <w:color w:val="0F1115"/>
          <w:shd w:val="clear" w:color="auto" w:fill="FFFFFF"/>
        </w:rPr>
        <w:t>3.3. Обоснование архитектурных решений</w:t>
      </w:r>
    </w:p>
    <w:p w14:paraId="4A0828ED" w14:textId="77777777" w:rsidR="009E39AE" w:rsidRPr="009E39AE" w:rsidRDefault="009E39AE" w:rsidP="009E39AE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 Связь с законом Эшби</w:t>
      </w:r>
    </w:p>
    <w:p w14:paraId="37CCEB72" w14:textId="37BAB2C6" w:rsidR="00C73711" w:rsidRPr="00C73711" w:rsidRDefault="00C73711" w:rsidP="00C7371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Эмпирические значения:</w:t>
      </w:r>
    </w:p>
    <w:p w14:paraId="4B71543F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73711">
        <w:rPr>
          <w:rFonts w:ascii="Consolas" w:eastAsia="Times New Roman" w:hAnsi="Consolas" w:cs="Courier New"/>
          <w:b/>
          <w:color w:val="0F1115"/>
          <w:kern w:val="0"/>
          <w:sz w:val="20"/>
          <w:szCs w:val="20"/>
          <w:lang w:eastAsia="ru-RU"/>
          <w14:ligatures w14:val="none"/>
        </w:rPr>
        <w:t>V_data</w:t>
      </w:r>
      <w:proofErr w:type="spellEnd"/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0.45 * 500 * 0.15 = 33</w:t>
      </w:r>
      <w:r w:rsidRPr="00C7371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75</w:t>
      </w:r>
    </w:p>
    <w:p w14:paraId="55B9DAF0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Энтропия данных: 0,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45 к</w:t>
      </w: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бит/клиент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(15+ признаков)</w:t>
      </w:r>
    </w:p>
    <w:p w14:paraId="56111229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Объем: 500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ru-RU"/>
          <w14:ligatures w14:val="none"/>
        </w:rPr>
        <w:t>K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клиентов</w:t>
      </w:r>
    </w:p>
    <w:p w14:paraId="67F29B17" w14:textId="77777777" w:rsidR="00C73711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Динамика: 15% изменение/месяц</w:t>
      </w:r>
    </w:p>
    <w:p w14:paraId="6134A648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3BDC0BB2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C73711">
        <w:rPr>
          <w:rFonts w:ascii="Consolas" w:eastAsia="Times New Roman" w:hAnsi="Consolas" w:cs="Courier New"/>
          <w:b/>
          <w:color w:val="0F1115"/>
          <w:kern w:val="0"/>
          <w:sz w:val="20"/>
          <w:szCs w:val="20"/>
          <w:lang w:eastAsia="ru-RU"/>
          <w14:ligatures w14:val="none"/>
        </w:rPr>
        <w:t>V_model</w:t>
      </w:r>
      <w:proofErr w:type="spellEnd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= 9.2 * 7 * 0,85 = 54.74</w:t>
      </w:r>
    </w:p>
    <w:p w14:paraId="03B988F4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Информация алгоритма: 9.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2 бит (K-</w:t>
      </w: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means</w:t>
      </w:r>
      <w:proofErr w:type="spellEnd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+ иерархическая)</w:t>
      </w:r>
    </w:p>
    <w:p w14:paraId="7FC7B195" w14:textId="77777777" w:rsidR="00C73711" w:rsidRPr="00104894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Мощность архитек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туры: 7 модулей</w:t>
      </w:r>
    </w:p>
    <w:p w14:paraId="06230887" w14:textId="43FFEB04" w:rsidR="00C73711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104894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Коэффициент обучения: 0.85</w:t>
      </w:r>
    </w:p>
    <w:p w14:paraId="4BE7DD3B" w14:textId="77777777" w:rsidR="00C73711" w:rsidRPr="005F09C1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</w:p>
    <w:p w14:paraId="57E99A2F" w14:textId="2133933A" w:rsidR="00C73711" w:rsidRPr="009E39AE" w:rsidRDefault="00C73711" w:rsidP="00C73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</w:pPr>
      <w:r w:rsidRPr="00C73711">
        <w:rPr>
          <w:rFonts w:ascii="Consolas" w:eastAsia="Times New Roman" w:hAnsi="Consolas" w:cs="Courier New"/>
          <w:b/>
          <w:color w:val="0F1115"/>
          <w:kern w:val="0"/>
          <w:sz w:val="20"/>
          <w:szCs w:val="20"/>
          <w:lang w:eastAsia="ru-RU"/>
          <w14:ligatures w14:val="none"/>
        </w:rPr>
        <w:t>Условие Эшби: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V_model</w:t>
      </w:r>
      <w:proofErr w:type="spellEnd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≥ </w:t>
      </w:r>
      <w:proofErr w:type="spell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V_data</w:t>
      </w:r>
      <w:proofErr w:type="spellEnd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(</w:t>
      </w:r>
      <w:proofErr w:type="gramStart"/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54.74 </w:t>
      </w: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33</w:t>
      </w:r>
      <w:r w:rsidRPr="002969F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.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75</w:t>
      </w:r>
      <w:r w:rsidRPr="005F09C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>)</w:t>
      </w:r>
      <w:r w:rsidR="00860AD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ru-RU"/>
          <w14:ligatures w14:val="none"/>
        </w:rPr>
        <w:t xml:space="preserve"> выполнено</w:t>
      </w:r>
    </w:p>
    <w:p w14:paraId="5A5D090E" w14:textId="77777777" w:rsidR="009E39AE" w:rsidRPr="009E39AE" w:rsidRDefault="009E39AE" w:rsidP="009E39AE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 Ключевые архитектурные решения</w:t>
      </w:r>
    </w:p>
    <w:p w14:paraId="3E314BB5" w14:textId="0D277B6E" w:rsidR="009E39AE" w:rsidRPr="000C7DDE" w:rsidRDefault="009E39AE" w:rsidP="009E39AE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Решение 1: </w:t>
      </w:r>
      <w:r w:rsidR="007F67E7" w:rsidRPr="007F67E7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Гибридная кластеризация</w:t>
      </w:r>
    </w:p>
    <w:p w14:paraId="04322EA2" w14:textId="39F5F56C" w:rsidR="009E39AE" w:rsidRPr="007F67E7" w:rsidRDefault="009E39AE" w:rsidP="007F67E7">
      <w:pPr>
        <w:numPr>
          <w:ilvl w:val="0"/>
          <w:numId w:val="5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Технология</w:t>
      </w:r>
      <w:r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: </w:t>
      </w:r>
      <w:r w:rsidR="007F67E7"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K-Means, DBSCAN </w:t>
      </w:r>
      <w:proofErr w:type="spellStart"/>
      <w:r w:rsidR="007F67E7"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из</w:t>
      </w:r>
      <w:proofErr w:type="spellEnd"/>
      <w:r w:rsidR="007F67E7"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="007F67E7"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scikit</w:t>
      </w:r>
      <w:proofErr w:type="spellEnd"/>
      <w:r w:rsidR="007F67E7" w:rsidRPr="007F67E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-learn</w:t>
      </w:r>
      <w:r w:rsidR="00F318BA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;</w:t>
      </w:r>
    </w:p>
    <w:p w14:paraId="0F5917EC" w14:textId="77F9A0EC" w:rsidR="007F67E7" w:rsidRDefault="009E39AE" w:rsidP="007F67E7">
      <w:pPr>
        <w:numPr>
          <w:ilvl w:val="0"/>
          <w:numId w:val="5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Обоснование: </w:t>
      </w:r>
      <w:r w:rsidR="007F67E7" w:rsidRP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K-</w:t>
      </w:r>
      <w:proofErr w:type="spellStart"/>
      <w:r w:rsidR="007F67E7" w:rsidRP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Means</w:t>
      </w:r>
      <w:proofErr w:type="spellEnd"/>
      <w:r w:rsid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</w:t>
      </w:r>
      <w:r w:rsidR="007F67E7" w:rsidRP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 определяет выбросы, требует заранее заданного числа кластеров</w:t>
      </w:r>
      <w:r w:rsid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а DBSCAN п</w:t>
      </w:r>
      <w:r w:rsidR="007F67E7" w:rsidRP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лохо работает с кластерами разной плотности, чувствителен к параметрам</w:t>
      </w:r>
      <w:r w:rsid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1BDE30C3" w14:textId="19A33AE0" w:rsidR="009E39AE" w:rsidRPr="00F318BA" w:rsidRDefault="007F67E7" w:rsidP="00F318BA">
      <w:pPr>
        <w:numPr>
          <w:ilvl w:val="0"/>
          <w:numId w:val="50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</w:t>
      </w:r>
      <w:r w:rsidR="009E39AE" w:rsidRPr="007F67E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лияние: </w:t>
      </w:r>
      <w:r w:rsid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</w:t>
      </w:r>
      <w:r w:rsidR="00F318BA" w:rsidRP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ачество кластеризации увеличивается на 15-20% </w:t>
      </w:r>
      <w:r w:rsidR="00F318BA"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требований П4</w:t>
      </w:r>
      <w:r w:rsid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6016B9A" w14:textId="6BA71B20" w:rsidR="009E39AE" w:rsidRPr="009E39AE" w:rsidRDefault="009E39AE" w:rsidP="009E39AE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 xml:space="preserve">Решение 2: </w:t>
      </w:r>
      <w:proofErr w:type="spellStart"/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Микросервисная</w:t>
      </w:r>
      <w:proofErr w:type="spellEnd"/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архитектура</w:t>
      </w:r>
    </w:p>
    <w:p w14:paraId="6F89C6B6" w14:textId="64414D25" w:rsidR="009E39AE" w:rsidRPr="009E39AE" w:rsidRDefault="009E39AE" w:rsidP="00B61E37">
      <w:pPr>
        <w:numPr>
          <w:ilvl w:val="0"/>
          <w:numId w:val="4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Технология: </w:t>
      </w:r>
      <w:proofErr w:type="spellStart"/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Kubernetes</w:t>
      </w:r>
      <w:proofErr w:type="spellEnd"/>
      <w:r>
        <w:rPr>
          <w:rStyle w:val="af2"/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footnoteReference w:id="1"/>
      </w:r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+ 5 </w:t>
      </w:r>
      <w:proofErr w:type="spellStart"/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микросервисов</w:t>
      </w:r>
      <w:proofErr w:type="spellEnd"/>
      <w:r w:rsidR="00B61E37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;</w:t>
      </w:r>
    </w:p>
    <w:p w14:paraId="1399372B" w14:textId="4D878D37" w:rsidR="009E39AE" w:rsidRPr="00B61E37" w:rsidRDefault="00B61E37" w:rsidP="00B61E37">
      <w:pPr>
        <w:numPr>
          <w:ilvl w:val="0"/>
          <w:numId w:val="4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Обоснование: </w:t>
      </w:r>
      <w:r w:rsidRPr="00B61E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Высокая нагрузка (500K+ клиентов, ежедневная обработка)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р</w:t>
      </w:r>
      <w:r w:rsidRPr="00B61E37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азные требования к ресурсам модулей (ML требует GPU, API - CPU);</w:t>
      </w:r>
    </w:p>
    <w:p w14:paraId="289767E3" w14:textId="70EB315C" w:rsidR="00F318BA" w:rsidRPr="00F318BA" w:rsidRDefault="009E39AE" w:rsidP="00F318BA">
      <w:pPr>
        <w:numPr>
          <w:ilvl w:val="0"/>
          <w:numId w:val="49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Влияние: обеспечивает </w:t>
      </w:r>
      <w:r w:rsid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</w:t>
      </w:r>
      <w:r w:rsidR="00F318BA" w:rsidRP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ибкое масштабирование, отказоустойчивость, независимые релизы </w:t>
      </w:r>
      <w:r w:rsidR="00F318BA" w:rsidRPr="009E39A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 требований П4</w:t>
      </w:r>
      <w:r w:rsidR="00F318B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5663C2F9" w14:textId="77777777" w:rsidR="009E39AE" w:rsidRPr="009E39AE" w:rsidRDefault="009E39AE" w:rsidP="009E39AE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E39A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Связь с предыдущими практиками</w:t>
      </w:r>
    </w:p>
    <w:p w14:paraId="4C3BA2CC" w14:textId="6E2D0C75" w:rsidR="009E39AE" w:rsidRPr="0067730F" w:rsidRDefault="009E39AE" w:rsidP="0067730F">
      <w:pPr>
        <w:pStyle w:val="a7"/>
        <w:numPr>
          <w:ilvl w:val="0"/>
          <w:numId w:val="4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7730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П1:</w:t>
      </w:r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Ц</w:t>
      </w:r>
      <w:r w:rsidR="00024BFC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ель "</w:t>
      </w:r>
      <w:r w:rsidR="0067730F" w:rsidRPr="0067730F">
        <w:rPr>
          <w:rFonts w:ascii="Segoe UI" w:eastAsia="Times New Roman" w:hAnsi="Segoe UI" w:cs="Segoe UI"/>
          <w:kern w:val="0"/>
          <w:lang w:eastAsia="ru-RU"/>
          <w14:ligatures w14:val="none"/>
        </w:rPr>
        <w:t>Точные алгоритмы кластеризации</w:t>
      </w:r>
      <w:r w:rsidR="00024BFC" w:rsidRPr="0067730F">
        <w:rPr>
          <w:rFonts w:ascii="Segoe UI" w:eastAsia="Times New Roman" w:hAnsi="Segoe UI" w:cs="Segoe UI"/>
          <w:kern w:val="0"/>
          <w:lang w:eastAsia="ru-RU"/>
          <w14:ligatures w14:val="none"/>
        </w:rPr>
        <w:t xml:space="preserve"> </w:t>
      </w:r>
      <w:r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" → </w:t>
      </w:r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K-</w:t>
      </w:r>
      <w:proofErr w:type="spellStart"/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means</w:t>
      </w:r>
      <w:proofErr w:type="spellEnd"/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DBSCAN</w:t>
      </w:r>
      <w:r w:rsidR="004E1248" w:rsidRP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26E14BDF" w14:textId="73A0781E" w:rsidR="009E39AE" w:rsidRPr="0067730F" w:rsidRDefault="009E39AE" w:rsidP="0067730F">
      <w:pPr>
        <w:pStyle w:val="a7"/>
        <w:numPr>
          <w:ilvl w:val="0"/>
          <w:numId w:val="4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7730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П2: </w:t>
      </w:r>
      <w:proofErr w:type="spellStart"/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</w:t>
      </w:r>
      <w:r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амообучаемость</w:t>
      </w:r>
      <w:proofErr w:type="spellEnd"/>
      <w:r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→ </w:t>
      </w:r>
      <w:r w:rsidR="0067730F" w:rsidRPr="0067730F">
        <w:rPr>
          <w:rFonts w:ascii="Segoe UI" w:eastAsia="Times New Roman" w:hAnsi="Segoe UI" w:cs="Segoe UI"/>
          <w:kern w:val="0"/>
          <w:lang w:eastAsia="ru-RU"/>
          <w14:ligatures w14:val="none"/>
        </w:rPr>
        <w:t>Самообучение на новых данных</w:t>
      </w:r>
      <w:r w:rsidR="004E1248" w:rsidRPr="004E1248">
        <w:rPr>
          <w:rFonts w:ascii="Segoe UI" w:eastAsia="Times New Roman" w:hAnsi="Segoe UI" w:cs="Segoe UI"/>
          <w:kern w:val="0"/>
          <w:lang w:eastAsia="ru-RU"/>
          <w14:ligatures w14:val="none"/>
        </w:rPr>
        <w:t>;</w:t>
      </w:r>
    </w:p>
    <w:p w14:paraId="2C2862BC" w14:textId="7EA0A32A" w:rsidR="009E39AE" w:rsidRPr="0067730F" w:rsidRDefault="009E39AE" w:rsidP="0067730F">
      <w:pPr>
        <w:pStyle w:val="a7"/>
        <w:numPr>
          <w:ilvl w:val="0"/>
          <w:numId w:val="4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7730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П3:</w:t>
      </w:r>
      <w:r w:rsidR="0067730F"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Ф</w:t>
      </w:r>
      <w:r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ункциональные блоки IDEF0 → </w:t>
      </w:r>
      <w:proofErr w:type="spellStart"/>
      <w:r w:rsidRPr="0067730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микросервисы</w:t>
      </w:r>
      <w:proofErr w:type="spellEnd"/>
      <w:r w:rsidR="004E1248" w:rsidRP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;</w:t>
      </w:r>
    </w:p>
    <w:p w14:paraId="24608D08" w14:textId="137DCC14" w:rsidR="009E39AE" w:rsidRPr="0067730F" w:rsidRDefault="009E39AE" w:rsidP="004E1248">
      <w:pPr>
        <w:pStyle w:val="a7"/>
        <w:numPr>
          <w:ilvl w:val="0"/>
          <w:numId w:val="48"/>
        </w:numPr>
        <w:spacing w:before="100" w:beforeAutospacing="1"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67730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П4:</w:t>
      </w:r>
      <w:r w:rsid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 w:rsidR="004E1248" w:rsidRP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Шум данных</w:t>
      </w:r>
      <w:r w:rsid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→ </w:t>
      </w:r>
      <w:proofErr w:type="spellStart"/>
      <w:r w:rsid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Robust</w:t>
      </w:r>
      <w:proofErr w:type="spellEnd"/>
      <w:r w:rsid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алгоритмы, взвешивание</w:t>
      </w:r>
      <w:r w:rsidR="004E1248" w:rsidRPr="004E1248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22790578" w14:textId="3D90B95A" w:rsidR="007A5359" w:rsidRPr="007A5359" w:rsidRDefault="007A5359" w:rsidP="00602BF5">
      <w:pPr>
        <w:spacing w:after="100" w:afterAutospacing="1" w:line="240" w:lineRule="auto"/>
        <w:ind w:left="6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DB8226" w14:textId="77777777" w:rsidR="00113650" w:rsidRPr="00113650" w:rsidRDefault="0068315A" w:rsidP="00602BF5">
      <w:pPr>
        <w:spacing w:after="100" w:afterAutospacing="1" w:line="240" w:lineRule="auto"/>
      </w:pPr>
      <w:r>
        <w:pict w14:anchorId="644321B8">
          <v:rect id="_x0000_i1033" style="width:0;height:.75pt" o:hralign="center" o:hrstd="t" o:hr="t" fillcolor="#a0a0a0" stroked="f"/>
        </w:pict>
      </w:r>
    </w:p>
    <w:p w14:paraId="68560625" w14:textId="77777777" w:rsidR="002E74ED" w:rsidRDefault="002E74ED" w:rsidP="00602BF5">
      <w:pPr>
        <w:pStyle w:val="ds-markdown-paragraph"/>
        <w:spacing w:before="0" w:before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МЕТРИКИ КАЧЕСТВА ВЫПОЛНЕНИЯ ПРАКТИКИ 5</w:t>
      </w:r>
    </w:p>
    <w:p w14:paraId="47369CDF" w14:textId="77777777" w:rsidR="002E74ED" w:rsidRDefault="002E74ED" w:rsidP="00602BF5">
      <w:pPr>
        <w:pStyle w:val="ds-markdown-paragraph"/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Декомпозиция</w:t>
      </w:r>
    </w:p>
    <w:p w14:paraId="152CF247" w14:textId="77777777" w:rsidR="002E74ED" w:rsidRDefault="002E74ED" w:rsidP="009E39AE">
      <w:pPr>
        <w:pStyle w:val="ds-markdown-paragraph"/>
        <w:numPr>
          <w:ilvl w:val="0"/>
          <w:numId w:val="21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Полнота разбиения: Система разбита на 4-6 логических подсистем</w:t>
      </w:r>
    </w:p>
    <w:p w14:paraId="78574A68" w14:textId="77777777" w:rsidR="002E74ED" w:rsidRDefault="002E74ED" w:rsidP="009E39AE">
      <w:pPr>
        <w:pStyle w:val="ds-markdown-paragraph"/>
        <w:numPr>
          <w:ilvl w:val="0"/>
          <w:numId w:val="21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Ясность назначения: Каждая подсистема имеет четкое назначение</w:t>
      </w:r>
    </w:p>
    <w:p w14:paraId="47CE75F6" w14:textId="77777777" w:rsidR="002E74ED" w:rsidRDefault="002E74ED" w:rsidP="009E39AE">
      <w:pPr>
        <w:pStyle w:val="ds-markdown-paragraph"/>
        <w:numPr>
          <w:ilvl w:val="0"/>
          <w:numId w:val="21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Связность модулей: Модули внутри подсистемы сильно связаны, между подсистемами — слабо</w:t>
      </w:r>
    </w:p>
    <w:p w14:paraId="569033B6" w14:textId="77777777" w:rsidR="002E74ED" w:rsidRDefault="002E74ED" w:rsidP="00602BF5">
      <w:pPr>
        <w:pStyle w:val="ds-markdown-paragraph"/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Анализ проблем</w:t>
      </w:r>
    </w:p>
    <w:p w14:paraId="751CA2AF" w14:textId="77777777" w:rsidR="002E74ED" w:rsidRDefault="002E74ED" w:rsidP="009E39AE">
      <w:pPr>
        <w:pStyle w:val="ds-markdown-paragraph"/>
        <w:numPr>
          <w:ilvl w:val="0"/>
          <w:numId w:val="22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проблем: Выявлено и проанализировано ≥ 4 проблем</w:t>
      </w:r>
    </w:p>
    <w:p w14:paraId="6699FE0C" w14:textId="77777777" w:rsidR="002E74ED" w:rsidRDefault="002E74ED" w:rsidP="009E39AE">
      <w:pPr>
        <w:pStyle w:val="ds-markdown-paragraph"/>
        <w:numPr>
          <w:ilvl w:val="0"/>
          <w:numId w:val="22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Глубина анализа: Для каждой проблемы указаны причина, влияние и решение</w:t>
      </w:r>
    </w:p>
    <w:p w14:paraId="3CB3F08B" w14:textId="77777777" w:rsidR="002E74ED" w:rsidRDefault="002E74ED" w:rsidP="009E39AE">
      <w:pPr>
        <w:pStyle w:val="ds-markdown-paragraph"/>
        <w:numPr>
          <w:ilvl w:val="0"/>
          <w:numId w:val="22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Практическая ценность: Проблемы актуальны для реальной эксплуатации системы</w:t>
      </w:r>
    </w:p>
    <w:p w14:paraId="5E1FEAB2" w14:textId="77777777" w:rsidR="002E74ED" w:rsidRDefault="002E74ED" w:rsidP="00602BF5">
      <w:pPr>
        <w:pStyle w:val="ds-markdown-paragraph"/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Style w:val="ac"/>
          <w:rFonts w:ascii="Segoe UI" w:eastAsiaTheme="majorEastAsia" w:hAnsi="Segoe UI" w:cs="Segoe UI"/>
          <w:color w:val="0F1115"/>
        </w:rPr>
        <w:t>Формализация требований</w:t>
      </w:r>
    </w:p>
    <w:p w14:paraId="097BA594" w14:textId="77777777" w:rsidR="002E74ED" w:rsidRDefault="002E74ED" w:rsidP="009E39AE">
      <w:pPr>
        <w:pStyle w:val="ds-markdown-paragraph"/>
        <w:numPr>
          <w:ilvl w:val="0"/>
          <w:numId w:val="23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Количество </w:t>
      </w:r>
      <w:proofErr w:type="spellStart"/>
      <w:r>
        <w:rPr>
          <w:rFonts w:ascii="Segoe UI" w:hAnsi="Segoe UI" w:cs="Segoe UI"/>
          <w:color w:val="0F1115"/>
        </w:rPr>
        <w:t>User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Stories</w:t>
      </w:r>
      <w:proofErr w:type="spellEnd"/>
      <w:r>
        <w:rPr>
          <w:rFonts w:ascii="Segoe UI" w:hAnsi="Segoe UI" w:cs="Segoe UI"/>
          <w:color w:val="0F1115"/>
        </w:rPr>
        <w:t xml:space="preserve">: Сформулировано ≥ 4 </w:t>
      </w:r>
      <w:proofErr w:type="spellStart"/>
      <w:r>
        <w:rPr>
          <w:rFonts w:ascii="Segoe UI" w:hAnsi="Segoe UI" w:cs="Segoe UI"/>
          <w:color w:val="0F1115"/>
        </w:rPr>
        <w:t>User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Stories</w:t>
      </w:r>
      <w:proofErr w:type="spellEnd"/>
      <w:r>
        <w:rPr>
          <w:rFonts w:ascii="Segoe UI" w:hAnsi="Segoe UI" w:cs="Segoe UI"/>
          <w:color w:val="0F1115"/>
        </w:rPr>
        <w:t xml:space="preserve"> для разных </w:t>
      </w:r>
      <w:proofErr w:type="spellStart"/>
      <w:r>
        <w:rPr>
          <w:rFonts w:ascii="Segoe UI" w:hAnsi="Segoe UI" w:cs="Segoe UI"/>
          <w:color w:val="0F1115"/>
        </w:rPr>
        <w:t>стейкхолдеров</w:t>
      </w:r>
      <w:proofErr w:type="spellEnd"/>
    </w:p>
    <w:p w14:paraId="678BDC5B" w14:textId="77777777" w:rsidR="002E74ED" w:rsidRDefault="002E74ED" w:rsidP="009E39AE">
      <w:pPr>
        <w:pStyle w:val="ds-markdown-paragraph"/>
        <w:numPr>
          <w:ilvl w:val="0"/>
          <w:numId w:val="23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Качество </w:t>
      </w:r>
      <w:proofErr w:type="spellStart"/>
      <w:r>
        <w:rPr>
          <w:rFonts w:ascii="Segoe UI" w:hAnsi="Segoe UI" w:cs="Segoe UI"/>
          <w:color w:val="0F1115"/>
        </w:rPr>
        <w:t>User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Stories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User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Stories</w:t>
      </w:r>
      <w:proofErr w:type="spellEnd"/>
      <w:r>
        <w:rPr>
          <w:rFonts w:ascii="Segoe UI" w:hAnsi="Segoe UI" w:cs="Segoe UI"/>
          <w:color w:val="0F1115"/>
        </w:rPr>
        <w:t xml:space="preserve"> следуют формату 'Как... чтобы...' и имеют критерии приемки</w:t>
      </w:r>
    </w:p>
    <w:p w14:paraId="7B9174BC" w14:textId="77777777" w:rsidR="002E74ED" w:rsidRDefault="002E74ED" w:rsidP="0067744B">
      <w:pPr>
        <w:pStyle w:val="ds-markdown-paragraph"/>
        <w:numPr>
          <w:ilvl w:val="0"/>
          <w:numId w:val="23"/>
        </w:numPr>
        <w:spacing w:before="0" w:beforeAutospacing="0"/>
        <w:ind w:left="426" w:hanging="284"/>
        <w:rPr>
          <w:rFonts w:ascii="Segoe UI" w:hAnsi="Segoe UI" w:cs="Segoe UI"/>
          <w:color w:val="0F1115"/>
        </w:rPr>
      </w:pPr>
      <w:r w:rsidRPr="00442319">
        <w:rPr>
          <w:rFonts w:ascii="Segoe UI" w:hAnsi="Segoe UI" w:cs="Segoe UI"/>
          <w:color w:val="0F1115"/>
        </w:rPr>
        <w:t>Полнота технических требований: Требования покрывают функциональность, производительность, надежность и качество данных</w:t>
      </w:r>
      <w:bookmarkStart w:id="0" w:name="_GoBack"/>
      <w:bookmarkEnd w:id="0"/>
    </w:p>
    <w:sectPr w:rsidR="002E74ED" w:rsidSect="00113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9F1BD" w14:textId="77777777" w:rsidR="0068315A" w:rsidRDefault="0068315A" w:rsidP="009E39AE">
      <w:pPr>
        <w:spacing w:after="0" w:line="240" w:lineRule="auto"/>
      </w:pPr>
      <w:r>
        <w:separator/>
      </w:r>
    </w:p>
  </w:endnote>
  <w:endnote w:type="continuationSeparator" w:id="0">
    <w:p w14:paraId="1BD4FE49" w14:textId="77777777" w:rsidR="0068315A" w:rsidRDefault="0068315A" w:rsidP="009E3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AFB752" w14:textId="77777777" w:rsidR="0068315A" w:rsidRDefault="0068315A" w:rsidP="009E39AE">
      <w:pPr>
        <w:spacing w:after="0" w:line="240" w:lineRule="auto"/>
      </w:pPr>
      <w:r>
        <w:separator/>
      </w:r>
    </w:p>
  </w:footnote>
  <w:footnote w:type="continuationSeparator" w:id="0">
    <w:p w14:paraId="6545DDCB" w14:textId="77777777" w:rsidR="0068315A" w:rsidRDefault="0068315A" w:rsidP="009E39AE">
      <w:pPr>
        <w:spacing w:after="0" w:line="240" w:lineRule="auto"/>
      </w:pPr>
      <w:r>
        <w:continuationSeparator/>
      </w:r>
    </w:p>
  </w:footnote>
  <w:footnote w:id="1">
    <w:p w14:paraId="284ACB04" w14:textId="5E99FC66" w:rsidR="006F2E7C" w:rsidRDefault="006F2E7C">
      <w:pPr>
        <w:pStyle w:val="af0"/>
      </w:pPr>
      <w:r>
        <w:rPr>
          <w:rStyle w:val="af2"/>
        </w:rPr>
        <w:footnoteRef/>
      </w:r>
      <w:r>
        <w:t xml:space="preserve">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Kubernetes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(также известный как K8s) — </w:t>
      </w:r>
      <w:r w:rsidRPr="009E39AE">
        <w:rPr>
          <w:rStyle w:val="ac"/>
          <w:rFonts w:ascii="Arial" w:hAnsi="Arial" w:cs="Arial"/>
          <w:b w:val="0"/>
          <w:color w:val="333333"/>
          <w:shd w:val="clear" w:color="auto" w:fill="FFFFFF"/>
        </w:rPr>
        <w:t xml:space="preserve">это платформа с открытым исходным кодом, используемая для </w:t>
      </w:r>
      <w:proofErr w:type="spellStart"/>
      <w:r w:rsidRPr="009E39AE">
        <w:rPr>
          <w:rStyle w:val="ac"/>
          <w:rFonts w:ascii="Arial" w:hAnsi="Arial" w:cs="Arial"/>
          <w:b w:val="0"/>
          <w:color w:val="333333"/>
          <w:shd w:val="clear" w:color="auto" w:fill="FFFFFF"/>
        </w:rPr>
        <w:t>оркестрации</w:t>
      </w:r>
      <w:proofErr w:type="spellEnd"/>
      <w:r w:rsidRPr="009E39AE">
        <w:rPr>
          <w:rStyle w:val="ac"/>
          <w:rFonts w:ascii="Arial" w:hAnsi="Arial" w:cs="Arial"/>
          <w:b w:val="0"/>
          <w:color w:val="333333"/>
          <w:shd w:val="clear" w:color="auto" w:fill="FFFFFF"/>
        </w:rPr>
        <w:t xml:space="preserve"> </w:t>
      </w:r>
      <w:proofErr w:type="spellStart"/>
      <w:r w:rsidRPr="009E39AE">
        <w:rPr>
          <w:rStyle w:val="ac"/>
          <w:rFonts w:ascii="Arial" w:hAnsi="Arial" w:cs="Arial"/>
          <w:b w:val="0"/>
          <w:color w:val="333333"/>
          <w:shd w:val="clear" w:color="auto" w:fill="FFFFFF"/>
        </w:rPr>
        <w:t>контейнеризированных</w:t>
      </w:r>
      <w:proofErr w:type="spellEnd"/>
      <w:r w:rsidRPr="009E39AE">
        <w:rPr>
          <w:rStyle w:val="ac"/>
          <w:rFonts w:ascii="Arial" w:hAnsi="Arial" w:cs="Arial"/>
          <w:b w:val="0"/>
          <w:color w:val="333333"/>
          <w:shd w:val="clear" w:color="auto" w:fill="FFFFFF"/>
        </w:rPr>
        <w:t xml:space="preserve"> приложений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053"/>
    <w:multiLevelType w:val="hybridMultilevel"/>
    <w:tmpl w:val="3D60DD18"/>
    <w:lvl w:ilvl="0" w:tplc="0008898C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28B4440"/>
    <w:multiLevelType w:val="multilevel"/>
    <w:tmpl w:val="09B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94578"/>
    <w:multiLevelType w:val="multilevel"/>
    <w:tmpl w:val="BCF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B8E"/>
    <w:multiLevelType w:val="hybridMultilevel"/>
    <w:tmpl w:val="73D67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E5019"/>
    <w:multiLevelType w:val="multilevel"/>
    <w:tmpl w:val="4888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E46C8"/>
    <w:multiLevelType w:val="multilevel"/>
    <w:tmpl w:val="325E89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00E76"/>
    <w:multiLevelType w:val="multilevel"/>
    <w:tmpl w:val="F5E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C4738"/>
    <w:multiLevelType w:val="multilevel"/>
    <w:tmpl w:val="E0A2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166DF"/>
    <w:multiLevelType w:val="hybridMultilevel"/>
    <w:tmpl w:val="A4A264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F3E74"/>
    <w:multiLevelType w:val="multilevel"/>
    <w:tmpl w:val="530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A5263"/>
    <w:multiLevelType w:val="multilevel"/>
    <w:tmpl w:val="B62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55951"/>
    <w:multiLevelType w:val="multilevel"/>
    <w:tmpl w:val="7D8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D7FD4"/>
    <w:multiLevelType w:val="multilevel"/>
    <w:tmpl w:val="7CB248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377AF"/>
    <w:multiLevelType w:val="multilevel"/>
    <w:tmpl w:val="99A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01DCD"/>
    <w:multiLevelType w:val="hybridMultilevel"/>
    <w:tmpl w:val="109CA7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6710FF"/>
    <w:multiLevelType w:val="multilevel"/>
    <w:tmpl w:val="7D0A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91F9C"/>
    <w:multiLevelType w:val="multilevel"/>
    <w:tmpl w:val="AA8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71D85"/>
    <w:multiLevelType w:val="multilevel"/>
    <w:tmpl w:val="4ADC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A1EAF"/>
    <w:multiLevelType w:val="hybridMultilevel"/>
    <w:tmpl w:val="AA089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A1341"/>
    <w:multiLevelType w:val="multilevel"/>
    <w:tmpl w:val="99FA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A5220"/>
    <w:multiLevelType w:val="multilevel"/>
    <w:tmpl w:val="CD8E71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424BA"/>
    <w:multiLevelType w:val="multilevel"/>
    <w:tmpl w:val="70E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D76CB"/>
    <w:multiLevelType w:val="multilevel"/>
    <w:tmpl w:val="599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E69DF"/>
    <w:multiLevelType w:val="multilevel"/>
    <w:tmpl w:val="B23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83E8E"/>
    <w:multiLevelType w:val="multilevel"/>
    <w:tmpl w:val="35A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7781C"/>
    <w:multiLevelType w:val="multilevel"/>
    <w:tmpl w:val="4EB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B1B76"/>
    <w:multiLevelType w:val="hybridMultilevel"/>
    <w:tmpl w:val="4EBAA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330D15"/>
    <w:multiLevelType w:val="multilevel"/>
    <w:tmpl w:val="1C30A7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C2CA2"/>
    <w:multiLevelType w:val="multilevel"/>
    <w:tmpl w:val="E04C40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459D1"/>
    <w:multiLevelType w:val="multilevel"/>
    <w:tmpl w:val="C8D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290C9D"/>
    <w:multiLevelType w:val="multilevel"/>
    <w:tmpl w:val="30467C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2735FE"/>
    <w:multiLevelType w:val="multilevel"/>
    <w:tmpl w:val="400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F2597D"/>
    <w:multiLevelType w:val="multilevel"/>
    <w:tmpl w:val="C1D81D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51618"/>
    <w:multiLevelType w:val="multilevel"/>
    <w:tmpl w:val="B25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752323"/>
    <w:multiLevelType w:val="multilevel"/>
    <w:tmpl w:val="71FA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63B7A"/>
    <w:multiLevelType w:val="multilevel"/>
    <w:tmpl w:val="F35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7077E"/>
    <w:multiLevelType w:val="multilevel"/>
    <w:tmpl w:val="3C5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1C10AB"/>
    <w:multiLevelType w:val="hybridMultilevel"/>
    <w:tmpl w:val="62FCFA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9C27DE"/>
    <w:multiLevelType w:val="multilevel"/>
    <w:tmpl w:val="797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B3167D"/>
    <w:multiLevelType w:val="multilevel"/>
    <w:tmpl w:val="EAF4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13181"/>
    <w:multiLevelType w:val="multilevel"/>
    <w:tmpl w:val="A38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5C5621"/>
    <w:multiLevelType w:val="multilevel"/>
    <w:tmpl w:val="0CD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0475B"/>
    <w:multiLevelType w:val="multilevel"/>
    <w:tmpl w:val="8016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76A68"/>
    <w:multiLevelType w:val="multilevel"/>
    <w:tmpl w:val="ADFC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FE11CB"/>
    <w:multiLevelType w:val="multilevel"/>
    <w:tmpl w:val="AF805E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86572"/>
    <w:multiLevelType w:val="multilevel"/>
    <w:tmpl w:val="2A0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662F1"/>
    <w:multiLevelType w:val="multilevel"/>
    <w:tmpl w:val="2B0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45D48"/>
    <w:multiLevelType w:val="multilevel"/>
    <w:tmpl w:val="AE5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036305"/>
    <w:multiLevelType w:val="multilevel"/>
    <w:tmpl w:val="22EE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D212A"/>
    <w:multiLevelType w:val="multilevel"/>
    <w:tmpl w:val="EAB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48"/>
  </w:num>
  <w:num w:numId="3">
    <w:abstractNumId w:val="22"/>
  </w:num>
  <w:num w:numId="4">
    <w:abstractNumId w:val="39"/>
  </w:num>
  <w:num w:numId="5">
    <w:abstractNumId w:val="35"/>
  </w:num>
  <w:num w:numId="6">
    <w:abstractNumId w:val="25"/>
  </w:num>
  <w:num w:numId="7">
    <w:abstractNumId w:val="49"/>
  </w:num>
  <w:num w:numId="8">
    <w:abstractNumId w:val="7"/>
  </w:num>
  <w:num w:numId="9">
    <w:abstractNumId w:val="17"/>
  </w:num>
  <w:num w:numId="10">
    <w:abstractNumId w:val="46"/>
  </w:num>
  <w:num w:numId="11">
    <w:abstractNumId w:val="38"/>
  </w:num>
  <w:num w:numId="12">
    <w:abstractNumId w:val="12"/>
  </w:num>
  <w:num w:numId="13">
    <w:abstractNumId w:val="1"/>
  </w:num>
  <w:num w:numId="14">
    <w:abstractNumId w:val="13"/>
  </w:num>
  <w:num w:numId="15">
    <w:abstractNumId w:val="4"/>
  </w:num>
  <w:num w:numId="16">
    <w:abstractNumId w:val="29"/>
  </w:num>
  <w:num w:numId="17">
    <w:abstractNumId w:val="11"/>
  </w:num>
  <w:num w:numId="18">
    <w:abstractNumId w:val="34"/>
  </w:num>
  <w:num w:numId="19">
    <w:abstractNumId w:val="16"/>
  </w:num>
  <w:num w:numId="20">
    <w:abstractNumId w:val="24"/>
  </w:num>
  <w:num w:numId="21">
    <w:abstractNumId w:val="21"/>
  </w:num>
  <w:num w:numId="22">
    <w:abstractNumId w:val="43"/>
  </w:num>
  <w:num w:numId="23">
    <w:abstractNumId w:val="6"/>
  </w:num>
  <w:num w:numId="24">
    <w:abstractNumId w:val="36"/>
  </w:num>
  <w:num w:numId="25">
    <w:abstractNumId w:val="15"/>
  </w:num>
  <w:num w:numId="26">
    <w:abstractNumId w:val="42"/>
  </w:num>
  <w:num w:numId="27">
    <w:abstractNumId w:val="10"/>
  </w:num>
  <w:num w:numId="28">
    <w:abstractNumId w:val="23"/>
  </w:num>
  <w:num w:numId="29">
    <w:abstractNumId w:val="19"/>
  </w:num>
  <w:num w:numId="30">
    <w:abstractNumId w:val="33"/>
  </w:num>
  <w:num w:numId="31">
    <w:abstractNumId w:val="47"/>
  </w:num>
  <w:num w:numId="32">
    <w:abstractNumId w:val="2"/>
  </w:num>
  <w:num w:numId="33">
    <w:abstractNumId w:val="41"/>
  </w:num>
  <w:num w:numId="34">
    <w:abstractNumId w:val="5"/>
  </w:num>
  <w:num w:numId="35">
    <w:abstractNumId w:val="9"/>
  </w:num>
  <w:num w:numId="36">
    <w:abstractNumId w:val="0"/>
  </w:num>
  <w:num w:numId="37">
    <w:abstractNumId w:val="30"/>
  </w:num>
  <w:num w:numId="38">
    <w:abstractNumId w:val="28"/>
  </w:num>
  <w:num w:numId="39">
    <w:abstractNumId w:val="32"/>
  </w:num>
  <w:num w:numId="40">
    <w:abstractNumId w:val="27"/>
  </w:num>
  <w:num w:numId="41">
    <w:abstractNumId w:val="3"/>
  </w:num>
  <w:num w:numId="42">
    <w:abstractNumId w:val="20"/>
  </w:num>
  <w:num w:numId="43">
    <w:abstractNumId w:val="44"/>
  </w:num>
  <w:num w:numId="44">
    <w:abstractNumId w:val="14"/>
  </w:num>
  <w:num w:numId="45">
    <w:abstractNumId w:val="18"/>
  </w:num>
  <w:num w:numId="46">
    <w:abstractNumId w:val="8"/>
  </w:num>
  <w:num w:numId="47">
    <w:abstractNumId w:val="37"/>
  </w:num>
  <w:num w:numId="48">
    <w:abstractNumId w:val="26"/>
  </w:num>
  <w:num w:numId="49">
    <w:abstractNumId w:val="45"/>
  </w:num>
  <w:num w:numId="50">
    <w:abstractNumId w:val="4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650"/>
    <w:rsid w:val="00024BFC"/>
    <w:rsid w:val="00042F46"/>
    <w:rsid w:val="000C7DDE"/>
    <w:rsid w:val="00113650"/>
    <w:rsid w:val="001263F0"/>
    <w:rsid w:val="0015611B"/>
    <w:rsid w:val="001A43FE"/>
    <w:rsid w:val="00233AC6"/>
    <w:rsid w:val="002577D9"/>
    <w:rsid w:val="0028057D"/>
    <w:rsid w:val="002A4868"/>
    <w:rsid w:val="002E74ED"/>
    <w:rsid w:val="003263FE"/>
    <w:rsid w:val="00400E1E"/>
    <w:rsid w:val="004141E8"/>
    <w:rsid w:val="00442319"/>
    <w:rsid w:val="00446780"/>
    <w:rsid w:val="0045319B"/>
    <w:rsid w:val="004E1248"/>
    <w:rsid w:val="00530A00"/>
    <w:rsid w:val="00547EEE"/>
    <w:rsid w:val="00602BF5"/>
    <w:rsid w:val="00611CFF"/>
    <w:rsid w:val="0067730F"/>
    <w:rsid w:val="0068315A"/>
    <w:rsid w:val="006F2E7C"/>
    <w:rsid w:val="006F4826"/>
    <w:rsid w:val="007209F0"/>
    <w:rsid w:val="00730FB5"/>
    <w:rsid w:val="007A5359"/>
    <w:rsid w:val="007F67E7"/>
    <w:rsid w:val="008456CB"/>
    <w:rsid w:val="00852B4D"/>
    <w:rsid w:val="00860AD7"/>
    <w:rsid w:val="00894B56"/>
    <w:rsid w:val="00923EEE"/>
    <w:rsid w:val="00937A66"/>
    <w:rsid w:val="009E39AE"/>
    <w:rsid w:val="00A10629"/>
    <w:rsid w:val="00A33A43"/>
    <w:rsid w:val="00A66AA9"/>
    <w:rsid w:val="00A82CB7"/>
    <w:rsid w:val="00A844C4"/>
    <w:rsid w:val="00B4271F"/>
    <w:rsid w:val="00B61E37"/>
    <w:rsid w:val="00B92721"/>
    <w:rsid w:val="00C60D5E"/>
    <w:rsid w:val="00C73711"/>
    <w:rsid w:val="00D7585F"/>
    <w:rsid w:val="00DA6FD4"/>
    <w:rsid w:val="00E01510"/>
    <w:rsid w:val="00EC7100"/>
    <w:rsid w:val="00F318BA"/>
    <w:rsid w:val="00F4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F6E2"/>
  <w15:docId w15:val="{73B3062D-6D26-4402-978C-322B27C7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13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1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3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13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136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36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36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36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36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36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36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36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36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3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36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365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1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113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13650"/>
    <w:rPr>
      <w:b/>
      <w:bCs/>
    </w:rPr>
  </w:style>
  <w:style w:type="character" w:customStyle="1" w:styleId="d813de27">
    <w:name w:val="d813de27"/>
    <w:basedOn w:val="a0"/>
    <w:rsid w:val="00113650"/>
  </w:style>
  <w:style w:type="paragraph" w:styleId="HTML">
    <w:name w:val="HTML Preformatted"/>
    <w:basedOn w:val="a"/>
    <w:link w:val="HTML0"/>
    <w:uiPriority w:val="99"/>
    <w:semiHidden/>
    <w:unhideWhenUsed/>
    <w:rsid w:val="00113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36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13650"/>
  </w:style>
  <w:style w:type="character" w:styleId="ad">
    <w:name w:val="Emphasis"/>
    <w:basedOn w:val="a0"/>
    <w:uiPriority w:val="20"/>
    <w:qFormat/>
    <w:rsid w:val="00113650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A48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A4868"/>
    <w:rPr>
      <w:rFonts w:ascii="Tahoma" w:hAnsi="Tahoma" w:cs="Tahoma"/>
      <w:sz w:val="16"/>
      <w:szCs w:val="16"/>
    </w:rPr>
  </w:style>
  <w:style w:type="paragraph" w:styleId="af0">
    <w:name w:val="footnote text"/>
    <w:basedOn w:val="a"/>
    <w:link w:val="af1"/>
    <w:uiPriority w:val="99"/>
    <w:semiHidden/>
    <w:unhideWhenUsed/>
    <w:rsid w:val="009E39AE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9E39AE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9E39AE"/>
    <w:rPr>
      <w:vertAlign w:val="superscript"/>
    </w:rPr>
  </w:style>
  <w:style w:type="table" w:styleId="af3">
    <w:name w:val="Table Grid"/>
    <w:basedOn w:val="a1"/>
    <w:uiPriority w:val="39"/>
    <w:rsid w:val="006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852B4D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852B4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534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86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1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7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8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8942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745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835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8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16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3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735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537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384575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20109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828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9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6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FD18C3-7647-4771-AE38-77E806309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1643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Вишнякова</dc:creator>
  <cp:lastModifiedBy>andreypopov616@gmail.com</cp:lastModifiedBy>
  <cp:revision>24</cp:revision>
  <dcterms:created xsi:type="dcterms:W3CDTF">2025-11-30T20:00:00Z</dcterms:created>
  <dcterms:modified xsi:type="dcterms:W3CDTF">2025-12-18T16:33:00Z</dcterms:modified>
</cp:coreProperties>
</file>