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76"/>
        <w:gridCol w:w="7128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6065F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Насибова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Севиль</w:t>
            </w:r>
            <w:proofErr w:type="spellEnd"/>
          </w:p>
          <w:p w:rsidR="00172569" w:rsidRDefault="00172569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2E270EE67034483181EF3544CC2C7CAF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756D81" w:rsidRPr="00172569" w:rsidRDefault="008E5522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72569"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[Выберите дату]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6065F1" w:rsidRDefault="004F10B0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07</w:t>
            </w:r>
            <w:r w:rsidR="006065F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.03.2016</w:t>
            </w: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6065F1" w:rsidRDefault="006065F1" w:rsidP="004F10B0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Закачать </w:t>
            </w:r>
            <w:r w:rsidR="004F10B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трейлеры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</w:p>
    <w:p w:rsidR="006065F1" w:rsidRPr="00315FAF" w:rsidRDefault="006065F1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 выполнено</w:t>
      </w:r>
      <w:r w:rsidR="004F10B0">
        <w:rPr>
          <w:rFonts w:ascii="Times New Roman" w:hAnsi="Times New Roman" w:cs="Times New Roman"/>
          <w:sz w:val="24"/>
          <w:szCs w:val="24"/>
          <w:lang w:val="ru-RU"/>
        </w:rPr>
        <w:t xml:space="preserve"> не полностью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закачено </w:t>
      </w:r>
      <w:r w:rsidR="004F10B0">
        <w:rPr>
          <w:rFonts w:ascii="Times New Roman" w:hAnsi="Times New Roman" w:cs="Times New Roman"/>
          <w:sz w:val="24"/>
          <w:szCs w:val="24"/>
          <w:lang w:val="ru-RU"/>
        </w:rPr>
        <w:t>малое количество трейлеров, над этим надо будет</w:t>
      </w:r>
      <w:r w:rsidR="00AA52B6" w:rsidRPr="00AA5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A52B6">
        <w:rPr>
          <w:rFonts w:ascii="Times New Roman" w:hAnsi="Times New Roman" w:cs="Times New Roman"/>
          <w:sz w:val="24"/>
          <w:szCs w:val="24"/>
          <w:lang w:val="ru-RU"/>
        </w:rPr>
        <w:t>дополнительно</w:t>
      </w:r>
      <w:bookmarkStart w:id="0" w:name="_GoBack"/>
      <w:bookmarkEnd w:id="0"/>
      <w:r w:rsidR="004F10B0">
        <w:rPr>
          <w:rFonts w:ascii="Times New Roman" w:hAnsi="Times New Roman" w:cs="Times New Roman"/>
          <w:sz w:val="24"/>
          <w:szCs w:val="24"/>
          <w:lang w:val="ru-RU"/>
        </w:rPr>
        <w:t xml:space="preserve"> поработать.</w:t>
      </w:r>
    </w:p>
    <w:sectPr w:rsidR="006065F1" w:rsidRPr="00315FA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0B0" w:rsidRDefault="004F10B0">
      <w:pPr>
        <w:spacing w:after="0" w:line="240" w:lineRule="auto"/>
      </w:pPr>
      <w:r>
        <w:separator/>
      </w:r>
    </w:p>
  </w:endnote>
  <w:endnote w:type="continuationSeparator" w:id="0">
    <w:p w:rsidR="004F10B0" w:rsidRDefault="004F1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0B0" w:rsidRDefault="004F10B0"/>
  <w:p w:rsidR="004F10B0" w:rsidRDefault="004F10B0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0B0" w:rsidRDefault="004F10B0">
      <w:pPr>
        <w:spacing w:after="0" w:line="240" w:lineRule="auto"/>
      </w:pPr>
      <w:r>
        <w:separator/>
      </w:r>
    </w:p>
  </w:footnote>
  <w:footnote w:type="continuationSeparator" w:id="0">
    <w:p w:rsidR="004F10B0" w:rsidRDefault="004F1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33884"/>
      <w:placeholder>
        <w:docPart w:val="2E270EE67034483181EF3544CC2C7CAF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Content>
      <w:p w:rsidR="004F10B0" w:rsidRDefault="004F10B0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0B0" w:rsidRPr="00172569" w:rsidRDefault="004F10B0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5F1"/>
    <w:rsid w:val="00172569"/>
    <w:rsid w:val="00315FAF"/>
    <w:rsid w:val="004F10B0"/>
    <w:rsid w:val="006065F1"/>
    <w:rsid w:val="00756D81"/>
    <w:rsid w:val="008E5522"/>
    <w:rsid w:val="00905024"/>
    <w:rsid w:val="00AA52B6"/>
    <w:rsid w:val="00B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6A0D05"/>
  <w15:docId w15:val="{2F976F34-48FE-4824-A480-E4998DD6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Заголовок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270EE67034483181EF3544CC2C7C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1A8BC-B02D-4FB9-B00A-5F557D44E51A}"/>
      </w:docPartPr>
      <w:docPartBody>
        <w:p w:rsidR="00000000" w:rsidRDefault="00851341">
          <w:pPr>
            <w:pStyle w:val="2E270EE67034483181EF3544CC2C7CAF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270EE67034483181EF3544CC2C7CAF">
    <w:name w:val="2E270EE67034483181EF3544CC2C7C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Nasibov</dc:creator>
  <cp:lastModifiedBy>Arif Nasibov</cp:lastModifiedBy>
  <cp:revision>2</cp:revision>
  <dcterms:created xsi:type="dcterms:W3CDTF">2016-03-09T07:52:00Z</dcterms:created>
  <dcterms:modified xsi:type="dcterms:W3CDTF">2016-03-09T07:52:00Z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