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2117" w14:textId="77777777" w:rsidR="004F70F3" w:rsidRDefault="00000000">
      <w:pPr>
        <w:pStyle w:val="Ttulo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14:paraId="352F230F" w14:textId="77777777" w:rsidR="004F70F3" w:rsidRDefault="004F70F3">
      <w:pPr>
        <w:rPr>
          <w:lang w:val="en-US"/>
        </w:rPr>
      </w:pPr>
    </w:p>
    <w:p w14:paraId="6C60B6A9" w14:textId="77777777" w:rsidR="004F70F3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laconcuadrcula4-nfasis5"/>
        <w:tblW w:w="13994" w:type="dxa"/>
        <w:tblLayout w:type="fixed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2000"/>
        <w:gridCol w:w="2000"/>
        <w:gridCol w:w="1999"/>
      </w:tblGrid>
      <w:tr w:rsidR="004F70F3" w14:paraId="278FC2B7" w14:textId="77777777" w:rsidTr="004F7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54C64C8" w14:textId="77777777" w:rsidR="004F70F3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Start date</w:t>
            </w:r>
          </w:p>
        </w:tc>
        <w:tc>
          <w:tcPr>
            <w:tcW w:w="199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EC3425E" w14:textId="77777777" w:rsidR="004F70F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End date</w:t>
            </w:r>
          </w:p>
        </w:tc>
        <w:tc>
          <w:tcPr>
            <w:tcW w:w="199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3D5F7B3" w14:textId="77777777" w:rsidR="004F70F3" w:rsidRDefault="00000000">
            <w:pPr>
              <w:spacing w:after="0" w:line="240" w:lineRule="auto"/>
              <w:ind w:left="89" w:right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 w:cs="Calibri"/>
                <w:color w:val="FFFFFF" w:themeColor="background1"/>
                <w:sz w:val="28"/>
                <w:szCs w:val="28"/>
              </w:rPr>
              <w:t>Ulugbek Norbutaev</w:t>
            </w:r>
          </w:p>
        </w:tc>
        <w:tc>
          <w:tcPr>
            <w:tcW w:w="199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28C6910" w14:textId="77777777" w:rsidR="004F70F3" w:rsidRDefault="00000000">
            <w:pPr>
              <w:spacing w:after="0" w:line="240" w:lineRule="auto"/>
              <w:ind w:left="89" w:right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 w:cs="Calibri"/>
                <w:color w:val="FFFFFF" w:themeColor="background1"/>
                <w:sz w:val="28"/>
                <w:szCs w:val="28"/>
              </w:rPr>
              <w:t>Emmanuel Omotobora</w:t>
            </w:r>
          </w:p>
        </w:tc>
        <w:tc>
          <w:tcPr>
            <w:tcW w:w="2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FA77F40" w14:textId="77777777" w:rsidR="004F70F3" w:rsidRDefault="00000000">
            <w:pPr>
              <w:spacing w:after="0" w:line="240" w:lineRule="auto"/>
              <w:ind w:left="89" w:right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 w:cs="Calibri"/>
                <w:color w:val="FFFFFF" w:themeColor="background1"/>
                <w:sz w:val="28"/>
                <w:szCs w:val="28"/>
              </w:rPr>
              <w:t>Carla Otero</w:t>
            </w:r>
          </w:p>
        </w:tc>
        <w:tc>
          <w:tcPr>
            <w:tcW w:w="2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</w:tcBorders>
          </w:tcPr>
          <w:p w14:paraId="07C99E6F" w14:textId="77777777" w:rsidR="004F70F3" w:rsidRDefault="00000000">
            <w:pPr>
              <w:spacing w:after="0" w:line="240" w:lineRule="auto"/>
              <w:ind w:left="89" w:right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 w:cs="Calibri"/>
                <w:color w:val="FFFFFF" w:themeColor="background1"/>
                <w:sz w:val="28"/>
                <w:szCs w:val="28"/>
              </w:rPr>
              <w:t>Carla Susana López</w:t>
            </w:r>
          </w:p>
        </w:tc>
        <w:tc>
          <w:tcPr>
            <w:tcW w:w="199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CCFB641" w14:textId="77777777" w:rsidR="004F70F3" w:rsidRDefault="00000000">
            <w:pPr>
              <w:spacing w:after="0" w:line="240" w:lineRule="auto"/>
              <w:ind w:left="89" w:right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Madina Khaimuldina</w:t>
            </w:r>
          </w:p>
        </w:tc>
      </w:tr>
      <w:tr w:rsidR="004F70F3" w14:paraId="54FB2E77" w14:textId="77777777" w:rsidTr="004F7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512DBDEC" w14:textId="77777777" w:rsidR="004F70F3" w:rsidRDefault="00000000">
            <w:pPr>
              <w:spacing w:after="0" w:line="240" w:lineRule="auto"/>
              <w:ind w:left="89" w:right="180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</w:rPr>
              <w:t>16/10/2026</w:t>
            </w:r>
          </w:p>
          <w:p w14:paraId="62DBDF99" w14:textId="77777777" w:rsidR="004F70F3" w:rsidRDefault="004F70F3">
            <w:pPr>
              <w:spacing w:after="0" w:line="240" w:lineRule="auto"/>
              <w:ind w:left="89" w:right="180"/>
              <w:rPr>
                <w:rFonts w:ascii="Calibri" w:eastAsia="Calibri" w:hAnsi="Calibri"/>
                <w:sz w:val="28"/>
                <w:szCs w:val="28"/>
              </w:rPr>
            </w:pPr>
          </w:p>
        </w:tc>
        <w:tc>
          <w:tcPr>
            <w:tcW w:w="1999" w:type="dxa"/>
          </w:tcPr>
          <w:p w14:paraId="281DDAC2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  <w:sz w:val="28"/>
                <w:szCs w:val="28"/>
              </w:rPr>
              <w:t>30/10/2026</w:t>
            </w:r>
          </w:p>
        </w:tc>
        <w:tc>
          <w:tcPr>
            <w:tcW w:w="1999" w:type="dxa"/>
          </w:tcPr>
          <w:p w14:paraId="1C5E06B7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060D51">
              <w:rPr>
                <w:rFonts w:eastAsia="Calibri"/>
                <w:sz w:val="28"/>
                <w:szCs w:val="28"/>
                <w:lang w:val="en-US"/>
              </w:rPr>
              <w:t>Run Express and connect session registration/login</w:t>
            </w:r>
          </w:p>
        </w:tc>
        <w:tc>
          <w:tcPr>
            <w:tcW w:w="1999" w:type="dxa"/>
          </w:tcPr>
          <w:p w14:paraId="5E3463D5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060D51">
              <w:rPr>
                <w:rFonts w:eastAsia="Calibri"/>
                <w:sz w:val="28"/>
                <w:szCs w:val="28"/>
                <w:lang w:val="en-US"/>
              </w:rPr>
              <w:t>Set up collaboration and build the small template shell</w:t>
            </w:r>
          </w:p>
        </w:tc>
        <w:tc>
          <w:tcPr>
            <w:tcW w:w="2000" w:type="dxa"/>
          </w:tcPr>
          <w:p w14:paraId="1AE6DBEA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060D51">
              <w:rPr>
                <w:rFonts w:eastAsia="Calibri"/>
                <w:sz w:val="28"/>
                <w:szCs w:val="28"/>
                <w:lang w:val="en-US"/>
              </w:rPr>
              <w:t>Learn the schema and create the first migrations</w:t>
            </w:r>
          </w:p>
        </w:tc>
        <w:tc>
          <w:tcPr>
            <w:tcW w:w="2000" w:type="dxa"/>
            <w:tcBorders>
              <w:right w:val="nil"/>
            </w:tcBorders>
          </w:tcPr>
          <w:p w14:paraId="258F6B50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060D51">
              <w:rPr>
                <w:rFonts w:eastAsia="Calibri"/>
                <w:sz w:val="28"/>
                <w:szCs w:val="28"/>
                <w:lang w:val="en-US"/>
              </w:rPr>
              <w:t>Audit one dataset and freeze the prediction input contract</w:t>
            </w:r>
          </w:p>
        </w:tc>
        <w:tc>
          <w:tcPr>
            <w:tcW w:w="1999" w:type="dxa"/>
          </w:tcPr>
          <w:p w14:paraId="0A14A499" w14:textId="77777777" w:rsidR="004F70F3" w:rsidRDefault="00000000">
            <w:pPr>
              <w:spacing w:after="0" w:line="240" w:lineRule="auto"/>
              <w:ind w:left="89" w:right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060D51">
              <w:rPr>
                <w:rFonts w:eastAsia="Calibri"/>
                <w:sz w:val="28"/>
                <w:szCs w:val="28"/>
                <w:lang w:val="en-US"/>
              </w:rPr>
              <w:t>Write the question, one-page evaluation rule and requirements</w:t>
            </w:r>
          </w:p>
        </w:tc>
      </w:tr>
    </w:tbl>
    <w:p w14:paraId="43325D80" w14:textId="77777777" w:rsidR="004F70F3" w:rsidRDefault="004F70F3">
      <w:pPr>
        <w:jc w:val="center"/>
      </w:pPr>
    </w:p>
    <w:p w14:paraId="7E39E245" w14:textId="77777777" w:rsidR="004F70F3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laconcuadrcula6concolores-nfasis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4F70F3" w14:paraId="00EE1821" w14:textId="77777777" w:rsidTr="004F7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14:paraId="0DAA6B0E" w14:textId="77777777" w:rsidR="004F70F3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color w:val="2E74B5" w:themeColor="accent5" w:themeShade="BF"/>
              </w:rPr>
            </w:pPr>
            <w:r>
              <w:rPr>
                <w:rFonts w:eastAsia="Calibri"/>
                <w:sz w:val="28"/>
                <w:szCs w:val="28"/>
              </w:rPr>
              <w:t>Finished tasks</w:t>
            </w:r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14:paraId="5DD9A079" w14:textId="77777777" w:rsidR="004F70F3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Audit one dataset and freeze the prediction input contract (S1-AI-01), merged into main in PR #2 (merge commit ccbcf7f). Review and merge of the evaluation protocol and requirements (S1-ST-01, PR #3).</w:t>
            </w:r>
          </w:p>
        </w:tc>
      </w:tr>
      <w:tr w:rsidR="004F70F3" w14:paraId="3813D81D" w14:textId="77777777" w:rsidTr="004F7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20591E" w14:textId="77777777" w:rsidR="004F70F3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Unfinished tasks</w:t>
            </w:r>
          </w:p>
        </w:tc>
        <w:tc>
          <w:tcPr>
            <w:tcW w:w="6997" w:type="dxa"/>
          </w:tcPr>
          <w:p w14:paraId="7907B767" w14:textId="58CD24F0" w:rsidR="004F70F3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None.</w:t>
            </w:r>
          </w:p>
        </w:tc>
      </w:tr>
      <w:tr w:rsidR="004F70F3" w14:paraId="2448A6C6" w14:textId="77777777" w:rsidTr="004F70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6C56A760" w14:textId="77777777" w:rsidR="004F70F3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What went well?</w:t>
            </w:r>
          </w:p>
        </w:tc>
        <w:tc>
          <w:tcPr>
            <w:tcW w:w="6997" w:type="dxa"/>
          </w:tcPr>
          <w:p w14:paraId="535FFBB8" w14:textId="77777777" w:rsidR="004F70F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The audit script confirmed that the Mathematics dataset is clean (395 rows, 33 columns, no missing, invalid or duplicate values), and the shared contract checker passed: </w:t>
            </w:r>
            <w:r>
              <w:rPr>
                <w:rFonts w:eastAsia="Calibri"/>
                <w:sz w:val="28"/>
                <w:szCs w:val="28"/>
              </w:rPr>
              <w:lastRenderedPageBreak/>
              <w:t>both valid input formats return results and the three invalid examples are rejected. I learned what data leakage is and why G2 and G3 must never be model inputs, and I improved my Git and GitHub workflow with branches, pull requests and reviews.</w:t>
            </w:r>
          </w:p>
        </w:tc>
      </w:tr>
      <w:tr w:rsidR="004F70F3" w14:paraId="32945C07" w14:textId="77777777" w:rsidTr="004F7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232C71C" w14:textId="77777777" w:rsidR="004F70F3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lastRenderedPageBreak/>
              <w:t>What (and how) could be improved?</w:t>
            </w:r>
          </w:p>
        </w:tc>
        <w:tc>
          <w:tcPr>
            <w:tcW w:w="6997" w:type="dxa"/>
          </w:tcPr>
          <w:p w14:paraId="410D3418" w14:textId="4242F138" w:rsidR="004F70F3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 xml:space="preserve">I started before reading all the </w:t>
            </w:r>
            <w:r w:rsidR="00060D51">
              <w:rPr>
                <w:rFonts w:eastAsiaTheme="minorEastAsia"/>
                <w:sz w:val="28"/>
                <w:szCs w:val="28"/>
                <w:lang w:val="en-US"/>
              </w:rPr>
              <w:t>instructions</w:t>
            </w:r>
            <w:r>
              <w:rPr>
                <w:rFonts w:eastAsiaTheme="minorEastAsia"/>
                <w:sz w:val="28"/>
                <w:szCs w:val="28"/>
                <w:lang w:val="en-US"/>
              </w:rPr>
              <w:t xml:space="preserve"> and the related cards, and </w:t>
            </w:r>
            <w:r w:rsidR="00060D51">
              <w:rPr>
                <w:rFonts w:eastAsiaTheme="minorEastAsia"/>
                <w:sz w:val="28"/>
                <w:szCs w:val="28"/>
                <w:lang w:val="en-US"/>
              </w:rPr>
              <w:t xml:space="preserve">some of them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 xml:space="preserve">changed during the sprint (from the Portuguese file with 3 features to the </w:t>
            </w:r>
            <w:proofErr w:type="gramStart"/>
            <w:r>
              <w:rPr>
                <w:rFonts w:eastAsiaTheme="minorEastAsia"/>
                <w:sz w:val="28"/>
                <w:szCs w:val="28"/>
                <w:lang w:val="en-US"/>
              </w:rPr>
              <w:t>Mathematics</w:t>
            </w:r>
            <w:proofErr w:type="gramEnd"/>
            <w:r>
              <w:rPr>
                <w:rFonts w:eastAsiaTheme="minorEastAsia"/>
                <w:sz w:val="28"/>
                <w:szCs w:val="28"/>
                <w:lang w:val="en-US"/>
              </w:rPr>
              <w:t xml:space="preserve"> file with all 31 features), so part of the work had to be redone. I also lost time with GitHub access, a failed push and the wrong Python version, and I used an AI assistant for guidance, mainly to avoid mistakes with Git and GitHub, which I do not use often. In Sprint 2, I will read all the </w:t>
            </w:r>
            <w:r w:rsidR="00060D51">
              <w:rPr>
                <w:rFonts w:eastAsiaTheme="minorEastAsia"/>
                <w:sz w:val="28"/>
                <w:szCs w:val="28"/>
                <w:lang w:val="en-US"/>
              </w:rPr>
              <w:t>instructions</w:t>
            </w:r>
            <w:r>
              <w:rPr>
                <w:rFonts w:eastAsiaTheme="minorEastAsia"/>
                <w:sz w:val="28"/>
                <w:szCs w:val="28"/>
                <w:lang w:val="en-US"/>
              </w:rPr>
              <w:t xml:space="preserve"> and the cards that depend on mine before starting, confirm the dataset and features with the coordinator and ST first, and agree the split details with Madina before training.</w:t>
            </w:r>
          </w:p>
        </w:tc>
      </w:tr>
    </w:tbl>
    <w:p w14:paraId="009B542F" w14:textId="77777777" w:rsidR="004F70F3" w:rsidRDefault="004F70F3">
      <w:pPr>
        <w:rPr>
          <w:lang w:val="en-US"/>
        </w:rPr>
      </w:pPr>
    </w:p>
    <w:sectPr w:rsidR="004F70F3">
      <w:pgSz w:w="16838" w:h="11906" w:orient="landscape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F3"/>
    <w:rsid w:val="00060D51"/>
    <w:rsid w:val="001948C4"/>
    <w:rsid w:val="004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A69F"/>
  <w15:docId w15:val="{3DBA4FCF-8AB0-4742-87D9-846DC5F5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ar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EE782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ladelista3-nfasis5">
    <w:name w:val="List Table 3 Accent 5"/>
    <w:basedOn w:val="Tablanormal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6concolores-nfasis5">
    <w:name w:val="Grid Table 6 Colorful Accent 5"/>
    <w:basedOn w:val="Tablanormal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52220BC974782C3C3D102D87AB1" ma:contentTypeVersion="3" ma:contentTypeDescription="Create a new document." ma:contentTypeScope="" ma:versionID="b76f74a55c552f485c895e08e2f4cf24">
  <xsd:schema xmlns:xsd="http://www.w3.org/2001/XMLSchema" xmlns:xs="http://www.w3.org/2001/XMLSchema" xmlns:p="http://schemas.microsoft.com/office/2006/metadata/properties" xmlns:ns2="6a4a27e5-2ea2-4764-be44-28c19e7f0f0f" targetNamespace="http://schemas.microsoft.com/office/2006/metadata/properties" ma:root="true" ma:fieldsID="984d3a7a120705e96d53f069fdddb93e" ns2:_="">
    <xsd:import namespace="6a4a27e5-2ea2-4764-be44-28c19e7f0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27e5-2ea2-4764-be44-28c19e7f0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25E84-AC7B-4D4F-8DA5-68BDC4BC4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a27e5-2ea2-4764-be44-28c19e7f0f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288</Words>
  <Characters>1587</Characters>
  <Application>Microsoft Office Word</Application>
  <DocSecurity>0</DocSecurity>
  <Lines>13</Lines>
  <Paragraphs>3</Paragraphs>
  <ScaleCrop>false</ScaleCrop>
  <Company>Pracownia Informatyczna WMiI UL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Carla López</cp:lastModifiedBy>
  <cp:revision>15</cp:revision>
  <dcterms:created xsi:type="dcterms:W3CDTF">2025-10-20T07:34:00Z</dcterms:created>
  <dcterms:modified xsi:type="dcterms:W3CDTF">2026-10-30T12:28:00Z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0x0101008727C52220BC974782C3C3D102D87AB1</vt:lpwstr>
  </property>
</Properties>
</file>