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E82834" wp14:paraId="28D3AE30" wp14:textId="7E5ACE38">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E82834" w:rsidR="6842C6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Christopher Boyce</w:t>
      </w:r>
    </w:p>
    <w:p xmlns:wp14="http://schemas.microsoft.com/office/word/2010/wordml" w:rsidP="1EE82834" wp14:paraId="48B05461" wp14:textId="5EBCE52A">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E82834" w:rsidR="6842C6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Technical Writing, Post University</w:t>
      </w:r>
    </w:p>
    <w:p xmlns:wp14="http://schemas.microsoft.com/office/word/2010/wordml" w:rsidP="1EE82834" wp14:paraId="6EA651F3" wp14:textId="32C3249C">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E82834" w:rsidR="6842C6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CIS311-Technical Writing</w:t>
      </w:r>
    </w:p>
    <w:p xmlns:wp14="http://schemas.microsoft.com/office/word/2010/wordml" w:rsidP="1EE82834" wp14:paraId="4B199860" wp14:textId="028C345D">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E82834" w:rsidR="6842C6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Jess Schwartz</w:t>
      </w:r>
    </w:p>
    <w:p xmlns:wp14="http://schemas.microsoft.com/office/word/2010/wordml" w:rsidP="1EE82834" wp14:paraId="1113D975" wp14:textId="5BF500CE">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E82834" w:rsidR="6842C6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11/30/2025 11:59 p.m.</w:t>
      </w:r>
    </w:p>
    <w:p xmlns:wp14="http://schemas.microsoft.com/office/word/2010/wordml" wp14:paraId="2C078E63" wp14:textId="400D2760"/>
    <w:p w:rsidR="1EE82834" w:rsidRDefault="1EE82834" w14:paraId="5AE8EA16" w14:textId="448DCE5C"/>
    <w:p w:rsidR="1EE82834" w:rsidRDefault="1EE82834" w14:paraId="4FCA8A67" w14:textId="21B6931E"/>
    <w:p w:rsidR="1EE82834" w:rsidRDefault="1EE82834" w14:paraId="27739305" w14:textId="0544CF76"/>
    <w:p w:rsidR="1EE82834" w:rsidRDefault="1EE82834" w14:paraId="1C972D0C" w14:textId="4E49F267"/>
    <w:p w:rsidR="1EE82834" w:rsidRDefault="1EE82834" w14:paraId="2F205C0C" w14:textId="4AB17FCE"/>
    <w:p w:rsidR="1EE82834" w:rsidRDefault="1EE82834" w14:paraId="53A35317" w14:textId="2C165033"/>
    <w:p w:rsidR="1EE82834" w:rsidRDefault="1EE82834" w14:paraId="5DF7A390" w14:textId="68BF54A8"/>
    <w:p w:rsidR="1EE82834" w:rsidRDefault="1EE82834" w14:paraId="7181D2BA" w14:textId="07EE0DAB"/>
    <w:p w:rsidR="1EE82834" w:rsidRDefault="1EE82834" w14:paraId="310CD7E7" w14:textId="0325C9FC"/>
    <w:p w:rsidR="1EE82834" w:rsidRDefault="1EE82834" w14:paraId="0B050966" w14:textId="5761B515"/>
    <w:p w:rsidR="1EE82834" w:rsidRDefault="1EE82834" w14:paraId="754C4EC8" w14:textId="3437459D"/>
    <w:p w:rsidR="1EE82834" w:rsidRDefault="1EE82834" w14:paraId="0F9DFF05" w14:textId="4F348CD2"/>
    <w:p w:rsidR="1EE82834" w:rsidRDefault="1EE82834" w14:paraId="5F5CB872" w14:textId="52043463"/>
    <w:p w:rsidR="1EE82834" w:rsidRDefault="1EE82834" w14:paraId="6398938F" w14:textId="75507B6E"/>
    <w:p w:rsidR="1EE82834" w:rsidRDefault="1EE82834" w14:paraId="264BA566" w14:textId="5BF659EE"/>
    <w:p w:rsidR="1EE82834" w:rsidRDefault="1EE82834" w14:paraId="62B6D50B" w14:textId="05E11548"/>
    <w:p w:rsidR="1EE82834" w:rsidRDefault="1EE82834" w14:paraId="603E4EA5" w14:textId="5ABCE8F9"/>
    <w:p w:rsidR="1EE82834" w:rsidRDefault="1EE82834" w14:paraId="75BBB87D" w14:textId="3B6556F6"/>
    <w:p w:rsidR="1EE82834" w:rsidRDefault="1EE82834" w14:paraId="22BD5D14" w14:textId="00979C30"/>
    <w:p w:rsidR="42482D76" w:rsidP="1EE82834" w:rsidRDefault="42482D76" w14:paraId="5CCA9F6C" w14:textId="72FEEEC8">
      <w:pPr>
        <w:spacing w:before="240" w:beforeAutospacing="off" w:after="24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Prepared for:</w:t>
      </w:r>
      <w:r w:rsidRPr="1EE82834" w:rsidR="42482D76">
        <w:rPr>
          <w:rFonts w:ascii="Aptos" w:hAnsi="Aptos" w:eastAsia="Aptos" w:cs="Aptos"/>
          <w:noProof w:val="0"/>
          <w:sz w:val="24"/>
          <w:szCs w:val="24"/>
          <w:lang w:val="en-US"/>
        </w:rPr>
        <w:t xml:space="preserve"> </w:t>
      </w:r>
      <w:r w:rsidRPr="1EE82834" w:rsidR="6B554CF6">
        <w:rPr>
          <w:rFonts w:ascii="Aptos" w:hAnsi="Aptos" w:eastAsia="Aptos" w:cs="Aptos"/>
          <w:noProof w:val="0"/>
          <w:sz w:val="24"/>
          <w:szCs w:val="24"/>
          <w:lang w:val="en-US"/>
        </w:rPr>
        <w:t>Meade County Schools</w:t>
      </w:r>
    </w:p>
    <w:p w:rsidR="42482D76" w:rsidP="1EE82834" w:rsidRDefault="42482D76" w14:paraId="605B6154" w14:textId="69B44B00">
      <w:pPr>
        <w:spacing w:before="240" w:beforeAutospacing="off" w:after="240" w:afterAutospacing="off"/>
      </w:pPr>
      <w:r w:rsidRPr="1EE82834" w:rsidR="42482D76">
        <w:rPr>
          <w:rFonts w:ascii="Aptos" w:hAnsi="Aptos" w:eastAsia="Aptos" w:cs="Aptos"/>
          <w:noProof w:val="0"/>
          <w:sz w:val="24"/>
          <w:szCs w:val="24"/>
          <w:lang w:val="en-US"/>
        </w:rPr>
        <w:t xml:space="preserve"> </w:t>
      </w:r>
      <w:r w:rsidRPr="1EE82834" w:rsidR="42482D76">
        <w:rPr>
          <w:rFonts w:ascii="Aptos" w:hAnsi="Aptos" w:eastAsia="Aptos" w:cs="Aptos"/>
          <w:b w:val="1"/>
          <w:bCs w:val="1"/>
          <w:noProof w:val="0"/>
          <w:sz w:val="24"/>
          <w:szCs w:val="24"/>
          <w:lang w:val="en-US"/>
        </w:rPr>
        <w:t>Prepared by:</w:t>
      </w:r>
      <w:r w:rsidRPr="1EE82834" w:rsidR="42482D76">
        <w:rPr>
          <w:rFonts w:ascii="Aptos" w:hAnsi="Aptos" w:eastAsia="Aptos" w:cs="Aptos"/>
          <w:noProof w:val="0"/>
          <w:sz w:val="24"/>
          <w:szCs w:val="24"/>
          <w:lang w:val="en-US"/>
        </w:rPr>
        <w:t xml:space="preserve"> </w:t>
      </w:r>
      <w:r w:rsidRPr="1EE82834" w:rsidR="201B520A">
        <w:rPr>
          <w:rFonts w:ascii="Aptos" w:hAnsi="Aptos" w:eastAsia="Aptos" w:cs="Aptos"/>
          <w:noProof w:val="0"/>
          <w:sz w:val="24"/>
          <w:szCs w:val="24"/>
          <w:lang w:val="en-US"/>
        </w:rPr>
        <w:t>Christopher Boyce</w:t>
      </w:r>
    </w:p>
    <w:p w:rsidR="42482D76" w:rsidP="1EE82834" w:rsidRDefault="42482D76" w14:paraId="1C0FE182" w14:textId="48D80272">
      <w:pPr>
        <w:spacing w:before="240" w:beforeAutospacing="off" w:after="240" w:afterAutospacing="off"/>
      </w:pPr>
      <w:r w:rsidRPr="1EE82834" w:rsidR="42482D76">
        <w:rPr>
          <w:rFonts w:ascii="Aptos" w:hAnsi="Aptos" w:eastAsia="Aptos" w:cs="Aptos"/>
          <w:noProof w:val="0"/>
          <w:sz w:val="24"/>
          <w:szCs w:val="24"/>
          <w:lang w:val="en-US"/>
        </w:rPr>
        <w:t xml:space="preserve"> </w:t>
      </w:r>
      <w:r w:rsidRPr="1EE82834" w:rsidR="42482D76">
        <w:rPr>
          <w:rFonts w:ascii="Aptos" w:hAnsi="Aptos" w:eastAsia="Aptos" w:cs="Aptos"/>
          <w:b w:val="1"/>
          <w:bCs w:val="1"/>
          <w:noProof w:val="0"/>
          <w:sz w:val="24"/>
          <w:szCs w:val="24"/>
          <w:lang w:val="en-US"/>
        </w:rPr>
        <w:t>Date:</w:t>
      </w:r>
      <w:r w:rsidRPr="1EE82834" w:rsidR="42482D76">
        <w:rPr>
          <w:rFonts w:ascii="Aptos" w:hAnsi="Aptos" w:eastAsia="Aptos" w:cs="Aptos"/>
          <w:noProof w:val="0"/>
          <w:sz w:val="24"/>
          <w:szCs w:val="24"/>
          <w:lang w:val="en-US"/>
        </w:rPr>
        <w:t xml:space="preserve"> </w:t>
      </w:r>
      <w:r w:rsidRPr="1EE82834" w:rsidR="777B3C77">
        <w:rPr>
          <w:rFonts w:ascii="Aptos" w:hAnsi="Aptos" w:eastAsia="Aptos" w:cs="Aptos"/>
          <w:noProof w:val="0"/>
          <w:sz w:val="24"/>
          <w:szCs w:val="24"/>
          <w:lang w:val="en-US"/>
        </w:rPr>
        <w:t>11/30/2025</w:t>
      </w:r>
    </w:p>
    <w:p w:rsidR="42482D76" w:rsidP="1EE82834" w:rsidRDefault="42482D76" w14:paraId="6D104B70" w14:textId="079CDEA7">
      <w:pPr>
        <w:spacing w:before="240" w:beforeAutospacing="off" w:after="240" w:afterAutospacing="off"/>
      </w:pPr>
      <w:r w:rsidRPr="1EE82834" w:rsidR="42482D76">
        <w:rPr>
          <w:rFonts w:ascii="Aptos" w:hAnsi="Aptos" w:eastAsia="Aptos" w:cs="Aptos"/>
          <w:noProof w:val="0"/>
          <w:sz w:val="24"/>
          <w:szCs w:val="24"/>
          <w:lang w:val="en-US"/>
        </w:rPr>
        <w:t xml:space="preserve"> </w:t>
      </w:r>
      <w:r w:rsidRPr="1EE82834" w:rsidR="42482D76">
        <w:rPr>
          <w:rFonts w:ascii="Aptos" w:hAnsi="Aptos" w:eastAsia="Aptos" w:cs="Aptos"/>
          <w:b w:val="1"/>
          <w:bCs w:val="1"/>
          <w:noProof w:val="0"/>
          <w:sz w:val="24"/>
          <w:szCs w:val="24"/>
          <w:lang w:val="en-US"/>
        </w:rPr>
        <w:t>Subject:</w:t>
      </w:r>
      <w:r w:rsidRPr="1EE82834" w:rsidR="42482D76">
        <w:rPr>
          <w:rFonts w:ascii="Aptos" w:hAnsi="Aptos" w:eastAsia="Aptos" w:cs="Aptos"/>
          <w:noProof w:val="0"/>
          <w:sz w:val="24"/>
          <w:szCs w:val="24"/>
          <w:lang w:val="en-US"/>
        </w:rPr>
        <w:t xml:space="preserve"> Proposal to Transform School Facilities into Multiuse Community Hubs</w:t>
      </w:r>
    </w:p>
    <w:p w:rsidR="1EE82834" w:rsidRDefault="1EE82834" w14:paraId="351DC8DE" w14:textId="68F0AAB5"/>
    <w:p w:rsidR="42482D76" w:rsidP="1EE82834" w:rsidRDefault="42482D76" w14:paraId="50356B06" w14:textId="7A35F7F9">
      <w:pPr>
        <w:pStyle w:val="Normal"/>
        <w:rPr>
          <w:noProof w:val="0"/>
          <w:lang w:val="en-US"/>
        </w:rPr>
      </w:pPr>
      <w:r w:rsidRPr="1EE82834" w:rsidR="42482D76">
        <w:rPr>
          <w:noProof w:val="0"/>
          <w:lang w:val="en-US"/>
        </w:rPr>
        <w:t xml:space="preserve">Executive Summary </w:t>
      </w:r>
    </w:p>
    <w:p w:rsidR="42482D76" w:rsidP="1EE82834" w:rsidRDefault="42482D76" w14:paraId="79DF4958" w14:textId="755274AF">
      <w:pPr>
        <w:spacing w:before="240" w:beforeAutospacing="off" w:after="240" w:afterAutospacing="off"/>
      </w:pPr>
      <w:r w:rsidRPr="1EE82834" w:rsidR="42482D76">
        <w:rPr>
          <w:rFonts w:ascii="Aptos" w:hAnsi="Aptos" w:eastAsia="Aptos" w:cs="Aptos"/>
          <w:noProof w:val="0"/>
          <w:sz w:val="24"/>
          <w:szCs w:val="24"/>
          <w:lang w:val="en-US"/>
        </w:rPr>
        <w:t xml:space="preserve">Our district faces increasing enrollment, aging infrastructure, and limited community access to shared resources. Traditional school buildings are underutilized—operating only part of the day and serving a fraction of the population. This proposal outlines a solution: </w:t>
      </w:r>
      <w:r w:rsidRPr="1EE82834" w:rsidR="42482D76">
        <w:rPr>
          <w:rFonts w:ascii="Aptos" w:hAnsi="Aptos" w:eastAsia="Aptos" w:cs="Aptos"/>
          <w:b w:val="1"/>
          <w:bCs w:val="1"/>
          <w:noProof w:val="0"/>
          <w:sz w:val="24"/>
          <w:szCs w:val="24"/>
          <w:lang w:val="en-US"/>
        </w:rPr>
        <w:t>developing a multiuse educational campus</w:t>
      </w:r>
      <w:r w:rsidRPr="1EE82834" w:rsidR="42482D76">
        <w:rPr>
          <w:rFonts w:ascii="Aptos" w:hAnsi="Aptos" w:eastAsia="Aptos" w:cs="Aptos"/>
          <w:noProof w:val="0"/>
          <w:sz w:val="24"/>
          <w:szCs w:val="24"/>
          <w:lang w:val="en-US"/>
        </w:rPr>
        <w:t xml:space="preserve"> that integrates learning spaces with health services, cultural venues, and recreational facilities. This approach maximizes resources, strengthens community engagement, and delivers long-term economic and social benefits.</w:t>
      </w:r>
    </w:p>
    <w:p w:rsidR="1EE82834" w:rsidRDefault="1EE82834" w14:paraId="20FDA895" w14:textId="32F423CF"/>
    <w:p w:rsidR="42482D76" w:rsidP="1EE82834" w:rsidRDefault="42482D76" w14:paraId="5A5F91B6" w14:textId="7D5C4FB4">
      <w:pPr>
        <w:pStyle w:val="Normal"/>
        <w:rPr>
          <w:noProof w:val="0"/>
          <w:lang w:val="en-US"/>
        </w:rPr>
      </w:pPr>
      <w:r w:rsidRPr="1EE82834" w:rsidR="42482D76">
        <w:rPr>
          <w:noProof w:val="0"/>
          <w:lang w:val="en-US"/>
        </w:rPr>
        <w:t>Background</w:t>
      </w:r>
    </w:p>
    <w:p w:rsidR="42482D76" w:rsidP="1EE82834" w:rsidRDefault="42482D76" w14:paraId="11FDB60D" w14:textId="0DBEC4A4">
      <w:pPr>
        <w:spacing w:before="240" w:beforeAutospacing="off" w:after="240" w:afterAutospacing="off"/>
      </w:pPr>
      <w:r w:rsidRPr="1EE82834" w:rsidR="42482D76">
        <w:rPr>
          <w:rFonts w:ascii="Aptos" w:hAnsi="Aptos" w:eastAsia="Aptos" w:cs="Aptos"/>
          <w:noProof w:val="0"/>
          <w:sz w:val="24"/>
          <w:szCs w:val="24"/>
          <w:lang w:val="en-US"/>
        </w:rPr>
        <w:t>Across the nation, schools are being reimagined as community anchors. Gaylord, Michigan, and Big Lake, Minnesota, have successfully implemented multiuse campuses that combine:</w:t>
      </w:r>
    </w:p>
    <w:p w:rsidR="42482D76" w:rsidP="1EE82834" w:rsidRDefault="42482D76" w14:paraId="6B7872EA" w14:textId="380A706B">
      <w:pPr>
        <w:pStyle w:val="ListParagraph"/>
        <w:numPr>
          <w:ilvl w:val="0"/>
          <w:numId w:val="1"/>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Education facilities</w:t>
      </w:r>
      <w:r w:rsidRPr="1EE82834" w:rsidR="42482D76">
        <w:rPr>
          <w:rFonts w:ascii="Aptos" w:hAnsi="Aptos" w:eastAsia="Aptos" w:cs="Aptos"/>
          <w:noProof w:val="0"/>
          <w:sz w:val="24"/>
          <w:szCs w:val="24"/>
          <w:lang w:val="en-US"/>
        </w:rPr>
        <w:t xml:space="preserve"> for K–12 and adult learning.</w:t>
      </w:r>
    </w:p>
    <w:p w:rsidR="42482D76" w:rsidP="1EE82834" w:rsidRDefault="42482D76" w14:paraId="001D8921" w14:textId="579C8EB4">
      <w:pPr>
        <w:pStyle w:val="ListParagraph"/>
        <w:numPr>
          <w:ilvl w:val="0"/>
          <w:numId w:val="1"/>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Health and wellness centers</w:t>
      </w:r>
      <w:r w:rsidRPr="1EE82834" w:rsidR="42482D76">
        <w:rPr>
          <w:rFonts w:ascii="Aptos" w:hAnsi="Aptos" w:eastAsia="Aptos" w:cs="Aptos"/>
          <w:noProof w:val="0"/>
          <w:sz w:val="24"/>
          <w:szCs w:val="24"/>
          <w:lang w:val="en-US"/>
        </w:rPr>
        <w:t xml:space="preserve"> for preventive care.</w:t>
      </w:r>
    </w:p>
    <w:p w:rsidR="42482D76" w:rsidP="1EE82834" w:rsidRDefault="42482D76" w14:paraId="0A6754B9" w14:textId="55A5F05E">
      <w:pPr>
        <w:pStyle w:val="ListParagraph"/>
        <w:numPr>
          <w:ilvl w:val="0"/>
          <w:numId w:val="1"/>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Cultural spaces</w:t>
      </w:r>
      <w:r w:rsidRPr="1EE82834" w:rsidR="42482D76">
        <w:rPr>
          <w:rFonts w:ascii="Aptos" w:hAnsi="Aptos" w:eastAsia="Aptos" w:cs="Aptos"/>
          <w:noProof w:val="0"/>
          <w:sz w:val="24"/>
          <w:szCs w:val="24"/>
          <w:lang w:val="en-US"/>
        </w:rPr>
        <w:t xml:space="preserve"> such as theaters and auditoriums.</w:t>
      </w:r>
    </w:p>
    <w:p w:rsidR="42482D76" w:rsidP="1EE82834" w:rsidRDefault="42482D76" w14:paraId="28A2D7DD" w14:textId="232065A0">
      <w:pPr>
        <w:pStyle w:val="ListParagraph"/>
        <w:numPr>
          <w:ilvl w:val="0"/>
          <w:numId w:val="1"/>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Recreational areas</w:t>
      </w:r>
      <w:r w:rsidRPr="1EE82834" w:rsidR="42482D76">
        <w:rPr>
          <w:rFonts w:ascii="Aptos" w:hAnsi="Aptos" w:eastAsia="Aptos" w:cs="Aptos"/>
          <w:noProof w:val="0"/>
          <w:sz w:val="24"/>
          <w:szCs w:val="24"/>
          <w:lang w:val="en-US"/>
        </w:rPr>
        <w:t xml:space="preserve"> including athletic arenas and multipurpose rooms.</w:t>
      </w:r>
    </w:p>
    <w:p w:rsidR="42482D76" w:rsidP="1EE82834" w:rsidRDefault="42482D76" w14:paraId="4EC407C4" w14:textId="1D466149">
      <w:pPr>
        <w:spacing w:before="240" w:beforeAutospacing="off" w:after="240" w:afterAutospacing="off"/>
      </w:pPr>
      <w:r w:rsidRPr="1EE82834" w:rsidR="42482D76">
        <w:rPr>
          <w:rFonts w:ascii="Aptos" w:hAnsi="Aptos" w:eastAsia="Aptos" w:cs="Aptos"/>
          <w:noProof w:val="0"/>
          <w:sz w:val="24"/>
          <w:szCs w:val="24"/>
          <w:lang w:val="en-US"/>
        </w:rPr>
        <w:t xml:space="preserve">With school construction projected to surge over the next decade, now is the time to adopt this innovative model. According to Gordian’s RSMeans (2024), the average cost for new school construction ranges from </w:t>
      </w:r>
      <w:r w:rsidRPr="1EE82834" w:rsidR="42482D76">
        <w:rPr>
          <w:rFonts w:ascii="Aptos" w:hAnsi="Aptos" w:eastAsia="Aptos" w:cs="Aptos"/>
          <w:b w:val="1"/>
          <w:bCs w:val="1"/>
          <w:noProof w:val="0"/>
          <w:sz w:val="24"/>
          <w:szCs w:val="24"/>
          <w:lang w:val="en-US"/>
        </w:rPr>
        <w:t>$230–$350 per square foot</w:t>
      </w:r>
      <w:r w:rsidRPr="1EE82834" w:rsidR="42482D76">
        <w:rPr>
          <w:rFonts w:ascii="Aptos" w:hAnsi="Aptos" w:eastAsia="Aptos" w:cs="Aptos"/>
          <w:noProof w:val="0"/>
          <w:sz w:val="24"/>
          <w:szCs w:val="24"/>
          <w:lang w:val="en-US"/>
        </w:rPr>
        <w:t xml:space="preserve">, with total budgets for large campuses often between </w:t>
      </w:r>
      <w:r w:rsidRPr="1EE82834" w:rsidR="42482D76">
        <w:rPr>
          <w:rFonts w:ascii="Aptos" w:hAnsi="Aptos" w:eastAsia="Aptos" w:cs="Aptos"/>
          <w:b w:val="1"/>
          <w:bCs w:val="1"/>
          <w:noProof w:val="0"/>
          <w:sz w:val="24"/>
          <w:szCs w:val="24"/>
          <w:lang w:val="en-US"/>
        </w:rPr>
        <w:t>$15 million and $50 million</w:t>
      </w:r>
      <w:r w:rsidRPr="1EE82834" w:rsidR="42482D76">
        <w:rPr>
          <w:rFonts w:ascii="Aptos" w:hAnsi="Aptos" w:eastAsia="Aptos" w:cs="Aptos"/>
          <w:noProof w:val="0"/>
          <w:sz w:val="24"/>
          <w:szCs w:val="24"/>
          <w:lang w:val="en-US"/>
        </w:rPr>
        <w:t>, depending on size and features.</w:t>
      </w:r>
    </w:p>
    <w:p w:rsidR="1EE82834" w:rsidRDefault="1EE82834" w14:paraId="141A4ABD" w14:textId="34991725"/>
    <w:p w:rsidR="42482D76" w:rsidP="1EE82834" w:rsidRDefault="42482D76" w14:paraId="1C627D60" w14:textId="19BC499A">
      <w:pPr>
        <w:pStyle w:val="Normal"/>
        <w:rPr>
          <w:noProof w:val="0"/>
          <w:lang w:val="en-US"/>
        </w:rPr>
      </w:pPr>
      <w:r w:rsidRPr="1EE82834" w:rsidR="42482D76">
        <w:rPr>
          <w:noProof w:val="0"/>
          <w:lang w:val="en-US"/>
        </w:rPr>
        <w:t>Proposed Solution</w:t>
      </w:r>
    </w:p>
    <w:p w:rsidR="42482D76" w:rsidP="1EE82834" w:rsidRDefault="42482D76" w14:paraId="734F129B" w14:textId="625AA574">
      <w:pPr>
        <w:spacing w:before="240" w:beforeAutospacing="off" w:after="240" w:afterAutospacing="off"/>
      </w:pPr>
      <w:r w:rsidRPr="1EE82834" w:rsidR="42482D76">
        <w:rPr>
          <w:rFonts w:ascii="Aptos" w:hAnsi="Aptos" w:eastAsia="Aptos" w:cs="Aptos"/>
          <w:noProof w:val="0"/>
          <w:sz w:val="24"/>
          <w:szCs w:val="24"/>
          <w:lang w:val="en-US"/>
        </w:rPr>
        <w:t xml:space="preserve">We propose designing and building a </w:t>
      </w:r>
      <w:r w:rsidRPr="1EE82834" w:rsidR="42482D76">
        <w:rPr>
          <w:rFonts w:ascii="Aptos" w:hAnsi="Aptos" w:eastAsia="Aptos" w:cs="Aptos"/>
          <w:b w:val="1"/>
          <w:bCs w:val="1"/>
          <w:noProof w:val="0"/>
          <w:sz w:val="24"/>
          <w:szCs w:val="24"/>
          <w:lang w:val="en-US"/>
        </w:rPr>
        <w:t>multiuse community campus</w:t>
      </w:r>
      <w:r w:rsidRPr="1EE82834" w:rsidR="42482D76">
        <w:rPr>
          <w:rFonts w:ascii="Aptos" w:hAnsi="Aptos" w:eastAsia="Aptos" w:cs="Aptos"/>
          <w:noProof w:val="0"/>
          <w:sz w:val="24"/>
          <w:szCs w:val="24"/>
          <w:lang w:val="en-US"/>
        </w:rPr>
        <w:t xml:space="preserve"> for </w:t>
      </w:r>
      <w:r w:rsidRPr="1EE82834" w:rsidR="7CEDDFAA">
        <w:rPr>
          <w:rFonts w:ascii="Aptos" w:hAnsi="Aptos" w:eastAsia="Aptos" w:cs="Aptos"/>
          <w:noProof w:val="0"/>
          <w:sz w:val="24"/>
          <w:szCs w:val="24"/>
          <w:lang w:val="en-US"/>
        </w:rPr>
        <w:t>Meade County Schools</w:t>
      </w:r>
      <w:r w:rsidRPr="1EE82834" w:rsidR="42482D76">
        <w:rPr>
          <w:rFonts w:ascii="Aptos" w:hAnsi="Aptos" w:eastAsia="Aptos" w:cs="Aptos"/>
          <w:noProof w:val="0"/>
          <w:sz w:val="24"/>
          <w:szCs w:val="24"/>
          <w:lang w:val="en-US"/>
        </w:rPr>
        <w:t>. Key features include:</w:t>
      </w:r>
    </w:p>
    <w:p w:rsidR="42482D76" w:rsidP="1EE82834" w:rsidRDefault="42482D76" w14:paraId="181E15B5" w14:textId="4FE7E5B0">
      <w:pPr>
        <w:pStyle w:val="ListParagraph"/>
        <w:numPr>
          <w:ilvl w:val="0"/>
          <w:numId w:val="2"/>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Flexible classrooms</w:t>
      </w:r>
      <w:r w:rsidRPr="1EE82834" w:rsidR="42482D76">
        <w:rPr>
          <w:rFonts w:ascii="Aptos" w:hAnsi="Aptos" w:eastAsia="Aptos" w:cs="Aptos"/>
          <w:noProof w:val="0"/>
          <w:sz w:val="24"/>
          <w:szCs w:val="24"/>
          <w:lang w:val="en-US"/>
        </w:rPr>
        <w:t xml:space="preserve"> for K–12 and adult education.</w:t>
      </w:r>
    </w:p>
    <w:p w:rsidR="42482D76" w:rsidP="1EE82834" w:rsidRDefault="42482D76" w14:paraId="46B86E0C" w14:textId="228C5688">
      <w:pPr>
        <w:pStyle w:val="ListParagraph"/>
        <w:numPr>
          <w:ilvl w:val="0"/>
          <w:numId w:val="2"/>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Community health clinic</w:t>
      </w:r>
      <w:r w:rsidRPr="1EE82834" w:rsidR="42482D76">
        <w:rPr>
          <w:rFonts w:ascii="Aptos" w:hAnsi="Aptos" w:eastAsia="Aptos" w:cs="Aptos"/>
          <w:noProof w:val="0"/>
          <w:sz w:val="24"/>
          <w:szCs w:val="24"/>
          <w:lang w:val="en-US"/>
        </w:rPr>
        <w:t xml:space="preserve"> for basic care and wellness programs.</w:t>
      </w:r>
    </w:p>
    <w:p w:rsidR="42482D76" w:rsidP="1EE82834" w:rsidRDefault="42482D76" w14:paraId="27172B80" w14:textId="79BE606B">
      <w:pPr>
        <w:pStyle w:val="ListParagraph"/>
        <w:numPr>
          <w:ilvl w:val="0"/>
          <w:numId w:val="2"/>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Performing arts auditorium</w:t>
      </w:r>
      <w:r w:rsidRPr="1EE82834" w:rsidR="42482D76">
        <w:rPr>
          <w:rFonts w:ascii="Aptos" w:hAnsi="Aptos" w:eastAsia="Aptos" w:cs="Aptos"/>
          <w:noProof w:val="0"/>
          <w:sz w:val="24"/>
          <w:szCs w:val="24"/>
          <w:lang w:val="en-US"/>
        </w:rPr>
        <w:t xml:space="preserve"> for school and public events.</w:t>
      </w:r>
    </w:p>
    <w:p w:rsidR="42482D76" w:rsidP="1EE82834" w:rsidRDefault="42482D76" w14:paraId="2986D336" w14:textId="33348659">
      <w:pPr>
        <w:pStyle w:val="ListParagraph"/>
        <w:numPr>
          <w:ilvl w:val="0"/>
          <w:numId w:val="2"/>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Shared athletic facilities</w:t>
      </w:r>
      <w:r w:rsidRPr="1EE82834" w:rsidR="42482D76">
        <w:rPr>
          <w:rFonts w:ascii="Aptos" w:hAnsi="Aptos" w:eastAsia="Aptos" w:cs="Aptos"/>
          <w:noProof w:val="0"/>
          <w:sz w:val="24"/>
          <w:szCs w:val="24"/>
          <w:lang w:val="en-US"/>
        </w:rPr>
        <w:t xml:space="preserve"> for students and residents.</w:t>
      </w:r>
    </w:p>
    <w:p w:rsidR="42482D76" w:rsidP="1EE82834" w:rsidRDefault="42482D76" w14:paraId="5D6CCB1C" w14:textId="12F0597A">
      <w:pPr>
        <w:pStyle w:val="ListParagraph"/>
        <w:numPr>
          <w:ilvl w:val="0"/>
          <w:numId w:val="2"/>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Event spaces</w:t>
      </w:r>
      <w:r w:rsidRPr="1EE82834" w:rsidR="42482D76">
        <w:rPr>
          <w:rFonts w:ascii="Aptos" w:hAnsi="Aptos" w:eastAsia="Aptos" w:cs="Aptos"/>
          <w:noProof w:val="0"/>
          <w:sz w:val="24"/>
          <w:szCs w:val="24"/>
          <w:lang w:val="en-US"/>
        </w:rPr>
        <w:t xml:space="preserve"> for weddings, meetings, and cultural gatherings.</w:t>
      </w:r>
    </w:p>
    <w:p w:rsidR="1EE82834" w:rsidRDefault="1EE82834" w14:paraId="548D2131" w14:textId="5F0FBA33"/>
    <w:p w:rsidR="42482D76" w:rsidP="1EE82834" w:rsidRDefault="42482D76" w14:paraId="11BC03A6" w14:textId="30309841">
      <w:pPr>
        <w:pStyle w:val="Normal"/>
        <w:rPr>
          <w:noProof w:val="0"/>
          <w:lang w:val="en-US"/>
        </w:rPr>
      </w:pPr>
      <w:r w:rsidRPr="1EE82834" w:rsidR="42482D76">
        <w:rPr>
          <w:noProof w:val="0"/>
          <w:lang w:val="en-US"/>
        </w:rPr>
        <w:t>Benefits</w:t>
      </w:r>
    </w:p>
    <w:p w:rsidR="42482D76" w:rsidP="1EE82834" w:rsidRDefault="42482D76" w14:paraId="452491C9" w14:textId="746655D3">
      <w:pPr>
        <w:pStyle w:val="ListParagraph"/>
        <w:numPr>
          <w:ilvl w:val="0"/>
          <w:numId w:val="3"/>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Cost Efficiency</w:t>
      </w:r>
      <w:r w:rsidRPr="1EE82834" w:rsidR="42482D76">
        <w:rPr>
          <w:rFonts w:ascii="Aptos" w:hAnsi="Aptos" w:eastAsia="Aptos" w:cs="Aptos"/>
          <w:noProof w:val="0"/>
          <w:sz w:val="24"/>
          <w:szCs w:val="24"/>
          <w:lang w:val="en-US"/>
        </w:rPr>
        <w:t>: Shared facilities reduce duplication and maximize taxpayer investment.</w:t>
      </w:r>
    </w:p>
    <w:p w:rsidR="42482D76" w:rsidP="1EE82834" w:rsidRDefault="42482D76" w14:paraId="2B17E8DC" w14:textId="0879A31D">
      <w:pPr>
        <w:pStyle w:val="ListParagraph"/>
        <w:numPr>
          <w:ilvl w:val="0"/>
          <w:numId w:val="3"/>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Community Engagement</w:t>
      </w:r>
      <w:r w:rsidRPr="1EE82834" w:rsidR="42482D76">
        <w:rPr>
          <w:rFonts w:ascii="Aptos" w:hAnsi="Aptos" w:eastAsia="Aptos" w:cs="Aptos"/>
          <w:noProof w:val="0"/>
          <w:sz w:val="24"/>
          <w:szCs w:val="24"/>
          <w:lang w:val="en-US"/>
        </w:rPr>
        <w:t>: Creates a central hub for education, health, and culture.</w:t>
      </w:r>
    </w:p>
    <w:p w:rsidR="42482D76" w:rsidP="1EE82834" w:rsidRDefault="42482D76" w14:paraId="6B00343A" w14:textId="04C7E854">
      <w:pPr>
        <w:pStyle w:val="ListParagraph"/>
        <w:numPr>
          <w:ilvl w:val="0"/>
          <w:numId w:val="3"/>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Extended Use</w:t>
      </w:r>
      <w:r w:rsidRPr="1EE82834" w:rsidR="42482D76">
        <w:rPr>
          <w:rFonts w:ascii="Aptos" w:hAnsi="Aptos" w:eastAsia="Aptos" w:cs="Aptos"/>
          <w:noProof w:val="0"/>
          <w:sz w:val="24"/>
          <w:szCs w:val="24"/>
          <w:lang w:val="en-US"/>
        </w:rPr>
        <w:t>: Facilities operate beyond school hours and serve all demographics.</w:t>
      </w:r>
    </w:p>
    <w:p w:rsidR="42482D76" w:rsidP="1EE82834" w:rsidRDefault="42482D76" w14:paraId="565BCAE2" w14:textId="75E810DB">
      <w:pPr>
        <w:pStyle w:val="ListParagraph"/>
        <w:numPr>
          <w:ilvl w:val="0"/>
          <w:numId w:val="3"/>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Economic Impact</w:t>
      </w:r>
      <w:r w:rsidRPr="1EE82834" w:rsidR="42482D76">
        <w:rPr>
          <w:rFonts w:ascii="Aptos" w:hAnsi="Aptos" w:eastAsia="Aptos" w:cs="Aptos"/>
          <w:noProof w:val="0"/>
          <w:sz w:val="24"/>
          <w:szCs w:val="24"/>
          <w:lang w:val="en-US"/>
        </w:rPr>
        <w:t>: Attracts events, boosts local businesses, and revitalizes neighborhoods.</w:t>
      </w:r>
    </w:p>
    <w:p w:rsidR="42482D76" w:rsidP="1EE82834" w:rsidRDefault="42482D76" w14:paraId="4616BA82" w14:textId="7DC8E078">
      <w:pPr>
        <w:pStyle w:val="Normal"/>
        <w:rPr>
          <w:noProof w:val="0"/>
          <w:lang w:val="en-US"/>
        </w:rPr>
      </w:pPr>
      <w:r w:rsidRPr="1EE82834" w:rsidR="42482D76">
        <w:rPr>
          <w:noProof w:val="0"/>
          <w:lang w:val="en-US"/>
        </w:rPr>
        <w:t>Estimated Investment and Timeline</w:t>
      </w:r>
    </w:p>
    <w:p w:rsidR="42482D76" w:rsidP="1EE82834" w:rsidRDefault="42482D76" w14:paraId="793B7B79" w14:textId="5698147F">
      <w:pPr>
        <w:spacing w:before="240" w:beforeAutospacing="off" w:after="240" w:afterAutospacing="off"/>
      </w:pPr>
      <w:r w:rsidRPr="1EE82834" w:rsidR="42482D76">
        <w:rPr>
          <w:rFonts w:ascii="Aptos" w:hAnsi="Aptos" w:eastAsia="Aptos" w:cs="Aptos"/>
          <w:noProof w:val="0"/>
          <w:sz w:val="24"/>
          <w:szCs w:val="24"/>
          <w:lang w:val="en-US"/>
        </w:rPr>
        <w:t>Based on industry benchmarks and similar projects:</w:t>
      </w:r>
    </w:p>
    <w:p w:rsidR="42482D76" w:rsidP="1EE82834" w:rsidRDefault="42482D76" w14:paraId="6F3A2770" w14:textId="73B6C448">
      <w:pPr>
        <w:pStyle w:val="ListParagraph"/>
        <w:numPr>
          <w:ilvl w:val="0"/>
          <w:numId w:val="4"/>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Feasibility Study</w:t>
      </w:r>
      <w:r w:rsidRPr="1EE82834" w:rsidR="42482D76">
        <w:rPr>
          <w:rFonts w:ascii="Aptos" w:hAnsi="Aptos" w:eastAsia="Aptos" w:cs="Aptos"/>
          <w:noProof w:val="0"/>
          <w:sz w:val="24"/>
          <w:szCs w:val="24"/>
          <w:lang w:val="en-US"/>
        </w:rPr>
        <w:t>: $150,000</w:t>
      </w:r>
    </w:p>
    <w:p w:rsidR="42482D76" w:rsidP="1EE82834" w:rsidRDefault="42482D76" w14:paraId="7282B52D" w14:textId="2F71C6E3">
      <w:pPr>
        <w:pStyle w:val="ListParagraph"/>
        <w:numPr>
          <w:ilvl w:val="0"/>
          <w:numId w:val="4"/>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Design &amp; Planning</w:t>
      </w:r>
      <w:r w:rsidRPr="1EE82834" w:rsidR="42482D76">
        <w:rPr>
          <w:rFonts w:ascii="Aptos" w:hAnsi="Aptos" w:eastAsia="Aptos" w:cs="Aptos"/>
          <w:noProof w:val="0"/>
          <w:sz w:val="24"/>
          <w:szCs w:val="24"/>
          <w:lang w:val="en-US"/>
        </w:rPr>
        <w:t>: $1.2 million</w:t>
      </w:r>
    </w:p>
    <w:p w:rsidR="42482D76" w:rsidP="1EE82834" w:rsidRDefault="42482D76" w14:paraId="6A37046E" w14:textId="600487F1">
      <w:pPr>
        <w:pStyle w:val="ListParagraph"/>
        <w:numPr>
          <w:ilvl w:val="0"/>
          <w:numId w:val="4"/>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Construction</w:t>
      </w:r>
      <w:r w:rsidRPr="1EE82834" w:rsidR="42482D76">
        <w:rPr>
          <w:rFonts w:ascii="Aptos" w:hAnsi="Aptos" w:eastAsia="Aptos" w:cs="Aptos"/>
          <w:noProof w:val="0"/>
          <w:sz w:val="24"/>
          <w:szCs w:val="24"/>
          <w:lang w:val="en-US"/>
        </w:rPr>
        <w:t>: $18–22 million (based on 80,000–100,000 ft² at $230–$280/ft²)</w:t>
      </w:r>
    </w:p>
    <w:p w:rsidR="42482D76" w:rsidP="1EE82834" w:rsidRDefault="42482D76" w14:paraId="51F344DB" w14:textId="1248AED0">
      <w:pPr>
        <w:pStyle w:val="ListParagraph"/>
        <w:numPr>
          <w:ilvl w:val="0"/>
          <w:numId w:val="4"/>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Technology &amp; Equipment</w:t>
      </w:r>
      <w:r w:rsidRPr="1EE82834" w:rsidR="42482D76">
        <w:rPr>
          <w:rFonts w:ascii="Aptos" w:hAnsi="Aptos" w:eastAsia="Aptos" w:cs="Aptos"/>
          <w:noProof w:val="0"/>
          <w:sz w:val="24"/>
          <w:szCs w:val="24"/>
          <w:lang w:val="en-US"/>
        </w:rPr>
        <w:t>: $2.5 million</w:t>
      </w:r>
    </w:p>
    <w:p w:rsidR="42482D76" w:rsidP="1EE82834" w:rsidRDefault="42482D76" w14:paraId="02E3DD97" w14:textId="18BFA66E">
      <w:pPr>
        <w:pStyle w:val="ListParagraph"/>
        <w:numPr>
          <w:ilvl w:val="0"/>
          <w:numId w:val="4"/>
        </w:numPr>
        <w:spacing w:before="0" w:beforeAutospacing="off" w:after="0" w:afterAutospacing="off"/>
        <w:rPr>
          <w:rFonts w:ascii="Aptos" w:hAnsi="Aptos" w:eastAsia="Aptos" w:cs="Aptos"/>
          <w:b w:val="1"/>
          <w:bCs w:val="1"/>
          <w:noProof w:val="0"/>
          <w:sz w:val="24"/>
          <w:szCs w:val="24"/>
          <w:lang w:val="en-US"/>
        </w:rPr>
      </w:pPr>
      <w:r w:rsidRPr="1EE82834" w:rsidR="42482D76">
        <w:rPr>
          <w:rFonts w:ascii="Aptos" w:hAnsi="Aptos" w:eastAsia="Aptos" w:cs="Aptos"/>
          <w:b w:val="1"/>
          <w:bCs w:val="1"/>
          <w:noProof w:val="0"/>
          <w:sz w:val="24"/>
          <w:szCs w:val="24"/>
          <w:lang w:val="en-US"/>
        </w:rPr>
        <w:t>Total Estimated Cost</w:t>
      </w:r>
      <w:r w:rsidRPr="1EE82834" w:rsidR="42482D76">
        <w:rPr>
          <w:rFonts w:ascii="Aptos" w:hAnsi="Aptos" w:eastAsia="Aptos" w:cs="Aptos"/>
          <w:noProof w:val="0"/>
          <w:sz w:val="24"/>
          <w:szCs w:val="24"/>
          <w:lang w:val="en-US"/>
        </w:rPr>
        <w:t xml:space="preserve">: </w:t>
      </w:r>
      <w:r w:rsidRPr="1EE82834" w:rsidR="42482D76">
        <w:rPr>
          <w:rFonts w:ascii="Aptos" w:hAnsi="Aptos" w:eastAsia="Aptos" w:cs="Aptos"/>
          <w:b w:val="1"/>
          <w:bCs w:val="1"/>
          <w:noProof w:val="0"/>
          <w:sz w:val="24"/>
          <w:szCs w:val="24"/>
          <w:lang w:val="en-US"/>
        </w:rPr>
        <w:t>$22–26 million</w:t>
      </w:r>
    </w:p>
    <w:p w:rsidR="42482D76" w:rsidP="1EE82834" w:rsidRDefault="42482D76" w14:paraId="6578BBB7" w14:textId="565084E6">
      <w:pPr>
        <w:pStyle w:val="ListParagraph"/>
        <w:numPr>
          <w:ilvl w:val="0"/>
          <w:numId w:val="4"/>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b w:val="1"/>
          <w:bCs w:val="1"/>
          <w:noProof w:val="0"/>
          <w:sz w:val="24"/>
          <w:szCs w:val="24"/>
          <w:lang w:val="en-US"/>
        </w:rPr>
        <w:t>Projected Timeline</w:t>
      </w:r>
      <w:r w:rsidRPr="1EE82834" w:rsidR="42482D76">
        <w:rPr>
          <w:rFonts w:ascii="Aptos" w:hAnsi="Aptos" w:eastAsia="Aptos" w:cs="Aptos"/>
          <w:noProof w:val="0"/>
          <w:sz w:val="24"/>
          <w:szCs w:val="24"/>
          <w:lang w:val="en-US"/>
        </w:rPr>
        <w:t>: 18–24 months from approval</w:t>
      </w:r>
    </w:p>
    <w:p w:rsidR="1EE82834" w:rsidRDefault="1EE82834" w14:paraId="6BE278A4" w14:textId="01D98879"/>
    <w:p w:rsidR="42482D76" w:rsidP="1EE82834" w:rsidRDefault="42482D76" w14:paraId="7FB23A38" w14:textId="6134BF08">
      <w:pPr>
        <w:pStyle w:val="Normal"/>
        <w:rPr>
          <w:noProof w:val="0"/>
          <w:lang w:val="en-US"/>
        </w:rPr>
      </w:pPr>
      <w:r w:rsidRPr="1EE82834" w:rsidR="42482D76">
        <w:rPr>
          <w:noProof w:val="0"/>
          <w:lang w:val="en-US"/>
        </w:rPr>
        <w:t>Funding Opportunities</w:t>
      </w:r>
    </w:p>
    <w:p w:rsidR="42482D76" w:rsidP="1EE82834" w:rsidRDefault="42482D76" w14:paraId="26BA1B48" w14:textId="5537C094">
      <w:pPr>
        <w:pStyle w:val="ListParagraph"/>
        <w:numPr>
          <w:ilvl w:val="0"/>
          <w:numId w:val="5"/>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noProof w:val="0"/>
          <w:sz w:val="24"/>
          <w:szCs w:val="24"/>
          <w:lang w:val="en-US"/>
        </w:rPr>
        <w:t>Federal ESSER grants and state modernization funds.</w:t>
      </w:r>
    </w:p>
    <w:p w:rsidR="42482D76" w:rsidP="1EE82834" w:rsidRDefault="42482D76" w14:paraId="4A9223B1" w14:textId="1A22C681">
      <w:pPr>
        <w:pStyle w:val="ListParagraph"/>
        <w:numPr>
          <w:ilvl w:val="0"/>
          <w:numId w:val="5"/>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noProof w:val="0"/>
          <w:sz w:val="24"/>
          <w:szCs w:val="24"/>
          <w:lang w:val="en-US"/>
        </w:rPr>
        <w:t>Public-private partnerships for health and recreation facilities.</w:t>
      </w:r>
    </w:p>
    <w:p w:rsidR="42482D76" w:rsidP="1EE82834" w:rsidRDefault="42482D76" w14:paraId="784FE689" w14:textId="3DEDC9C3">
      <w:pPr>
        <w:pStyle w:val="ListParagraph"/>
        <w:numPr>
          <w:ilvl w:val="0"/>
          <w:numId w:val="5"/>
        </w:numPr>
        <w:spacing w:before="0" w:beforeAutospacing="off" w:after="0" w:afterAutospacing="off"/>
        <w:rPr>
          <w:rFonts w:ascii="Aptos" w:hAnsi="Aptos" w:eastAsia="Aptos" w:cs="Aptos"/>
          <w:noProof w:val="0"/>
          <w:sz w:val="24"/>
          <w:szCs w:val="24"/>
          <w:lang w:val="en-US"/>
        </w:rPr>
      </w:pPr>
      <w:r w:rsidRPr="1EE82834" w:rsidR="42482D76">
        <w:rPr>
          <w:rFonts w:ascii="Aptos" w:hAnsi="Aptos" w:eastAsia="Aptos" w:cs="Aptos"/>
          <w:noProof w:val="0"/>
          <w:sz w:val="24"/>
          <w:szCs w:val="24"/>
          <w:lang w:val="en-US"/>
        </w:rPr>
        <w:t>Community development grants for cultural and educational spaces.</w:t>
      </w:r>
    </w:p>
    <w:p w:rsidR="1EE82834" w:rsidRDefault="1EE82834" w14:paraId="51466380" w14:textId="622A881D"/>
    <w:p w:rsidR="42482D76" w:rsidP="1EE82834" w:rsidRDefault="42482D76" w14:paraId="4695D2BD" w14:textId="0EA61C4B">
      <w:pPr>
        <w:spacing w:before="240" w:beforeAutospacing="off" w:after="240" w:afterAutospacing="off"/>
        <w:rPr>
          <w:rFonts w:ascii="Aptos" w:hAnsi="Aptos" w:eastAsia="Aptos" w:cs="Aptos"/>
          <w:noProof w:val="0"/>
          <w:sz w:val="24"/>
          <w:szCs w:val="24"/>
          <w:lang w:val="en-US"/>
        </w:rPr>
      </w:pPr>
      <w:r w:rsidRPr="1EE82834" w:rsidR="42482D76">
        <w:rPr>
          <w:rFonts w:ascii="Aptos" w:hAnsi="Aptos" w:eastAsia="Aptos" w:cs="Aptos"/>
          <w:noProof w:val="0"/>
          <w:sz w:val="24"/>
          <w:szCs w:val="24"/>
          <w:lang w:val="en-US"/>
        </w:rPr>
        <w:t>Call To Action</w:t>
      </w:r>
    </w:p>
    <w:p w:rsidR="42482D76" w:rsidP="1EE82834" w:rsidRDefault="42482D76" w14:paraId="400F283B" w14:textId="033AAC78">
      <w:pPr>
        <w:spacing w:before="240" w:beforeAutospacing="off" w:after="240" w:afterAutospacing="off"/>
        <w:rPr>
          <w:rFonts w:ascii="Aptos" w:hAnsi="Aptos" w:eastAsia="Aptos" w:cs="Aptos"/>
          <w:noProof w:val="0"/>
          <w:sz w:val="24"/>
          <w:szCs w:val="24"/>
          <w:lang w:val="en-US"/>
        </w:rPr>
      </w:pPr>
      <w:r w:rsidRPr="1EE82834" w:rsidR="42482D76">
        <w:rPr>
          <w:rFonts w:ascii="Aptos" w:hAnsi="Aptos" w:eastAsia="Aptos" w:cs="Aptos"/>
          <w:noProof w:val="0"/>
          <w:sz w:val="24"/>
          <w:szCs w:val="24"/>
          <w:lang w:val="en-US"/>
        </w:rPr>
        <w:t xml:space="preserve">We invite </w:t>
      </w:r>
      <w:r w:rsidRPr="1EE82834" w:rsidR="69026879">
        <w:rPr>
          <w:rFonts w:ascii="Aptos" w:hAnsi="Aptos" w:eastAsia="Aptos" w:cs="Aptos"/>
          <w:noProof w:val="0"/>
          <w:sz w:val="24"/>
          <w:szCs w:val="24"/>
          <w:lang w:val="en-US"/>
        </w:rPr>
        <w:t>Meade County Schools</w:t>
      </w:r>
      <w:r w:rsidRPr="1EE82834" w:rsidR="42482D76">
        <w:rPr>
          <w:rFonts w:ascii="Aptos" w:hAnsi="Aptos" w:eastAsia="Aptos" w:cs="Aptos"/>
          <w:noProof w:val="0"/>
          <w:sz w:val="24"/>
          <w:szCs w:val="24"/>
          <w:lang w:val="en-US"/>
        </w:rPr>
        <w:t xml:space="preserve"> to partner with us in transforming education and community life. Approving this proposal will position our district as a leader in innovation, resource efficiency, and civic engagement.</w:t>
      </w:r>
    </w:p>
    <w:p w:rsidR="42482D76" w:rsidP="1EE82834" w:rsidRDefault="42482D76" w14:paraId="5288B538" w14:textId="3F7D78D6">
      <w:pPr>
        <w:spacing w:before="240" w:beforeAutospacing="off" w:after="240" w:afterAutospacing="off"/>
      </w:pPr>
      <w:r w:rsidRPr="1EE82834" w:rsidR="42482D76">
        <w:rPr>
          <w:rFonts w:ascii="Aptos" w:hAnsi="Aptos" w:eastAsia="Aptos" w:cs="Aptos"/>
          <w:noProof w:val="0"/>
          <w:sz w:val="24"/>
          <w:szCs w:val="24"/>
          <w:lang w:val="en-US"/>
        </w:rPr>
        <w:t xml:space="preserve">Please contact us at </w:t>
      </w:r>
      <w:r w:rsidRPr="1EE82834" w:rsidR="5AFA5898">
        <w:rPr>
          <w:rFonts w:ascii="Aptos" w:hAnsi="Aptos" w:eastAsia="Aptos" w:cs="Aptos"/>
          <w:noProof w:val="0"/>
          <w:sz w:val="24"/>
          <w:szCs w:val="24"/>
          <w:lang w:val="en-US"/>
        </w:rPr>
        <w:t xml:space="preserve">270-312-9021 or at </w:t>
      </w:r>
      <w:hyperlink r:id="Rcb25bd0c91d64f68">
        <w:r w:rsidRPr="1EE82834" w:rsidR="5AFA5898">
          <w:rPr>
            <w:rStyle w:val="Hyperlink"/>
            <w:rFonts w:ascii="Aptos" w:hAnsi="Aptos" w:eastAsia="Aptos" w:cs="Aptos"/>
            <w:noProof w:val="0"/>
            <w:sz w:val="24"/>
            <w:szCs w:val="24"/>
            <w:lang w:val="en-US"/>
          </w:rPr>
          <w:t>Christopher.Boyce@students.post.edu</w:t>
        </w:r>
      </w:hyperlink>
      <w:r w:rsidRPr="1EE82834" w:rsidR="5AFA5898">
        <w:rPr>
          <w:rFonts w:ascii="Aptos" w:hAnsi="Aptos" w:eastAsia="Aptos" w:cs="Aptos"/>
          <w:noProof w:val="0"/>
          <w:sz w:val="24"/>
          <w:szCs w:val="24"/>
          <w:lang w:val="en-US"/>
        </w:rPr>
        <w:t xml:space="preserve"> </w:t>
      </w:r>
      <w:r w:rsidRPr="1EE82834" w:rsidR="42482D76">
        <w:rPr>
          <w:rFonts w:ascii="Aptos" w:hAnsi="Aptos" w:eastAsia="Aptos" w:cs="Aptos"/>
          <w:noProof w:val="0"/>
          <w:sz w:val="24"/>
          <w:szCs w:val="24"/>
          <w:lang w:val="en-US"/>
        </w:rPr>
        <w:t>to schedule a meeting and discuss next steps.</w:t>
      </w:r>
    </w:p>
    <w:p w:rsidR="1EE82834" w:rsidRDefault="1EE82834" w14:paraId="032B7D86" w14:textId="01DA19D0"/>
    <w:p w:rsidR="42482D76" w:rsidP="1EE82834" w:rsidRDefault="42482D76" w14:paraId="3625216E" w14:textId="06DF8F00">
      <w:pPr>
        <w:spacing w:before="240" w:beforeAutospacing="off" w:after="240" w:afterAutospacing="off"/>
      </w:pPr>
      <w:r w:rsidRPr="1EE82834" w:rsidR="42482D76">
        <w:rPr>
          <w:rFonts w:ascii="Aptos" w:hAnsi="Aptos" w:eastAsia="Aptos" w:cs="Aptos"/>
          <w:b w:val="1"/>
          <w:bCs w:val="1"/>
          <w:noProof w:val="0"/>
          <w:sz w:val="24"/>
          <w:szCs w:val="24"/>
          <w:lang w:val="en-US"/>
        </w:rPr>
        <w:t>Prepared by:</w:t>
      </w:r>
    </w:p>
    <w:p w:rsidR="5DCB29EB" w:rsidP="1EE82834" w:rsidRDefault="5DCB29EB" w14:paraId="65D5C5F9" w14:textId="185C6149">
      <w:pPr>
        <w:pStyle w:val="Normal"/>
        <w:suppressLineNumbers w:val="0"/>
        <w:bidi w:val="0"/>
        <w:spacing w:before="240" w:beforeAutospacing="off" w:after="240" w:afterAutospacing="off" w:line="279" w:lineRule="auto"/>
        <w:ind w:left="0" w:right="0"/>
        <w:jc w:val="left"/>
      </w:pPr>
      <w:r w:rsidRPr="1EE82834" w:rsidR="5DCB29EB">
        <w:rPr>
          <w:rFonts w:ascii="Aptos" w:hAnsi="Aptos" w:eastAsia="Aptos" w:cs="Aptos"/>
          <w:noProof w:val="0"/>
          <w:sz w:val="24"/>
          <w:szCs w:val="24"/>
          <w:lang w:val="en-US"/>
        </w:rPr>
        <w:t>Christopher Boyce</w:t>
      </w:r>
    </w:p>
    <w:p w:rsidR="1EE82834" w:rsidRDefault="1EE82834" w14:paraId="24BEFC64" w14:textId="450674C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7c5d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a4d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0b7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bc5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403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E2D131"/>
    <w:rsid w:val="0CBA6970"/>
    <w:rsid w:val="13316493"/>
    <w:rsid w:val="13E72A3E"/>
    <w:rsid w:val="1EE82834"/>
    <w:rsid w:val="201B520A"/>
    <w:rsid w:val="3EE2D131"/>
    <w:rsid w:val="42482D76"/>
    <w:rsid w:val="4F9A12B3"/>
    <w:rsid w:val="5AFA5898"/>
    <w:rsid w:val="5DCB29EB"/>
    <w:rsid w:val="5E7FFAD5"/>
    <w:rsid w:val="61F62ACE"/>
    <w:rsid w:val="67C5BEF0"/>
    <w:rsid w:val="6842C638"/>
    <w:rsid w:val="68E9F600"/>
    <w:rsid w:val="69026879"/>
    <w:rsid w:val="6B554CF6"/>
    <w:rsid w:val="777B3C77"/>
    <w:rsid w:val="7CEDD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23E9"/>
  <w15:chartTrackingRefBased/>
  <w15:docId w15:val="{8A641603-DD2C-4DED-A6AF-0C219A1EF2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EE82834"/>
    <w:pPr>
      <w:spacing/>
      <w:ind w:left="720"/>
      <w:contextualSpacing/>
    </w:pPr>
  </w:style>
  <w:style w:type="character" w:styleId="Hyperlink">
    <w:uiPriority w:val="99"/>
    <w:name w:val="Hyperlink"/>
    <w:basedOn w:val="DefaultParagraphFont"/>
    <w:unhideWhenUsed/>
    <w:rsid w:val="1EE8283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Christopher.Boyce@students.post.edu" TargetMode="External" Id="Rcb25bd0c91d64f68" /><Relationship Type="http://schemas.openxmlformats.org/officeDocument/2006/relationships/numbering" Target="numbering.xml" Id="Re6edd82b583446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2025-11-30T18:23:33.2391531Z</dcterms:created>
  <dcterms:modified xsi:type="dcterms:W3CDTF">2025-11-30T18:51:00.6145946Z</dcterms:modified>
  <dc:creator>Christopher Boyce</dc:creator>
  <lastModifiedBy>Christopher Boyce</lastModifiedBy>
</coreProperties>
</file>