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40" w:firstLineChars="200"/>
      </w:pPr>
      <w:r>
        <w:t>大学是人生的关键阶段，这可能是你一生中最后一次有机会系统性地接受教育，也可能是最后一次可以拥有较高的可塑性、集中精力充实自我的成长历程。如果不珍惜，随意的荒废，或是只埋头读书，对社会、对人生知之甚少，都将会抱憾终生。</w:t>
      </w:r>
    </w:p>
    <w:p>
      <w:pPr>
        <w:ind w:firstLine="440" w:firstLineChars="200"/>
        <w:rPr>
          <w:rFonts w:hint="eastAsia"/>
          <w:lang w:eastAsia="zh-CN"/>
        </w:rPr>
      </w:pPr>
      <w:r>
        <w:t>大学的学习气氛是外松内紧的，你既不可以不学，也不可以死学。在这里没有人监督你，没有人主动指导你；但这里绝不是没有竞争，每个人都在独立地面对学业，每个人都该有自己设定的目标，每个人都在和自己的昨天比，和自己的潜能比，也暗暗地与别人比。因此你的任务是真正地学会学习，学会有目的、有效率地学习</w:t>
      </w:r>
      <w:r>
        <w:rPr>
          <w:rFonts w:hint="eastAsia"/>
          <w:lang w:eastAsia="zh-CN"/>
        </w:rPr>
        <w:t>。</w:t>
      </w:r>
    </w:p>
    <w:p>
      <w:pPr>
        <w:ind w:firstLine="440" w:firstLineChars="200"/>
      </w:pPr>
      <w:r>
        <w:t>一、了解大学学习的新特点</w:t>
      </w:r>
    </w:p>
    <w:p>
      <w:pPr>
        <w:ind w:firstLine="440" w:firstLineChars="200"/>
      </w:pPr>
      <w:r>
        <w:t>（一）学习方式的独立性和自主性。大学所采取的是老师课堂讲授和学生课余自学相结合的方式。大学生必须学会独立自主地开展学习，自主安排课余学习时间、学习计划，自主掌握学习内容，自主选择学习方式和方法，只有这样，才能变被动学习为主动学习，在老师的启发、引导下顺利完成学业。</w:t>
      </w:r>
    </w:p>
    <w:p>
      <w:pPr>
        <w:ind w:firstLine="440" w:firstLineChars="200"/>
      </w:pPr>
      <w:r>
        <w:t>（二）学习途径的广泛性。课堂教学是大学生获取知识的主要途径，但并非唯一途径。大学生在学习的过程中既可以通过不同的途径和渠道获取课本知识，也可以按照自己的学习兴趣去探究课外的知识，例如可以跨学校、学院选修交叉学科课程；可以听取各种学术报告、知识讲座、专题讲座等；可以开展社会调查，查阅图书资料，互联网获取信息等。</w:t>
      </w:r>
    </w:p>
    <w:p>
      <w:pPr>
        <w:ind w:firstLine="440" w:firstLineChars="200"/>
      </w:pPr>
      <w:r>
        <w:t>（三）学习内容的专业性和选择性。大学学习的目的是使自己掌握专业知识和专业技能，因此学习活动首先必须具有一定的专业方向。但是随着社会的发展和竞争的加剧，大学生光有专业知识是不够的，还应该培养自己多方面的知识和能力。在学习中，除了完成专业的学习外，还可以根据自己的兴趣爱好和社会需求，通过各种途径，学习辅助专业，让自己成为“厚基础、宽口径、高素质”的人才。</w:t>
      </w:r>
    </w:p>
    <w:p>
      <w:pPr>
        <w:ind w:firstLine="660" w:firstLineChars="300"/>
      </w:pPr>
      <w:r>
        <w:t>二、抓住大学学习的重要内容</w:t>
      </w:r>
    </w:p>
    <w:p>
      <w:pPr>
        <w:ind w:firstLine="660" w:firstLineChars="300"/>
      </w:pPr>
      <w:r>
        <w:t>与中学时期老师“手把手”领着教不同，大学老师则提倡学生自主学习，讲课都</w:t>
      </w:r>
    </w:p>
    <w:p>
      <w:r>
        <w:t>是介绍思路多，详细讲解少，主要讲授重点、难点内容，授课进度也比较快。大一新生需要逐渐地从“要我学”向“我要学”转变。</w:t>
      </w:r>
    </w:p>
    <w:p>
      <w:pPr>
        <w:ind w:firstLine="660" w:firstLineChars="300"/>
      </w:pPr>
      <w:r>
        <w:t>（一）课堂学习：打好基础，注重专业，有目的选修</w:t>
      </w:r>
    </w:p>
    <w:p>
      <w:pPr>
        <w:ind w:firstLine="660" w:firstLineChars="300"/>
      </w:pPr>
      <w:r>
        <w:t>课堂学习是大学里最基本的学习方式，也是与高中阶段相似点最多的一块儿。这里主要包括三类课：基础课、专业课和选修课。</w:t>
      </w:r>
    </w:p>
    <w:p>
      <w:r>
        <w:t>基础课主要在大学低年级开设，包括大学英语、高等数学、计算机基础、政治理论课以及视专业不同而定的有关课程等。基础课学习是你学业开始的重头戏，也将是你考研或就业的重要法码。</w:t>
      </w:r>
    </w:p>
    <w:p>
      <w:pPr>
        <w:ind w:firstLine="440" w:firstLineChars="200"/>
      </w:pPr>
      <w:r>
        <w:t>专业课则将是你安身立命之本，在基础课打牢的底子上，专业课应该深钻细研，梳理成体系，逐渐培养自己在某些问题上能够提出自己独到见解的能力，有可能的话多跟同学切磋，多参与实验室项目，多跟老师沟通。</w:t>
      </w:r>
    </w:p>
    <w:p>
      <w:r>
        <w:t>学校规定的学分里面必须有一定的选修课学分。各个院系都开设有颇具特色的选修课。学生一般在大一下学期开始公共选修课。这里要提醒大家的是，选修时一是要注意学分安排，二是要注意时间安排，三是不要跟风选课，而是要结合自己的兴趣与发展方向来选。</w:t>
      </w:r>
    </w:p>
    <w:p>
      <w:pPr>
        <w:ind w:firstLine="440" w:firstLineChars="200"/>
      </w:pPr>
      <w:r>
        <w:t>另外一点就是学习方法。进入大学后，老师只是引路人的角色，你必须自主地学习、探索和实践，所以培养自学能力是很重要的。大学一堂课讲授的内容往往要涵盖课本中几十页的信息，或者是横跨几本书中相关信息的综合，这时候仅仅通过课堂听讲是无法把所有知识学通、学透的，课前课后需要自己积极主动地去预习和复习。</w:t>
      </w:r>
    </w:p>
    <w:p>
      <w:r>
        <w:t>自习是大学中重要的学习环节。在大学里，班级通常没有属于自己的固定教室，有时一、二节课可能在这幢教学楼的某个教室学习，但三、四节课又会到另一幢教学楼去听课，与自己一起上课的可能还会有不同专业甚至不同年级的同学，上自习也常常需要自己找空余教室。</w:t>
      </w:r>
    </w:p>
    <w:p>
      <w:pPr>
        <w:ind w:firstLine="440" w:firstLineChars="200"/>
      </w:pPr>
      <w:r>
        <w:t>（二）图书馆学习：培养独立学习和研究的本领</w:t>
      </w:r>
    </w:p>
    <w:p>
      <w:pPr>
        <w:ind w:firstLine="440" w:firstLineChars="200"/>
      </w:pPr>
      <w:r>
        <w:t>学会运用图书馆将是大学学习的一项重要内容。熟练和充分地使用图书馆资源，是大学生特别是那些有志于科学研究的大学生的必备技能之一。</w:t>
      </w:r>
    </w:p>
    <w:p>
      <w:r>
        <w:t>图书馆的功能不仅体现在前面我们讲到的基础课、专业课和选修课的课前准备与课后复习上；真正地用好图书馆，你将不需要学校、老师的安排，而能够为自己选择课程、设置学习任务、检验学习成效，这样才是真正的自主学习。例如你需要完成课程作业，需要去查找书籍和文献；可能你在一门课上发现了自己感兴趣的课题，然后就应当积极去图书馆查阅相关文献，了解这个课题的来龙去脉和目前的研究动态。</w:t>
      </w:r>
    </w:p>
    <w:p>
      <w:r>
        <w:t>这里我们说的图书馆不仅是包含阅览室和借书处的有形图书馆，还包括网上图书馆。</w:t>
      </w:r>
    </w:p>
    <w:p>
      <w:pPr>
        <w:ind w:firstLine="660" w:firstLineChars="300"/>
      </w:pPr>
      <w:r>
        <w:t>三、做好自己的生涯规划</w:t>
      </w:r>
    </w:p>
    <w:p>
      <w:pPr>
        <w:ind w:firstLine="660" w:firstLineChars="300"/>
      </w:pPr>
      <w:r>
        <w:t>为产生学习、实践的动力，激发自己不断为实现各阶段目标挑战自我、超越自我，为将来迈出校门、走向社会做好准备，新生们应该进入大学后，即开展自己的生涯设计</w:t>
      </w:r>
    </w:p>
    <w:p>
      <w:r>
        <w:t>与规划，明确自己大学四年不同的学习重点。</w:t>
      </w:r>
    </w:p>
    <w:p>
      <w:pPr>
        <w:ind w:firstLine="440" w:firstLineChars="200"/>
      </w:pPr>
      <w:r>
        <w:t>大一适应期：是生涯规划的认知期。首先要料理好个人生活，从心理上完成从少年到青年的转变，要学会适应新的环境，尽快转变角色，处理人际关系，结交新朋友；在学习上要确立新的奋斗目标，同时始终保持积极向上的心态和勇往直前的拼搏精神。</w:t>
      </w:r>
    </w:p>
    <w:p>
      <w:pPr>
        <w:ind w:firstLine="440" w:firstLineChars="200"/>
      </w:pPr>
      <w:r>
        <w:t>大二探索期：是基本能力、素质的培养期。走过了懵懂和迷惘，大二的学生开始</w:t>
      </w:r>
    </w:p>
    <w:p>
      <w:r>
        <w:t>全方位展示自己的才能。为英语四、六级考试奋斗；思想上积极向党组织靠拢；参加学生会组织，培养自己的组织协调能力；参加各种社团，培养自己的个性特长；学习辅修专业，发现和发展自己的兴趣爱好；参加各种社会实践，锻炼自己的能力……这一时期的大学生，开始慢慢探索最适合自己的道路。</w:t>
      </w:r>
    </w:p>
    <w:p>
      <w:pPr>
        <w:ind w:firstLine="440" w:firstLineChars="200"/>
      </w:pPr>
      <w:r>
        <w:t>大三拼搏期：是职业定向指导的时期。大三的学生开始思考自己大学毕业后的道路。有的学生准备考研，于是开始专业课、英语和政治的复习；有的学生准备出国留学，于是开始着手申请学校，准备TOFFL、GRE和雅思；有的同学准备找工作，于是在学好专业课的同时，考取各种证书。千人千条路，每个人都会根据自己的实际情况、兴趣爱好，开始着手挑选适合自己的发展道路。</w:t>
      </w:r>
    </w:p>
    <w:p>
      <w:pPr>
        <w:ind w:firstLine="440" w:firstLineChars="200"/>
      </w:pPr>
      <w:r>
        <w:t>大四冲刺期：是就业准备和指导的时期。凡事预则立，不预则废。在前期大量的准备工作的努力下，大学生们开始进入了冲刺期，只要你为自己的前途付出了努力，相信机会就在你的手中</w:t>
      </w:r>
      <w:bookmarkStart w:id="0" w:name="_GoBack"/>
      <w:bookmarkEnd w:id="0"/>
      <w:r>
        <w:t>。</w:t>
      </w:r>
    </w:p>
    <w:p/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P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2B1A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rFonts w:ascii="宋体" w:hAnsi="宋体" w:eastAsia="宋体" w:cs="宋体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2017-10-17T06:40:37Z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