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7"/>
        <w:ind w:left="847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14:textFill>
            <w14:solidFill>
              <w14:schemeClr w14:val="tx1"/>
            </w14:solidFill>
          </w14:textFill>
        </w:rPr>
        <w:t>学生保险理赔须知</w:t>
      </w:r>
    </w:p>
    <w:bookmarkEnd w:id="0"/>
    <w:p>
      <w:pPr>
        <w:pStyle w:val="3"/>
        <w:spacing w:before="239" w:line="280" w:lineRule="auto"/>
        <w:ind w:left="230" w:right="77" w:firstLine="3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学生平安保险主要包括大病住院治疗和意外伤害两个部分。学生出险，应在治疗结束后 5 个工作日内将有关材料报送学校负责老师。</w:t>
      </w:r>
    </w:p>
    <w:p>
      <w:pPr>
        <w:pStyle w:val="3"/>
        <w:ind w:left="5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理赔所需材料如下：</w:t>
      </w:r>
    </w:p>
    <w:p>
      <w:pPr>
        <w:pStyle w:val="3"/>
        <w:spacing w:before="35"/>
        <w:ind w:left="5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意外伤害导致门诊治疗需要提供以下材料：</w:t>
      </w:r>
    </w:p>
    <w:p>
      <w:pPr>
        <w:pStyle w:val="6"/>
        <w:numPr>
          <w:ilvl w:val="0"/>
          <w:numId w:val="1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身份证复印件</w:t>
      </w:r>
    </w:p>
    <w:p>
      <w:pPr>
        <w:pStyle w:val="6"/>
        <w:numPr>
          <w:ilvl w:val="0"/>
          <w:numId w:val="1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诊断证明书（加盖医院公章）</w:t>
      </w:r>
    </w:p>
    <w:p>
      <w:pPr>
        <w:pStyle w:val="6"/>
        <w:numPr>
          <w:ilvl w:val="0"/>
          <w:numId w:val="1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病历手册（CT</w:t>
      </w:r>
      <w:r>
        <w:rPr>
          <w:color w:val="000000" w:themeColor="text1"/>
          <w:spacing w:val="-11"/>
          <w:sz w:val="16"/>
          <w14:textFill>
            <w14:solidFill>
              <w14:schemeClr w14:val="tx1"/>
            </w14:solidFill>
          </w14:textFill>
        </w:rPr>
        <w:t xml:space="preserve"> 需报告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收据</w:t>
      </w:r>
    </w:p>
    <w:p>
      <w:pPr>
        <w:pStyle w:val="6"/>
        <w:numPr>
          <w:ilvl w:val="0"/>
          <w:numId w:val="1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药费处方（将处方粘贴在相应收据之下）</w:t>
      </w:r>
    </w:p>
    <w:p>
      <w:pPr>
        <w:pStyle w:val="6"/>
        <w:numPr>
          <w:ilvl w:val="0"/>
          <w:numId w:val="1"/>
        </w:numPr>
        <w:tabs>
          <w:tab w:val="left" w:pos="745"/>
        </w:tabs>
        <w:spacing w:before="35" w:after="0" w:line="280" w:lineRule="auto"/>
        <w:ind w:left="230" w:right="38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8"/>
          <w:sz w:val="16"/>
          <w14:textFill>
            <w14:solidFill>
              <w14:schemeClr w14:val="tx1"/>
            </w14:solidFill>
          </w14:textFill>
        </w:rPr>
        <w:t>申请书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:spacing w:val="-9"/>
          <w:sz w:val="16"/>
          <w14:textFill>
            <w14:solidFill>
              <w14:schemeClr w14:val="tx1"/>
            </w14:solidFill>
          </w14:textFill>
        </w:rPr>
        <w:t>写明本人身份、事件发生时间、地点、导致伤害、就诊情况及医疗总费用， 本人签字，需两名见证人签字）</w:t>
      </w:r>
    </w:p>
    <w:p>
      <w:pPr>
        <w:pStyle w:val="6"/>
        <w:numPr>
          <w:ilvl w:val="0"/>
          <w:numId w:val="1"/>
        </w:numPr>
        <w:tabs>
          <w:tab w:val="left" w:pos="734"/>
        </w:tabs>
        <w:spacing w:before="1" w:after="0" w:line="280" w:lineRule="auto"/>
        <w:ind w:left="230" w:right="38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6"/>
          <w:sz w:val="16"/>
          <w14:textFill>
            <w14:solidFill>
              <w14:schemeClr w14:val="tx1"/>
            </w14:solidFill>
          </w14:textFill>
        </w:rPr>
        <w:t>学生需提供本人银行卡复印件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（正反两面复印</w:t>
      </w:r>
      <w:r>
        <w:rPr>
          <w:color w:val="000000" w:themeColor="text1"/>
          <w:spacing w:val="-67"/>
          <w:sz w:val="16"/>
          <w14:textFill>
            <w14:solidFill>
              <w14:schemeClr w14:val="tx1"/>
            </w14:solidFill>
          </w14:textFill>
        </w:rPr>
        <w:t>），</w:t>
      </w:r>
      <w:r>
        <w:rPr>
          <w:color w:val="000000" w:themeColor="text1"/>
          <w:spacing w:val="-9"/>
          <w:sz w:val="16"/>
          <w14:textFill>
            <w14:solidFill>
              <w14:schemeClr w14:val="tx1"/>
            </w14:solidFill>
          </w14:textFill>
        </w:rPr>
        <w:t>卡号要清楚，本人在复印件上签字， 理赔款直接打入学生银行卡。</w:t>
      </w:r>
    </w:p>
    <w:p>
      <w:pPr>
        <w:pStyle w:val="3"/>
        <w:ind w:left="5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住院治疗需要提供以下材料：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身份证复印件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诊断证明书（加盖公章）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病历手册（</w:t>
      </w:r>
      <w:r>
        <w:rPr>
          <w:color w:val="000000" w:themeColor="text1"/>
          <w:spacing w:val="-14"/>
          <w:sz w:val="16"/>
          <w14:textFill>
            <w14:solidFill>
              <w14:schemeClr w14:val="tx1"/>
            </w14:solidFill>
          </w14:textFill>
        </w:rPr>
        <w:t xml:space="preserve">如有 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CT</w:t>
      </w:r>
      <w:r>
        <w:rPr>
          <w:color w:val="000000" w:themeColor="text1"/>
          <w:spacing w:val="-11"/>
          <w:sz w:val="16"/>
          <w14:textFill>
            <w14:solidFill>
              <w14:schemeClr w14:val="tx1"/>
            </w14:solidFill>
          </w14:textFill>
        </w:rPr>
        <w:t xml:space="preserve"> 需报告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住院专用收据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住院结算清单、费用清单</w:t>
      </w:r>
    </w:p>
    <w:p>
      <w:pPr>
        <w:pStyle w:val="6"/>
        <w:numPr>
          <w:ilvl w:val="0"/>
          <w:numId w:val="2"/>
        </w:numPr>
        <w:tabs>
          <w:tab w:val="left" w:pos="751"/>
        </w:tabs>
        <w:spacing w:before="35" w:after="0" w:line="240" w:lineRule="auto"/>
        <w:ind w:left="230" w:right="0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药费处方（将处方粘贴在相应收据之下）</w:t>
      </w:r>
    </w:p>
    <w:p>
      <w:pPr>
        <w:pStyle w:val="6"/>
        <w:numPr>
          <w:ilvl w:val="0"/>
          <w:numId w:val="2"/>
        </w:numPr>
        <w:tabs>
          <w:tab w:val="left" w:pos="745"/>
        </w:tabs>
        <w:spacing w:before="35" w:after="0" w:line="280" w:lineRule="auto"/>
        <w:ind w:left="230" w:right="38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8"/>
          <w:sz w:val="16"/>
          <w14:textFill>
            <w14:solidFill>
              <w14:schemeClr w14:val="tx1"/>
            </w14:solidFill>
          </w14:textFill>
        </w:rPr>
        <w:t>申请书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:spacing w:val="-9"/>
          <w:sz w:val="16"/>
          <w14:textFill>
            <w14:solidFill>
              <w14:schemeClr w14:val="tx1"/>
            </w14:solidFill>
          </w14:textFill>
        </w:rPr>
        <w:t>写明本人身份、事件发生时间、地点、导致伤害、就诊情况及医疗总费用， 本人签字）</w:t>
      </w:r>
    </w:p>
    <w:p>
      <w:pPr>
        <w:pStyle w:val="6"/>
        <w:numPr>
          <w:ilvl w:val="0"/>
          <w:numId w:val="2"/>
        </w:numPr>
        <w:tabs>
          <w:tab w:val="left" w:pos="734"/>
        </w:tabs>
        <w:spacing w:before="0" w:after="0" w:line="280" w:lineRule="auto"/>
        <w:ind w:left="230" w:right="38" w:firstLine="320"/>
        <w:jc w:val="left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6"/>
          <w:sz w:val="16"/>
          <w14:textFill>
            <w14:solidFill>
              <w14:schemeClr w14:val="tx1"/>
            </w14:solidFill>
          </w14:textFill>
        </w:rPr>
        <w:t>学生需提供本人银行卡复印件</w:t>
      </w:r>
      <w:r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  <w:t>（正反两面复印</w:t>
      </w:r>
      <w:r>
        <w:rPr>
          <w:color w:val="000000" w:themeColor="text1"/>
          <w:spacing w:val="-67"/>
          <w:sz w:val="16"/>
          <w14:textFill>
            <w14:solidFill>
              <w14:schemeClr w14:val="tx1"/>
            </w14:solidFill>
          </w14:textFill>
        </w:rPr>
        <w:t>），</w:t>
      </w:r>
      <w:r>
        <w:rPr>
          <w:color w:val="000000" w:themeColor="text1"/>
          <w:spacing w:val="-9"/>
          <w:sz w:val="16"/>
          <w14:textFill>
            <w14:solidFill>
              <w14:schemeClr w14:val="tx1"/>
            </w14:solidFill>
          </w14:textFill>
        </w:rPr>
        <w:t>卡号要清楚，本人在复印件上签字， 理赔款直接打入学生银行卡。</w:t>
      </w:r>
    </w:p>
    <w:p>
      <w:pPr>
        <w:pStyle w:val="3"/>
        <w:spacing w:before="1" w:line="280" w:lineRule="auto"/>
        <w:ind w:left="550" w:right="171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学生发生意外伤害要在县、区级以上（含县、区）医院就诊。学校负责老师及联系方式</w:t>
      </w:r>
    </w:p>
    <w:p>
      <w:pPr>
        <w:pStyle w:val="3"/>
        <w:tabs>
          <w:tab w:val="left" w:pos="1910"/>
        </w:tabs>
        <w:spacing w:line="280" w:lineRule="auto"/>
        <w:ind w:left="550" w:right="34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负责老师：马骏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电话：82426851 办公地点：学生处学生事务管理中心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A2E8"/>
    <w:multiLevelType w:val="multilevel"/>
    <w:tmpl w:val="59E5A2E8"/>
    <w:lvl w:ilvl="0" w:tentative="0">
      <w:start w:val="1"/>
      <w:numFmt w:val="decimal"/>
      <w:lvlText w:val="%1."/>
      <w:lvlJc w:val="left"/>
      <w:pPr>
        <w:ind w:left="230" w:hanging="200"/>
        <w:jc w:val="left"/>
      </w:pPr>
      <w:rPr>
        <w:rFonts w:hint="default" w:ascii="宋体" w:hAnsi="宋体" w:eastAsia="宋体" w:cs="宋体"/>
        <w:w w:val="100"/>
        <w:sz w:val="16"/>
        <w:szCs w:val="16"/>
      </w:rPr>
    </w:lvl>
    <w:lvl w:ilvl="1" w:tentative="0">
      <w:start w:val="0"/>
      <w:numFmt w:val="bullet"/>
      <w:lvlText w:val="•"/>
      <w:lvlJc w:val="left"/>
      <w:pPr>
        <w:ind w:left="874" w:hanging="20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509" w:hanging="20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143" w:hanging="20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778" w:hanging="20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413" w:hanging="20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047" w:hanging="20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82" w:hanging="20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317" w:hanging="200"/>
      </w:pPr>
      <w:rPr>
        <w:rFonts w:hint="default"/>
      </w:rPr>
    </w:lvl>
  </w:abstractNum>
  <w:abstractNum w:abstractNumId="1">
    <w:nsid w:val="59E5A2F3"/>
    <w:multiLevelType w:val="multilevel"/>
    <w:tmpl w:val="59E5A2F3"/>
    <w:lvl w:ilvl="0" w:tentative="0">
      <w:start w:val="1"/>
      <w:numFmt w:val="decimal"/>
      <w:lvlText w:val="%1."/>
      <w:lvlJc w:val="left"/>
      <w:pPr>
        <w:ind w:left="230" w:hanging="200"/>
        <w:jc w:val="left"/>
      </w:pPr>
      <w:rPr>
        <w:rFonts w:hint="default" w:ascii="宋体" w:hAnsi="宋体" w:eastAsia="宋体" w:cs="宋体"/>
        <w:w w:val="100"/>
        <w:sz w:val="16"/>
        <w:szCs w:val="16"/>
      </w:rPr>
    </w:lvl>
    <w:lvl w:ilvl="1" w:tentative="0">
      <w:start w:val="0"/>
      <w:numFmt w:val="bullet"/>
      <w:lvlText w:val="•"/>
      <w:lvlJc w:val="left"/>
      <w:pPr>
        <w:ind w:left="874" w:hanging="20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509" w:hanging="20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143" w:hanging="20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778" w:hanging="20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413" w:hanging="20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047" w:hanging="20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82" w:hanging="20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317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C7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ind w:left="230"/>
      <w:outlineLvl w:val="2"/>
    </w:pPr>
    <w:rPr>
      <w:rFonts w:ascii="PMingLiU" w:hAnsi="PMingLiU" w:eastAsia="PMingLiU" w:cs="PMingLiU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宋体" w:hAnsi="宋体" w:eastAsia="宋体" w:cs="宋体"/>
      <w:sz w:val="16"/>
      <w:szCs w:val="16"/>
    </w:rPr>
  </w:style>
  <w:style w:type="paragraph" w:customStyle="1" w:styleId="6">
    <w:name w:val="List Paragraph"/>
    <w:basedOn w:val="1"/>
    <w:qFormat/>
    <w:uiPriority w:val="1"/>
    <w:pPr>
      <w:spacing w:before="35"/>
      <w:ind w:left="230" w:firstLine="320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2017-10-17T07:33:47Z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