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spacing w:before="340" w:after="330" w:line="576" w:lineRule="auto"/>
        <w:jc w:val="center"/>
        <w:outlineLvl w:val="0"/>
        <w:rPr>
          <w:rFonts w:ascii="Calibri" w:hAnsi="Calibri" w:eastAsia="宋体" w:cs="Times New Roman"/>
          <w:b/>
          <w:kern w:val="44"/>
          <w:sz w:val="44"/>
          <w:szCs w:val="24"/>
        </w:rPr>
      </w:pPr>
      <w:bookmarkStart w:id="0" w:name="_Toc31364"/>
      <w:bookmarkStart w:id="1" w:name="_Toc1282"/>
      <w:bookmarkStart w:id="2" w:name="_Toc32488"/>
      <w:bookmarkStart w:id="3" w:name="_Toc14980"/>
      <w:r>
        <w:rPr>
          <w:rFonts w:hint="eastAsia" w:ascii="Calibri" w:hAnsi="Calibri" w:eastAsia="宋体" w:cs="Times New Roman"/>
          <w:b/>
          <w:kern w:val="44"/>
          <w:sz w:val="44"/>
          <w:szCs w:val="24"/>
        </w:rPr>
        <w:t>大学新生入学管理系统</w:t>
      </w:r>
      <w:bookmarkEnd w:id="0"/>
      <w:bookmarkEnd w:id="1"/>
      <w:bookmarkEnd w:id="2"/>
      <w:bookmarkEnd w:id="3"/>
    </w:p>
    <w:p>
      <w:pPr>
        <w:keepNext/>
        <w:keepLines/>
        <w:spacing w:before="340" w:after="330" w:line="576" w:lineRule="auto"/>
        <w:jc w:val="center"/>
        <w:outlineLvl w:val="0"/>
        <w:rPr>
          <w:rFonts w:ascii="Calibri" w:hAnsi="Calibri" w:eastAsia="宋体" w:cs="Times New Roman"/>
          <w:b/>
          <w:kern w:val="44"/>
          <w:sz w:val="44"/>
          <w:szCs w:val="24"/>
        </w:rPr>
      </w:pPr>
      <w:bookmarkStart w:id="4" w:name="_Toc18885"/>
      <w:bookmarkStart w:id="5" w:name="_Toc19156"/>
      <w:r>
        <w:rPr>
          <w:rFonts w:hint="eastAsia" w:ascii="Calibri" w:hAnsi="Calibri" w:eastAsia="宋体" w:cs="Times New Roman"/>
          <w:b/>
          <w:kern w:val="44"/>
          <w:sz w:val="44"/>
          <w:szCs w:val="24"/>
        </w:rPr>
        <w:t>需求规格说明书（定稿）</w:t>
      </w:r>
      <w:bookmarkEnd w:id="4"/>
      <w:bookmarkEnd w:id="5"/>
    </w:p>
    <w:p>
      <w:pPr>
        <w:jc w:val="center"/>
        <w:rPr>
          <w:rFonts w:ascii="Calibri" w:hAnsi="Calibri" w:eastAsia="宋体" w:cs="Times New Roman"/>
          <w:szCs w:val="24"/>
        </w:rPr>
      </w:pPr>
    </w:p>
    <w:p>
      <w:pPr>
        <w:jc w:val="center"/>
        <w:rPr>
          <w:rFonts w:ascii="Calibri" w:hAnsi="Calibri" w:eastAsia="宋体" w:cs="Times New Roman"/>
          <w:szCs w:val="24"/>
        </w:rPr>
      </w:pPr>
    </w:p>
    <w:p>
      <w:pPr>
        <w:jc w:val="center"/>
        <w:rPr>
          <w:rFonts w:ascii="Calibri" w:hAnsi="Calibri" w:eastAsia="宋体" w:cs="Times New Roman"/>
          <w:szCs w:val="24"/>
        </w:rPr>
      </w:pPr>
    </w:p>
    <w:tbl>
      <w:tblPr>
        <w:tblStyle w:val="13"/>
        <w:tblW w:w="88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10"/>
        <w:gridCol w:w="44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FFFFFF" w:sz="4" w:space="0"/>
              <w:right w:val="single" w:color="4F81BD" w:sz="8" w:space="0"/>
            </w:tcBorders>
            <w:shd w:val="clear" w:color="auto" w:fill="4F81BD"/>
          </w:tcPr>
          <w:p>
            <w:pPr>
              <w:jc w:val="center"/>
              <w:rPr>
                <w:rFonts w:ascii="Calibri" w:hAnsi="Calibri" w:eastAsia="宋体" w:cs="Times New Roman"/>
                <w:color w:val="FFFFFF"/>
                <w:kern w:val="0"/>
                <w:sz w:val="20"/>
                <w:szCs w:val="24"/>
              </w:rPr>
            </w:pPr>
            <w:r>
              <w:rPr>
                <w:rFonts w:hint="eastAsia" w:ascii="Calibri" w:hAnsi="Calibri" w:eastAsia="宋体" w:cs="Times New Roman"/>
                <w:color w:val="FFFFFF"/>
                <w:kern w:val="0"/>
                <w:sz w:val="20"/>
                <w:szCs w:val="24"/>
              </w:rPr>
              <w:t>文件信息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50" w:hRule="atLeast"/>
        </w:trPr>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文件状态</w:t>
            </w:r>
          </w:p>
        </w:tc>
        <w:tc>
          <w:tcPr>
            <w:tcW w:w="4410" w:type="dxa"/>
            <w:tcBorders>
              <w:top w:val="single" w:color="FFFFFF" w:sz="4"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  ]草稿   [√]正在修改   [  ]正式发布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文件标识</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20171020-YL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当前版本</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lang w:val="en-US" w:eastAsia="zh-CN"/>
              </w:rPr>
              <w:t>8</w:t>
            </w:r>
            <w:r>
              <w:rPr>
                <w:rFonts w:hint="eastAsia" w:ascii="Calibri" w:hAnsi="Calibri" w:eastAsia="宋体" w:cs="Times New Roman"/>
                <w:color w:val="000000"/>
                <w:kern w:val="0"/>
                <w:sz w:val="20"/>
                <w:szCs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8820" w:type="dxa"/>
            <w:gridSpan w:val="2"/>
            <w:tcBorders>
              <w:top w:val="single" w:color="4F81BD" w:sz="8" w:space="0"/>
              <w:left w:val="single" w:color="4F81BD" w:sz="8" w:space="0"/>
              <w:bottom w:val="single" w:color="4F81BD" w:sz="8" w:space="0"/>
              <w:right w:val="single" w:color="4F81BD" w:sz="8" w:space="0"/>
            </w:tcBorders>
            <w:shd w:val="clear" w:color="auto" w:fill="0070C0"/>
          </w:tcPr>
          <w:p>
            <w:pPr>
              <w:jc w:val="center"/>
              <w:rPr>
                <w:rFonts w:ascii="Calibri" w:hAnsi="Calibri" w:eastAsia="宋体" w:cs="Times New Roman"/>
                <w:color w:val="5B9BD5"/>
                <w:kern w:val="0"/>
                <w:sz w:val="20"/>
                <w:szCs w:val="24"/>
                <w14:textFill>
                  <w14:solidFill>
                    <w14:srgbClr w14:val="5B9BD5">
                      <w14:lumMod w14:val="60000"/>
                      <w14:lumOff w14:val="40000"/>
                    </w14:srgbClr>
                  </w14:solidFill>
                </w14:textFill>
              </w:rPr>
            </w:pPr>
            <w:r>
              <w:rPr>
                <w:rFonts w:hint="eastAsia" w:ascii="Calibri" w:hAnsi="Calibri" w:eastAsia="宋体" w:cs="Times New Roman"/>
                <w:color w:val="5B9BD5"/>
                <w:kern w:val="0"/>
                <w:sz w:val="20"/>
                <w:szCs w:val="24"/>
                <w14:textFill>
                  <w14:solidFill>
                    <w14:srgbClr w14:val="5B9BD5">
                      <w14:lumMod w14:val="60000"/>
                      <w14:lumOff w14:val="40000"/>
                    </w14:srgbClr>
                  </w14:solidFill>
                </w14:textFill>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姓名</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张熠阳、白星月、李志伟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学号</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2014011239、2014011417</w:t>
            </w:r>
            <w:r>
              <w:rPr>
                <w:rFonts w:hint="eastAsia" w:ascii="Calibri" w:hAnsi="Calibri" w:eastAsia="宋体" w:cs="Times New Roman"/>
                <w:color w:val="000000"/>
                <w:kern w:val="0"/>
                <w:sz w:val="20"/>
                <w:szCs w:val="24"/>
                <w:lang w:eastAsia="zh-CN"/>
              </w:rPr>
              <w:t>、</w:t>
            </w:r>
            <w:r>
              <w:rPr>
                <w:rFonts w:hint="eastAsia" w:ascii="Calibri" w:hAnsi="Calibri" w:eastAsia="宋体" w:cs="Times New Roman"/>
                <w:color w:val="000000"/>
                <w:kern w:val="0"/>
                <w:sz w:val="20"/>
                <w:szCs w:val="24"/>
                <w:lang w:val="en-US" w:eastAsia="zh-CN"/>
              </w:rPr>
              <w:t>2014011426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团队</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Supreme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4" w:hRule="atLeast"/>
        </w:trPr>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完成日期</w:t>
            </w:r>
          </w:p>
        </w:tc>
        <w:tc>
          <w:tcPr>
            <w:tcW w:w="4410" w:type="dxa"/>
            <w:tcBorders>
              <w:top w:val="single" w:color="4F81BD" w:sz="8" w:space="0"/>
              <w:left w:val="single" w:color="4F81BD" w:sz="8" w:space="0"/>
              <w:bottom w:val="single" w:color="4F81BD" w:sz="8" w:space="0"/>
              <w:right w:val="single" w:color="4F81BD" w:sz="8" w:space="0"/>
            </w:tcBorders>
            <w:shd w:val="clear" w:color="auto" w:fill="FFFFFF"/>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2017/10/20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2" w:hRule="atLeast"/>
        </w:trPr>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版本更新信息</w:t>
            </w:r>
          </w:p>
        </w:tc>
        <w:tc>
          <w:tcPr>
            <w:tcW w:w="4410" w:type="dxa"/>
            <w:tcBorders>
              <w:top w:val="single" w:color="4F81BD" w:sz="8" w:space="0"/>
              <w:left w:val="single" w:color="4F81BD" w:sz="8" w:space="0"/>
              <w:bottom w:val="single" w:color="4F81BD" w:sz="8" w:space="0"/>
              <w:right w:val="single" w:color="4F81BD" w:sz="8" w:space="0"/>
            </w:tcBorders>
            <w:shd w:val="clear" w:color="auto" w:fill="B8CCE4"/>
          </w:tcPr>
          <w:p>
            <w:pPr>
              <w:jc w:val="center"/>
              <w:rPr>
                <w:rFonts w:ascii="Calibri" w:hAnsi="Calibri" w:eastAsia="宋体" w:cs="Times New Roman"/>
                <w:color w:val="000000"/>
                <w:kern w:val="0"/>
                <w:sz w:val="20"/>
                <w:szCs w:val="24"/>
              </w:rPr>
            </w:pPr>
            <w:r>
              <w:rPr>
                <w:rFonts w:hint="eastAsia" w:ascii="Calibri" w:hAnsi="Calibri" w:eastAsia="宋体" w:cs="Times New Roman"/>
                <w:color w:val="000000"/>
                <w:kern w:val="0"/>
                <w:sz w:val="20"/>
                <w:szCs w:val="24"/>
              </w:rPr>
              <w:t>定稿</w:t>
            </w:r>
          </w:p>
        </w:tc>
      </w:tr>
    </w:tbl>
    <w:p/>
    <w:p/>
    <w:p/>
    <w:p/>
    <w:p/>
    <w:p/>
    <w:p/>
    <w:p/>
    <w:p/>
    <w:p/>
    <w:p/>
    <w:p/>
    <w:p/>
    <w:p/>
    <w:p/>
    <w:p/>
    <w:p/>
    <w:p>
      <w:pPr>
        <w:pStyle w:val="9"/>
        <w:tabs>
          <w:tab w:val="right" w:leader="dot" w:pos="8306"/>
        </w:tabs>
      </w:pPr>
    </w:p>
    <w:p>
      <w:pPr>
        <w:pStyle w:val="9"/>
        <w:tabs>
          <w:tab w:val="right" w:leader="dot" w:pos="8306"/>
        </w:tabs>
        <w:jc w:val="center"/>
        <w:rPr>
          <w:rStyle w:val="17"/>
        </w:rPr>
      </w:pPr>
      <w:r>
        <w:fldChar w:fldCharType="begin"/>
      </w:r>
      <w:r>
        <w:instrText xml:space="preserve">TOC \o "1-3" \h \u </w:instrText>
      </w:r>
      <w:r>
        <w:fldChar w:fldCharType="separate"/>
      </w:r>
      <w:r>
        <w:rPr>
          <w:rStyle w:val="17"/>
          <w:rFonts w:hint="eastAsia"/>
        </w:rPr>
        <w:t>目录</w:t>
      </w:r>
    </w:p>
    <w:p>
      <w:pPr>
        <w:pStyle w:val="10"/>
        <w:tabs>
          <w:tab w:val="right" w:leader="dot" w:pos="8306"/>
        </w:tabs>
      </w:pPr>
      <w:r>
        <w:fldChar w:fldCharType="begin"/>
      </w:r>
      <w:r>
        <w:instrText xml:space="preserve"> HYPERLINK \l "_Toc32066" </w:instrText>
      </w:r>
      <w:r>
        <w:fldChar w:fldCharType="separate"/>
      </w:r>
      <w:r>
        <w:rPr>
          <w:rFonts w:hint="eastAsia"/>
        </w:rPr>
        <w:t>1 引言</w:t>
      </w:r>
      <w:r>
        <w:tab/>
      </w:r>
      <w:r>
        <w:fldChar w:fldCharType="end"/>
      </w:r>
    </w:p>
    <w:p>
      <w:pPr>
        <w:pStyle w:val="6"/>
        <w:tabs>
          <w:tab w:val="right" w:leader="dot" w:pos="8306"/>
        </w:tabs>
      </w:pPr>
      <w:r>
        <w:fldChar w:fldCharType="begin"/>
      </w:r>
      <w:r>
        <w:instrText xml:space="preserve"> HYPERLINK \l "_Toc21690" </w:instrText>
      </w:r>
      <w:r>
        <w:fldChar w:fldCharType="separate"/>
      </w:r>
      <w:r>
        <w:t xml:space="preserve">1.1 </w:t>
      </w:r>
      <w:r>
        <w:rPr>
          <w:rFonts w:hint="eastAsia"/>
        </w:rPr>
        <w:t>使用人员</w:t>
      </w:r>
      <w:r>
        <w:tab/>
      </w:r>
      <w:r>
        <w:fldChar w:fldCharType="end"/>
      </w:r>
    </w:p>
    <w:p>
      <w:pPr>
        <w:pStyle w:val="6"/>
        <w:tabs>
          <w:tab w:val="right" w:leader="dot" w:pos="8306"/>
        </w:tabs>
      </w:pPr>
      <w:r>
        <w:fldChar w:fldCharType="begin"/>
      </w:r>
      <w:r>
        <w:instrText xml:space="preserve"> HYPERLINK \l "_Toc11768" </w:instrText>
      </w:r>
      <w:r>
        <w:fldChar w:fldCharType="separate"/>
      </w:r>
      <w:r>
        <w:rPr>
          <w:rFonts w:hint="eastAsia"/>
        </w:rPr>
        <w:t>1.2 编写目的</w:t>
      </w:r>
      <w:r>
        <w:tab/>
      </w:r>
      <w:r>
        <w:fldChar w:fldCharType="end"/>
      </w:r>
    </w:p>
    <w:p>
      <w:pPr>
        <w:pStyle w:val="6"/>
        <w:tabs>
          <w:tab w:val="right" w:leader="dot" w:pos="8306"/>
        </w:tabs>
      </w:pPr>
      <w:r>
        <w:fldChar w:fldCharType="begin"/>
      </w:r>
      <w:r>
        <w:instrText xml:space="preserve"> HYPERLINK \l "_Toc8961" </w:instrText>
      </w:r>
      <w:r>
        <w:fldChar w:fldCharType="separate"/>
      </w:r>
      <w:r>
        <w:rPr>
          <w:rFonts w:hint="eastAsia"/>
        </w:rPr>
        <w:t>1.3 背景</w:t>
      </w:r>
      <w:r>
        <w:tab/>
      </w:r>
      <w:r>
        <w:fldChar w:fldCharType="end"/>
      </w:r>
    </w:p>
    <w:p>
      <w:pPr>
        <w:pStyle w:val="6"/>
        <w:tabs>
          <w:tab w:val="right" w:leader="dot" w:pos="8306"/>
        </w:tabs>
      </w:pPr>
      <w:r>
        <w:fldChar w:fldCharType="begin"/>
      </w:r>
      <w:r>
        <w:instrText xml:space="preserve"> HYPERLINK \l "_Toc8842" </w:instrText>
      </w:r>
      <w:r>
        <w:fldChar w:fldCharType="separate"/>
      </w:r>
      <w:r>
        <w:rPr>
          <w:rFonts w:hint="eastAsia"/>
        </w:rPr>
        <w:t>1.4 定义与缩写</w:t>
      </w:r>
      <w:r>
        <w:tab/>
      </w:r>
      <w:r>
        <w:fldChar w:fldCharType="end"/>
      </w:r>
    </w:p>
    <w:p>
      <w:pPr>
        <w:pStyle w:val="6"/>
        <w:tabs>
          <w:tab w:val="right" w:leader="dot" w:pos="8306"/>
        </w:tabs>
      </w:pPr>
      <w:r>
        <w:fldChar w:fldCharType="begin"/>
      </w:r>
      <w:r>
        <w:instrText xml:space="preserve"> HYPERLINK \l "_Toc9518" </w:instrText>
      </w:r>
      <w:r>
        <w:fldChar w:fldCharType="separate"/>
      </w:r>
      <w:r>
        <w:rPr>
          <w:rFonts w:hint="eastAsia"/>
        </w:rPr>
        <w:t>1.5 参考资料</w:t>
      </w:r>
      <w:r>
        <w:tab/>
      </w:r>
      <w:r>
        <w:fldChar w:fldCharType="end"/>
      </w:r>
    </w:p>
    <w:p>
      <w:pPr>
        <w:pStyle w:val="10"/>
        <w:tabs>
          <w:tab w:val="right" w:leader="dot" w:pos="8306"/>
        </w:tabs>
      </w:pPr>
      <w:r>
        <w:fldChar w:fldCharType="begin"/>
      </w:r>
      <w:r>
        <w:instrText xml:space="preserve"> HYPERLINK \l "_Toc501" </w:instrText>
      </w:r>
      <w:r>
        <w:fldChar w:fldCharType="separate"/>
      </w:r>
      <w:r>
        <w:rPr>
          <w:rFonts w:hint="eastAsia"/>
        </w:rPr>
        <w:t>2 任务概述</w:t>
      </w:r>
      <w:r>
        <w:tab/>
      </w:r>
      <w:r>
        <w:fldChar w:fldCharType="end"/>
      </w:r>
    </w:p>
    <w:p>
      <w:pPr>
        <w:pStyle w:val="6"/>
        <w:tabs>
          <w:tab w:val="right" w:leader="dot" w:pos="8306"/>
        </w:tabs>
      </w:pPr>
      <w:r>
        <w:fldChar w:fldCharType="begin"/>
      </w:r>
      <w:r>
        <w:instrText xml:space="preserve"> HYPERLINK \l "_Toc17467" </w:instrText>
      </w:r>
      <w:r>
        <w:fldChar w:fldCharType="separate"/>
      </w:r>
      <w:r>
        <w:rPr>
          <w:rFonts w:hint="eastAsia"/>
        </w:rPr>
        <w:t>2.1 目标</w:t>
      </w:r>
      <w:r>
        <w:tab/>
      </w:r>
      <w:r>
        <w:fldChar w:fldCharType="end"/>
      </w:r>
    </w:p>
    <w:p>
      <w:pPr>
        <w:pStyle w:val="6"/>
        <w:tabs>
          <w:tab w:val="right" w:leader="dot" w:pos="8306"/>
        </w:tabs>
      </w:pPr>
      <w:r>
        <w:fldChar w:fldCharType="begin"/>
      </w:r>
      <w:r>
        <w:instrText xml:space="preserve"> HYPERLINK \l "_Toc8073" </w:instrText>
      </w:r>
      <w:r>
        <w:fldChar w:fldCharType="separate"/>
      </w:r>
      <w:r>
        <w:rPr>
          <w:rFonts w:hint="eastAsia"/>
        </w:rPr>
        <w:t>2.2 用户特点</w:t>
      </w:r>
      <w:r>
        <w:tab/>
      </w:r>
      <w:r>
        <w:fldChar w:fldCharType="end"/>
      </w:r>
    </w:p>
    <w:p>
      <w:pPr>
        <w:pStyle w:val="6"/>
        <w:tabs>
          <w:tab w:val="right" w:leader="dot" w:pos="8306"/>
        </w:tabs>
      </w:pPr>
      <w:r>
        <w:fldChar w:fldCharType="begin"/>
      </w:r>
      <w:r>
        <w:instrText xml:space="preserve"> HYPERLINK \l "_Toc25453" </w:instrText>
      </w:r>
      <w:r>
        <w:fldChar w:fldCharType="separate"/>
      </w:r>
      <w:r>
        <w:rPr>
          <w:rFonts w:hint="eastAsia"/>
        </w:rPr>
        <w:t>2.3 应用环境</w:t>
      </w:r>
      <w:r>
        <w:tab/>
      </w:r>
      <w:r>
        <w:fldChar w:fldCharType="end"/>
      </w:r>
    </w:p>
    <w:p>
      <w:pPr>
        <w:pStyle w:val="6"/>
        <w:tabs>
          <w:tab w:val="right" w:leader="dot" w:pos="8306"/>
        </w:tabs>
      </w:pPr>
      <w:r>
        <w:fldChar w:fldCharType="begin"/>
      </w:r>
      <w:r>
        <w:instrText xml:space="preserve"> HYPERLINK \l "_Toc8653" </w:instrText>
      </w:r>
      <w:r>
        <w:fldChar w:fldCharType="separate"/>
      </w:r>
      <w:r>
        <w:rPr>
          <w:rFonts w:hint="eastAsia"/>
        </w:rPr>
        <w:t>2.4 假定和约束</w:t>
      </w:r>
      <w:r>
        <w:tab/>
      </w:r>
      <w:r>
        <w:fldChar w:fldCharType="end"/>
      </w:r>
    </w:p>
    <w:p>
      <w:pPr>
        <w:pStyle w:val="10"/>
        <w:tabs>
          <w:tab w:val="right" w:leader="dot" w:pos="8306"/>
        </w:tabs>
      </w:pPr>
      <w:r>
        <w:fldChar w:fldCharType="begin"/>
      </w:r>
      <w:r>
        <w:instrText xml:space="preserve"> HYPERLINK \l "_Toc26169" </w:instrText>
      </w:r>
      <w:r>
        <w:fldChar w:fldCharType="separate"/>
      </w:r>
      <w:r>
        <w:rPr>
          <w:rFonts w:hint="eastAsia"/>
        </w:rPr>
        <w:t>3 需求规定</w:t>
      </w:r>
      <w:r>
        <w:tab/>
      </w:r>
      <w:r>
        <w:fldChar w:fldCharType="end"/>
      </w:r>
    </w:p>
    <w:p>
      <w:pPr>
        <w:pStyle w:val="6"/>
        <w:tabs>
          <w:tab w:val="right" w:leader="dot" w:pos="8306"/>
        </w:tabs>
      </w:pPr>
      <w:r>
        <w:fldChar w:fldCharType="begin"/>
      </w:r>
      <w:r>
        <w:instrText xml:space="preserve"> HYPERLINK \l "_Toc317" </w:instrText>
      </w:r>
      <w:r>
        <w:fldChar w:fldCharType="separate"/>
      </w:r>
      <w:r>
        <w:rPr>
          <w:rFonts w:hint="eastAsia"/>
        </w:rPr>
        <w:t>3.1 对功能的规定</w:t>
      </w:r>
      <w:r>
        <w:tab/>
      </w:r>
      <w:r>
        <w:fldChar w:fldCharType="end"/>
      </w:r>
    </w:p>
    <w:p>
      <w:pPr>
        <w:pStyle w:val="6"/>
        <w:tabs>
          <w:tab w:val="right" w:leader="dot" w:pos="8306"/>
        </w:tabs>
      </w:pPr>
      <w:r>
        <w:fldChar w:fldCharType="begin"/>
      </w:r>
      <w:r>
        <w:instrText xml:space="preserve"> HYPERLINK \l "_Toc647" </w:instrText>
      </w:r>
      <w:r>
        <w:fldChar w:fldCharType="separate"/>
      </w:r>
      <w:r>
        <w:rPr>
          <w:rFonts w:hint="eastAsia"/>
        </w:rPr>
        <w:t>3.2 对性能的规定</w:t>
      </w:r>
      <w:r>
        <w:tab/>
      </w:r>
      <w:r>
        <w:fldChar w:fldCharType="end"/>
      </w:r>
    </w:p>
    <w:p>
      <w:pPr>
        <w:pStyle w:val="6"/>
        <w:tabs>
          <w:tab w:val="right" w:leader="dot" w:pos="8306"/>
        </w:tabs>
      </w:pPr>
      <w:r>
        <w:fldChar w:fldCharType="begin"/>
      </w:r>
      <w:r>
        <w:instrText xml:space="preserve"> HYPERLINK \l "_Toc9753" </w:instrText>
      </w:r>
      <w:r>
        <w:fldChar w:fldCharType="separate"/>
      </w:r>
      <w:r>
        <w:rPr>
          <w:rFonts w:hint="eastAsia"/>
        </w:rPr>
        <w:t>3.3输入输出要求</w:t>
      </w:r>
      <w:r>
        <w:tab/>
      </w:r>
      <w:r>
        <w:fldChar w:fldCharType="end"/>
      </w:r>
    </w:p>
    <w:p>
      <w:pPr>
        <w:pStyle w:val="6"/>
        <w:tabs>
          <w:tab w:val="right" w:leader="dot" w:pos="8306"/>
        </w:tabs>
      </w:pPr>
      <w:r>
        <w:fldChar w:fldCharType="begin"/>
      </w:r>
      <w:r>
        <w:instrText xml:space="preserve"> HYPERLINK \l "_Toc10687" </w:instrText>
      </w:r>
      <w:r>
        <w:fldChar w:fldCharType="separate"/>
      </w:r>
      <w:r>
        <w:rPr>
          <w:rFonts w:hint="eastAsia"/>
        </w:rPr>
        <w:t>3.4 数据管理能力要求</w:t>
      </w:r>
      <w:r>
        <w:tab/>
      </w:r>
      <w:r>
        <w:fldChar w:fldCharType="end"/>
      </w:r>
    </w:p>
    <w:p>
      <w:pPr>
        <w:pStyle w:val="6"/>
        <w:tabs>
          <w:tab w:val="right" w:leader="dot" w:pos="8306"/>
        </w:tabs>
      </w:pPr>
      <w:r>
        <w:fldChar w:fldCharType="begin"/>
      </w:r>
      <w:r>
        <w:instrText xml:space="preserve"> HYPERLINK \l "_Toc26027" </w:instrText>
      </w:r>
      <w:r>
        <w:fldChar w:fldCharType="separate"/>
      </w:r>
      <w:r>
        <w:rPr>
          <w:rFonts w:hint="eastAsia"/>
        </w:rPr>
        <w:t>3.5 故障处理要求</w:t>
      </w:r>
      <w:r>
        <w:tab/>
      </w:r>
      <w:r>
        <w:fldChar w:fldCharType="end"/>
      </w:r>
    </w:p>
    <w:p>
      <w:pPr>
        <w:pStyle w:val="6"/>
        <w:tabs>
          <w:tab w:val="right" w:leader="dot" w:pos="8306"/>
        </w:tabs>
      </w:pPr>
      <w:r>
        <w:fldChar w:fldCharType="begin"/>
      </w:r>
      <w:r>
        <w:instrText xml:space="preserve"> HYPERLINK \l "_Toc26496" </w:instrText>
      </w:r>
      <w:r>
        <w:fldChar w:fldCharType="separate"/>
      </w:r>
      <w:r>
        <w:rPr>
          <w:rFonts w:hint="eastAsia"/>
        </w:rPr>
        <w:t>3.6其他专门要求</w:t>
      </w:r>
      <w:r>
        <w:tab/>
      </w:r>
      <w:r>
        <w:fldChar w:fldCharType="end"/>
      </w:r>
    </w:p>
    <w:p>
      <w:pPr>
        <w:pStyle w:val="10"/>
        <w:tabs>
          <w:tab w:val="right" w:leader="dot" w:pos="8306"/>
        </w:tabs>
      </w:pPr>
      <w:r>
        <w:fldChar w:fldCharType="begin"/>
      </w:r>
      <w:r>
        <w:instrText xml:space="preserve"> HYPERLINK \l "_Toc25251" </w:instrText>
      </w:r>
      <w:r>
        <w:fldChar w:fldCharType="separate"/>
      </w:r>
      <w:r>
        <w:rPr>
          <w:rFonts w:hint="eastAsia"/>
        </w:rPr>
        <w:t>4 运行环境规定</w:t>
      </w:r>
      <w:r>
        <w:tab/>
      </w:r>
      <w:r>
        <w:fldChar w:fldCharType="end"/>
      </w:r>
    </w:p>
    <w:p>
      <w:pPr>
        <w:pStyle w:val="6"/>
        <w:tabs>
          <w:tab w:val="right" w:leader="dot" w:pos="8306"/>
        </w:tabs>
      </w:pPr>
      <w:r>
        <w:fldChar w:fldCharType="begin"/>
      </w:r>
      <w:r>
        <w:instrText xml:space="preserve"> HYPERLINK \l "_Toc19202" </w:instrText>
      </w:r>
      <w:r>
        <w:fldChar w:fldCharType="separate"/>
      </w:r>
      <w:r>
        <w:rPr>
          <w:rFonts w:hint="eastAsia"/>
        </w:rPr>
        <w:t>4.1 设备：</w:t>
      </w:r>
      <w:r>
        <w:tab/>
      </w:r>
      <w:r>
        <w:fldChar w:fldCharType="end"/>
      </w:r>
    </w:p>
    <w:p>
      <w:pPr>
        <w:pStyle w:val="6"/>
        <w:tabs>
          <w:tab w:val="right" w:leader="dot" w:pos="8306"/>
        </w:tabs>
      </w:pPr>
      <w:r>
        <w:fldChar w:fldCharType="begin"/>
      </w:r>
      <w:r>
        <w:instrText xml:space="preserve"> HYPERLINK \l "_Toc12673" </w:instrText>
      </w:r>
      <w:r>
        <w:fldChar w:fldCharType="separate"/>
      </w:r>
      <w:r>
        <w:rPr>
          <w:rFonts w:hint="eastAsia"/>
        </w:rPr>
        <w:t>4.2 支持软件：</w:t>
      </w:r>
      <w:r>
        <w:tab/>
      </w:r>
      <w:r>
        <w:fldChar w:fldCharType="end"/>
      </w:r>
    </w:p>
    <w:p>
      <w:pPr>
        <w:pStyle w:val="6"/>
        <w:tabs>
          <w:tab w:val="right" w:leader="dot" w:pos="8306"/>
        </w:tabs>
      </w:pPr>
      <w:r>
        <w:fldChar w:fldCharType="begin"/>
      </w:r>
      <w:r>
        <w:instrText xml:space="preserve"> HYPERLINK \l "_Toc22623" </w:instrText>
      </w:r>
      <w:r>
        <w:fldChar w:fldCharType="separate"/>
      </w:r>
      <w:r>
        <w:rPr>
          <w:rFonts w:hint="eastAsia"/>
        </w:rPr>
        <w:t>4.3接口：</w:t>
      </w:r>
      <w:r>
        <w:tab/>
      </w:r>
      <w:r>
        <w:fldChar w:fldCharType="end"/>
      </w:r>
    </w:p>
    <w:p>
      <w:pPr>
        <w:pStyle w:val="6"/>
        <w:tabs>
          <w:tab w:val="right" w:leader="dot" w:pos="8306"/>
        </w:tabs>
      </w:pPr>
      <w:r>
        <w:fldChar w:fldCharType="begin"/>
      </w:r>
      <w:r>
        <w:instrText xml:space="preserve"> HYPERLINK \l "_Toc26917" </w:instrText>
      </w:r>
      <w:r>
        <w:fldChar w:fldCharType="separate"/>
      </w:r>
      <w:r>
        <w:rPr>
          <w:rFonts w:hint="eastAsia"/>
        </w:rPr>
        <w:t>4.4 控制：</w:t>
      </w:r>
      <w:r>
        <w:tab/>
      </w:r>
      <w:r>
        <w:fldChar w:fldCharType="end"/>
      </w:r>
    </w:p>
    <w:p>
      <w:pPr>
        <w:pStyle w:val="10"/>
        <w:tabs>
          <w:tab w:val="right" w:leader="dot" w:pos="8306"/>
        </w:tabs>
      </w:pPr>
      <w:r>
        <w:fldChar w:fldCharType="begin"/>
      </w:r>
      <w:r>
        <w:instrText xml:space="preserve"> HYPERLINK \l "_Toc10591" </w:instrText>
      </w:r>
      <w:r>
        <w:fldChar w:fldCharType="separate"/>
      </w:r>
      <w:r>
        <w:rPr>
          <w:rFonts w:hint="eastAsia"/>
        </w:rPr>
        <w:t>签字</w:t>
      </w:r>
      <w:r>
        <w:tab/>
      </w:r>
      <w:r>
        <w:fldChar w:fldCharType="end"/>
      </w:r>
    </w:p>
    <w:p>
      <w:pPr>
        <w:pStyle w:val="6"/>
        <w:tabs>
          <w:tab w:val="right" w:leader="dot" w:pos="8306"/>
        </w:tabs>
      </w:pPr>
      <w:r>
        <w:fldChar w:fldCharType="begin"/>
      </w:r>
      <w:r>
        <w:instrText xml:space="preserve"> HYPERLINK \l "_Toc18682" </w:instrText>
      </w:r>
      <w:r>
        <w:fldChar w:fldCharType="separate"/>
      </w:r>
      <w:r>
        <w:rPr>
          <w:rFonts w:hint="eastAsia"/>
        </w:rPr>
        <w:t>需求方：</w:t>
      </w:r>
      <w:r>
        <w:tab/>
      </w:r>
      <w:r>
        <w:fldChar w:fldCharType="end"/>
      </w:r>
    </w:p>
    <w:p>
      <w:pPr>
        <w:pStyle w:val="10"/>
        <w:tabs>
          <w:tab w:val="right" w:leader="dot" w:pos="8306"/>
        </w:tabs>
      </w:pPr>
      <w:r>
        <w:fldChar w:fldCharType="begin"/>
      </w:r>
      <w:r>
        <w:instrText xml:space="preserve"> HYPERLINK \l "_Toc24962" </w:instrText>
      </w:r>
      <w:r>
        <w:fldChar w:fldCharType="separate"/>
      </w:r>
      <w:r>
        <w:rPr>
          <w:rFonts w:hint="eastAsia"/>
        </w:rPr>
        <w:t>附件：</w:t>
      </w:r>
      <w:r>
        <w:tab/>
      </w:r>
      <w:r>
        <w:fldChar w:fldCharType="end"/>
      </w:r>
    </w:p>
    <w:p>
      <w:r>
        <w:fldChar w:fldCharType="end"/>
      </w:r>
    </w:p>
    <w:p/>
    <w:p/>
    <w:p/>
    <w:p/>
    <w:p/>
    <w:p/>
    <w:p/>
    <w:p/>
    <w:p/>
    <w:p/>
    <w:p>
      <w:pPr>
        <w:pStyle w:val="3"/>
        <w:numPr>
          <w:ilvl w:val="0"/>
          <w:numId w:val="2"/>
        </w:numPr>
      </w:pPr>
      <w:bookmarkStart w:id="6" w:name="_Toc32066"/>
      <w:r>
        <w:rPr>
          <w:rFonts w:hint="eastAsia"/>
        </w:rPr>
        <w:t>引言</w:t>
      </w:r>
      <w:bookmarkEnd w:id="6"/>
    </w:p>
    <w:p>
      <w:pPr>
        <w:pStyle w:val="4"/>
        <w:numPr>
          <w:ilvl w:val="1"/>
          <w:numId w:val="3"/>
        </w:numPr>
        <w:ind w:firstLine="321" w:firstLineChars="100"/>
      </w:pPr>
      <w:bookmarkStart w:id="7" w:name="_Toc21690"/>
      <w:r>
        <w:rPr>
          <w:rFonts w:hint="eastAsia"/>
        </w:rPr>
        <w:t>使用人员</w:t>
      </w:r>
      <w:bookmarkEnd w:id="7"/>
    </w:p>
    <w:p>
      <w:r>
        <w:rPr>
          <w:rFonts w:hint="eastAsia"/>
        </w:rPr>
        <w:t xml:space="preserve">    本文档的预期使用人员包括用户、开发人员、营销人员、测试人员、文档编写人员等。</w:t>
      </w:r>
    </w:p>
    <w:p>
      <w:pPr>
        <w:pStyle w:val="4"/>
      </w:pPr>
      <w:r>
        <w:rPr>
          <w:rFonts w:hint="eastAsia"/>
        </w:rPr>
        <w:t xml:space="preserve">  </w:t>
      </w:r>
      <w:bookmarkStart w:id="8" w:name="_Toc11768"/>
      <w:r>
        <w:rPr>
          <w:rFonts w:hint="eastAsia"/>
        </w:rPr>
        <w:t>1.2 编写目的</w:t>
      </w:r>
      <w:bookmarkEnd w:id="8"/>
    </w:p>
    <w:p>
      <w:r>
        <w:rPr>
          <w:rFonts w:hint="eastAsia"/>
        </w:rPr>
        <w:t xml:space="preserve">    本软件需求说明书的编写目是描述“大学新生入学管理系统”在功能、性能、可靠性、出错处理、接口、约束等方面的需求，对“大学新生入学管理系统”的处理逻辑和流程进行分析，为“大学新生入学管理系统”的开发和测试提供依据。同时作为用户和软件开发者对该系统共同的理解，使之成为最后系统验收的一个依据。</w:t>
      </w:r>
    </w:p>
    <w:p>
      <w:pPr>
        <w:pStyle w:val="4"/>
      </w:pPr>
      <w:r>
        <w:rPr>
          <w:rFonts w:hint="eastAsia"/>
        </w:rPr>
        <w:t xml:space="preserve">  </w:t>
      </w:r>
      <w:bookmarkStart w:id="9" w:name="_Toc8961"/>
      <w:r>
        <w:rPr>
          <w:rFonts w:hint="eastAsia"/>
        </w:rPr>
        <w:t>1.3 背景</w:t>
      </w:r>
      <w:bookmarkEnd w:id="9"/>
    </w:p>
    <w:p>
      <w:pPr>
        <w:ind w:firstLine="420" w:firstLineChars="200"/>
      </w:pPr>
      <w:r>
        <w:rPr>
          <w:rFonts w:hint="eastAsia"/>
        </w:rPr>
        <w:t>北京信息科技大学（招标方）为了解决大一新生的管理问题，消除辅导员老师和大一学生之间的壁垒，需要使用“大学新生入学管理系统”。</w:t>
      </w:r>
    </w:p>
    <w:p>
      <w:r>
        <w:rPr>
          <w:rFonts w:hint="eastAsia"/>
        </w:rPr>
        <w:t>（1）招标单位：北京信息科技大学</w:t>
      </w:r>
    </w:p>
    <w:p>
      <w:r>
        <w:rPr>
          <w:rFonts w:hint="eastAsia"/>
        </w:rPr>
        <w:t>（2）开发团队：Supreme软件开发小组</w:t>
      </w:r>
    </w:p>
    <w:p>
      <w:r>
        <w:rPr>
          <w:rFonts w:hint="eastAsia"/>
        </w:rPr>
        <w:t>（3）使用者（参与者）：学校的辅导员、授课老师及班主任、大一新入校本科生、管理员（说明：由于学校有教务系统等其他内部系统，本软件没有适配其他内部系统接口的需求，所以把数据导入和教务信息获取的前期工作默认为管理员人工操作）</w:t>
      </w:r>
    </w:p>
    <w:p>
      <w:pPr>
        <w:pStyle w:val="4"/>
      </w:pPr>
      <w:r>
        <w:rPr>
          <w:rFonts w:hint="eastAsia"/>
        </w:rPr>
        <w:t xml:space="preserve">  </w:t>
      </w:r>
      <w:bookmarkStart w:id="10" w:name="_Toc8842"/>
      <w:r>
        <w:rPr>
          <w:rFonts w:hint="eastAsia"/>
        </w:rPr>
        <w:t>1.4 定义与缩写</w:t>
      </w:r>
      <w:bookmarkEnd w:id="10"/>
    </w:p>
    <w:p>
      <w:r>
        <w:rPr>
          <w:rFonts w:hint="eastAsia"/>
        </w:rPr>
        <w:t xml:space="preserve">      软件需求说明书SRS(Software Requirements Specification)：软件需求说明书的编制是为了使用户和软件开发者双方对该软件的初始规定有一个共同的理解， 使之成为整个开发工作的基础。包含硬件、功能、性能、输入输出、接口需求、警示信息、保密安全、数据与数据库、文档和法规的要求等等。</w:t>
      </w:r>
    </w:p>
    <w:p>
      <w:pPr>
        <w:ind w:firstLine="420"/>
        <w:rPr>
          <w:rFonts w:hint="eastAsia"/>
        </w:rPr>
      </w:pPr>
      <w:r>
        <w:rPr>
          <w:rFonts w:hint="eastAsia"/>
        </w:rPr>
        <w:t>优先级定义：1为最高优先级，7为最低优先级</w:t>
      </w:r>
    </w:p>
    <w:p>
      <w:pPr>
        <w:ind w:firstLine="420"/>
        <w:rPr>
          <w:rFonts w:hint="eastAsia" w:eastAsiaTheme="minorEastAsia"/>
          <w:lang w:val="en-US" w:eastAsia="zh-CN"/>
        </w:rPr>
      </w:pPr>
      <w:r>
        <w:rPr>
          <w:rFonts w:hint="eastAsia"/>
          <w:lang w:val="en-US" w:eastAsia="zh-CN"/>
        </w:rPr>
        <w:t>学生个人信息：姓名、身份证号、民族、籍贯、性别、学号、学院、专业、年级、班级、宿舍号、家庭住址、学生个人联系电话、父母姓名及联系电话、学生政治面貌、出生日期qq号码、微信、电邮、是否迁移户口。</w:t>
      </w:r>
    </w:p>
    <w:p>
      <w:pPr>
        <w:pStyle w:val="4"/>
      </w:pPr>
      <w:r>
        <w:rPr>
          <w:rFonts w:hint="eastAsia"/>
        </w:rPr>
        <w:t xml:space="preserve">  </w:t>
      </w:r>
      <w:bookmarkStart w:id="11" w:name="_Toc9518"/>
      <w:r>
        <w:rPr>
          <w:rFonts w:hint="eastAsia"/>
        </w:rPr>
        <w:t>1.5 参考资料</w:t>
      </w:r>
      <w:bookmarkEnd w:id="11"/>
    </w:p>
    <w:p>
      <w:pPr>
        <w:pStyle w:val="16"/>
        <w:ind w:left="425" w:firstLine="0" w:firstLineChars="0"/>
        <w:jc w:val="left"/>
      </w:pPr>
      <w:r>
        <w:rPr>
          <w:rFonts w:hint="eastAsia"/>
        </w:rPr>
        <w:t>【1】《民航客运订票系统软件需求说明书》（来自互联网）</w:t>
      </w:r>
    </w:p>
    <w:p>
      <w:pPr>
        <w:pStyle w:val="16"/>
        <w:ind w:left="425" w:firstLine="0" w:firstLineChars="0"/>
      </w:pPr>
      <w:r>
        <w:rPr>
          <w:rFonts w:hint="eastAsia"/>
        </w:rPr>
        <w:t>【2】《中华人民共和国国家标准——计算机软件产品开发文档编制指南》（中国标准出版社，版本号： GB/T 8567-1988）</w:t>
      </w:r>
    </w:p>
    <w:p>
      <w:pPr>
        <w:pStyle w:val="16"/>
        <w:ind w:left="425" w:firstLine="0" w:firstLineChars="0"/>
      </w:pPr>
      <w:r>
        <w:rPr>
          <w:rFonts w:hint="eastAsia"/>
        </w:rPr>
        <w:t>【3】《软件需求》（陆丽娜，机械工业出版社出版）</w:t>
      </w:r>
    </w:p>
    <w:p/>
    <w:p>
      <w:pPr>
        <w:pStyle w:val="3"/>
        <w:numPr>
          <w:ilvl w:val="0"/>
          <w:numId w:val="4"/>
        </w:numPr>
      </w:pPr>
      <w:bookmarkStart w:id="12" w:name="_Toc501"/>
      <w:r>
        <w:rPr>
          <w:rFonts w:hint="eastAsia"/>
        </w:rPr>
        <w:t>任务概述</w:t>
      </w:r>
      <w:bookmarkEnd w:id="12"/>
    </w:p>
    <w:p>
      <w:pPr>
        <w:pStyle w:val="4"/>
      </w:pPr>
      <w:r>
        <w:rPr>
          <w:rFonts w:hint="eastAsia"/>
        </w:rPr>
        <w:t xml:space="preserve">   </w:t>
      </w:r>
      <w:bookmarkStart w:id="13" w:name="_Toc17467"/>
      <w:r>
        <w:rPr>
          <w:rFonts w:hint="eastAsia"/>
        </w:rPr>
        <w:t>2.1 目标</w:t>
      </w:r>
      <w:bookmarkEnd w:id="13"/>
    </w:p>
    <w:p>
      <w:pPr>
        <w:ind w:left="420" w:hanging="420" w:hangingChars="200"/>
      </w:pPr>
      <w:r>
        <w:rPr>
          <w:rFonts w:hint="eastAsia"/>
        </w:rPr>
        <w:t xml:space="preserve">     本软件旨在为大学新生、班主任和辅导员提供一个功能齐全、操作简易、别具一格的大学新生入学管理系统，以方便学生和老师的工作、学习和生活。</w:t>
      </w:r>
    </w:p>
    <w:p>
      <w:pPr>
        <w:pStyle w:val="4"/>
      </w:pPr>
      <w:r>
        <w:rPr>
          <w:rFonts w:hint="eastAsia"/>
        </w:rPr>
        <w:t xml:space="preserve">   </w:t>
      </w:r>
      <w:bookmarkStart w:id="14" w:name="_Toc8073"/>
      <w:r>
        <w:rPr>
          <w:rFonts w:hint="eastAsia"/>
        </w:rPr>
        <w:t>2.2 用户特点</w:t>
      </w:r>
      <w:bookmarkEnd w:id="14"/>
    </w:p>
    <w:p>
      <w:r>
        <w:rPr>
          <w:rFonts w:hint="eastAsia"/>
        </w:rPr>
        <w:t xml:space="preserve">     （1）该大学新生入学管理系统用户类型包括大学新生、大学班主任、大学辅导员。</w:t>
      </w:r>
    </w:p>
    <w:p>
      <w:pPr>
        <w:rPr>
          <w:rFonts w:hint="eastAsia"/>
        </w:rPr>
      </w:pPr>
      <w:r>
        <w:rPr>
          <w:rFonts w:hint="eastAsia"/>
        </w:rPr>
        <w:t xml:space="preserve">     （2）技术服务人员包括了系统维护人员。</w:t>
      </w:r>
    </w:p>
    <w:p>
      <w:pPr>
        <w:rPr>
          <w:rFonts w:hint="eastAsia" w:eastAsiaTheme="minorEastAsia"/>
          <w:lang w:val="en-US" w:eastAsia="zh-CN"/>
        </w:rPr>
      </w:pPr>
      <w:r>
        <w:rPr>
          <w:rFonts w:hint="eastAsia"/>
          <w:lang w:val="en-US" w:eastAsia="zh-CN"/>
        </w:rPr>
        <w:t xml:space="preserve">     （3）用户特点为熟悉计算机系统的大学班主任和辅导员，还有对计算机系统熟悉程度尚浅的大学新生。</w:t>
      </w:r>
    </w:p>
    <w:p>
      <w:pPr>
        <w:pStyle w:val="4"/>
      </w:pPr>
      <w:r>
        <w:rPr>
          <w:rFonts w:hint="eastAsia"/>
        </w:rPr>
        <w:t xml:space="preserve">   </w:t>
      </w:r>
      <w:bookmarkStart w:id="15" w:name="_Toc25453"/>
      <w:r>
        <w:rPr>
          <w:rFonts w:hint="eastAsia"/>
        </w:rPr>
        <w:t>2.3 应用环境</w:t>
      </w:r>
      <w:bookmarkEnd w:id="15"/>
    </w:p>
    <w:p>
      <w:pPr>
        <w:ind w:left="420" w:hanging="420" w:hangingChars="200"/>
      </w:pPr>
      <w:r>
        <w:rPr>
          <w:rFonts w:hint="eastAsia"/>
        </w:rPr>
        <w:t xml:space="preserve">        应用服务器运行平台操作系统使用Windows 10,数据库采用MySQL,HTTP服务器和应用程序服务器使用Tomcat。</w:t>
      </w:r>
    </w:p>
    <w:p>
      <w:pPr>
        <w:pStyle w:val="4"/>
      </w:pPr>
      <w:r>
        <w:rPr>
          <w:rFonts w:hint="eastAsia"/>
        </w:rPr>
        <w:t xml:space="preserve">   </w:t>
      </w:r>
      <w:bookmarkStart w:id="16" w:name="_Toc8653"/>
      <w:r>
        <w:rPr>
          <w:rFonts w:hint="eastAsia"/>
        </w:rPr>
        <w:t>2.4 假定和约束</w:t>
      </w:r>
      <w:bookmarkEnd w:id="16"/>
    </w:p>
    <w:p>
      <w:pPr>
        <w:ind w:left="210" w:hanging="210" w:hangingChars="100"/>
      </w:pPr>
      <w:r>
        <w:rPr>
          <w:rFonts w:hint="eastAsia"/>
        </w:rPr>
        <w:t xml:space="preserve">     考虑到本软件使用人群的广泛性，在设计时应注意软件的可操作性；同时应以标准的数据格式来实现，以方便数据的管理。</w:t>
      </w:r>
    </w:p>
    <w:p>
      <w:r>
        <w:rPr>
          <w:rFonts w:hint="eastAsia"/>
        </w:rPr>
        <w:t xml:space="preserve">  经费限制：无。</w:t>
      </w:r>
    </w:p>
    <w:p>
      <w:pPr>
        <w:rPr>
          <w:rFonts w:hint="eastAsia"/>
        </w:rPr>
      </w:pPr>
      <w:r>
        <w:rPr>
          <w:rFonts w:hint="eastAsia"/>
        </w:rPr>
        <w:t xml:space="preserve">  开发期限：2017-11-20。</w:t>
      </w:r>
    </w:p>
    <w:p>
      <w:pPr>
        <w:rPr>
          <w:rFonts w:hint="eastAsia" w:eastAsiaTheme="minorEastAsia"/>
          <w:lang w:val="en-US" w:eastAsia="zh-CN"/>
        </w:rPr>
      </w:pPr>
      <w:r>
        <w:rPr>
          <w:rFonts w:hint="eastAsia"/>
          <w:lang w:val="en-US" w:eastAsia="zh-CN"/>
        </w:rPr>
        <w:t xml:space="preserve">  约束：开发期限总共为3个月，且开发经费尚少。</w:t>
      </w:r>
    </w:p>
    <w:p>
      <w:pPr>
        <w:pStyle w:val="3"/>
        <w:numPr>
          <w:ilvl w:val="0"/>
          <w:numId w:val="4"/>
        </w:numPr>
      </w:pPr>
      <w:bookmarkStart w:id="17" w:name="_Toc26169"/>
      <w:r>
        <w:rPr>
          <w:rFonts w:hint="eastAsia"/>
        </w:rPr>
        <w:t>需求规定</w:t>
      </w:r>
      <w:bookmarkEnd w:id="17"/>
    </w:p>
    <w:p>
      <w:pPr>
        <w:pStyle w:val="4"/>
        <w:ind w:firstLine="321" w:firstLineChars="100"/>
      </w:pPr>
      <w:bookmarkStart w:id="18" w:name="_Toc317"/>
      <w:r>
        <w:rPr>
          <w:rFonts w:hint="eastAsia"/>
        </w:rPr>
        <w:t>3.1 对功能的规定</w:t>
      </w:r>
      <w:bookmarkEnd w:id="18"/>
    </w:p>
    <w:p>
      <w:pPr>
        <w:numPr>
          <w:ilvl w:val="0"/>
          <w:numId w:val="5"/>
        </w:numPr>
        <w:ind w:firstLine="420"/>
      </w:pPr>
      <w:r>
        <w:rPr>
          <w:rFonts w:hint="eastAsia"/>
        </w:rPr>
        <w:t>总体说明（功能结构图描述）</w:t>
      </w:r>
    </w:p>
    <w:p>
      <w:pPr>
        <w:numPr>
          <w:numId w:val="0"/>
        </w:numPr>
        <w:rPr>
          <w:rFonts w:hint="eastAsia" w:eastAsiaTheme="minorEastAsia"/>
          <w:lang w:val="en-US" w:eastAsia="zh-CN"/>
        </w:rPr>
      </w:pPr>
      <w:r>
        <w:rPr>
          <w:rFonts w:hint="eastAsia"/>
          <w:lang w:val="en-US" w:eastAsia="zh-CN"/>
        </w:rPr>
        <w:t xml:space="preserve">        系统的功能结构图，本来是要把该图放在用例图下方的，但是考虑到功能结构图是对系统功能的展示，我们认为功能结构图</w:t>
      </w:r>
      <w:bookmarkStart w:id="32" w:name="_GoBack"/>
      <w:bookmarkEnd w:id="32"/>
      <w:r>
        <w:rPr>
          <w:rFonts w:hint="eastAsia"/>
          <w:lang w:val="en-US" w:eastAsia="zh-CN"/>
        </w:rPr>
        <w:t>很重要，故把它放在第一位。</w:t>
      </w:r>
    </w:p>
    <w:p>
      <w:pPr>
        <w:numPr>
          <w:ilvl w:val="0"/>
          <w:numId w:val="0"/>
        </w:numPr>
        <w:rPr>
          <w:rFonts w:hint="eastAsia" w:eastAsiaTheme="minorEastAsia"/>
          <w:lang w:val="en-US" w:eastAsia="zh-CN"/>
        </w:rPr>
      </w:pPr>
      <w:r>
        <w:rPr>
          <w:rFonts w:hint="eastAsia"/>
          <w:lang w:val="en-US" w:eastAsia="zh-CN"/>
        </w:rPr>
        <w:t xml:space="preserve">        由于图太大了，所以一部分一部分截取。</w:t>
      </w:r>
    </w:p>
    <w:p>
      <w:pPr>
        <w:numPr>
          <w:ilvl w:val="0"/>
          <w:numId w:val="0"/>
        </w:numPr>
        <w:jc w:val="center"/>
      </w:pPr>
      <w:r>
        <w:drawing>
          <wp:inline distT="0" distB="0" distL="114300" distR="114300">
            <wp:extent cx="5273675" cy="3907790"/>
            <wp:effectExtent l="0" t="0" r="9525" b="381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5273675" cy="3907790"/>
                    </a:xfrm>
                    <a:prstGeom prst="rect">
                      <a:avLst/>
                    </a:prstGeom>
                    <a:noFill/>
                    <a:ln w="9525">
                      <a:noFill/>
                    </a:ln>
                  </pic:spPr>
                </pic:pic>
              </a:graphicData>
            </a:graphic>
          </wp:inline>
        </w:drawing>
      </w:r>
    </w:p>
    <w:p>
      <w:pPr>
        <w:pStyle w:val="5"/>
        <w:numPr>
          <w:ilvl w:val="0"/>
          <w:numId w:val="0"/>
        </w:numPr>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1</w:t>
      </w:r>
      <w:r>
        <w:fldChar w:fldCharType="end"/>
      </w:r>
      <w:r>
        <w:rPr>
          <w:rFonts w:hint="eastAsia"/>
          <w:lang w:val="en-US" w:eastAsia="zh-CN"/>
        </w:rPr>
        <w:t xml:space="preserve"> 系统功能图（1）</w:t>
      </w:r>
    </w:p>
    <w:p>
      <w:pPr>
        <w:numPr>
          <w:ilvl w:val="0"/>
          <w:numId w:val="0"/>
        </w:numPr>
        <w:jc w:val="center"/>
      </w:pPr>
      <w:r>
        <w:drawing>
          <wp:inline distT="0" distB="0" distL="114300" distR="114300">
            <wp:extent cx="5269865" cy="4178935"/>
            <wp:effectExtent l="0" t="0" r="635" b="1206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9865" cy="4178935"/>
                    </a:xfrm>
                    <a:prstGeom prst="rect">
                      <a:avLst/>
                    </a:prstGeom>
                    <a:noFill/>
                    <a:ln w="9525">
                      <a:noFill/>
                    </a:ln>
                  </pic:spPr>
                </pic:pic>
              </a:graphicData>
            </a:graphic>
          </wp:inline>
        </w:drawing>
      </w:r>
    </w:p>
    <w:p>
      <w:pPr>
        <w:pStyle w:val="5"/>
        <w:numPr>
          <w:ilvl w:val="0"/>
          <w:numId w:val="0"/>
        </w:numPr>
        <w:jc w:val="center"/>
        <w:rPr>
          <w:rFonts w:hint="eastAsia"/>
          <w:lang w:eastAsia="zh-CN"/>
        </w:rP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2</w:t>
      </w:r>
      <w:r>
        <w:fldChar w:fldCharType="end"/>
      </w:r>
      <w:r>
        <w:rPr>
          <w:rFonts w:hint="eastAsia"/>
          <w:lang w:eastAsia="zh-CN"/>
        </w:rPr>
        <w:t>系统功能图（2）</w:t>
      </w:r>
    </w:p>
    <w:p>
      <w:pPr>
        <w:rPr>
          <w:rFonts w:hint="eastAsia"/>
          <w:lang w:val="en-US" w:eastAsia="zh-CN"/>
        </w:rPr>
      </w:pPr>
      <w:r>
        <w:rPr>
          <w:rFonts w:hint="eastAsia"/>
          <w:lang w:val="en-US" w:eastAsia="zh-CN"/>
        </w:rPr>
        <w:t>系统功能覆盖：</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功能性需求</w:t>
            </w: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系统功能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ajorEastAsia" w:hAnsiTheme="majorEastAsia" w:eastAsiaTheme="majorEastAsia" w:cstheme="majorEastAsia"/>
                <w:color w:val="auto"/>
                <w:sz w:val="21"/>
                <w:szCs w:val="21"/>
                <w:vertAlign w:val="baseline"/>
              </w:rPr>
            </w:pPr>
            <w:r>
              <w:rPr>
                <w:rFonts w:hint="eastAsia" w:asciiTheme="majorEastAsia" w:hAnsiTheme="majorEastAsia" w:eastAsiaTheme="majorEastAsia" w:cstheme="majorEastAsia"/>
                <w:color w:val="auto"/>
                <w:sz w:val="21"/>
                <w:szCs w:val="21"/>
                <w:lang w:val="en-US" w:eastAsia="zh-CN"/>
              </w:rPr>
              <w:t>A.新生可以通过该系统在网页端浏览学校简介，应包含学校的详细地址及邮编。</w:t>
            </w: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【学校简介】-查看学校信息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B.新生可通过该系统查看学校地图，通过学校地图定位自己所在位置、导航，并且了解校园的详细环境。</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学校地图</w:t>
            </w: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-定位当前位置</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【学校地图】-生成导航路线</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【学校地图】-查看详细环境信息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C.该系统应提供在线学生手册，以便学生查询学校的相关规定。例如：缴费流程、贷款事项、助学金申请等。</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学生手册</w:t>
            </w: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-按目录查看</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【学生手册】-按关键词查找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D.新生可以通过该系统查询到自己的宿舍信息表。</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学生个人空间#</w:t>
            </w:r>
          </w:p>
          <w:p>
            <w:pPr>
              <w:rPr>
                <w:rFonts w:hint="eastAsia" w:asciiTheme="majorEastAsia" w:hAnsiTheme="majorEastAsia" w:eastAsiaTheme="majorEastAsia" w:cstheme="majorEastAsia"/>
                <w:color w:val="auto"/>
                <w:sz w:val="21"/>
                <w:szCs w:val="21"/>
                <w:vertAlign w:val="baseline"/>
                <w:lang w:eastAsia="zh-CN"/>
              </w:rPr>
            </w:pP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常用信息获取功能</w:t>
            </w: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-查看宿舍信息表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ajorEastAsia" w:hAnsiTheme="majorEastAsia" w:eastAsiaTheme="majorEastAsia" w:cstheme="majorEastAsia"/>
                <w:color w:val="auto"/>
                <w:sz w:val="21"/>
                <w:szCs w:val="21"/>
                <w:vertAlign w:val="baseline"/>
              </w:rPr>
            </w:pPr>
            <w:r>
              <w:rPr>
                <w:rFonts w:hint="eastAsia" w:asciiTheme="majorEastAsia" w:hAnsiTheme="majorEastAsia" w:eastAsiaTheme="majorEastAsia" w:cstheme="majorEastAsia"/>
                <w:color w:val="auto"/>
                <w:sz w:val="21"/>
                <w:szCs w:val="21"/>
                <w:lang w:val="en-US" w:eastAsia="zh-CN"/>
              </w:rPr>
              <w:t>E.新生可以通过该系统获取自己的班级信息。</w:t>
            </w: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学生个人空间#</w:t>
            </w:r>
          </w:p>
          <w:p>
            <w:pPr>
              <w:rPr>
                <w:rFonts w:hint="eastAsia" w:asciiTheme="majorEastAsia" w:hAnsiTheme="majorEastAsia" w:eastAsiaTheme="majorEastAsia" w:cstheme="majorEastAsia"/>
                <w:color w:val="auto"/>
                <w:sz w:val="21"/>
                <w:szCs w:val="21"/>
                <w:vertAlign w:val="baseline"/>
              </w:rPr>
            </w:pP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常用信息获取功能</w:t>
            </w: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-查看班级信息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rPr>
                <w:rFonts w:hint="eastAsia" w:asciiTheme="majorEastAsia" w:hAnsiTheme="majorEastAsia" w:eastAsiaTheme="majorEastAsia" w:cstheme="majorEastAsia"/>
                <w:color w:val="auto"/>
                <w:sz w:val="21"/>
                <w:szCs w:val="21"/>
                <w:vertAlign w:val="baseline"/>
              </w:rPr>
            </w:pPr>
            <w:r>
              <w:rPr>
                <w:rFonts w:hint="eastAsia" w:asciiTheme="majorEastAsia" w:hAnsiTheme="majorEastAsia" w:eastAsiaTheme="majorEastAsia" w:cstheme="majorEastAsia"/>
                <w:color w:val="auto"/>
                <w:sz w:val="21"/>
                <w:szCs w:val="21"/>
                <w:lang w:val="en-US" w:eastAsia="zh-CN"/>
              </w:rPr>
              <w:t>F.新生可以通过该系统获取相关班主任和辅导员的联系方式。</w:t>
            </w: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学生个人空间#</w:t>
            </w:r>
          </w:p>
          <w:p>
            <w:pPr>
              <w:rPr>
                <w:rFonts w:hint="eastAsia" w:asciiTheme="majorEastAsia" w:hAnsiTheme="majorEastAsia" w:eastAsiaTheme="majorEastAsia" w:cstheme="majorEastAsia"/>
                <w:color w:val="auto"/>
                <w:sz w:val="21"/>
                <w:szCs w:val="21"/>
                <w:vertAlign w:val="baseline"/>
              </w:rPr>
            </w:pP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常用信息获取功能</w:t>
            </w: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-查看班主任和辅导员信息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G.班主任可通过该系统通知本班学生召开班会等。</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班主任个人空间#【发送班级通知功能】</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学生个人空间#【信箱功能】-查看通知消息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H.新生可以通过该系统查看和修改自己的个人信息。对查看和修改的信息各是什么，请详见L。</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学生个人空间#</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【个人信息维护】-查看个人信息</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【个人信息维护】-修改个人信息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I.辅导员可以通过该系统发布公告通知学生学校工作的相关事宜，例如：学校召开会议、考试通知等。</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辅导员个人空间#【发布公告】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J.游客可通过该系统浏览学校信息；例如：学校简介、学校新闻、学校地图、学院各官方电话（如教务处、安稳处、学生处、后勤处、学院各办公室等）等。</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【学校简介】</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【学校地图】</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【学校新闻】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K.班主任和辅导员可以通过该系统获取学生的联系方式、户籍等基本信息。</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教师个人空间#【学生基本信息获取】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L.班主任和辅导员可以通过该系统采集每个学生的个人信息。注：学生的固定信息如姓名、身份证号、民族、籍贯、性别、学号、学院、专业、年级、班级、宿舍号等信息在学生初次登陆时就应该显示，学生不可修改；家庭住址、学生个人联系电话、父母姓名及联系电话、学生政治面貌、出生日期为学生初次登录必填信息，qq号码、微信、电邮（必须符合格式）、是否要迁移户口为选填信息。首次登陆，学生只有按格式填写完自己的必填信息之后才能进入系统。</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eastAsia="zh-CN"/>
              </w:rPr>
            </w:pPr>
            <w:r>
              <w:rPr>
                <w:rFonts w:hint="eastAsia" w:asciiTheme="majorEastAsia" w:hAnsiTheme="majorEastAsia" w:eastAsiaTheme="majorEastAsia" w:cstheme="majorEastAsia"/>
                <w:color w:val="auto"/>
                <w:sz w:val="21"/>
                <w:szCs w:val="21"/>
                <w:vertAlign w:val="baseline"/>
                <w:lang w:val="en-US" w:eastAsia="zh-CN"/>
              </w:rPr>
              <w:t>教师个人空间#</w:t>
            </w:r>
            <w:r>
              <w:rPr>
                <w:rFonts w:hint="eastAsia" w:asciiTheme="majorEastAsia" w:hAnsiTheme="majorEastAsia" w:eastAsiaTheme="majorEastAsia" w:cstheme="majorEastAsia"/>
                <w:color w:val="auto"/>
                <w:sz w:val="21"/>
                <w:szCs w:val="21"/>
                <w:vertAlign w:val="baseline"/>
                <w:lang w:eastAsia="zh-CN"/>
              </w:rPr>
              <w:t>【</w:t>
            </w:r>
            <w:r>
              <w:rPr>
                <w:rFonts w:hint="eastAsia" w:asciiTheme="majorEastAsia" w:hAnsiTheme="majorEastAsia" w:eastAsiaTheme="majorEastAsia" w:cstheme="majorEastAsia"/>
                <w:color w:val="auto"/>
                <w:sz w:val="21"/>
                <w:szCs w:val="21"/>
                <w:vertAlign w:val="baseline"/>
                <w:lang w:val="en-US" w:eastAsia="zh-CN"/>
              </w:rPr>
              <w:t>学生基本信息获取</w:t>
            </w:r>
            <w:r>
              <w:rPr>
                <w:rFonts w:hint="eastAsia" w:asciiTheme="majorEastAsia" w:hAnsiTheme="majorEastAsia" w:eastAsiaTheme="majorEastAsia" w:cstheme="majorEastAsia"/>
                <w:color w:val="auto"/>
                <w:sz w:val="21"/>
                <w:szCs w:val="21"/>
                <w:vertAlign w:val="baseline"/>
                <w:lang w:eastAsia="zh-CN"/>
              </w:rPr>
              <w:t>】</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学生个人空间#</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【个人信息维护】-填写个人信息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M.班主任和辅导员可以对所有学生的个人信息中的特定条例的信息进行分类汇总</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教师个人空间#【学生基本信息获取】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N.辅导员可以通过该系统在重要节假日自动统计学生的离返校状况。</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辅导员个人空间#【自动生成节假日统计问卷】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O.班主任和辅导员可通过该系统发布调查问卷，问卷格可自己设计。</w:t>
            </w: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教师个人空间#【发送调查问卷功能】</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学生个人空间#</w:t>
            </w:r>
          </w:p>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【信箱功能】-填写调查问卷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1" w:hRule="atLeast"/>
        </w:trPr>
        <w:tc>
          <w:tcPr>
            <w:tcW w:w="4261" w:type="dxa"/>
          </w:tcPr>
          <w:p>
            <w:pPr>
              <w:pStyle w:val="27"/>
              <w:rPr>
                <w:rFonts w:hint="eastAsia" w:asciiTheme="majorEastAsia" w:hAnsiTheme="majorEastAsia" w:eastAsiaTheme="majorEastAsia" w:cstheme="majorEastAsia"/>
                <w:color w:val="auto"/>
                <w:sz w:val="21"/>
                <w:szCs w:val="21"/>
                <w:lang w:val="en-US" w:eastAsia="zh-CN"/>
              </w:rPr>
            </w:pPr>
            <w:r>
              <w:rPr>
                <w:rFonts w:hint="eastAsia" w:asciiTheme="majorEastAsia" w:hAnsiTheme="majorEastAsia" w:eastAsiaTheme="majorEastAsia" w:cstheme="majorEastAsia"/>
                <w:color w:val="auto"/>
                <w:sz w:val="21"/>
                <w:szCs w:val="21"/>
                <w:lang w:val="en-US" w:eastAsia="zh-CN"/>
              </w:rPr>
              <w:t>M.班主任和辅导员可以通过该系统，通过关键字检索相应的文件，如：输入助学金，助学金有关文件全部显示出来。</w:t>
            </w:r>
          </w:p>
          <w:p>
            <w:pPr>
              <w:rPr>
                <w:rFonts w:hint="eastAsia" w:asciiTheme="majorEastAsia" w:hAnsiTheme="majorEastAsia" w:eastAsiaTheme="majorEastAsia" w:cstheme="majorEastAsia"/>
                <w:color w:val="auto"/>
                <w:sz w:val="21"/>
                <w:szCs w:val="21"/>
              </w:rPr>
            </w:pPr>
          </w:p>
          <w:p>
            <w:pPr>
              <w:rPr>
                <w:rFonts w:hint="eastAsia" w:asciiTheme="majorEastAsia" w:hAnsiTheme="majorEastAsia" w:eastAsiaTheme="majorEastAsia" w:cstheme="majorEastAsia"/>
                <w:color w:val="auto"/>
                <w:sz w:val="21"/>
                <w:szCs w:val="21"/>
                <w:vertAlign w:val="baseline"/>
              </w:rPr>
            </w:pPr>
          </w:p>
        </w:tc>
        <w:tc>
          <w:tcPr>
            <w:tcW w:w="4261" w:type="dxa"/>
          </w:tcPr>
          <w:p>
            <w:pPr>
              <w:rPr>
                <w:rFonts w:hint="eastAsia" w:asciiTheme="majorEastAsia" w:hAnsiTheme="majorEastAsia" w:eastAsiaTheme="majorEastAsia" w:cstheme="majorEastAsia"/>
                <w:color w:val="auto"/>
                <w:sz w:val="21"/>
                <w:szCs w:val="21"/>
                <w:vertAlign w:val="baseline"/>
                <w:lang w:val="en-US" w:eastAsia="zh-CN"/>
              </w:rPr>
            </w:pPr>
            <w:r>
              <w:rPr>
                <w:rFonts w:hint="eastAsia" w:asciiTheme="majorEastAsia" w:hAnsiTheme="majorEastAsia" w:eastAsiaTheme="majorEastAsia" w:cstheme="majorEastAsia"/>
                <w:color w:val="auto"/>
                <w:sz w:val="21"/>
                <w:szCs w:val="21"/>
                <w:vertAlign w:val="baseline"/>
                <w:lang w:val="en-US" w:eastAsia="zh-CN"/>
              </w:rPr>
              <w:t>教师个人空间#【下载文件】</w:t>
            </w:r>
          </w:p>
        </w:tc>
      </w:tr>
    </w:tbl>
    <w:p>
      <w:pPr>
        <w:rPr>
          <w:rFonts w:hint="eastAsia"/>
          <w:lang w:val="en-US" w:eastAsia="zh-CN"/>
        </w:rPr>
      </w:pPr>
    </w:p>
    <w:p>
      <w:pPr>
        <w:numPr>
          <w:ilvl w:val="0"/>
          <w:numId w:val="0"/>
        </w:numPr>
        <w:rPr>
          <w:rFonts w:hint="eastAsia" w:eastAsiaTheme="minorEastAsia"/>
          <w:lang w:val="en-US" w:eastAsia="zh-CN"/>
        </w:rPr>
      </w:pPr>
      <w:r>
        <w:rPr>
          <w:rFonts w:hint="eastAsia"/>
          <w:lang w:val="en-US" w:eastAsia="zh-CN"/>
        </w:rPr>
        <w:t>注：表中第一列是用户需求中的功能需求，第二列是系统功能，该表展现了用户功能需求在系统需求中的覆盖。</w:t>
      </w:r>
    </w:p>
    <w:p>
      <w:pPr>
        <w:ind w:firstLine="420" w:firstLineChars="200"/>
        <w:rPr>
          <w:rFonts w:hint="eastAsia"/>
        </w:rPr>
      </w:pPr>
      <w:r>
        <w:rPr>
          <w:rFonts w:hint="eastAsia"/>
        </w:rPr>
        <w:t>（</w:t>
      </w:r>
      <w:r>
        <w:rPr>
          <w:rFonts w:hint="eastAsia"/>
          <w:lang w:val="en-US" w:eastAsia="zh-CN"/>
        </w:rPr>
        <w:t>2</w:t>
      </w:r>
      <w:r>
        <w:rPr>
          <w:rFonts w:hint="eastAsia"/>
        </w:rPr>
        <w:t>）确定系统边界</w:t>
      </w:r>
    </w:p>
    <w:p>
      <w:pPr>
        <w:pStyle w:val="18"/>
        <w:spacing w:before="50" w:after="156" w:afterLines="50"/>
        <w:ind w:left="0" w:firstLine="0" w:firstLineChars="0"/>
      </w:pPr>
      <w:r>
        <w:rPr>
          <w:rFonts w:hint="eastAsia"/>
        </w:rPr>
        <w:t xml:space="preserve">     已经识别的参与者是学生、游客、班主任、辅导员、管理员，他们在系统边界之外。已经识别的参与者关联的用例是查看主页、下载文档、查看班级和宿舍信息、查看老师联系方式、身份验证、查看通知、查看个人信息等用例。它们在系统边界之内作为系统的组成部分。</w:t>
      </w:r>
    </w:p>
    <w:p>
      <w:pPr>
        <w:pStyle w:val="18"/>
        <w:spacing w:before="50" w:after="156" w:afterLines="50"/>
        <w:ind w:left="0" w:firstLine="0" w:firstLineChars="0"/>
      </w:pPr>
      <w:r>
        <w:rPr>
          <w:rFonts w:hint="eastAsia"/>
        </w:rPr>
        <w:t xml:space="preserve">    将上述参与者放在系统边界的外部，将用例放在系统边界的内部，并建立参与者与用例的通信关系，由此获得如下图所示的表示系统边界大学新生入学管理系统</w:t>
      </w:r>
      <w:r>
        <w:rPr>
          <w:rFonts w:hint="eastAsia"/>
          <w:lang w:val="en-US" w:eastAsia="zh-CN"/>
        </w:rPr>
        <w:t>总用例图</w:t>
      </w:r>
      <w:r>
        <w:rPr>
          <w:rFonts w:hint="eastAsia"/>
        </w:rPr>
        <w:t>。</w:t>
      </w:r>
    </w:p>
    <w:p>
      <w:pPr>
        <w:keepNext/>
        <w:tabs>
          <w:tab w:val="left" w:pos="1192"/>
        </w:tabs>
        <w:jc w:val="center"/>
      </w:pPr>
      <w:r>
        <w:drawing>
          <wp:inline distT="0" distB="0" distL="114300" distR="114300">
            <wp:extent cx="5267325" cy="462534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5267325" cy="4625340"/>
                    </a:xfrm>
                    <a:prstGeom prst="rect">
                      <a:avLst/>
                    </a:prstGeom>
                    <a:noFill/>
                    <a:ln w="9525">
                      <a:noFill/>
                    </a:ln>
                  </pic:spPr>
                </pic:pic>
              </a:graphicData>
            </a:graphic>
          </wp:inline>
        </w:drawing>
      </w:r>
    </w:p>
    <w:p>
      <w:pPr>
        <w:pStyle w:val="5"/>
        <w:keepNext/>
        <w:tabs>
          <w:tab w:val="left" w:pos="1192"/>
        </w:tabs>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3</w:t>
      </w:r>
      <w:r>
        <w:fldChar w:fldCharType="end"/>
      </w:r>
      <w:r>
        <w:rPr>
          <w:rFonts w:hint="eastAsia"/>
          <w:lang w:val="en-US" w:eastAsia="zh-CN"/>
        </w:rPr>
        <w:t xml:space="preserve"> </w:t>
      </w:r>
      <w:r>
        <w:rPr>
          <w:rFonts w:hint="eastAsia"/>
        </w:rPr>
        <w:t>大学新生入学管理系</w:t>
      </w:r>
      <w:r>
        <w:rPr>
          <w:rFonts w:hint="eastAsia"/>
          <w:lang w:val="en-US" w:eastAsia="zh-CN"/>
        </w:rPr>
        <w:t>统总用例图</w:t>
      </w:r>
    </w:p>
    <w:p>
      <w:pPr>
        <w:tabs>
          <w:tab w:val="left" w:pos="1192"/>
        </w:tabs>
        <w:jc w:val="left"/>
      </w:pPr>
    </w:p>
    <w:p>
      <w:pPr>
        <w:pStyle w:val="4"/>
        <w:rPr>
          <w:b w:val="0"/>
          <w:sz w:val="21"/>
        </w:rPr>
      </w:pPr>
      <w:bookmarkStart w:id="19" w:name="_Toc647"/>
      <w:r>
        <w:rPr>
          <w:rFonts w:hint="eastAsia"/>
          <w:b w:val="0"/>
          <w:sz w:val="21"/>
        </w:rPr>
        <w:t>（4）调整用例图</w:t>
      </w:r>
    </w:p>
    <w:p>
      <w:pPr>
        <w:ind w:firstLine="420" w:firstLineChars="200"/>
        <w:rPr>
          <w:rFonts w:hint="eastAsia"/>
        </w:rPr>
      </w:pPr>
      <w:r>
        <w:rPr>
          <w:rFonts w:hint="eastAsia"/>
        </w:rPr>
        <w:t>通过对识别的用例进行细化，可以提取出多个用例中具有的公共行为特征的功能部分，或者用例中偶尔执行的功能部分，或者基于公共行为特征外的特别的功能部分；从而建立新的包含关系、扩展关系、泛化关系。由此获得如下图所示的用例图：</w:t>
      </w:r>
    </w:p>
    <w:p>
      <w:pPr>
        <w:pStyle w:val="4"/>
        <w:ind w:firstLine="321" w:firstLineChars="100"/>
        <w:jc w:val="center"/>
      </w:pPr>
      <w:r>
        <w:drawing>
          <wp:inline distT="0" distB="0" distL="114300" distR="114300">
            <wp:extent cx="2734945" cy="275336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7"/>
                    <a:stretch>
                      <a:fillRect/>
                    </a:stretch>
                  </pic:blipFill>
                  <pic:spPr>
                    <a:xfrm>
                      <a:off x="0" y="0"/>
                      <a:ext cx="2734945" cy="2753360"/>
                    </a:xfrm>
                    <a:prstGeom prst="rect">
                      <a:avLst/>
                    </a:prstGeom>
                    <a:noFill/>
                    <a:ln w="9525">
                      <a:noFill/>
                    </a:ln>
                  </pic:spPr>
                </pic:pic>
              </a:graphicData>
            </a:graphic>
          </wp:inline>
        </w:drawing>
      </w:r>
    </w:p>
    <w:p>
      <w:pPr>
        <w:pStyle w:val="5"/>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4</w:t>
      </w:r>
      <w:r>
        <w:fldChar w:fldCharType="end"/>
      </w:r>
      <w:r>
        <w:rPr>
          <w:rFonts w:hint="eastAsia"/>
        </w:rPr>
        <w:t>游客用例图</w:t>
      </w:r>
    </w:p>
    <w:p>
      <w:pPr>
        <w:keepNext/>
        <w:jc w:val="center"/>
      </w:pPr>
      <w:r>
        <w:drawing>
          <wp:inline distT="0" distB="0" distL="114300" distR="114300">
            <wp:extent cx="3231515" cy="5178425"/>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8"/>
                    <a:stretch>
                      <a:fillRect/>
                    </a:stretch>
                  </pic:blipFill>
                  <pic:spPr>
                    <a:xfrm>
                      <a:off x="0" y="0"/>
                      <a:ext cx="3231515" cy="5178425"/>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5</w:t>
      </w:r>
      <w:r>
        <w:fldChar w:fldCharType="end"/>
      </w:r>
      <w:r>
        <w:rPr>
          <w:rFonts w:hint="eastAsia"/>
        </w:rPr>
        <w:t>学生用例图</w:t>
      </w:r>
    </w:p>
    <w:p>
      <w:pPr>
        <w:keepNext/>
        <w:jc w:val="center"/>
      </w:pPr>
      <w:r>
        <w:drawing>
          <wp:inline distT="0" distB="0" distL="114300" distR="114300">
            <wp:extent cx="4276725" cy="3789045"/>
            <wp:effectExtent l="0" t="0" r="0" b="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9"/>
                    <a:stretch>
                      <a:fillRect/>
                    </a:stretch>
                  </pic:blipFill>
                  <pic:spPr>
                    <a:xfrm>
                      <a:off x="0" y="0"/>
                      <a:ext cx="4276725" cy="3789045"/>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6</w:t>
      </w:r>
      <w:r>
        <w:fldChar w:fldCharType="end"/>
      </w:r>
      <w:r>
        <w:rPr>
          <w:rFonts w:hint="eastAsia"/>
          <w:lang w:val="en-US" w:eastAsia="zh-CN"/>
        </w:rPr>
        <w:t xml:space="preserve"> </w:t>
      </w:r>
      <w:r>
        <w:rPr>
          <w:rFonts w:hint="eastAsia"/>
        </w:rPr>
        <w:t>班主任用例图</w:t>
      </w:r>
    </w:p>
    <w:p/>
    <w:p>
      <w:pPr>
        <w:keepNext/>
        <w:jc w:val="center"/>
      </w:pPr>
      <w:r>
        <w:drawing>
          <wp:inline distT="0" distB="0" distL="114300" distR="114300">
            <wp:extent cx="3870325" cy="4387215"/>
            <wp:effectExtent l="0" t="0" r="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0"/>
                    <a:stretch>
                      <a:fillRect/>
                    </a:stretch>
                  </pic:blipFill>
                  <pic:spPr>
                    <a:xfrm>
                      <a:off x="0" y="0"/>
                      <a:ext cx="3870325" cy="4387215"/>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7</w:t>
      </w:r>
      <w:r>
        <w:fldChar w:fldCharType="end"/>
      </w:r>
      <w:r>
        <w:rPr>
          <w:rFonts w:hint="eastAsia"/>
        </w:rPr>
        <w:t>辅导员用例图</w:t>
      </w:r>
    </w:p>
    <w:p/>
    <w:p/>
    <w:p>
      <w:pPr>
        <w:keepNext/>
        <w:jc w:val="center"/>
      </w:pPr>
      <w:r>
        <w:drawing>
          <wp:inline distT="0" distB="0" distL="114300" distR="114300">
            <wp:extent cx="3935095" cy="4020820"/>
            <wp:effectExtent l="0" t="0" r="0" b="0"/>
            <wp:docPr id="1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7"/>
                    <pic:cNvPicPr>
                      <a:picLocks noChangeAspect="1"/>
                    </pic:cNvPicPr>
                  </pic:nvPicPr>
                  <pic:blipFill>
                    <a:blip r:embed="rId11"/>
                    <a:stretch>
                      <a:fillRect/>
                    </a:stretch>
                  </pic:blipFill>
                  <pic:spPr>
                    <a:xfrm>
                      <a:off x="0" y="0"/>
                      <a:ext cx="3935095" cy="4020820"/>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8</w:t>
      </w:r>
      <w:r>
        <w:fldChar w:fldCharType="end"/>
      </w:r>
      <w:r>
        <w:rPr>
          <w:rFonts w:hint="eastAsia"/>
          <w:lang w:val="en-US" w:eastAsia="zh-CN"/>
        </w:rPr>
        <w:t xml:space="preserve"> </w:t>
      </w:r>
      <w:r>
        <w:rPr>
          <w:rFonts w:hint="eastAsia"/>
        </w:rPr>
        <w:t>管理员用例图</w:t>
      </w:r>
    </w:p>
    <w:p>
      <w:pPr>
        <w:keepNext/>
        <w:jc w:val="center"/>
      </w:pPr>
      <w:r>
        <w:drawing>
          <wp:inline distT="0" distB="0" distL="114300" distR="114300">
            <wp:extent cx="4869815" cy="2174240"/>
            <wp:effectExtent l="0" t="0" r="0" b="0"/>
            <wp:docPr id="1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8"/>
                    <pic:cNvPicPr>
                      <a:picLocks noChangeAspect="1"/>
                    </pic:cNvPicPr>
                  </pic:nvPicPr>
                  <pic:blipFill>
                    <a:blip r:embed="rId12"/>
                    <a:stretch>
                      <a:fillRect/>
                    </a:stretch>
                  </pic:blipFill>
                  <pic:spPr>
                    <a:xfrm>
                      <a:off x="0" y="0"/>
                      <a:ext cx="4869815" cy="2174240"/>
                    </a:xfrm>
                    <a:prstGeom prst="rect">
                      <a:avLst/>
                    </a:prstGeom>
                    <a:noFill/>
                    <a:ln w="9525">
                      <a:noFill/>
                    </a:ln>
                  </pic:spPr>
                </pic:pic>
              </a:graphicData>
            </a:graphic>
          </wp:inline>
        </w:drawing>
      </w:r>
    </w:p>
    <w:p>
      <w:pPr>
        <w:pStyle w:val="5"/>
        <w:keepNext/>
        <w:jc w:val="center"/>
      </w:pPr>
      <w:r>
        <w:t xml:space="preserve">图 </w:t>
      </w:r>
      <w:r>
        <w:fldChar w:fldCharType="begin"/>
      </w:r>
      <w:r>
        <w:instrText xml:space="preserve"> STYLEREF 2 \s </w:instrText>
      </w:r>
      <w:r>
        <w:fldChar w:fldCharType="separate"/>
      </w:r>
      <w:r>
        <w:t>3</w:t>
      </w:r>
      <w:r>
        <w:fldChar w:fldCharType="end"/>
      </w:r>
      <w:r>
        <w:rPr>
          <w:rFonts w:hint="eastAsia"/>
          <w:lang w:eastAsia="zh-CN"/>
        </w:rPr>
        <w:t>-</w:t>
      </w:r>
      <w:r>
        <w:fldChar w:fldCharType="begin"/>
      </w:r>
      <w:r>
        <w:instrText xml:space="preserve"> SEQ 图 \* ARABIC \s 2 </w:instrText>
      </w:r>
      <w:r>
        <w:fldChar w:fldCharType="separate"/>
      </w:r>
      <w:r>
        <w:t>9</w:t>
      </w:r>
      <w:r>
        <w:fldChar w:fldCharType="end"/>
      </w:r>
      <w:r>
        <w:rPr>
          <w:rFonts w:hint="eastAsia"/>
          <w:lang w:val="en-US" w:eastAsia="zh-CN"/>
        </w:rPr>
        <w:t xml:space="preserve"> </w:t>
      </w:r>
      <w:r>
        <w:rPr>
          <w:rFonts w:hint="eastAsia"/>
        </w:rPr>
        <w:t>登录用例图</w:t>
      </w:r>
    </w:p>
    <w:p>
      <w:r>
        <w:rPr>
          <w:rFonts w:hint="eastAsia"/>
        </w:rPr>
        <w:t>（5）根据系统用例图，分别给出描述说明（用例规格说明）。</w:t>
      </w:r>
    </w:p>
    <w:p>
      <w:pPr>
        <w:rPr>
          <w:b/>
        </w:rPr>
      </w:pPr>
      <w:r>
        <w:rPr>
          <w:rFonts w:hint="eastAsia"/>
          <w:b/>
        </w:rPr>
        <w:t>参与者所共有的用例的用例描述</w:t>
      </w:r>
    </w:p>
    <w:p>
      <w:pPr>
        <w:rPr>
          <w:rFonts w:hint="eastAsia"/>
          <w:b/>
        </w:rPr>
      </w:pPr>
      <w:r>
        <w:rPr>
          <w:b/>
        </w:rPr>
        <w:fldChar w:fldCharType="begin"/>
      </w:r>
      <w:r>
        <w:rPr>
          <w:b/>
        </w:rPr>
        <w:instrText xml:space="preserve"> </w:instrText>
      </w:r>
      <w:r>
        <w:rPr>
          <w:rFonts w:hint="eastAsia"/>
          <w:b/>
        </w:rPr>
        <w:instrText xml:space="preserve">= 1 \* GB3</w:instrText>
      </w:r>
      <w:r>
        <w:rPr>
          <w:b/>
        </w:rPr>
        <w:instrText xml:space="preserve"> </w:instrText>
      </w:r>
      <w:r>
        <w:rPr>
          <w:b/>
        </w:rPr>
        <w:fldChar w:fldCharType="separate"/>
      </w:r>
      <w:r>
        <w:rPr>
          <w:rFonts w:hint="eastAsia"/>
          <w:b/>
        </w:rPr>
        <w:t>①</w:t>
      </w:r>
      <w:r>
        <w:rPr>
          <w:b/>
        </w:rPr>
        <w:fldChar w:fldCharType="end"/>
      </w:r>
      <w:r>
        <w:rPr>
          <w:rFonts w:hint="eastAsia"/>
          <w:b/>
        </w:rPr>
        <w:t>登录</w:t>
      </w:r>
    </w:p>
    <w:tbl>
      <w:tblPr>
        <w:tblStyle w:val="22"/>
        <w:tblW w:w="985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926"/>
        <w:gridCol w:w="492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92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rFonts w:ascii="Times New Roman" w:hAnsi="Times New Roman" w:eastAsia="仿宋_GB2312" w:cs="Times New Roman"/>
                <w:b/>
                <w:bCs/>
                <w:color w:val="2E74B5"/>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926" w:type="dxa"/>
            <w:shd w:val="clear" w:color="auto" w:fill="DEEAF6" w:themeFill="accent1" w:themeFillTint="33"/>
          </w:tcPr>
          <w:p>
            <w:pPr>
              <w:rPr>
                <w:b/>
                <w:bCs/>
                <w:color w:val="2E74B5"/>
                <w:sz w:val="24"/>
                <w:szCs w:val="24"/>
              </w:rPr>
            </w:pPr>
            <w:r>
              <w:rPr>
                <w:rFonts w:hint="eastAsia"/>
                <w:b/>
                <w:bCs/>
                <w:color w:val="2E74B5"/>
                <w:sz w:val="24"/>
                <w:szCs w:val="24"/>
              </w:rPr>
              <w:t>登录描述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val="0"/>
                <w:bCs w:val="0"/>
                <w:color w:val="2E74B5"/>
                <w:sz w:val="24"/>
                <w:szCs w:val="24"/>
              </w:rPr>
            </w:pPr>
            <w:r>
              <w:rPr>
                <w:rFonts w:hint="eastAsia"/>
                <w:b w:val="0"/>
                <w:bCs w:val="0"/>
                <w:color w:val="2E74B5"/>
                <w:sz w:val="24"/>
                <w:szCs w:val="24"/>
              </w:rPr>
              <w:t>相关需求</w:t>
            </w:r>
            <w:r>
              <w:rPr>
                <w:b w:val="0"/>
                <w:bCs w:val="0"/>
                <w:color w:val="2E74B5"/>
                <w:sz w:val="24"/>
                <w:szCs w:val="24"/>
              </w:rPr>
              <w:t>(Related Requirement)</w:t>
            </w:r>
          </w:p>
        </w:tc>
        <w:tc>
          <w:tcPr>
            <w:tcW w:w="4926" w:type="dxa"/>
          </w:tcPr>
          <w:p>
            <w:pPr>
              <w:rPr>
                <w:color w:val="2E74B5"/>
                <w:sz w:val="24"/>
                <w:szCs w:val="24"/>
              </w:rPr>
            </w:pPr>
            <w:r>
              <w:rPr>
                <w:rFonts w:hint="eastAsia"/>
                <w:color w:val="2E74B5"/>
                <w:sz w:val="24"/>
                <w:szCs w:val="24"/>
              </w:rPr>
              <w:t>系统用户登录进入系统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语境目标</w:t>
            </w:r>
            <w:r>
              <w:rPr>
                <w:b w:val="0"/>
                <w:bCs w:val="0"/>
                <w:color w:val="2E74B5"/>
                <w:sz w:val="24"/>
                <w:szCs w:val="24"/>
              </w:rPr>
              <w:t>(Goal In Context)</w:t>
            </w:r>
          </w:p>
        </w:tc>
        <w:tc>
          <w:tcPr>
            <w:tcW w:w="4926" w:type="dxa"/>
            <w:shd w:val="clear" w:color="auto" w:fill="DEEAF6" w:themeFill="accent1" w:themeFillTint="33"/>
          </w:tcPr>
          <w:p>
            <w:pPr>
              <w:rPr>
                <w:color w:val="2E74B5"/>
                <w:sz w:val="24"/>
                <w:szCs w:val="24"/>
              </w:rPr>
            </w:pPr>
            <w:r>
              <w:rPr>
                <w:rFonts w:hint="eastAsia"/>
                <w:color w:val="2E74B5"/>
                <w:sz w:val="24"/>
                <w:szCs w:val="24"/>
              </w:rPr>
              <w:t>用户只有登录以后才能进入系统进行相关操作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22" w:hRule="atLeast"/>
        </w:trPr>
        <w:tc>
          <w:tcPr>
            <w:tcW w:w="4926" w:type="dxa"/>
          </w:tcPr>
          <w:p>
            <w:pPr>
              <w:rPr>
                <w:b/>
                <w:bCs/>
                <w:color w:val="2E74B5"/>
                <w:sz w:val="24"/>
                <w:szCs w:val="24"/>
              </w:rPr>
            </w:pPr>
            <w:r>
              <w:rPr>
                <w:rFonts w:hint="eastAsia"/>
                <w:b w:val="0"/>
                <w:bCs w:val="0"/>
                <w:color w:val="2E74B5"/>
                <w:sz w:val="24"/>
                <w:szCs w:val="24"/>
              </w:rPr>
              <w:t>前提条件</w:t>
            </w:r>
            <w:r>
              <w:rPr>
                <w:b w:val="0"/>
                <w:bCs w:val="0"/>
                <w:color w:val="2E74B5"/>
                <w:sz w:val="24"/>
                <w:szCs w:val="24"/>
              </w:rPr>
              <w:t>(Preconditions)</w:t>
            </w:r>
          </w:p>
        </w:tc>
        <w:tc>
          <w:tcPr>
            <w:tcW w:w="4926" w:type="dxa"/>
          </w:tcPr>
          <w:p>
            <w:pPr>
              <w:rPr>
                <w:color w:val="2E74B5"/>
                <w:sz w:val="24"/>
                <w:szCs w:val="24"/>
              </w:rPr>
            </w:pPr>
            <w:r>
              <w:rPr>
                <w:rFonts w:hint="eastAsia"/>
                <w:color w:val="2E74B5"/>
                <w:sz w:val="24"/>
                <w:szCs w:val="24"/>
              </w:rPr>
              <w:t>用户已经注册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31"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926" w:type="dxa"/>
            <w:shd w:val="clear" w:color="auto" w:fill="DEEAF6" w:themeFill="accent1" w:themeFillTint="33"/>
          </w:tcPr>
          <w:p>
            <w:pPr>
              <w:rPr>
                <w:color w:val="2E74B5"/>
                <w:sz w:val="24"/>
                <w:szCs w:val="24"/>
              </w:rPr>
            </w:pPr>
            <w:r>
              <w:rPr>
                <w:rFonts w:hint="eastAsia"/>
                <w:color w:val="2E74B5"/>
                <w:sz w:val="24"/>
                <w:szCs w:val="24"/>
              </w:rPr>
              <w:t>用户进入系统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926" w:type="dxa"/>
          </w:tcPr>
          <w:p>
            <w:pPr>
              <w:rPr>
                <w:color w:val="2E74B5"/>
                <w:sz w:val="24"/>
                <w:szCs w:val="24"/>
              </w:rPr>
            </w:pPr>
            <w:r>
              <w:rPr>
                <w:rFonts w:hint="eastAsia"/>
                <w:color w:val="2E74B5"/>
                <w:sz w:val="24"/>
                <w:szCs w:val="24"/>
              </w:rPr>
              <w:t>用户输入的用户名密码错误，登录失败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主要行为者</w:t>
            </w:r>
            <w:r>
              <w:rPr>
                <w:b w:val="0"/>
                <w:bCs w:val="0"/>
                <w:color w:val="2E74B5"/>
                <w:sz w:val="24"/>
                <w:szCs w:val="24"/>
              </w:rPr>
              <w:t>(Primary Actors)</w:t>
            </w:r>
          </w:p>
        </w:tc>
        <w:tc>
          <w:tcPr>
            <w:tcW w:w="4926" w:type="dxa"/>
            <w:shd w:val="clear" w:color="auto" w:fill="DEEAF6" w:themeFill="accent1" w:themeFillTint="33"/>
          </w:tcPr>
          <w:p>
            <w:pPr>
              <w:rPr>
                <w:color w:val="2E74B5"/>
                <w:sz w:val="24"/>
                <w:szCs w:val="24"/>
              </w:rPr>
            </w:pPr>
            <w:r>
              <w:rPr>
                <w:rFonts w:hint="eastAsia"/>
                <w:color w:val="2E74B5"/>
                <w:sz w:val="24"/>
                <w:szCs w:val="24"/>
              </w:rPr>
              <w:t>学生、班主任、辅导员、管理员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22" w:hRule="atLeast"/>
        </w:trPr>
        <w:tc>
          <w:tcPr>
            <w:tcW w:w="4926" w:type="dxa"/>
          </w:tcPr>
          <w:p>
            <w:pPr>
              <w:rPr>
                <w:b/>
                <w:bCs/>
                <w:color w:val="2E74B5"/>
                <w:sz w:val="24"/>
                <w:szCs w:val="24"/>
              </w:rPr>
            </w:pPr>
            <w:r>
              <w:rPr>
                <w:rFonts w:hint="eastAsia"/>
                <w:b w:val="0"/>
                <w:bCs w:val="0"/>
                <w:color w:val="2E74B5"/>
                <w:sz w:val="24"/>
                <w:szCs w:val="24"/>
              </w:rPr>
              <w:t>次要行为者</w:t>
            </w:r>
            <w:r>
              <w:rPr>
                <w:b w:val="0"/>
                <w:bCs w:val="0"/>
                <w:color w:val="2E74B5"/>
                <w:sz w:val="24"/>
                <w:szCs w:val="24"/>
              </w:rPr>
              <w:t>(Secondary Actors)</w:t>
            </w:r>
          </w:p>
        </w:tc>
        <w:tc>
          <w:tcPr>
            <w:tcW w:w="4926" w:type="dxa"/>
          </w:tcPr>
          <w:p>
            <w:pPr>
              <w:rPr>
                <w:color w:val="2E74B5"/>
                <w:sz w:val="24"/>
                <w:szCs w:val="24"/>
              </w:rPr>
            </w:pPr>
            <w:r>
              <w:rPr>
                <w:rFonts w:hint="eastAsia"/>
                <w:color w:val="2E74B5"/>
                <w:sz w:val="24"/>
                <w:szCs w:val="24"/>
              </w:rPr>
              <w:t>游客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触发器</w:t>
            </w:r>
            <w:r>
              <w:rPr>
                <w:b w:val="0"/>
                <w:bCs w:val="0"/>
                <w:color w:val="2E74B5"/>
                <w:sz w:val="24"/>
                <w:szCs w:val="24"/>
              </w:rPr>
              <w:t>(Trigger)</w:t>
            </w:r>
          </w:p>
        </w:tc>
        <w:tc>
          <w:tcPr>
            <w:tcW w:w="4926" w:type="dxa"/>
            <w:shd w:val="clear" w:color="auto" w:fill="DEEAF6" w:themeFill="accent1" w:themeFillTint="33"/>
          </w:tcPr>
          <w:p>
            <w:pPr>
              <w:rPr>
                <w:color w:val="2E74B5"/>
                <w:sz w:val="24"/>
                <w:szCs w:val="24"/>
              </w:rPr>
            </w:pPr>
            <w:r>
              <w:rPr>
                <w:rFonts w:hint="eastAsia"/>
                <w:color w:val="2E74B5"/>
                <w:sz w:val="24"/>
                <w:szCs w:val="24"/>
              </w:rPr>
              <w:t>用户登录系统（点击登录界面的登录按钮）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r>
              <w:rPr>
                <w:rFonts w:hint="eastAsia"/>
                <w:b w:val="0"/>
                <w:bCs w:val="0"/>
                <w:color w:val="2E74B5"/>
                <w:sz w:val="24"/>
                <w:szCs w:val="24"/>
              </w:rPr>
              <w:t>主要流程</w:t>
            </w:r>
            <w:r>
              <w:rPr>
                <w:b w:val="0"/>
                <w:bCs w:val="0"/>
                <w:color w:val="2E74B5"/>
                <w:sz w:val="24"/>
                <w:szCs w:val="24"/>
              </w:rPr>
              <w:t>(Main Flow)</w:t>
            </w:r>
          </w:p>
        </w:tc>
        <w:tc>
          <w:tcPr>
            <w:tcW w:w="492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p>
        </w:tc>
        <w:tc>
          <w:tcPr>
            <w:tcW w:w="4926" w:type="dxa"/>
            <w:shd w:val="clear" w:color="auto" w:fill="DEEAF6" w:themeFill="accent1" w:themeFillTint="33"/>
          </w:tcPr>
          <w:p>
            <w:pPr>
              <w:rPr>
                <w:color w:val="2E74B5"/>
                <w:sz w:val="24"/>
                <w:szCs w:val="24"/>
              </w:rPr>
            </w:pPr>
            <w:r>
              <w:rPr>
                <w:color w:val="2E74B5"/>
                <w:sz w:val="24"/>
                <w:szCs w:val="24"/>
              </w:rPr>
              <w:t xml:space="preserve">1   </w:t>
            </w:r>
            <w:r>
              <w:rPr>
                <w:rFonts w:hint="eastAsia"/>
                <w:color w:val="2E74B5"/>
                <w:sz w:val="24"/>
                <w:szCs w:val="24"/>
              </w:rPr>
              <w:t>用户打开登录页面</w:t>
            </w:r>
            <w:r>
              <w:rPr>
                <w:color w:val="2E74B5"/>
                <w:sz w:val="24"/>
                <w:szCs w:val="24"/>
              </w:rPr>
              <w:t xml:space="preserve"> </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p>
        </w:tc>
        <w:tc>
          <w:tcPr>
            <w:tcW w:w="4926" w:type="dxa"/>
          </w:tcPr>
          <w:p>
            <w:pPr>
              <w:rPr>
                <w:color w:val="2E74B5"/>
                <w:sz w:val="24"/>
                <w:szCs w:val="24"/>
              </w:rPr>
            </w:pPr>
            <w:r>
              <w:rPr>
                <w:color w:val="2E74B5"/>
                <w:sz w:val="24"/>
                <w:szCs w:val="24"/>
              </w:rPr>
              <w:t xml:space="preserve">2   </w:t>
            </w:r>
            <w:r>
              <w:rPr>
                <w:rFonts w:hint="eastAsia"/>
                <w:color w:val="2E74B5"/>
                <w:sz w:val="24"/>
                <w:szCs w:val="24"/>
              </w:rPr>
              <w:t>用户输入用户名、密码、验证码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p>
        </w:tc>
        <w:tc>
          <w:tcPr>
            <w:tcW w:w="4926" w:type="dxa"/>
            <w:shd w:val="clear" w:color="auto" w:fill="DEEAF6" w:themeFill="accent1" w:themeFillTint="33"/>
          </w:tcPr>
          <w:p>
            <w:pPr>
              <w:rPr>
                <w:color w:val="2E74B5"/>
                <w:sz w:val="24"/>
                <w:szCs w:val="24"/>
              </w:rPr>
            </w:pPr>
            <w:r>
              <w:rPr>
                <w:color w:val="2E74B5"/>
                <w:sz w:val="24"/>
                <w:szCs w:val="24"/>
              </w:rPr>
              <w:t xml:space="preserve">3   </w:t>
            </w:r>
            <w:r>
              <w:rPr>
                <w:rFonts w:hint="eastAsia"/>
                <w:color w:val="2E74B5"/>
                <w:sz w:val="24"/>
                <w:szCs w:val="24"/>
              </w:rPr>
              <w:t>用户点击登录按钮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p>
        </w:tc>
        <w:tc>
          <w:tcPr>
            <w:tcW w:w="4926" w:type="dxa"/>
          </w:tcPr>
          <w:p>
            <w:pPr>
              <w:rPr>
                <w:color w:val="2E74B5"/>
                <w:sz w:val="24"/>
                <w:szCs w:val="24"/>
              </w:rPr>
            </w:pPr>
            <w:r>
              <w:rPr>
                <w:color w:val="2E74B5"/>
                <w:sz w:val="24"/>
                <w:szCs w:val="24"/>
              </w:rPr>
              <w:t xml:space="preserve">4   </w:t>
            </w:r>
            <w:r>
              <w:rPr>
                <w:rFonts w:hint="eastAsia"/>
                <w:color w:val="2E74B5"/>
                <w:sz w:val="24"/>
                <w:szCs w:val="24"/>
              </w:rPr>
              <w:t>跳转到系统主页，进入系统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926" w:type="dxa"/>
            <w:shd w:val="clear" w:color="auto" w:fill="DEEAF6" w:themeFill="accent1" w:themeFillTint="33"/>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tcPr>
          <w:p>
            <w:pPr>
              <w:rPr>
                <w:b/>
                <w:bCs/>
                <w:color w:val="2E74B5"/>
                <w:sz w:val="24"/>
                <w:szCs w:val="24"/>
              </w:rPr>
            </w:pPr>
          </w:p>
        </w:tc>
        <w:tc>
          <w:tcPr>
            <w:tcW w:w="4926" w:type="dxa"/>
          </w:tcPr>
          <w:p>
            <w:pPr>
              <w:rPr>
                <w:color w:val="2E74B5"/>
                <w:sz w:val="24"/>
                <w:szCs w:val="24"/>
              </w:rPr>
            </w:pPr>
            <w:r>
              <w:rPr>
                <w:color w:val="2E74B5"/>
                <w:sz w:val="24"/>
                <w:szCs w:val="24"/>
              </w:rPr>
              <w:t xml:space="preserve">1    </w:t>
            </w:r>
            <w:r>
              <w:rPr>
                <w:rFonts w:hint="eastAsia"/>
                <w:color w:val="2E74B5"/>
                <w:sz w:val="24"/>
                <w:szCs w:val="24"/>
              </w:rPr>
              <w:t>身份验证，验证用户身份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214" w:hRule="atLeast"/>
        </w:trPr>
        <w:tc>
          <w:tcPr>
            <w:tcW w:w="4926" w:type="dxa"/>
            <w:shd w:val="clear" w:color="auto" w:fill="DEEAF6" w:themeFill="accent1" w:themeFillTint="33"/>
          </w:tcPr>
          <w:p>
            <w:pPr>
              <w:rPr>
                <w:b/>
                <w:bCs/>
                <w:color w:val="2E74B5"/>
                <w:sz w:val="24"/>
                <w:szCs w:val="24"/>
              </w:rPr>
            </w:pPr>
          </w:p>
        </w:tc>
        <w:tc>
          <w:tcPr>
            <w:tcW w:w="4926" w:type="dxa"/>
            <w:shd w:val="clear" w:color="auto" w:fill="DEEAF6" w:themeFill="accent1" w:themeFillTint="33"/>
          </w:tcPr>
          <w:p>
            <w:pPr>
              <w:rPr>
                <w:color w:val="2E74B5"/>
                <w:sz w:val="24"/>
                <w:szCs w:val="24"/>
              </w:rPr>
            </w:pPr>
            <w:r>
              <w:rPr>
                <w:color w:val="2E74B5"/>
                <w:sz w:val="24"/>
                <w:szCs w:val="24"/>
              </w:rPr>
              <w:t xml:space="preserve">2    </w:t>
            </w:r>
            <w:r>
              <w:rPr>
                <w:rFonts w:hint="eastAsia"/>
                <w:color w:val="2E74B5"/>
                <w:sz w:val="24"/>
                <w:szCs w:val="24"/>
              </w:rPr>
              <w:t>身份验证不正确，拒绝用户登录系统</w:t>
            </w:r>
          </w:p>
        </w:tc>
      </w:tr>
    </w:tbl>
    <w:p>
      <w:pPr>
        <w:rPr>
          <w:rFonts w:hint="eastAsia"/>
          <w:b/>
        </w:rPr>
      </w:pPr>
      <w:r>
        <w:rPr>
          <w:b/>
        </w:rPr>
        <w:fldChar w:fldCharType="begin"/>
      </w:r>
      <w:r>
        <w:rPr>
          <w:b/>
        </w:rPr>
        <w:instrText xml:space="preserve"> </w:instrText>
      </w:r>
      <w:r>
        <w:rPr>
          <w:rFonts w:hint="eastAsia"/>
          <w:b/>
        </w:rPr>
        <w:instrText xml:space="preserve">= 2 \* GB3</w:instrText>
      </w:r>
      <w:r>
        <w:rPr>
          <w:b/>
        </w:rPr>
        <w:instrText xml:space="preserve"> </w:instrText>
      </w:r>
      <w:r>
        <w:rPr>
          <w:b/>
        </w:rPr>
        <w:fldChar w:fldCharType="separate"/>
      </w:r>
      <w:r>
        <w:rPr>
          <w:rFonts w:hint="eastAsia"/>
          <w:b/>
        </w:rPr>
        <w:t>②</w:t>
      </w:r>
      <w:r>
        <w:rPr>
          <w:b/>
        </w:rPr>
        <w:fldChar w:fldCharType="end"/>
      </w:r>
      <w:r>
        <w:rPr>
          <w:rFonts w:hint="eastAsia"/>
          <w:b/>
        </w:rPr>
        <w:t>身份验证</w:t>
      </w:r>
    </w:p>
    <w:tbl>
      <w:tblPr>
        <w:tblStyle w:val="22"/>
        <w:tblW w:w="9860"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14"/>
        <w:gridCol w:w="504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504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bCs/>
                <w:color w:val="2E74B5"/>
                <w:sz w:val="24"/>
                <w:szCs w:val="24"/>
              </w:rPr>
            </w:pPr>
            <w:r>
              <w:rPr>
                <w:rFonts w:hint="eastAsia"/>
                <w:b/>
                <w:bCs/>
                <w:color w:val="2E74B5"/>
                <w:sz w:val="24"/>
                <w:szCs w:val="24"/>
              </w:rPr>
              <w:t>002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5046" w:type="dxa"/>
            <w:shd w:val="clear" w:color="auto" w:fill="DEEAF6" w:themeFill="accent1" w:themeFillTint="33"/>
          </w:tcPr>
          <w:p>
            <w:pPr>
              <w:rPr>
                <w:color w:val="2E74B5"/>
                <w:sz w:val="24"/>
                <w:szCs w:val="24"/>
              </w:rPr>
            </w:pPr>
            <w:r>
              <w:rPr>
                <w:rFonts w:hint="eastAsia"/>
                <w:color w:val="2E74B5"/>
                <w:sz w:val="24"/>
                <w:szCs w:val="24"/>
              </w:rPr>
              <w:t>身份验证描述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53" w:hRule="atLeast"/>
        </w:trPr>
        <w:tc>
          <w:tcPr>
            <w:tcW w:w="4814" w:type="dxa"/>
          </w:tcPr>
          <w:p>
            <w:pPr>
              <w:rPr>
                <w:b/>
                <w:bCs/>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5046" w:type="dxa"/>
          </w:tcPr>
          <w:p>
            <w:pPr>
              <w:rPr>
                <w:color w:val="2E74B5"/>
                <w:sz w:val="24"/>
                <w:szCs w:val="24"/>
              </w:rPr>
            </w:pPr>
            <w:r>
              <w:rPr>
                <w:rFonts w:hint="eastAsia"/>
                <w:color w:val="2E74B5"/>
                <w:sz w:val="24"/>
                <w:szCs w:val="24"/>
              </w:rPr>
              <w:t>验证登录系统的用户身份</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5046" w:type="dxa"/>
            <w:shd w:val="clear" w:color="auto" w:fill="DEEAF6" w:themeFill="accent1" w:themeFillTint="33"/>
          </w:tcPr>
          <w:p>
            <w:pPr>
              <w:rPr>
                <w:color w:val="2E74B5"/>
                <w:sz w:val="24"/>
                <w:szCs w:val="24"/>
              </w:rPr>
            </w:pPr>
            <w:r>
              <w:rPr>
                <w:rFonts w:hint="eastAsia"/>
                <w:color w:val="2E74B5"/>
                <w:sz w:val="24"/>
                <w:szCs w:val="24"/>
              </w:rPr>
              <w:t>登录系统的用户，只有验证身份后才能进入系统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5046" w:type="dxa"/>
          </w:tcPr>
          <w:p>
            <w:pPr>
              <w:rPr>
                <w:color w:val="2E74B5"/>
                <w:sz w:val="24"/>
                <w:szCs w:val="24"/>
              </w:rPr>
            </w:pPr>
            <w:r>
              <w:rPr>
                <w:rFonts w:hint="eastAsia"/>
                <w:color w:val="2E74B5"/>
                <w:sz w:val="24"/>
                <w:szCs w:val="24"/>
              </w:rPr>
              <w:t>用户点击登录页面的登录按钮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2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5046" w:type="dxa"/>
            <w:shd w:val="clear" w:color="auto" w:fill="DEEAF6" w:themeFill="accent1" w:themeFillTint="33"/>
          </w:tcPr>
          <w:p>
            <w:pPr>
              <w:rPr>
                <w:color w:val="000000"/>
                <w:sz w:val="24"/>
                <w:szCs w:val="24"/>
              </w:rPr>
            </w:pPr>
            <w:r>
              <w:rPr>
                <w:rFonts w:hint="eastAsia"/>
                <w:color w:val="2E74B5"/>
                <w:sz w:val="24"/>
                <w:szCs w:val="24"/>
              </w:rPr>
              <w:t>身份验证成功，进入系统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402" w:hRule="atLeast"/>
        </w:trPr>
        <w:tc>
          <w:tcPr>
            <w:tcW w:w="4814"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5046" w:type="dxa"/>
          </w:tcPr>
          <w:p>
            <w:pPr>
              <w:rPr>
                <w:color w:val="000000"/>
                <w:sz w:val="24"/>
                <w:szCs w:val="24"/>
              </w:rPr>
            </w:pPr>
            <w:r>
              <w:rPr>
                <w:rFonts w:hint="eastAsia"/>
                <w:color w:val="2E74B5"/>
                <w:sz w:val="24"/>
                <w:szCs w:val="24"/>
              </w:rPr>
              <w:t>身份验证失败，拒绝登录系统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5046" w:type="dxa"/>
            <w:shd w:val="clear" w:color="auto" w:fill="DEEAF6" w:themeFill="accent1" w:themeFillTint="33"/>
          </w:tcPr>
          <w:p>
            <w:pPr>
              <w:rPr>
                <w:color w:val="000000"/>
                <w:sz w:val="24"/>
                <w:szCs w:val="24"/>
              </w:rPr>
            </w:pPr>
            <w:r>
              <w:rPr>
                <w:rFonts w:hint="eastAsia"/>
                <w:color w:val="2E74B5"/>
                <w:sz w:val="24"/>
                <w:szCs w:val="24"/>
              </w:rPr>
              <w:t>学生、班主任、辅导员、管理员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5046" w:type="dxa"/>
          </w:tcPr>
          <w:p>
            <w:pPr>
              <w:rPr>
                <w:color w:val="000000"/>
                <w:sz w:val="24"/>
                <w:szCs w:val="24"/>
              </w:rPr>
            </w:pPr>
            <w:r>
              <w:rPr>
                <w:rFonts w:hint="eastAsia"/>
                <w:color w:val="2E74B5"/>
                <w:sz w:val="24"/>
                <w:szCs w:val="24"/>
              </w:rPr>
              <w:t>游客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5046" w:type="dxa"/>
            <w:shd w:val="clear" w:color="auto" w:fill="DEEAF6" w:themeFill="accent1" w:themeFillTint="33"/>
          </w:tcPr>
          <w:p>
            <w:pPr>
              <w:rPr>
                <w:color w:val="2E74B5"/>
                <w:sz w:val="24"/>
                <w:szCs w:val="24"/>
              </w:rPr>
            </w:pPr>
            <w:r>
              <w:rPr>
                <w:rFonts w:hint="eastAsia"/>
                <w:color w:val="2E74B5"/>
                <w:sz w:val="24"/>
                <w:szCs w:val="24"/>
              </w:rPr>
              <w:t>将用户名密码提供给系统进行验证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504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2E74B5"/>
                <w:sz w:val="24"/>
                <w:szCs w:val="24"/>
              </w:rPr>
            </w:pPr>
          </w:p>
        </w:tc>
        <w:tc>
          <w:tcPr>
            <w:tcW w:w="5046" w:type="dxa"/>
            <w:shd w:val="clear" w:color="auto" w:fill="DEEAF6" w:themeFill="accent1" w:themeFillTint="33"/>
          </w:tcPr>
          <w:p>
            <w:pPr>
              <w:rPr>
                <w:color w:val="2E74B5"/>
                <w:sz w:val="24"/>
                <w:szCs w:val="24"/>
              </w:rPr>
            </w:pPr>
            <w:r>
              <w:rPr>
                <w:color w:val="2E74B5"/>
                <w:sz w:val="24"/>
                <w:szCs w:val="24"/>
              </w:rPr>
              <w:t xml:space="preserve">1    </w:t>
            </w:r>
            <w:r>
              <w:rPr>
                <w:rFonts w:hint="eastAsia"/>
                <w:color w:val="2E74B5"/>
                <w:sz w:val="24"/>
                <w:szCs w:val="24"/>
              </w:rPr>
              <w:t>向系统提供详细输入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tcPr>
          <w:p>
            <w:pPr>
              <w:rPr>
                <w:b/>
                <w:bCs/>
                <w:color w:val="2E74B5"/>
                <w:sz w:val="24"/>
                <w:szCs w:val="24"/>
              </w:rPr>
            </w:pPr>
          </w:p>
        </w:tc>
        <w:tc>
          <w:tcPr>
            <w:tcW w:w="5046" w:type="dxa"/>
          </w:tcPr>
          <w:p>
            <w:pPr>
              <w:rPr>
                <w:color w:val="2E74B5"/>
                <w:sz w:val="24"/>
                <w:szCs w:val="24"/>
              </w:rPr>
            </w:pPr>
            <w:r>
              <w:rPr>
                <w:color w:val="2E74B5"/>
                <w:sz w:val="24"/>
                <w:szCs w:val="24"/>
              </w:rPr>
              <w:t xml:space="preserve">2    </w:t>
            </w:r>
            <w:r>
              <w:rPr>
                <w:rFonts w:hint="eastAsia"/>
                <w:color w:val="2E74B5"/>
                <w:sz w:val="24"/>
                <w:szCs w:val="24"/>
              </w:rPr>
              <w:t>用户数据库验证详细数据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43" w:hRule="atLeast"/>
        </w:trPr>
        <w:tc>
          <w:tcPr>
            <w:tcW w:w="4814" w:type="dxa"/>
            <w:shd w:val="clear" w:color="auto" w:fill="DEEAF6" w:themeFill="accent1" w:themeFillTint="33"/>
          </w:tcPr>
          <w:p>
            <w:pPr>
              <w:rPr>
                <w:b/>
                <w:bCs/>
                <w:color w:val="2E74B5"/>
                <w:sz w:val="24"/>
                <w:szCs w:val="24"/>
              </w:rPr>
            </w:pPr>
          </w:p>
        </w:tc>
        <w:tc>
          <w:tcPr>
            <w:tcW w:w="5046" w:type="dxa"/>
            <w:shd w:val="clear" w:color="auto" w:fill="DEEAF6" w:themeFill="accent1" w:themeFillTint="33"/>
          </w:tcPr>
          <w:p>
            <w:pPr>
              <w:rPr>
                <w:color w:val="2E74B5"/>
                <w:sz w:val="24"/>
                <w:szCs w:val="24"/>
              </w:rPr>
            </w:pPr>
            <w:r>
              <w:rPr>
                <w:color w:val="2E74B5"/>
                <w:sz w:val="24"/>
                <w:szCs w:val="24"/>
              </w:rPr>
              <w:t xml:space="preserve">3    </w:t>
            </w:r>
            <w:r>
              <w:rPr>
                <w:rFonts w:hint="eastAsia"/>
                <w:color w:val="2E74B5"/>
                <w:sz w:val="24"/>
                <w:szCs w:val="24"/>
              </w:rPr>
              <w:t>用户数据库验证详细数据成功并返回相应数据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64" w:hRule="atLeast"/>
        </w:trPr>
        <w:tc>
          <w:tcPr>
            <w:tcW w:w="4814" w:type="dxa"/>
          </w:tcPr>
          <w:p>
            <w:pPr>
              <w:rPr>
                <w:b/>
                <w:bCs/>
                <w:color w:val="000000"/>
                <w:sz w:val="24"/>
                <w:szCs w:val="24"/>
              </w:rPr>
            </w:pPr>
            <w:r>
              <w:rPr>
                <w:rFonts w:hint="eastAsia"/>
                <w:b w:val="0"/>
                <w:bCs w:val="0"/>
                <w:color w:val="2E74B5"/>
                <w:sz w:val="24"/>
                <w:szCs w:val="24"/>
              </w:rPr>
              <w:t>扩展步骤</w:t>
            </w:r>
            <w:r>
              <w:rPr>
                <w:b w:val="0"/>
                <w:bCs w:val="0"/>
                <w:color w:val="2E74B5"/>
                <w:sz w:val="24"/>
                <w:szCs w:val="24"/>
              </w:rPr>
              <w:t>(Extensions)</w:t>
            </w:r>
          </w:p>
        </w:tc>
        <w:tc>
          <w:tcPr>
            <w:tcW w:w="504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64" w:hRule="atLeast"/>
        </w:trPr>
        <w:tc>
          <w:tcPr>
            <w:tcW w:w="4814" w:type="dxa"/>
            <w:shd w:val="clear" w:color="auto" w:fill="DEEAF6" w:themeFill="accent1" w:themeFillTint="33"/>
          </w:tcPr>
          <w:p>
            <w:pPr>
              <w:rPr>
                <w:b/>
                <w:bCs/>
                <w:color w:val="2E74B5"/>
                <w:sz w:val="24"/>
                <w:szCs w:val="24"/>
              </w:rPr>
            </w:pPr>
          </w:p>
        </w:tc>
        <w:tc>
          <w:tcPr>
            <w:tcW w:w="5046" w:type="dxa"/>
            <w:shd w:val="clear" w:color="auto" w:fill="DEEAF6" w:themeFill="accent1" w:themeFillTint="33"/>
          </w:tcPr>
          <w:p>
            <w:pPr>
              <w:rPr>
                <w:color w:val="2E74B5"/>
                <w:sz w:val="24"/>
                <w:szCs w:val="24"/>
              </w:rPr>
            </w:pPr>
            <w:r>
              <w:rPr>
                <w:color w:val="2E74B5"/>
                <w:sz w:val="24"/>
                <w:szCs w:val="24"/>
              </w:rPr>
              <w:t xml:space="preserve">1    </w:t>
            </w:r>
            <w:r>
              <w:rPr>
                <w:rFonts w:hint="eastAsia"/>
                <w:color w:val="2E74B5"/>
                <w:sz w:val="24"/>
                <w:szCs w:val="24"/>
              </w:rPr>
              <w:t>用户数据库未验证详细数据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64" w:hRule="atLeast"/>
        </w:trPr>
        <w:tc>
          <w:tcPr>
            <w:tcW w:w="4814" w:type="dxa"/>
          </w:tcPr>
          <w:p>
            <w:pPr>
              <w:rPr>
                <w:b/>
                <w:bCs/>
                <w:color w:val="2E74B5"/>
                <w:sz w:val="24"/>
                <w:szCs w:val="24"/>
              </w:rPr>
            </w:pPr>
          </w:p>
        </w:tc>
        <w:tc>
          <w:tcPr>
            <w:tcW w:w="5046" w:type="dxa"/>
          </w:tcPr>
          <w:p>
            <w:pPr>
              <w:rPr>
                <w:color w:val="2E74B5"/>
                <w:sz w:val="24"/>
                <w:szCs w:val="24"/>
              </w:rPr>
            </w:pPr>
            <w:r>
              <w:rPr>
                <w:color w:val="2E74B5"/>
                <w:sz w:val="24"/>
                <w:szCs w:val="24"/>
              </w:rPr>
              <w:t xml:space="preserve">2    </w:t>
            </w:r>
            <w:r>
              <w:rPr>
                <w:rFonts w:hint="eastAsia"/>
                <w:color w:val="2E74B5"/>
                <w:sz w:val="24"/>
                <w:szCs w:val="24"/>
              </w:rPr>
              <w:t>验证详细数据不成功</w:t>
            </w:r>
          </w:p>
        </w:tc>
      </w:tr>
    </w:tbl>
    <w:p>
      <w:pPr>
        <w:rPr>
          <w:b/>
        </w:rPr>
      </w:pPr>
      <w:r>
        <w:rPr>
          <w:rFonts w:hint="eastAsia"/>
          <w:b/>
        </w:rPr>
        <w:fldChar w:fldCharType="begin"/>
      </w:r>
      <w:r>
        <w:rPr>
          <w:rFonts w:hint="eastAsia"/>
          <w:b/>
        </w:rPr>
        <w:instrText xml:space="preserve"> = 3 \* GB3 \* MERGEFORMAT </w:instrText>
      </w:r>
      <w:r>
        <w:rPr>
          <w:rFonts w:hint="eastAsia"/>
          <w:b/>
        </w:rPr>
        <w:fldChar w:fldCharType="separate"/>
      </w:r>
      <w:r>
        <w:t>③</w:t>
      </w:r>
      <w:r>
        <w:rPr>
          <w:rFonts w:hint="eastAsia"/>
          <w:b/>
        </w:rPr>
        <w:fldChar w:fldCharType="end"/>
      </w:r>
      <w:r>
        <w:rPr>
          <w:rFonts w:hint="eastAsia"/>
          <w:b/>
        </w:rPr>
        <w:t>查看学校地图</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w:t>
            </w:r>
            <w:r>
              <w:rPr>
                <w:rFonts w:hint="eastAsia"/>
                <w:b w:val="0"/>
                <w:bCs w:val="0"/>
                <w:color w:val="2E74B5"/>
                <w:sz w:val="24"/>
                <w:szCs w:val="24"/>
                <w:lang w:val="en-US" w:eastAsia="zh-CN"/>
              </w:rPr>
              <w:t>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用户查看到学校地图</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用户查看学校地图信息失败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用户进入学校地图界面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numPr>
                <w:ilvl w:val="0"/>
                <w:numId w:val="6"/>
              </w:numPr>
              <w:rPr>
                <w:color w:val="2E74B5"/>
                <w:sz w:val="24"/>
                <w:szCs w:val="24"/>
              </w:rPr>
            </w:pPr>
            <w:r>
              <w:rPr>
                <w:color w:val="2E74B5"/>
                <w:sz w:val="24"/>
                <w:szCs w:val="24"/>
              </w:rPr>
              <w:t xml:space="preserve">  </w:t>
            </w:r>
            <w:r>
              <w:rPr>
                <w:rFonts w:hint="eastAsia"/>
                <w:color w:val="2E74B5"/>
                <w:sz w:val="24"/>
                <w:szCs w:val="24"/>
              </w:rPr>
              <w:t>用户进入学校地图界面</w:t>
            </w:r>
          </w:p>
          <w:p>
            <w:pPr>
              <w:numPr>
                <w:ilvl w:val="0"/>
                <w:numId w:val="6"/>
              </w:numPr>
              <w:rPr>
                <w:color w:val="2E74B5"/>
                <w:sz w:val="24"/>
                <w:szCs w:val="24"/>
              </w:rPr>
            </w:pPr>
            <w:r>
              <w:rPr>
                <w:color w:val="2E74B5"/>
                <w:sz w:val="24"/>
                <w:szCs w:val="24"/>
              </w:rPr>
              <w:t xml:space="preserve">  </w:t>
            </w:r>
            <w:r>
              <w:rPr>
                <w:rFonts w:hint="eastAsia"/>
                <w:color w:val="2E74B5"/>
                <w:sz w:val="24"/>
                <w:szCs w:val="24"/>
              </w:rPr>
              <w:t>用户查看学校地图信息描述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b/>
        </w:rPr>
      </w:pPr>
    </w:p>
    <w:p>
      <w:pPr>
        <w:rPr>
          <w:b/>
        </w:rPr>
      </w:pPr>
      <w:r>
        <w:rPr>
          <w:rFonts w:hint="eastAsia"/>
          <w:b/>
        </w:rPr>
        <w:fldChar w:fldCharType="begin"/>
      </w:r>
      <w:r>
        <w:rPr>
          <w:rFonts w:hint="eastAsia"/>
          <w:b/>
        </w:rPr>
        <w:instrText xml:space="preserve"> = 4 \* GB3 \* MERGEFORMAT </w:instrText>
      </w:r>
      <w:r>
        <w:rPr>
          <w:rFonts w:hint="eastAsia"/>
          <w:b/>
        </w:rPr>
        <w:fldChar w:fldCharType="separate"/>
      </w:r>
      <w:r>
        <w:t>④</w:t>
      </w:r>
      <w:r>
        <w:rPr>
          <w:rFonts w:hint="eastAsia"/>
          <w:b/>
        </w:rPr>
        <w:fldChar w:fldCharType="end"/>
      </w:r>
      <w:r>
        <w:rPr>
          <w:rFonts w:hint="eastAsia"/>
          <w:b/>
        </w:rPr>
        <w:t>查看学校信息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w:t>
            </w:r>
            <w:r>
              <w:rPr>
                <w:rFonts w:hint="eastAsia"/>
                <w:b w:val="0"/>
                <w:bCs w:val="0"/>
                <w:color w:val="2E74B5"/>
                <w:sz w:val="24"/>
                <w:szCs w:val="24"/>
                <w:lang w:val="en-US" w:eastAsia="zh-CN"/>
              </w:rPr>
              <w:t>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用户查看学校信息失败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用户进入学校信息界面</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7"/>
              </w:numPr>
              <w:ind w:firstLineChars="0"/>
              <w:rPr>
                <w:color w:val="2E74B5"/>
                <w:sz w:val="24"/>
                <w:szCs w:val="24"/>
              </w:rPr>
            </w:pPr>
            <w:r>
              <w:rPr>
                <w:color w:val="2E74B5"/>
                <w:sz w:val="24"/>
                <w:szCs w:val="24"/>
              </w:rPr>
              <w:t xml:space="preserve">  </w:t>
            </w:r>
            <w:r>
              <w:rPr>
                <w:rFonts w:hint="eastAsia"/>
                <w:color w:val="2E74B5"/>
                <w:sz w:val="24"/>
                <w:szCs w:val="24"/>
              </w:rPr>
              <w:t>用户进入学校信息界面</w:t>
            </w:r>
          </w:p>
          <w:p>
            <w:pPr>
              <w:numPr>
                <w:ilvl w:val="0"/>
                <w:numId w:val="7"/>
              </w:numPr>
              <w:rPr>
                <w:rFonts w:hint="eastAsia"/>
                <w:color w:val="2E74B5"/>
                <w:sz w:val="24"/>
                <w:szCs w:val="24"/>
              </w:rPr>
            </w:pPr>
            <w:r>
              <w:rPr>
                <w:color w:val="2E74B5"/>
                <w:sz w:val="24"/>
                <w:szCs w:val="24"/>
              </w:rPr>
              <w:t xml:space="preserve">  </w:t>
            </w:r>
            <w:r>
              <w:rPr>
                <w:rFonts w:hint="eastAsia"/>
                <w:color w:val="2E74B5"/>
                <w:sz w:val="24"/>
                <w:szCs w:val="24"/>
              </w:rPr>
              <w:t>用户查看学校信息描述</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b/>
        </w:rPr>
      </w:pPr>
    </w:p>
    <w:p>
      <w:pPr>
        <w:rPr>
          <w:b/>
        </w:rPr>
      </w:pPr>
      <w:r>
        <w:rPr>
          <w:rFonts w:hint="eastAsia"/>
          <w:b/>
        </w:rPr>
        <w:fldChar w:fldCharType="begin"/>
      </w:r>
      <w:r>
        <w:rPr>
          <w:rFonts w:hint="eastAsia"/>
          <w:b/>
        </w:rPr>
        <w:instrText xml:space="preserve"> = 5 \* GB3 \* MERGEFORMAT </w:instrText>
      </w:r>
      <w:r>
        <w:rPr>
          <w:rFonts w:hint="eastAsia"/>
          <w:b/>
        </w:rPr>
        <w:fldChar w:fldCharType="separate"/>
      </w:r>
      <w:r>
        <w:t>⑤</w:t>
      </w:r>
      <w:r>
        <w:rPr>
          <w:rFonts w:hint="eastAsia"/>
          <w:b/>
        </w:rPr>
        <w:fldChar w:fldCharType="end"/>
      </w:r>
      <w:r>
        <w:rPr>
          <w:rFonts w:hint="eastAsia"/>
          <w:b/>
        </w:rPr>
        <w:t>查看社团信息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00</w:t>
            </w:r>
            <w:r>
              <w:rPr>
                <w:rFonts w:hint="eastAsia"/>
                <w:b w:val="0"/>
                <w:bCs w:val="0"/>
                <w:color w:val="2E74B5"/>
                <w:sz w:val="24"/>
                <w:szCs w:val="24"/>
                <w:lang w:val="en-US" w:eastAsia="zh-CN"/>
              </w:rPr>
              <w:t>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用户进入系统主页中的学校信息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用户查看社团信息失败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用户进入主页界面，点击查看社团信息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8"/>
              </w:numPr>
              <w:ind w:firstLineChars="0"/>
              <w:rPr>
                <w:color w:val="2E74B5"/>
                <w:sz w:val="24"/>
                <w:szCs w:val="24"/>
              </w:rPr>
            </w:pPr>
            <w:r>
              <w:rPr>
                <w:color w:val="2E74B5"/>
                <w:sz w:val="24"/>
                <w:szCs w:val="24"/>
              </w:rPr>
              <w:t xml:space="preserve">  </w:t>
            </w:r>
            <w:r>
              <w:rPr>
                <w:rFonts w:hint="eastAsia"/>
                <w:color w:val="2E74B5"/>
                <w:sz w:val="24"/>
                <w:szCs w:val="24"/>
              </w:rPr>
              <w:t>用户进入社团信息界面</w:t>
            </w:r>
          </w:p>
          <w:p>
            <w:pPr>
              <w:numPr>
                <w:ilvl w:val="0"/>
                <w:numId w:val="8"/>
              </w:numPr>
              <w:rPr>
                <w:rFonts w:hint="eastAsia"/>
                <w:color w:val="2E74B5"/>
                <w:sz w:val="24"/>
                <w:szCs w:val="24"/>
              </w:rPr>
            </w:pPr>
            <w:r>
              <w:rPr>
                <w:color w:val="2E74B5"/>
                <w:sz w:val="24"/>
                <w:szCs w:val="24"/>
              </w:rPr>
              <w:t xml:space="preserve">  </w:t>
            </w:r>
            <w:r>
              <w:rPr>
                <w:rFonts w:hint="eastAsia"/>
                <w:color w:val="2E74B5"/>
                <w:sz w:val="24"/>
                <w:szCs w:val="24"/>
              </w:rPr>
              <w:t>用户查看社团信息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400" w:leftChars="0"/>
        <w:rPr>
          <w:rFonts w:hint="eastAsia"/>
          <w:b/>
        </w:rPr>
      </w:pPr>
    </w:p>
    <w:p>
      <w:pPr>
        <w:pStyle w:val="24"/>
      </w:pPr>
      <w:r>
        <w:rPr>
          <w:rFonts w:hint="eastAsia"/>
        </w:rPr>
        <w:t>查看学生手册</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06</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用户查看学生手册失败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用户进入主页界面，点击查看学生手册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9"/>
              </w:numPr>
              <w:ind w:firstLineChars="0"/>
              <w:rPr>
                <w:color w:val="2E74B5"/>
                <w:sz w:val="24"/>
                <w:szCs w:val="24"/>
              </w:rPr>
            </w:pPr>
            <w:r>
              <w:rPr>
                <w:rFonts w:hint="eastAsia"/>
                <w:color w:val="2E74B5"/>
                <w:sz w:val="24"/>
                <w:szCs w:val="24"/>
              </w:rPr>
              <w:t xml:space="preserve"> </w:t>
            </w:r>
            <w:r>
              <w:rPr>
                <w:color w:val="2E74B5"/>
                <w:sz w:val="24"/>
                <w:szCs w:val="24"/>
              </w:rPr>
              <w:t xml:space="preserve"> </w:t>
            </w:r>
            <w:r>
              <w:rPr>
                <w:rFonts w:hint="eastAsia"/>
                <w:color w:val="2E74B5"/>
                <w:sz w:val="24"/>
                <w:szCs w:val="24"/>
              </w:rPr>
              <w:t>用户进入学生手册界面</w:t>
            </w:r>
          </w:p>
          <w:p>
            <w:pPr>
              <w:rPr>
                <w:rFonts w:hint="eastAsia"/>
                <w:color w:val="2E74B5"/>
                <w:sz w:val="24"/>
                <w:szCs w:val="24"/>
              </w:rPr>
            </w:pPr>
            <w:r>
              <w:rPr>
                <w:rFonts w:hint="eastAsia"/>
                <w:color w:val="2E74B5"/>
                <w:sz w:val="24"/>
                <w:szCs w:val="24"/>
              </w:rPr>
              <w:t>2</w:t>
            </w:r>
            <w:r>
              <w:rPr>
                <w:color w:val="2E74B5"/>
                <w:sz w:val="24"/>
                <w:szCs w:val="24"/>
              </w:rPr>
              <w:t xml:space="preserve">    </w:t>
            </w:r>
            <w:r>
              <w:rPr>
                <w:rFonts w:hint="eastAsia"/>
                <w:color w:val="2E74B5"/>
                <w:sz w:val="24"/>
                <w:szCs w:val="24"/>
              </w:rPr>
              <w:t>用户查看学生手册</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pStyle w:val="24"/>
      </w:pPr>
      <w:r>
        <w:rPr>
          <w:rFonts w:hint="eastAsia"/>
        </w:rPr>
        <w:t>查看常见问题</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b/>
                <w:bCs/>
                <w:color w:val="2E74B5"/>
                <w:sz w:val="24"/>
                <w:szCs w:val="24"/>
              </w:rPr>
            </w:pPr>
            <w:r>
              <w:rPr>
                <w:rFonts w:hint="eastAsia"/>
                <w:b/>
                <w:bCs/>
                <w:color w:val="2E74B5"/>
                <w:sz w:val="24"/>
                <w:szCs w:val="24"/>
              </w:rPr>
              <w:t>查看常见问题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color w:val="2E74B5"/>
                <w:sz w:val="24"/>
                <w:szCs w:val="24"/>
              </w:rPr>
            </w:pPr>
            <w:r>
              <w:rPr>
                <w:rFonts w:hint="eastAsia"/>
                <w:color w:val="2E74B5"/>
                <w:sz w:val="24"/>
                <w:szCs w:val="24"/>
              </w:rPr>
              <w:t>用户查看常见问题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color w:val="2E74B5"/>
                <w:sz w:val="24"/>
                <w:szCs w:val="24"/>
              </w:rPr>
            </w:pPr>
            <w:r>
              <w:rPr>
                <w:rFonts w:hint="eastAsia"/>
                <w:color w:val="2E74B5"/>
                <w:sz w:val="24"/>
                <w:szCs w:val="24"/>
              </w:rPr>
              <w:t>查看常见问题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rPr>
              <w:t>用户进入系统主页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color w:val="2E74B5"/>
                <w:sz w:val="24"/>
                <w:szCs w:val="24"/>
              </w:rPr>
            </w:pPr>
            <w:r>
              <w:rPr>
                <w:rFonts w:hint="eastAsia"/>
                <w:color w:val="2E74B5"/>
                <w:sz w:val="24"/>
                <w:szCs w:val="24"/>
              </w:rPr>
              <w:t>用户查看到常见问题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用户查看常见问题失败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游客、班主任、学生、辅导员、管理员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用户进入主页界面，点击常见问题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10"/>
              </w:numPr>
              <w:ind w:firstLineChars="0"/>
              <w:rPr>
                <w:color w:val="2E74B5"/>
                <w:sz w:val="24"/>
                <w:szCs w:val="24"/>
              </w:rPr>
            </w:pPr>
            <w:r>
              <w:rPr>
                <w:rFonts w:hint="eastAsia"/>
                <w:color w:val="2E74B5"/>
                <w:sz w:val="24"/>
                <w:szCs w:val="24"/>
              </w:rPr>
              <w:t xml:space="preserve"> </w:t>
            </w:r>
            <w:r>
              <w:rPr>
                <w:color w:val="2E74B5"/>
                <w:sz w:val="24"/>
                <w:szCs w:val="24"/>
              </w:rPr>
              <w:t xml:space="preserve"> </w:t>
            </w:r>
            <w:r>
              <w:rPr>
                <w:rFonts w:hint="eastAsia"/>
                <w:color w:val="2E74B5"/>
                <w:sz w:val="24"/>
                <w:szCs w:val="24"/>
              </w:rPr>
              <w:t>用户进入常见问题界面</w:t>
            </w:r>
          </w:p>
          <w:p>
            <w:pPr>
              <w:pStyle w:val="21"/>
              <w:numPr>
                <w:ilvl w:val="0"/>
                <w:numId w:val="10"/>
              </w:numPr>
              <w:ind w:firstLineChars="0"/>
              <w:rPr>
                <w:rFonts w:hint="eastAsia"/>
                <w:color w:val="2E74B5"/>
                <w:sz w:val="24"/>
                <w:szCs w:val="24"/>
              </w:rPr>
            </w:pPr>
            <w:r>
              <w:rPr>
                <w:rFonts w:hint="eastAsia"/>
                <w:color w:val="2E74B5"/>
                <w:sz w:val="24"/>
                <w:szCs w:val="24"/>
              </w:rPr>
              <w:t>用户查看常见问题，选择要查看的常见问题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rPr>
          <w:b/>
        </w:rPr>
      </w:pPr>
      <w:r>
        <w:rPr>
          <w:rFonts w:hint="eastAsia"/>
          <w:b/>
        </w:rPr>
        <w:t>学生特有的用例的用例描述</w:t>
      </w:r>
    </w:p>
    <w:p>
      <w:pPr>
        <w:pStyle w:val="24"/>
      </w:pPr>
      <w:r>
        <w:rPr>
          <w:rFonts w:hint="eastAsia"/>
        </w:rPr>
        <w:t>下载文件</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eastAsia="zh-CN"/>
              </w:rPr>
            </w:pPr>
            <w:r>
              <w:rPr>
                <w:rFonts w:hint="eastAsia"/>
                <w:color w:val="2E74B5"/>
                <w:sz w:val="24"/>
                <w:szCs w:val="24"/>
                <w:lang w:val="en-US" w:eastAsia="zh-CN"/>
              </w:rPr>
              <w:t>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eastAsia="zh-CN"/>
              </w:rPr>
            </w:pPr>
            <w:r>
              <w:rPr>
                <w:rFonts w:hint="eastAsia"/>
                <w:color w:val="2E74B5"/>
                <w:sz w:val="24"/>
                <w:szCs w:val="24"/>
                <w:lang w:val="en-US" w:eastAsia="zh-CN"/>
              </w:rPr>
              <w:t>学生下载文件成功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rPr>
              <w:t>用户</w:t>
            </w:r>
            <w:r>
              <w:rPr>
                <w:rFonts w:hint="eastAsia"/>
                <w:color w:val="2E74B5"/>
                <w:sz w:val="24"/>
                <w:szCs w:val="24"/>
                <w:lang w:val="en-US" w:eastAsia="zh-CN"/>
              </w:rPr>
              <w:t>下载文件</w:t>
            </w:r>
            <w:r>
              <w:rPr>
                <w:rFonts w:hint="eastAsia"/>
                <w:color w:val="2E74B5"/>
                <w:sz w:val="24"/>
                <w:szCs w:val="24"/>
              </w:rPr>
              <w:t>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color w:val="2E74B5"/>
                <w:sz w:val="24"/>
                <w:szCs w:val="24"/>
              </w:rPr>
            </w:pPr>
            <w:r>
              <w:rPr>
                <w:rFonts w:hint="eastAsia"/>
                <w:color w:val="2E74B5"/>
                <w:sz w:val="24"/>
                <w:szCs w:val="24"/>
                <w:lang w:val="en-US" w:eastAsia="zh-CN"/>
              </w:rPr>
              <w:t>1.学生点击下载文件，跳转到可供下载的文件界面</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2.点击文件，提示是否下载</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3.选择“是”后开始下载文件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2.1选择“否”后，继续保留在可供下载的文件界面</w:t>
            </w:r>
          </w:p>
        </w:tc>
      </w:tr>
    </w:tbl>
    <w:p>
      <w:pPr>
        <w:rPr>
          <w:rFonts w:hint="eastAsia"/>
          <w:b/>
        </w:rPr>
      </w:pPr>
    </w:p>
    <w:p>
      <w:pPr>
        <w:pStyle w:val="24"/>
        <w:rPr>
          <w:rFonts w:hint="eastAsia"/>
        </w:rPr>
      </w:pPr>
      <w:r>
        <w:rPr>
          <w:rFonts w:hint="eastAsia"/>
        </w:rPr>
        <w:t>查看</w:t>
      </w:r>
      <w:r>
        <w:rPr>
          <w:rFonts w:hint="eastAsia"/>
          <w:lang w:val="en-US" w:eastAsia="zh-CN"/>
        </w:rPr>
        <w:t>个人</w:t>
      </w:r>
      <w:r>
        <w:rPr>
          <w:rFonts w:hint="eastAsia"/>
        </w:rPr>
        <w:t>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09</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查看个人信息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进入学生个人信息界面成功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进入学生个人信息界面失败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个人中心</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1.点击个人中心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numPr>
          <w:ilvl w:val="0"/>
          <w:numId w:val="0"/>
        </w:numPr>
        <w:rPr>
          <w:rFonts w:hint="eastAsia"/>
          <w:b/>
        </w:rPr>
      </w:pPr>
    </w:p>
    <w:p>
      <w:pPr>
        <w:numPr>
          <w:ilvl w:val="0"/>
          <w:numId w:val="0"/>
        </w:numPr>
        <w:rPr>
          <w:rFonts w:hint="eastAsia"/>
          <w:b/>
        </w:rPr>
      </w:pPr>
    </w:p>
    <w:p>
      <w:pPr>
        <w:numPr>
          <w:ilvl w:val="0"/>
          <w:numId w:val="0"/>
        </w:numPr>
        <w:rPr>
          <w:rFonts w:hint="eastAsia"/>
          <w:b/>
        </w:rPr>
      </w:pPr>
    </w:p>
    <w:p>
      <w:pPr>
        <w:numPr>
          <w:ilvl w:val="0"/>
          <w:numId w:val="0"/>
        </w:numPr>
        <w:rPr>
          <w:rFonts w:hint="eastAsia"/>
          <w:b/>
        </w:rPr>
      </w:pPr>
    </w:p>
    <w:p>
      <w:pPr>
        <w:pStyle w:val="24"/>
        <w:rPr>
          <w:rFonts w:hint="eastAsia"/>
        </w:rPr>
      </w:pPr>
      <w:r>
        <w:rPr>
          <w:rFonts w:hint="eastAsia"/>
          <w:lang w:val="en-US" w:eastAsia="zh-CN"/>
        </w:rPr>
        <w:t>修改个人</w:t>
      </w:r>
      <w:r>
        <w:rPr>
          <w:rFonts w:hint="eastAsia"/>
        </w:rPr>
        <w:t>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修改个人信息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学生修改个人信息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修改个人信息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学生的信息修改成功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学生的信息修改失败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个人中心</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1.点击个人中心，显示个人信息</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2.点击修改按钮。</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3.填写所要修改的信息。</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4.点击提交按钮，提示提交成功。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pStyle w:val="24"/>
        <w:rPr>
          <w:rFonts w:hint="eastAsia"/>
        </w:rPr>
      </w:pPr>
      <w:r>
        <w:rPr>
          <w:rFonts w:hint="eastAsia"/>
        </w:rPr>
        <w:t>查看</w:t>
      </w:r>
      <w:r>
        <w:rPr>
          <w:rFonts w:hint="eastAsia"/>
          <w:lang w:val="en-US" w:eastAsia="zh-CN"/>
        </w:rPr>
        <w:t>公告</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查看公告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显示公告成功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显示公告失败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消息盒子</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1.点击消息盒子，显示公告。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2.点击一条公告。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3.弹框显示具体的公告信息。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rPr>
          <w:rFonts w:hint="eastAsia"/>
        </w:rPr>
      </w:pPr>
      <w:r>
        <w:rPr>
          <w:rFonts w:hint="eastAsia"/>
        </w:rPr>
        <w:t>查看</w:t>
      </w:r>
      <w:r>
        <w:rPr>
          <w:rFonts w:hint="eastAsia"/>
          <w:lang w:val="en-US" w:eastAsia="zh-CN"/>
        </w:rPr>
        <w:t>通知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查看通知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显示通知成功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显示通知失败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消息盒子</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1.点击消息盒子，显示通知。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2.点击一条通知。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3.弹框显示具体的通知信息。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Chars="0"/>
      </w:pPr>
    </w:p>
    <w:p>
      <w:pPr>
        <w:rPr>
          <w:rFonts w:hint="eastAsia"/>
          <w:b/>
        </w:rPr>
      </w:pPr>
    </w:p>
    <w:p>
      <w:pPr>
        <w:pStyle w:val="24"/>
        <w:rPr>
          <w:rFonts w:hint="eastAsia"/>
        </w:rPr>
      </w:pPr>
      <w:r>
        <w:rPr>
          <w:rFonts w:hint="eastAsia"/>
        </w:rPr>
        <w:t>查看</w:t>
      </w:r>
      <w:r>
        <w:rPr>
          <w:rFonts w:hint="eastAsia"/>
          <w:lang w:val="en-US" w:eastAsia="zh-CN"/>
        </w:rPr>
        <w:t>老师联系方式</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eastAsia="zh-CN"/>
              </w:rPr>
            </w:pPr>
            <w:r>
              <w:rPr>
                <w:rFonts w:hint="eastAsia"/>
                <w:b/>
                <w:bCs/>
                <w:color w:val="2E74B5"/>
                <w:sz w:val="24"/>
                <w:szCs w:val="24"/>
                <w:lang w:val="en-US" w:eastAsia="zh-CN"/>
              </w:rPr>
              <w:t>查看老师联系方式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学生查看查看老师联系方式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eastAsiaTheme="minorEastAsia"/>
                <w:color w:val="2E74B5"/>
                <w:sz w:val="24"/>
                <w:szCs w:val="24"/>
                <w:lang w:val="en-US" w:eastAsia="zh-CN"/>
              </w:rPr>
              <w:t>查看老师联系方式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显示老师联系方式成功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显示老师联系方式失败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color w:val="2E74B5"/>
                <w:sz w:val="24"/>
                <w:szCs w:val="24"/>
                <w:lang w:val="en-US" w:eastAsia="zh-CN"/>
              </w:rPr>
              <w:t>老师联系方式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1.点击班级信息</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2.显示老师的联系方式</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rPr>
          <w:rFonts w:hint="eastAsia"/>
          <w:b/>
        </w:rPr>
      </w:pPr>
    </w:p>
    <w:p>
      <w:pPr>
        <w:rPr>
          <w:rFonts w:hint="eastAsia"/>
          <w:b/>
        </w:rPr>
      </w:pPr>
    </w:p>
    <w:p>
      <w:pPr>
        <w:rPr>
          <w:rFonts w:hint="eastAsia"/>
          <w:b/>
        </w:rPr>
      </w:pPr>
    </w:p>
    <w:p>
      <w:pPr>
        <w:rPr>
          <w:rFonts w:hint="eastAsia"/>
          <w:b/>
        </w:rPr>
      </w:pPr>
    </w:p>
    <w:p>
      <w:pPr>
        <w:pStyle w:val="24"/>
        <w:rPr>
          <w:rFonts w:hint="eastAsia"/>
        </w:rPr>
      </w:pPr>
      <w:r>
        <w:rPr>
          <w:rFonts w:hint="eastAsia"/>
          <w:lang w:val="en-US" w:eastAsia="zh-CN"/>
        </w:rPr>
        <w:t>发表投诉建议</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学生查看发表投诉建议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eastAsiaTheme="minorEastAsia"/>
                <w:color w:val="2E74B5"/>
                <w:sz w:val="24"/>
                <w:szCs w:val="24"/>
                <w:lang w:val="en-US" w:eastAsia="zh-CN"/>
              </w:rPr>
              <w:t>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学生</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w:t>
            </w:r>
            <w:r>
              <w:rPr>
                <w:rFonts w:hint="eastAsia" w:eastAsiaTheme="minorEastAsia"/>
                <w:color w:val="2E74B5"/>
                <w:sz w:val="24"/>
                <w:szCs w:val="24"/>
                <w:lang w:val="en-US" w:eastAsia="zh-CN"/>
              </w:rPr>
              <w:t>发表投诉建议</w:t>
            </w:r>
            <w:r>
              <w:rPr>
                <w:rFonts w:hint="eastAsia"/>
                <w:color w:val="2E74B5"/>
                <w:sz w:val="24"/>
                <w:szCs w:val="24"/>
                <w:lang w:val="en-US" w:eastAsia="zh-CN"/>
              </w:rPr>
              <w:t>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w:t>
            </w:r>
            <w:r>
              <w:rPr>
                <w:rFonts w:hint="eastAsia" w:eastAsiaTheme="minorEastAsia"/>
                <w:color w:val="2E74B5"/>
                <w:sz w:val="24"/>
                <w:szCs w:val="24"/>
                <w:lang w:val="en-US" w:eastAsia="zh-CN"/>
              </w:rPr>
              <w:t>发表投诉建议</w:t>
            </w:r>
            <w:r>
              <w:rPr>
                <w:rFonts w:hint="eastAsia"/>
                <w:color w:val="2E74B5"/>
                <w:sz w:val="24"/>
                <w:szCs w:val="24"/>
                <w:lang w:val="en-US" w:eastAsia="zh-CN"/>
              </w:rPr>
              <w:t>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rPr>
              <w:t>学生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学生</w:t>
            </w:r>
            <w:r>
              <w:rPr>
                <w:rFonts w:hint="eastAsia"/>
                <w:color w:val="2E74B5"/>
                <w:sz w:val="24"/>
                <w:szCs w:val="24"/>
              </w:rPr>
              <w:t>主页界面，点击</w:t>
            </w:r>
            <w:r>
              <w:rPr>
                <w:rFonts w:hint="eastAsia" w:eastAsiaTheme="minorEastAsia"/>
                <w:color w:val="2E74B5"/>
                <w:sz w:val="24"/>
                <w:szCs w:val="24"/>
                <w:lang w:val="en-US" w:eastAsia="zh-CN"/>
              </w:rPr>
              <w:t>发表投诉建议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w:t>
            </w:r>
            <w:r>
              <w:rPr>
                <w:rFonts w:hint="eastAsia" w:eastAsiaTheme="minorEastAsia"/>
                <w:color w:val="2E74B5"/>
                <w:sz w:val="24"/>
                <w:szCs w:val="24"/>
                <w:lang w:val="en-US" w:eastAsia="zh-CN"/>
              </w:rPr>
              <w:t>发表投诉建议</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2.填写投诉建议</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3.提交投诉建议</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rPr>
          <w:rFonts w:hint="eastAsia"/>
          <w:b/>
        </w:rPr>
      </w:pPr>
    </w:p>
    <w:p>
      <w:pPr>
        <w:rPr>
          <w:rFonts w:hint="eastAsia"/>
          <w:b/>
        </w:rPr>
      </w:pPr>
    </w:p>
    <w:p>
      <w:pPr>
        <w:rPr>
          <w:b/>
        </w:rPr>
      </w:pPr>
      <w:r>
        <w:rPr>
          <w:rFonts w:hint="eastAsia"/>
          <w:b/>
        </w:rPr>
        <w:t>班主任特有的用例的用例描述</w:t>
      </w:r>
    </w:p>
    <w:p>
      <w:pPr>
        <w:pStyle w:val="24"/>
      </w:pPr>
      <w:r>
        <w:rPr>
          <w:rFonts w:hint="eastAsia"/>
          <w:lang w:val="en-US" w:eastAsia="zh-CN"/>
        </w:rPr>
        <w:t>发布通知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通知成功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通知失败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发布通知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1.点击“发布通知”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3.点击“发布”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4.提示发布成功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color w:val="2E74B5"/>
                <w:sz w:val="24"/>
                <w:szCs w:val="24"/>
              </w:rPr>
            </w:pPr>
            <w:r>
              <w:rPr>
                <w:rFonts w:hint="eastAsia"/>
                <w:color w:val="2E74B5"/>
                <w:sz w:val="24"/>
                <w:szCs w:val="24"/>
              </w:rPr>
              <w:t>无</w:t>
            </w: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pPr>
      <w:r>
        <w:rPr>
          <w:rFonts w:hint="eastAsia"/>
          <w:lang w:val="en-US" w:eastAsia="zh-CN"/>
        </w:rPr>
        <w:t>删除通知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删除通知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班主任删除通知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删除通知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提示删除通知成功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提示删除通知失败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通知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2.显示已经发布的通知列表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3.点击所要删除的通知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4.提示是否删除</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5.选择“是”，删除通知，并提示成功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4.1选择“否”，不对通知列表做任何改变</w:t>
            </w:r>
          </w:p>
        </w:tc>
      </w:tr>
    </w:tbl>
    <w:p>
      <w:pPr>
        <w:pStyle w:val="24"/>
        <w:numPr>
          <w:ilvl w:val="0"/>
          <w:numId w:val="0"/>
        </w:numPr>
        <w:ind w:leftChars="0"/>
      </w:pPr>
    </w:p>
    <w:p>
      <w:pPr>
        <w:pStyle w:val="24"/>
        <w:numPr>
          <w:ilvl w:val="0"/>
          <w:numId w:val="0"/>
        </w:numPr>
        <w:ind w:leftChars="0"/>
      </w:pPr>
    </w:p>
    <w:p>
      <w:pPr>
        <w:pStyle w:val="24"/>
      </w:pPr>
      <w:r>
        <w:rPr>
          <w:rFonts w:hint="eastAsia"/>
          <w:lang w:val="en-US" w:eastAsia="zh-CN"/>
        </w:rPr>
        <w:t>查找文件</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列出所查找到的文件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pPr>
      <w:r>
        <w:rPr>
          <w:rFonts w:hint="eastAsia"/>
        </w:rPr>
        <w:t>查询班级学生信息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查询班级学生信息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班主任查询班级学生信息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查询班级学生信息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列出符合条件的班级学生信息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提示没有符合的班级学生信息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numPr>
          <w:ilvl w:val="0"/>
          <w:numId w:val="0"/>
        </w:numPr>
        <w:ind w:leftChars="0"/>
      </w:pPr>
    </w:p>
    <w:p>
      <w:pPr>
        <w:pStyle w:val="24"/>
      </w:pPr>
      <w:r>
        <w:rPr>
          <w:rFonts w:hint="eastAsia"/>
        </w:rPr>
        <w:t>生成班级学生信息子表</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19</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班主任要获取特定的班级学生信息子表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班主任</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提示生成失败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班主任</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班主任</w:t>
            </w:r>
            <w:r>
              <w:rPr>
                <w:rFonts w:hint="eastAsia"/>
                <w:color w:val="2E74B5"/>
                <w:sz w:val="24"/>
                <w:szCs w:val="24"/>
              </w:rPr>
              <w:t>主页界面，点击</w:t>
            </w:r>
            <w:r>
              <w:rPr>
                <w:rFonts w:hint="eastAsia"/>
                <w:color w:val="2E74B5"/>
                <w:sz w:val="24"/>
                <w:szCs w:val="24"/>
                <w:lang w:val="en-US" w:eastAsia="zh-CN"/>
              </w:rPr>
              <w:t>生成班级学生信息子表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1.点击“生成班级学生信息子表”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2.填写生成条件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3.点击“生成子表”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4.生成子表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4.1点击“下载子表”</w:t>
            </w:r>
          </w:p>
          <w:p>
            <w:pPr>
              <w:rPr>
                <w:rFonts w:hint="eastAsia"/>
                <w:color w:val="2E74B5"/>
                <w:sz w:val="24"/>
                <w:szCs w:val="24"/>
                <w:lang w:val="en-US" w:eastAsia="zh-CN"/>
              </w:rPr>
            </w:pPr>
            <w:r>
              <w:rPr>
                <w:rFonts w:hint="eastAsia"/>
                <w:color w:val="2E74B5"/>
                <w:sz w:val="24"/>
                <w:szCs w:val="24"/>
                <w:lang w:val="en-US" w:eastAsia="zh-CN"/>
              </w:rPr>
              <w:t>4.2提示下载子表。</w:t>
            </w:r>
          </w:p>
        </w:tc>
      </w:tr>
    </w:tbl>
    <w:p>
      <w:pPr>
        <w:rPr>
          <w:rFonts w:hint="eastAsia"/>
          <w:b/>
        </w:rPr>
      </w:pPr>
    </w:p>
    <w:p>
      <w:pPr>
        <w:rPr>
          <w:rFonts w:hint="eastAsia"/>
          <w:b/>
        </w:rPr>
      </w:pPr>
    </w:p>
    <w:p>
      <w:pPr>
        <w:rPr>
          <w:b/>
        </w:rPr>
      </w:pPr>
      <w:r>
        <w:rPr>
          <w:rFonts w:hint="eastAsia"/>
          <w:b/>
        </w:rPr>
        <w:t>辅导员特有的用例的用例描述</w:t>
      </w:r>
    </w:p>
    <w:p>
      <w:pPr>
        <w:pStyle w:val="24"/>
      </w:pPr>
      <w:r>
        <w:rPr>
          <w:rFonts w:hint="eastAsia"/>
          <w:lang w:val="en-US" w:eastAsia="zh-CN"/>
        </w:rPr>
        <w:t>发布公告</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20</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发布公告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辅导员发布公告通知学生开展活动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发布公告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公告成功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w:t>
            </w:r>
            <w:r>
              <w:rPr>
                <w:rFonts w:hint="eastAsia" w:eastAsiaTheme="minorEastAsia"/>
                <w:color w:val="2E74B5"/>
                <w:sz w:val="24"/>
                <w:szCs w:val="24"/>
                <w:lang w:val="en-US" w:eastAsia="zh-CN"/>
              </w:rPr>
              <w:t>发表</w:t>
            </w:r>
            <w:r>
              <w:rPr>
                <w:rFonts w:hint="eastAsia"/>
                <w:color w:val="2E74B5"/>
                <w:sz w:val="24"/>
                <w:szCs w:val="24"/>
                <w:lang w:val="en-US" w:eastAsia="zh-CN"/>
              </w:rPr>
              <w:t>公告失败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发布公告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1.点击“发布公告”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3.点击“发布”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4.提示发布结果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pPr>
      <w:r>
        <w:rPr>
          <w:rFonts w:hint="eastAsia"/>
          <w:lang w:val="en-US" w:eastAsia="zh-CN"/>
        </w:rPr>
        <w:t>删除公告</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21</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删除公告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辅导员删除公告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删除公告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提示删除公告成功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color w:val="2E74B5"/>
                <w:sz w:val="24"/>
                <w:szCs w:val="24"/>
              </w:rPr>
            </w:pPr>
            <w:r>
              <w:rPr>
                <w:rFonts w:hint="eastAsia"/>
                <w:color w:val="2E74B5"/>
                <w:sz w:val="24"/>
                <w:szCs w:val="24"/>
                <w:lang w:val="en-US" w:eastAsia="zh-CN"/>
              </w:rPr>
              <w:t>提示删除公告失败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公告</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2.显示已经发布的公告列表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3.点击所要删除的公告</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4.提示是否删除</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5.选择“是”，删除公告，并提示成功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4.1选择“否”，不对公告列表做任何改变</w:t>
            </w:r>
          </w:p>
        </w:tc>
      </w:tr>
    </w:tbl>
    <w:p>
      <w:pPr>
        <w:pStyle w:val="24"/>
        <w:numPr>
          <w:ilvl w:val="0"/>
          <w:numId w:val="0"/>
        </w:numPr>
        <w:ind w:leftChars="0"/>
      </w:pPr>
    </w:p>
    <w:p>
      <w:pPr>
        <w:pStyle w:val="24"/>
        <w:numPr>
          <w:ilvl w:val="0"/>
          <w:numId w:val="0"/>
        </w:numPr>
        <w:ind w:leftChars="0"/>
      </w:pPr>
    </w:p>
    <w:p>
      <w:pPr>
        <w:pStyle w:val="24"/>
      </w:pPr>
      <w:r>
        <w:rPr>
          <w:rFonts w:hint="eastAsia"/>
          <w:lang w:val="en-US" w:eastAsia="zh-CN"/>
        </w:rPr>
        <w:t>查找文件</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22</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查找文件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列出所查找到的文件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文件</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无</w:t>
            </w:r>
          </w:p>
        </w:tc>
      </w:tr>
    </w:tbl>
    <w:p>
      <w:pPr>
        <w:pStyle w:val="24"/>
        <w:numPr>
          <w:ilvl w:val="0"/>
          <w:numId w:val="0"/>
        </w:numPr>
        <w:ind w:leftChars="0"/>
      </w:pPr>
    </w:p>
    <w:p>
      <w:pPr>
        <w:pStyle w:val="24"/>
      </w:pPr>
      <w:r>
        <w:rPr>
          <w:rFonts w:hint="eastAsia"/>
        </w:rPr>
        <w:t>查询</w:t>
      </w:r>
      <w:r>
        <w:rPr>
          <w:rFonts w:hint="eastAsia"/>
          <w:lang w:val="en-US" w:eastAsia="zh-CN"/>
        </w:rPr>
        <w:t>年级</w:t>
      </w:r>
      <w:r>
        <w:rPr>
          <w:rFonts w:hint="eastAsia"/>
        </w:rPr>
        <w:t>学生信息</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23</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查询年级学生信息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辅导员查询年级学生信息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查询年级学生信息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列出符合条件的年级学生信息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提示没有符合的年级学生信息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学生信息</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3.展示查找结果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eastAsiaTheme="minorEastAsia"/>
                <w:color w:val="2E74B5"/>
                <w:sz w:val="24"/>
                <w:szCs w:val="24"/>
                <w:lang w:val="en-US" w:eastAsia="zh-CN"/>
              </w:rPr>
            </w:pPr>
          </w:p>
        </w:tc>
      </w:tr>
    </w:tbl>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numPr>
          <w:ilvl w:val="0"/>
          <w:numId w:val="0"/>
        </w:numPr>
        <w:ind w:leftChars="0"/>
      </w:pPr>
    </w:p>
    <w:p>
      <w:pPr>
        <w:pStyle w:val="24"/>
      </w:pPr>
      <w:r>
        <w:rPr>
          <w:rFonts w:hint="eastAsia"/>
        </w:rPr>
        <w:t>生成</w:t>
      </w:r>
      <w:r>
        <w:rPr>
          <w:rFonts w:hint="eastAsia"/>
          <w:lang w:val="en-US" w:eastAsia="zh-CN"/>
        </w:rPr>
        <w:t>年级</w:t>
      </w:r>
      <w:r>
        <w:rPr>
          <w:rFonts w:hint="eastAsia"/>
        </w:rPr>
        <w:t>学生信息子表</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24</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辅导员要获取特定的年级学生信息子表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提示生成失败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生成年级学生信息子表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1.点击“生成年级学生信息子表”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2.填写生成条件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3.点击“生成子表”</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4.生成子表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4.1点击“下载子表”</w:t>
            </w:r>
          </w:p>
          <w:p>
            <w:pPr>
              <w:rPr>
                <w:rFonts w:hint="eastAsia"/>
                <w:color w:val="2E74B5"/>
                <w:sz w:val="24"/>
                <w:szCs w:val="24"/>
                <w:lang w:val="en-US" w:eastAsia="zh-CN"/>
              </w:rPr>
            </w:pPr>
            <w:r>
              <w:rPr>
                <w:rFonts w:hint="eastAsia"/>
                <w:color w:val="2E74B5"/>
                <w:sz w:val="24"/>
                <w:szCs w:val="24"/>
                <w:lang w:val="en-US" w:eastAsia="zh-CN"/>
              </w:rPr>
              <w:t>4.2提示下载子表。</w:t>
            </w:r>
          </w:p>
        </w:tc>
      </w:tr>
    </w:tbl>
    <w:p>
      <w:pPr>
        <w:rPr>
          <w:rFonts w:hint="eastAsia"/>
          <w:b/>
        </w:rPr>
      </w:pPr>
    </w:p>
    <w:p>
      <w:pPr>
        <w:rPr>
          <w:rFonts w:hint="eastAsia"/>
          <w:b/>
        </w:rPr>
      </w:pPr>
    </w:p>
    <w:p>
      <w:pPr>
        <w:pStyle w:val="24"/>
      </w:pPr>
      <w:r>
        <w:rPr>
          <w:rFonts w:hint="eastAsia"/>
          <w:lang w:val="en-US" w:eastAsia="zh-CN"/>
        </w:rPr>
        <w:t>发布问卷调查</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25</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eastAsiaTheme="minorEastAsia"/>
                <w:b/>
                <w:bCs/>
                <w:color w:val="2E74B5"/>
                <w:sz w:val="24"/>
                <w:szCs w:val="24"/>
                <w:lang w:val="en-US" w:eastAsia="zh-CN"/>
              </w:rPr>
              <w:t>发布问卷调查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辅导员要获取年级学生的假期离返校情况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生成相对应的年级学生信息子表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辅导员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提示发布问卷成功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提示发布失败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辅导员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辅导员</w:t>
            </w:r>
            <w:r>
              <w:rPr>
                <w:rFonts w:hint="eastAsia"/>
                <w:color w:val="2E74B5"/>
                <w:sz w:val="24"/>
                <w:szCs w:val="24"/>
              </w:rPr>
              <w:t>主页界面，点击</w:t>
            </w:r>
            <w:r>
              <w:rPr>
                <w:rFonts w:hint="eastAsia"/>
                <w:color w:val="2E74B5"/>
                <w:sz w:val="24"/>
                <w:szCs w:val="24"/>
                <w:lang w:val="en-US" w:eastAsia="zh-CN"/>
              </w:rPr>
              <w:t>发布问卷调查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1.点击“发布问卷调查”</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2.设置问卷中的问题以及格式</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3.点击“发布”</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4.提示发布得结果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无</w:t>
            </w:r>
          </w:p>
        </w:tc>
      </w:tr>
    </w:tbl>
    <w:p>
      <w:pPr>
        <w:keepNext/>
        <w:jc w:val="both"/>
      </w:pPr>
      <w:r>
        <w:rPr>
          <w:rFonts w:hint="eastAsia"/>
        </w:rPr>
        <w:drawing>
          <wp:inline distT="0" distB="0" distL="114300" distR="114300">
            <wp:extent cx="5273675" cy="5636895"/>
            <wp:effectExtent l="0" t="0" r="0" b="0"/>
            <wp:docPr id="10" name="图片 10"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未命名文件"/>
                    <pic:cNvPicPr>
                      <a:picLocks noChangeAspect="1"/>
                    </pic:cNvPicPr>
                  </pic:nvPicPr>
                  <pic:blipFill>
                    <a:blip r:embed="rId13"/>
                    <a:stretch>
                      <a:fillRect/>
                    </a:stretch>
                  </pic:blipFill>
                  <pic:spPr>
                    <a:xfrm>
                      <a:off x="0" y="0"/>
                      <a:ext cx="5273675" cy="5636895"/>
                    </a:xfrm>
                    <a:prstGeom prst="rect">
                      <a:avLst/>
                    </a:prstGeom>
                  </pic:spPr>
                </pic:pic>
              </a:graphicData>
            </a:graphic>
          </wp:inline>
        </w:drawing>
      </w:r>
    </w:p>
    <w:p>
      <w:pPr>
        <w:pStyle w:val="5"/>
        <w:jc w:val="center"/>
        <w:rPr>
          <w:rFonts w:hint="eastAsia"/>
        </w:rPr>
      </w:pPr>
      <w:r>
        <w:rPr>
          <w:rFonts w:hint="eastAsia"/>
        </w:rPr>
        <w:t xml:space="preserve">图 </w:t>
      </w:r>
      <w:r>
        <w:rPr>
          <w:rFonts w:hint="eastAsia"/>
          <w:lang w:val="en-US" w:eastAsia="zh-CN"/>
        </w:rPr>
        <w:t>9</w:t>
      </w:r>
      <w:r>
        <w:rPr>
          <w:rFonts w:hint="eastAsia"/>
        </w:rPr>
        <w:t>发布问卷的主事件流</w:t>
      </w:r>
    </w:p>
    <w:p>
      <w:pPr>
        <w:rPr>
          <w:b/>
        </w:rPr>
      </w:pPr>
      <w:r>
        <w:rPr>
          <w:rFonts w:hint="eastAsia"/>
          <w:b/>
          <w:lang w:val="en-US" w:eastAsia="zh-CN"/>
        </w:rPr>
        <w:t>管理员</w:t>
      </w:r>
      <w:r>
        <w:rPr>
          <w:rFonts w:hint="eastAsia"/>
          <w:b/>
        </w:rPr>
        <w:t>特有的用例的用例描述</w:t>
      </w:r>
    </w:p>
    <w:p>
      <w:pPr>
        <w:pStyle w:val="24"/>
      </w:pPr>
      <w:r>
        <w:rPr>
          <w:rFonts w:hint="eastAsia"/>
          <w:lang w:val="en-US" w:eastAsia="zh-CN"/>
        </w:rPr>
        <w:t>添加不同角色的登录账号</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26</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eastAsiaTheme="minorEastAsia"/>
                <w:b/>
                <w:bCs/>
                <w:color w:val="2E74B5"/>
                <w:sz w:val="24"/>
                <w:szCs w:val="24"/>
                <w:lang w:val="en-US" w:eastAsia="zh-CN"/>
              </w:rPr>
              <w:t>添加不同角色的登录账号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管理员添加不同角色的登录账号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添加不同角色的登录账号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提示添加账号成功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提示添加账号失败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添加账号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1.点击“添加账号”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2.设置账号（班主任和辅导员的为工号，学生的为学号），初始密码为00000000，选择用户的权限。</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3.点击“添加”</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4.提示添加成功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3.若账号已存在，提示添加失败</w:t>
            </w:r>
          </w:p>
        </w:tc>
      </w:tr>
    </w:tbl>
    <w:p>
      <w:pPr>
        <w:rPr>
          <w:rFonts w:hint="eastAsia"/>
        </w:rPr>
      </w:pPr>
    </w:p>
    <w:p>
      <w:pPr>
        <w:pStyle w:val="24"/>
      </w:pPr>
      <w:r>
        <w:rPr>
          <w:rFonts w:hint="eastAsia"/>
          <w:lang w:val="en-US" w:eastAsia="zh-CN"/>
        </w:rPr>
        <w:t>查找不同角色的登录账号</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27</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查找</w:t>
            </w:r>
            <w:r>
              <w:rPr>
                <w:rFonts w:hint="eastAsia" w:eastAsiaTheme="minorEastAsia"/>
                <w:b/>
                <w:bCs/>
                <w:color w:val="2E74B5"/>
                <w:sz w:val="24"/>
                <w:szCs w:val="24"/>
                <w:lang w:val="en-US" w:eastAsia="zh-CN"/>
              </w:rPr>
              <w:t>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管理员查找不同角色的登录账号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查找不同角色的登录账号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显示查找的结果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提示查找失败，如账号不存在</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查找账号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1.点击“查找账号”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2.填写查找条件</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3.点击“查找”</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4.显示查找结果</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4.1若没有符合条件的账号，提示没有该账号</w:t>
            </w:r>
          </w:p>
        </w:tc>
      </w:tr>
    </w:tbl>
    <w:p>
      <w:pPr>
        <w:rPr>
          <w:rFonts w:hint="eastAsia"/>
        </w:rPr>
      </w:pPr>
    </w:p>
    <w:p>
      <w:pPr>
        <w:pStyle w:val="24"/>
      </w:pPr>
      <w:r>
        <w:rPr>
          <w:rFonts w:hint="eastAsia"/>
          <w:lang w:val="en-US" w:eastAsia="zh-CN"/>
        </w:rPr>
        <w:t>删除不同角色的登录账号</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28</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删除</w:t>
            </w:r>
            <w:r>
              <w:rPr>
                <w:rFonts w:hint="eastAsia" w:eastAsiaTheme="minorEastAsia"/>
                <w:b/>
                <w:bCs/>
                <w:color w:val="2E74B5"/>
                <w:sz w:val="24"/>
                <w:szCs w:val="24"/>
                <w:lang w:val="en-US" w:eastAsia="zh-CN"/>
              </w:rPr>
              <w:t>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管理员删除不同角色的登录账号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删除不同角色的登录账号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提示删除成功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提示删除失败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删除账号</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1.点击“删除账号”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2.填写所要删除用户的账号</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3.点击“删除”</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4.提示删除成功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4.1若没有删除成功，提示删除失败</w:t>
            </w:r>
          </w:p>
        </w:tc>
      </w:tr>
    </w:tbl>
    <w:p>
      <w:pPr>
        <w:rPr>
          <w:rFonts w:hint="eastAsia"/>
        </w:rPr>
      </w:pPr>
    </w:p>
    <w:p>
      <w:pPr>
        <w:pStyle w:val="24"/>
      </w:pPr>
      <w:r>
        <w:rPr>
          <w:rFonts w:hint="eastAsia"/>
          <w:lang w:val="en-US" w:eastAsia="zh-CN"/>
        </w:rPr>
        <w:t>修改不同角色的登录密码</w:t>
      </w:r>
    </w:p>
    <w:tbl>
      <w:tblPr>
        <w:tblStyle w:val="22"/>
        <w:tblW w:w="9672" w:type="dxa"/>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
      <w:tblGrid>
        <w:gridCol w:w="4836"/>
        <w:gridCol w:w="4836"/>
      </w:tblGrid>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Borders>
              <w:top w:val="single" w:color="5B9BD5" w:themeColor="accent1" w:sz="4" w:space="0"/>
              <w:left w:val="single" w:color="5B9BD5" w:themeColor="accent1" w:sz="4" w:space="0"/>
              <w:bottom w:val="single" w:color="5B9BD5" w:themeColor="accent1" w:sz="4" w:space="0"/>
              <w:right w:val="nil"/>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用例编号</w:t>
            </w:r>
          </w:p>
        </w:tc>
        <w:tc>
          <w:tcPr>
            <w:tcW w:w="4836" w:type="dxa"/>
            <w:tcBorders>
              <w:top w:val="single" w:color="5B9BD5" w:themeColor="accent1" w:sz="4" w:space="0"/>
              <w:bottom w:val="single" w:color="5B9BD5" w:themeColor="accent1" w:sz="4" w:space="0"/>
              <w:right w:val="single" w:color="5B9BD5" w:themeColor="accent1" w:sz="4" w:space="0"/>
              <w:insideH w:val="single" w:sz="4" w:space="0"/>
              <w:insideV w:val="nil"/>
            </w:tcBorders>
            <w:shd w:val="clear" w:color="auto" w:fill="5B9BD5" w:themeFill="accent1"/>
          </w:tcPr>
          <w:p>
            <w:pPr>
              <w:rPr>
                <w:rFonts w:hint="eastAsia"/>
                <w:b w:val="0"/>
                <w:bCs w:val="0"/>
                <w:color w:val="2E74B5"/>
                <w:sz w:val="24"/>
                <w:szCs w:val="24"/>
              </w:rPr>
            </w:pPr>
            <w:r>
              <w:rPr>
                <w:rFonts w:hint="eastAsia"/>
                <w:b w:val="0"/>
                <w:bCs w:val="0"/>
                <w:color w:val="2E74B5"/>
                <w:sz w:val="24"/>
                <w:szCs w:val="24"/>
              </w:rPr>
              <w:t>0</w:t>
            </w:r>
            <w:r>
              <w:rPr>
                <w:rFonts w:hint="eastAsia"/>
                <w:b w:val="0"/>
                <w:bCs w:val="0"/>
                <w:color w:val="2E74B5"/>
                <w:sz w:val="24"/>
                <w:szCs w:val="24"/>
                <w:lang w:val="en-US" w:eastAsia="zh-CN"/>
              </w:rPr>
              <w:t>29</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rFonts w:ascii="Times New Roman" w:hAnsi="Times New Roman" w:eastAsia="仿宋_GB2312" w:cs="Times New Roman"/>
                <w:b/>
                <w:bCs/>
                <w:color w:val="000000"/>
                <w:sz w:val="24"/>
                <w:szCs w:val="24"/>
              </w:rPr>
            </w:pPr>
            <w:r>
              <w:rPr>
                <w:rFonts w:hint="eastAsia"/>
                <w:b w:val="0"/>
                <w:bCs w:val="0"/>
                <w:color w:val="2E74B5"/>
                <w:sz w:val="24"/>
                <w:szCs w:val="24"/>
              </w:rPr>
              <w:t>内容（</w:t>
            </w:r>
            <w:r>
              <w:rPr>
                <w:b w:val="0"/>
                <w:bCs w:val="0"/>
                <w:color w:val="2E74B5"/>
                <w:sz w:val="24"/>
                <w:szCs w:val="24"/>
              </w:rPr>
              <w:t>Context</w:t>
            </w:r>
            <w:r>
              <w:rPr>
                <w:rFonts w:hint="eastAsia"/>
                <w:b w:val="0"/>
                <w:bCs w:val="0"/>
                <w:color w:val="2E74B5"/>
                <w:sz w:val="24"/>
                <w:szCs w:val="24"/>
              </w:rPr>
              <w:t>）</w:t>
            </w:r>
          </w:p>
        </w:tc>
        <w:tc>
          <w:tcPr>
            <w:tcW w:w="4836" w:type="dxa"/>
            <w:shd w:val="clear" w:color="auto" w:fill="DEEAF6" w:themeFill="accent1" w:themeFillTint="33"/>
          </w:tcPr>
          <w:p>
            <w:pPr>
              <w:rPr>
                <w:rFonts w:hint="eastAsia" w:eastAsiaTheme="minorEastAsia"/>
                <w:b/>
                <w:bCs/>
                <w:color w:val="2E74B5"/>
                <w:sz w:val="24"/>
                <w:szCs w:val="24"/>
                <w:lang w:val="en-US" w:eastAsia="zh-CN"/>
              </w:rPr>
            </w:pPr>
            <w:r>
              <w:rPr>
                <w:rFonts w:hint="eastAsia"/>
                <w:b/>
                <w:bCs/>
                <w:color w:val="2E74B5"/>
                <w:sz w:val="24"/>
                <w:szCs w:val="24"/>
                <w:lang w:val="en-US" w:eastAsia="zh-CN"/>
              </w:rPr>
              <w:t>修改</w:t>
            </w:r>
            <w:r>
              <w:rPr>
                <w:rFonts w:hint="eastAsia" w:eastAsiaTheme="minorEastAsia"/>
                <w:b/>
                <w:bCs/>
                <w:color w:val="2E74B5"/>
                <w:sz w:val="24"/>
                <w:szCs w:val="24"/>
                <w:lang w:val="en-US" w:eastAsia="zh-CN"/>
              </w:rPr>
              <w:t>不同角色的登录</w:t>
            </w:r>
            <w:r>
              <w:rPr>
                <w:rFonts w:hint="eastAsia"/>
                <w:b/>
                <w:bCs/>
                <w:color w:val="2E74B5"/>
                <w:sz w:val="24"/>
                <w:szCs w:val="24"/>
                <w:lang w:val="en-US" w:eastAsia="zh-CN"/>
              </w:rPr>
              <w:t>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val="0"/>
                <w:bCs w:val="0"/>
                <w:color w:val="000000"/>
                <w:sz w:val="24"/>
                <w:szCs w:val="24"/>
              </w:rPr>
            </w:pPr>
            <w:r>
              <w:rPr>
                <w:rFonts w:hint="eastAsia"/>
                <w:b w:val="0"/>
                <w:bCs w:val="0"/>
                <w:color w:val="2E74B5"/>
                <w:sz w:val="24"/>
                <w:szCs w:val="24"/>
              </w:rPr>
              <w:t>相关需求</w:t>
            </w:r>
            <w:r>
              <w:rPr>
                <w:b w:val="0"/>
                <w:bCs w:val="0"/>
                <w:color w:val="2E74B5"/>
                <w:sz w:val="24"/>
                <w:szCs w:val="24"/>
              </w:rPr>
              <w:t>(Related Requirement)</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管理员修改不同角色的登录密码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语境目标</w:t>
            </w:r>
            <w:r>
              <w:rPr>
                <w:b w:val="0"/>
                <w:bCs w:val="0"/>
                <w:color w:val="2E74B5"/>
                <w:sz w:val="24"/>
                <w:szCs w:val="24"/>
              </w:rPr>
              <w:t>(Goal In Context)</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修改不同角色的登录密码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tcPr>
          <w:p>
            <w:pPr>
              <w:rPr>
                <w:b/>
                <w:bCs/>
                <w:color w:val="000000"/>
                <w:sz w:val="24"/>
                <w:szCs w:val="24"/>
              </w:rPr>
            </w:pPr>
            <w:r>
              <w:rPr>
                <w:rFonts w:hint="eastAsia"/>
                <w:b w:val="0"/>
                <w:bCs w:val="0"/>
                <w:color w:val="2E74B5"/>
                <w:sz w:val="24"/>
                <w:szCs w:val="24"/>
              </w:rPr>
              <w:t>前提条件</w:t>
            </w:r>
            <w:r>
              <w:rPr>
                <w:b w:val="0"/>
                <w:bCs w:val="0"/>
                <w:color w:val="2E74B5"/>
                <w:sz w:val="24"/>
                <w:szCs w:val="24"/>
              </w:rPr>
              <w:t>(Preconditions)</w:t>
            </w:r>
          </w:p>
        </w:tc>
        <w:tc>
          <w:tcPr>
            <w:tcW w:w="4836" w:type="dxa"/>
          </w:tcPr>
          <w:p>
            <w:pPr>
              <w:rPr>
                <w:color w:val="2E74B5"/>
                <w:sz w:val="24"/>
                <w:szCs w:val="24"/>
              </w:rPr>
            </w:pPr>
            <w:r>
              <w:rPr>
                <w:rFonts w:hint="eastAsia"/>
                <w:color w:val="2E74B5"/>
                <w:sz w:val="24"/>
                <w:szCs w:val="24"/>
                <w:lang w:val="en-US" w:eastAsia="zh-CN"/>
              </w:rPr>
              <w:t>管理员</w:t>
            </w:r>
            <w:r>
              <w:rPr>
                <w:rFonts w:hint="eastAsia"/>
                <w:color w:val="2E74B5"/>
                <w:sz w:val="24"/>
                <w:szCs w:val="24"/>
              </w:rPr>
              <w:t>进入系统主页</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成功的结束状态</w:t>
            </w:r>
            <w:r>
              <w:rPr>
                <w:b w:val="0"/>
                <w:bCs w:val="0"/>
                <w:color w:val="2E74B5"/>
                <w:sz w:val="24"/>
                <w:szCs w:val="24"/>
              </w:rPr>
              <w:t>(Successful End Condition)</w:t>
            </w:r>
          </w:p>
        </w:tc>
        <w:tc>
          <w:tcPr>
            <w:tcW w:w="4836" w:type="dxa"/>
            <w:shd w:val="clear" w:color="auto" w:fill="DEEAF6" w:themeFill="accent1" w:themeFillTint="33"/>
          </w:tcPr>
          <w:p>
            <w:pPr>
              <w:rPr>
                <w:rFonts w:hint="eastAsia" w:eastAsiaTheme="minorEastAsia"/>
                <w:color w:val="2E74B5"/>
                <w:sz w:val="24"/>
                <w:szCs w:val="24"/>
                <w:lang w:val="en-US" w:eastAsia="zh-CN"/>
              </w:rPr>
            </w:pPr>
            <w:r>
              <w:rPr>
                <w:rFonts w:hint="eastAsia"/>
                <w:color w:val="2E74B5"/>
                <w:sz w:val="24"/>
                <w:szCs w:val="24"/>
                <w:lang w:val="en-US" w:eastAsia="zh-CN"/>
              </w:rPr>
              <w:t>提示修改成功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616" w:hRule="atLeast"/>
        </w:trPr>
        <w:tc>
          <w:tcPr>
            <w:tcW w:w="4836" w:type="dxa"/>
          </w:tcPr>
          <w:p>
            <w:pPr>
              <w:rPr>
                <w:b/>
                <w:bCs/>
                <w:color w:val="000000"/>
                <w:sz w:val="24"/>
                <w:szCs w:val="24"/>
              </w:rPr>
            </w:pPr>
            <w:r>
              <w:rPr>
                <w:rFonts w:hint="eastAsia"/>
                <w:b w:val="0"/>
                <w:bCs w:val="0"/>
                <w:color w:val="2E74B5"/>
                <w:sz w:val="24"/>
                <w:szCs w:val="24"/>
              </w:rPr>
              <w:t>失败的结束状态</w:t>
            </w:r>
            <w:r>
              <w:rPr>
                <w:b w:val="0"/>
                <w:bCs w:val="0"/>
                <w:color w:val="2E74B5"/>
                <w:sz w:val="24"/>
                <w:szCs w:val="24"/>
              </w:rPr>
              <w:t>(Failed End Condition)</w:t>
            </w:r>
          </w:p>
        </w:tc>
        <w:tc>
          <w:tcPr>
            <w:tcW w:w="4836" w:type="dxa"/>
          </w:tcPr>
          <w:p>
            <w:pPr>
              <w:rPr>
                <w:rFonts w:hint="eastAsia" w:eastAsiaTheme="minorEastAsia"/>
                <w:color w:val="2E74B5"/>
                <w:sz w:val="24"/>
                <w:szCs w:val="24"/>
                <w:lang w:val="en-US" w:eastAsia="zh-CN"/>
              </w:rPr>
            </w:pPr>
            <w:r>
              <w:rPr>
                <w:rFonts w:hint="eastAsia"/>
                <w:color w:val="2E74B5"/>
                <w:sz w:val="24"/>
                <w:szCs w:val="24"/>
                <w:lang w:val="en-US" w:eastAsia="zh-CN"/>
              </w:rPr>
              <w:t>提示修改失败</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18"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主要行为者</w:t>
            </w:r>
            <w:r>
              <w:rPr>
                <w:b w:val="0"/>
                <w:bCs w:val="0"/>
                <w:color w:val="2E74B5"/>
                <w:sz w:val="24"/>
                <w:szCs w:val="24"/>
              </w:rPr>
              <w:t>(Primary Actors)</w:t>
            </w:r>
          </w:p>
        </w:tc>
        <w:tc>
          <w:tcPr>
            <w:tcW w:w="4836" w:type="dxa"/>
            <w:shd w:val="clear" w:color="auto" w:fill="DEEAF6" w:themeFill="accent1" w:themeFillTint="33"/>
          </w:tcPr>
          <w:p>
            <w:pPr>
              <w:rPr>
                <w:color w:val="2E74B5"/>
                <w:sz w:val="24"/>
                <w:szCs w:val="24"/>
              </w:rPr>
            </w:pPr>
            <w:r>
              <w:rPr>
                <w:rFonts w:hint="eastAsia"/>
                <w:color w:val="2E74B5"/>
                <w:sz w:val="24"/>
                <w:szCs w:val="24"/>
                <w:lang w:val="en-US" w:eastAsia="zh-CN"/>
              </w:rPr>
              <w:t>管理员</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tcPr>
          <w:p>
            <w:pPr>
              <w:rPr>
                <w:b/>
                <w:bCs/>
                <w:color w:val="000000"/>
                <w:sz w:val="24"/>
                <w:szCs w:val="24"/>
              </w:rPr>
            </w:pPr>
            <w:r>
              <w:rPr>
                <w:rFonts w:hint="eastAsia"/>
                <w:b w:val="0"/>
                <w:bCs w:val="0"/>
                <w:color w:val="2E74B5"/>
                <w:sz w:val="24"/>
                <w:szCs w:val="24"/>
              </w:rPr>
              <w:t>次要行为者</w:t>
            </w:r>
            <w:r>
              <w:rPr>
                <w:b w:val="0"/>
                <w:bCs w:val="0"/>
                <w:color w:val="2E74B5"/>
                <w:sz w:val="24"/>
                <w:szCs w:val="24"/>
              </w:rPr>
              <w:t>(Secondary Actors)</w:t>
            </w:r>
          </w:p>
        </w:tc>
        <w:tc>
          <w:tcPr>
            <w:tcW w:w="4836" w:type="dxa"/>
          </w:tcPr>
          <w:p>
            <w:pPr>
              <w:rPr>
                <w:color w:val="2E74B5"/>
                <w:sz w:val="24"/>
                <w:szCs w:val="24"/>
              </w:rPr>
            </w:pPr>
            <w:r>
              <w:rPr>
                <w:rFonts w:hint="eastAsia"/>
                <w:color w:val="2E74B5"/>
                <w:sz w:val="24"/>
                <w:szCs w:val="24"/>
              </w:rPr>
              <w:t>无</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000000"/>
                <w:sz w:val="24"/>
                <w:szCs w:val="24"/>
              </w:rPr>
            </w:pPr>
            <w:r>
              <w:rPr>
                <w:rFonts w:hint="eastAsia"/>
                <w:b w:val="0"/>
                <w:bCs w:val="0"/>
                <w:color w:val="2E74B5"/>
                <w:sz w:val="24"/>
                <w:szCs w:val="24"/>
              </w:rPr>
              <w:t>触发器</w:t>
            </w:r>
            <w:r>
              <w:rPr>
                <w:b w:val="0"/>
                <w:bCs w:val="0"/>
                <w:color w:val="2E74B5"/>
                <w:sz w:val="24"/>
                <w:szCs w:val="24"/>
              </w:rPr>
              <w:t>(Trigger)</w:t>
            </w:r>
          </w:p>
        </w:tc>
        <w:tc>
          <w:tcPr>
            <w:tcW w:w="4836" w:type="dxa"/>
            <w:shd w:val="clear" w:color="auto" w:fill="DEEAF6" w:themeFill="accent1" w:themeFillTint="33"/>
          </w:tcPr>
          <w:p>
            <w:pPr>
              <w:rPr>
                <w:color w:val="2E74B5"/>
                <w:sz w:val="24"/>
                <w:szCs w:val="24"/>
              </w:rPr>
            </w:pPr>
            <w:r>
              <w:rPr>
                <w:rFonts w:hint="eastAsia"/>
                <w:color w:val="2E74B5"/>
                <w:sz w:val="24"/>
                <w:szCs w:val="24"/>
              </w:rPr>
              <w:t>用户进入</w:t>
            </w:r>
            <w:r>
              <w:rPr>
                <w:rFonts w:hint="eastAsia"/>
                <w:color w:val="2E74B5"/>
                <w:sz w:val="24"/>
                <w:szCs w:val="24"/>
                <w:lang w:val="en-US" w:eastAsia="zh-CN"/>
              </w:rPr>
              <w:t>管理员</w:t>
            </w:r>
            <w:r>
              <w:rPr>
                <w:rFonts w:hint="eastAsia"/>
                <w:color w:val="2E74B5"/>
                <w:sz w:val="24"/>
                <w:szCs w:val="24"/>
              </w:rPr>
              <w:t>主页界面，点击</w:t>
            </w:r>
            <w:r>
              <w:rPr>
                <w:rFonts w:hint="eastAsia"/>
                <w:color w:val="2E74B5"/>
                <w:sz w:val="24"/>
                <w:szCs w:val="24"/>
                <w:lang w:val="en-US" w:eastAsia="zh-CN"/>
              </w:rPr>
              <w:t>修改用户密码</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934" w:hRule="atLeast"/>
        </w:trPr>
        <w:tc>
          <w:tcPr>
            <w:tcW w:w="4836" w:type="dxa"/>
          </w:tcPr>
          <w:p>
            <w:pPr>
              <w:rPr>
                <w:b/>
                <w:bCs/>
                <w:color w:val="000000"/>
                <w:sz w:val="24"/>
                <w:szCs w:val="24"/>
              </w:rPr>
            </w:pPr>
            <w:r>
              <w:rPr>
                <w:rFonts w:hint="eastAsia"/>
                <w:b w:val="0"/>
                <w:bCs w:val="0"/>
                <w:color w:val="2E74B5"/>
                <w:sz w:val="24"/>
                <w:szCs w:val="24"/>
              </w:rPr>
              <w:t>主要流程</w:t>
            </w:r>
            <w:r>
              <w:rPr>
                <w:b w:val="0"/>
                <w:bCs w:val="0"/>
                <w:color w:val="2E74B5"/>
                <w:sz w:val="24"/>
                <w:szCs w:val="24"/>
              </w:rPr>
              <w:t>(Main Flow)</w:t>
            </w:r>
          </w:p>
        </w:tc>
        <w:tc>
          <w:tcPr>
            <w:tcW w:w="4836" w:type="dxa"/>
          </w:tcPr>
          <w:p>
            <w:pPr>
              <w:rPr>
                <w:color w:val="2E74B5"/>
                <w:sz w:val="24"/>
                <w:szCs w:val="24"/>
              </w:rPr>
            </w:pPr>
            <w:r>
              <w:rPr>
                <w:rFonts w:hint="eastAsia"/>
                <w:color w:val="2E74B5"/>
                <w:sz w:val="24"/>
                <w:szCs w:val="24"/>
              </w:rPr>
              <w:t>步骤</w:t>
            </w:r>
            <w:r>
              <w:rPr>
                <w:color w:val="2E74B5"/>
                <w:sz w:val="24"/>
                <w:szCs w:val="24"/>
              </w:rPr>
              <w:t xml:space="preserve"> </w:t>
            </w:r>
            <w:r>
              <w:rPr>
                <w:rFonts w:hint="eastAsia"/>
                <w:color w:val="2E74B5"/>
                <w:sz w:val="24"/>
                <w:szCs w:val="24"/>
              </w:rPr>
              <w:t>动作</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1.点击“修改用户密码”</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2.填写所要修改用户的账号，新密码</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3.点击“修改”</w:t>
            </w:r>
          </w:p>
          <w:p>
            <w:pPr>
              <w:pStyle w:val="21"/>
              <w:numPr>
                <w:ilvl w:val="0"/>
                <w:numId w:val="0"/>
              </w:numPr>
              <w:ind w:leftChars="0"/>
              <w:rPr>
                <w:rFonts w:hint="eastAsia"/>
                <w:color w:val="2E74B5"/>
                <w:sz w:val="24"/>
                <w:szCs w:val="24"/>
                <w:lang w:val="en-US" w:eastAsia="zh-CN"/>
              </w:rPr>
            </w:pPr>
            <w:r>
              <w:rPr>
                <w:rFonts w:hint="eastAsia"/>
                <w:color w:val="2E74B5"/>
                <w:sz w:val="24"/>
                <w:szCs w:val="24"/>
                <w:lang w:val="en-US" w:eastAsia="zh-CN"/>
              </w:rPr>
              <w:t>4.提示修改成功</w:t>
            </w:r>
          </w:p>
        </w:tc>
      </w:tr>
      <w:tr>
        <w:tblPrEx>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CellMar>
            <w:top w:w="0" w:type="dxa"/>
            <w:left w:w="108" w:type="dxa"/>
            <w:bottom w:w="0" w:type="dxa"/>
            <w:right w:w="108" w:type="dxa"/>
          </w:tblCellMar>
        </w:tblPrEx>
        <w:trPr>
          <w:trHeight w:val="307" w:hRule="atLeast"/>
        </w:trPr>
        <w:tc>
          <w:tcPr>
            <w:tcW w:w="4836" w:type="dxa"/>
            <w:shd w:val="clear" w:color="auto" w:fill="DEEAF6" w:themeFill="accent1" w:themeFillTint="33"/>
          </w:tcPr>
          <w:p>
            <w:pPr>
              <w:rPr>
                <w:b/>
                <w:bCs/>
                <w:color w:val="2E74B5"/>
                <w:sz w:val="24"/>
                <w:szCs w:val="24"/>
              </w:rPr>
            </w:pPr>
            <w:r>
              <w:rPr>
                <w:rFonts w:hint="eastAsia"/>
                <w:b w:val="0"/>
                <w:bCs w:val="0"/>
                <w:color w:val="2E74B5"/>
                <w:sz w:val="24"/>
                <w:szCs w:val="24"/>
              </w:rPr>
              <w:t>扩展步骤</w:t>
            </w:r>
            <w:r>
              <w:rPr>
                <w:b w:val="0"/>
                <w:bCs w:val="0"/>
                <w:color w:val="2E74B5"/>
                <w:sz w:val="24"/>
                <w:szCs w:val="24"/>
              </w:rPr>
              <w:t>(Extensions)</w:t>
            </w:r>
          </w:p>
        </w:tc>
        <w:tc>
          <w:tcPr>
            <w:tcW w:w="4836" w:type="dxa"/>
            <w:shd w:val="clear" w:color="auto" w:fill="DEEAF6" w:themeFill="accent1" w:themeFillTint="33"/>
          </w:tcPr>
          <w:p>
            <w:pPr>
              <w:rPr>
                <w:rFonts w:hint="eastAsia"/>
                <w:color w:val="2E74B5"/>
                <w:sz w:val="24"/>
                <w:szCs w:val="24"/>
                <w:lang w:val="en-US" w:eastAsia="zh-CN"/>
              </w:rPr>
            </w:pPr>
            <w:r>
              <w:rPr>
                <w:rFonts w:hint="eastAsia"/>
                <w:color w:val="2E74B5"/>
                <w:sz w:val="24"/>
                <w:szCs w:val="24"/>
                <w:lang w:val="en-US" w:eastAsia="zh-CN"/>
              </w:rPr>
              <w:t>4.1若没有修改成功，提示修改失败</w:t>
            </w:r>
          </w:p>
        </w:tc>
      </w:tr>
    </w:tbl>
    <w:p>
      <w:pPr>
        <w:rPr>
          <w:rFonts w:hint="eastAsia"/>
        </w:rPr>
      </w:pPr>
    </w:p>
    <w:p>
      <w:pPr>
        <w:pStyle w:val="4"/>
        <w:ind w:firstLine="321" w:firstLineChars="100"/>
      </w:pPr>
      <w:r>
        <w:rPr>
          <w:rFonts w:hint="eastAsia"/>
        </w:rPr>
        <w:t>3.2 对性能的规定</w:t>
      </w:r>
      <w:bookmarkEnd w:id="19"/>
    </w:p>
    <w:p>
      <w:pPr>
        <w:numPr>
          <w:ilvl w:val="0"/>
          <w:numId w:val="11"/>
        </w:numPr>
        <w:ind w:firstLine="420" w:firstLineChars="200"/>
      </w:pPr>
      <w:r>
        <w:rPr>
          <w:rFonts w:hint="eastAsia"/>
        </w:rPr>
        <w:t>总体说明：</w:t>
      </w:r>
    </w:p>
    <w:p>
      <w:pPr>
        <w:ind w:left="630" w:hanging="630" w:hangingChars="300"/>
      </w:pPr>
      <w:r>
        <w:rPr>
          <w:rFonts w:hint="eastAsia"/>
        </w:rPr>
        <w:t xml:space="preserve">        考虑到该大学新生入学管理系统中的数据重要性和客户流量大的特点，争取做到快速、便捷等。</w:t>
      </w:r>
    </w:p>
    <w:p>
      <w:pPr>
        <w:numPr>
          <w:ilvl w:val="0"/>
          <w:numId w:val="11"/>
        </w:numPr>
        <w:ind w:firstLine="420" w:firstLineChars="200"/>
      </w:pPr>
      <w:r>
        <w:rPr>
          <w:rFonts w:hint="eastAsia"/>
        </w:rPr>
        <w:t>精度：</w:t>
      </w:r>
    </w:p>
    <w:p>
      <w:r>
        <w:rPr>
          <w:rFonts w:hint="eastAsia"/>
        </w:rPr>
        <w:t xml:space="preserve">         最多可以同时允许</w:t>
      </w:r>
      <w:r>
        <w:rPr>
          <w:rFonts w:hint="eastAsia"/>
          <w:lang w:val="en-US" w:eastAsia="zh-CN"/>
        </w:rPr>
        <w:t>4000</w:t>
      </w:r>
      <w:r>
        <w:rPr>
          <w:rFonts w:hint="eastAsia"/>
        </w:rPr>
        <w:t>个用户同时操作</w:t>
      </w:r>
    </w:p>
    <w:p>
      <w:pPr>
        <w:numPr>
          <w:ilvl w:val="0"/>
          <w:numId w:val="11"/>
        </w:numPr>
        <w:ind w:firstLine="420" w:firstLineChars="200"/>
      </w:pPr>
      <w:r>
        <w:rPr>
          <w:rFonts w:hint="eastAsia"/>
        </w:rPr>
        <w:t>时间特性要求：</w:t>
      </w:r>
    </w:p>
    <w:p>
      <w:r>
        <w:rPr>
          <w:rFonts w:hint="eastAsia"/>
        </w:rPr>
        <w:t xml:space="preserve">         要求响应时间不能超过10s。</w:t>
      </w:r>
    </w:p>
    <w:p>
      <w:pPr>
        <w:numPr>
          <w:ilvl w:val="0"/>
          <w:numId w:val="11"/>
        </w:numPr>
        <w:ind w:firstLine="420" w:firstLineChars="200"/>
      </w:pPr>
      <w:r>
        <w:rPr>
          <w:rFonts w:hint="eastAsia"/>
        </w:rPr>
        <w:t>灵活性：</w:t>
      </w:r>
      <w:r>
        <w:rPr>
          <w:rFonts w:hint="eastAsia"/>
          <w:lang w:val="en-US" w:eastAsia="zh-CN"/>
        </w:rPr>
        <w:t>对于系统中的数据，需能灵活地管理。例如，可以便捷的对数据进行增删改查。</w:t>
      </w:r>
    </w:p>
    <w:p>
      <w:pPr>
        <w:pStyle w:val="4"/>
        <w:ind w:firstLine="321" w:firstLineChars="100"/>
      </w:pPr>
      <w:bookmarkStart w:id="20" w:name="_Toc9753"/>
      <w:r>
        <w:rPr>
          <w:rFonts w:hint="eastAsia"/>
        </w:rPr>
        <w:t>3.3输入输出要求</w:t>
      </w:r>
      <w:bookmarkEnd w:id="20"/>
    </w:p>
    <w:p>
      <w:pPr>
        <w:rPr>
          <w:rFonts w:hint="eastAsia"/>
          <w:lang w:val="en-US" w:eastAsia="zh-CN"/>
        </w:rPr>
      </w:pPr>
      <w:r>
        <w:rPr>
          <w:rFonts w:hint="eastAsia"/>
        </w:rPr>
        <w:t xml:space="preserve">      </w:t>
      </w:r>
      <w:r>
        <w:rPr>
          <w:rFonts w:hint="eastAsia"/>
          <w:lang w:val="en-US" w:eastAsia="zh-CN"/>
        </w:rPr>
        <w:t>输入：</w:t>
      </w:r>
    </w:p>
    <w:p>
      <w:pPr>
        <w:numPr>
          <w:ilvl w:val="0"/>
          <w:numId w:val="12"/>
        </w:numPr>
        <w:ind w:firstLine="630" w:firstLineChars="300"/>
        <w:rPr>
          <w:rFonts w:hint="eastAsia"/>
          <w:lang w:val="en-US" w:eastAsia="zh-CN"/>
        </w:rPr>
      </w:pPr>
      <w:r>
        <w:rPr>
          <w:rFonts w:hint="eastAsia"/>
          <w:lang w:val="en-US" w:eastAsia="zh-CN"/>
        </w:rPr>
        <w:t>登录时输入用户名：教师为工号，学生为学号。</w:t>
      </w:r>
    </w:p>
    <w:p>
      <w:pPr>
        <w:numPr>
          <w:ilvl w:val="0"/>
          <w:numId w:val="0"/>
        </w:numPr>
        <w:rPr>
          <w:rFonts w:hint="eastAsia"/>
          <w:lang w:val="en-US" w:eastAsia="zh-CN"/>
        </w:rPr>
      </w:pPr>
      <w:r>
        <w:rPr>
          <w:rFonts w:hint="eastAsia"/>
          <w:lang w:val="en-US" w:eastAsia="zh-CN"/>
        </w:rPr>
        <w:t xml:space="preserve">      （2）一般为键盘输入</w:t>
      </w:r>
    </w:p>
    <w:p>
      <w:pPr>
        <w:numPr>
          <w:ilvl w:val="0"/>
          <w:numId w:val="0"/>
        </w:numPr>
        <w:rPr>
          <w:rFonts w:hint="eastAsia"/>
          <w:lang w:val="en-US" w:eastAsia="zh-CN"/>
        </w:rPr>
      </w:pPr>
      <w:r>
        <w:rPr>
          <w:rFonts w:hint="eastAsia"/>
          <w:lang w:val="en-US" w:eastAsia="zh-CN"/>
        </w:rPr>
        <w:t xml:space="preserve">      输出：</w:t>
      </w:r>
    </w:p>
    <w:p>
      <w:pPr>
        <w:numPr>
          <w:ilvl w:val="0"/>
          <w:numId w:val="0"/>
        </w:numPr>
        <w:rPr>
          <w:rFonts w:hint="eastAsia"/>
          <w:lang w:val="en-US" w:eastAsia="zh-CN"/>
        </w:rPr>
      </w:pPr>
      <w:r>
        <w:rPr>
          <w:rFonts w:hint="eastAsia"/>
          <w:lang w:val="en-US" w:eastAsia="zh-CN"/>
        </w:rPr>
        <w:t xml:space="preserve">        当输入信息有误时，屏幕应输出错误提示。</w:t>
      </w:r>
    </w:p>
    <w:p>
      <w:pPr>
        <w:pStyle w:val="4"/>
        <w:ind w:firstLine="321" w:firstLineChars="100"/>
      </w:pPr>
      <w:bookmarkStart w:id="21" w:name="_Toc10687"/>
      <w:r>
        <w:rPr>
          <w:rFonts w:hint="eastAsia"/>
        </w:rPr>
        <w:t>3.4 数据管理能力要求</w:t>
      </w:r>
      <w:bookmarkEnd w:id="21"/>
    </w:p>
    <w:p>
      <w:r>
        <w:rPr>
          <w:rFonts w:hint="eastAsia"/>
        </w:rPr>
        <w:t xml:space="preserve">     该大学新生入学管理系统的数据需求包括如下几点：</w:t>
      </w:r>
    </w:p>
    <w:p>
      <w:pPr>
        <w:ind w:firstLine="630" w:firstLineChars="300"/>
      </w:pPr>
      <w:r>
        <w:rPr>
          <w:rFonts w:hint="eastAsia"/>
        </w:rPr>
        <w:t>（1）数据的一致性与完整性</w:t>
      </w:r>
    </w:p>
    <w:p>
      <w:pPr>
        <w:ind w:firstLine="630" w:firstLineChars="300"/>
      </w:pPr>
      <w:r>
        <w:rPr>
          <w:rFonts w:hint="eastAsia"/>
        </w:rPr>
        <w:t>保证数据的一致性，是系统必须解决的问题。要解决这一问题，要有一定的人员维护数据的一致性，在数据录入处控制数据的去向，并且要求对数据库的数据完整性进行严格的约束。对于输入的数据，要为其定义完整性规则，如果不能符合完整性约束，系统应该拒绝该数据。</w:t>
      </w:r>
    </w:p>
    <w:p>
      <w:pPr>
        <w:ind w:firstLine="630" w:firstLineChars="300"/>
      </w:pPr>
      <w:r>
        <w:rPr>
          <w:rFonts w:hint="eastAsia"/>
        </w:rPr>
        <w:t>（2）数据的共享与独立性</w:t>
      </w:r>
    </w:p>
    <w:p>
      <w:pPr>
        <w:ind w:firstLine="630" w:firstLineChars="300"/>
      </w:pPr>
      <w:r>
        <w:rPr>
          <w:rFonts w:hint="eastAsia"/>
        </w:rPr>
        <w:t>提供灵活的配置，使各个客户端能够独立运行，而通过人工干预的手段进行系统数据的交换。这样也能提供系统的强壮性。</w:t>
      </w:r>
    </w:p>
    <w:p>
      <w:pPr>
        <w:pStyle w:val="4"/>
        <w:ind w:firstLine="321" w:firstLineChars="100"/>
      </w:pPr>
      <w:bookmarkStart w:id="22" w:name="_Toc26027"/>
      <w:r>
        <w:rPr>
          <w:rFonts w:hint="eastAsia"/>
        </w:rPr>
        <w:t>3.5 故障处理要求</w:t>
      </w:r>
      <w:bookmarkEnd w:id="22"/>
    </w:p>
    <w:p>
      <w:r>
        <w:rPr>
          <w:rFonts w:hint="eastAsia"/>
        </w:rPr>
        <w:t xml:space="preserve">        保证系统能够安全可靠的运行，保证系统在很长时间内不出现任何故障。</w:t>
      </w:r>
    </w:p>
    <w:p>
      <w:r>
        <w:rPr>
          <w:rFonts w:hint="eastAsia"/>
        </w:rPr>
        <w:t xml:space="preserve">        系统开发方将为用户提供全套系统故障维护处理服务，包括以下两方面：</w:t>
      </w:r>
    </w:p>
    <w:p>
      <w:pPr>
        <w:ind w:firstLine="840" w:firstLineChars="400"/>
      </w:pPr>
      <w:r>
        <w:rPr>
          <w:rFonts w:hint="eastAsia"/>
        </w:rPr>
        <w:t>（1）数据库：可以恢复备份的数据库。</w:t>
      </w:r>
    </w:p>
    <w:p>
      <w:pPr>
        <w:ind w:firstLine="840" w:firstLineChars="400"/>
      </w:pPr>
      <w:r>
        <w:rPr>
          <w:rFonts w:hint="eastAsia"/>
        </w:rPr>
        <w:t>（2）服务器：可以更换或修复服务器，并恢复备份的数据。</w:t>
      </w:r>
    </w:p>
    <w:p>
      <w:pPr>
        <w:ind w:firstLine="840" w:firstLineChars="400"/>
      </w:pPr>
    </w:p>
    <w:p>
      <w:pPr>
        <w:pStyle w:val="4"/>
        <w:ind w:firstLine="321" w:firstLineChars="100"/>
      </w:pPr>
      <w:bookmarkStart w:id="23" w:name="_Toc26496"/>
      <w:r>
        <w:rPr>
          <w:rFonts w:hint="eastAsia"/>
        </w:rPr>
        <w:t>3.6其他专门要求</w:t>
      </w:r>
      <w:bookmarkEnd w:id="23"/>
    </w:p>
    <w:p>
      <w:r>
        <w:rPr>
          <w:rFonts w:hint="eastAsia"/>
        </w:rPr>
        <w:t>（1）安全性需求</w:t>
      </w:r>
    </w:p>
    <w:p>
      <w:r>
        <w:rPr>
          <w:rFonts w:hint="eastAsia"/>
        </w:rPr>
        <w:t>系统需要较高的放攻击能力，原因在于：</w:t>
      </w:r>
    </w:p>
    <w:p>
      <w:r>
        <w:rPr>
          <w:rFonts w:hint="eastAsia"/>
        </w:rPr>
        <w:t>1）防止学生信息泄露</w:t>
      </w:r>
    </w:p>
    <w:p>
      <w:r>
        <w:rPr>
          <w:rFonts w:hint="eastAsia"/>
        </w:rPr>
        <w:t>2）防止黑客利用该网站诱骗大一新生</w:t>
      </w:r>
    </w:p>
    <w:p>
      <w:r>
        <w:rPr>
          <w:rFonts w:hint="eastAsia"/>
        </w:rPr>
        <w:t>（2）私密性需求</w:t>
      </w:r>
    </w:p>
    <w:p>
      <w:r>
        <w:rPr>
          <w:rFonts w:hint="eastAsia"/>
        </w:rPr>
        <w:t>1）用户的权限需要得到保护</w:t>
      </w:r>
    </w:p>
    <w:p>
      <w:r>
        <w:rPr>
          <w:rFonts w:hint="eastAsia"/>
        </w:rPr>
        <w:t>2）学生用户权限：</w:t>
      </w:r>
    </w:p>
    <w:p>
      <w:pPr>
        <w:ind w:firstLine="210" w:firstLineChars="100"/>
      </w:pPr>
      <w:r>
        <w:rPr>
          <w:rFonts w:hint="eastAsia"/>
        </w:rPr>
        <w:t>①自己的个人信息</w:t>
      </w:r>
    </w:p>
    <w:p>
      <w:pPr>
        <w:ind w:firstLine="210" w:firstLineChars="100"/>
      </w:pPr>
      <w:r>
        <w:rPr>
          <w:rFonts w:hint="eastAsia"/>
        </w:rPr>
        <w:t>②通知</w:t>
      </w:r>
    </w:p>
    <w:p>
      <w:r>
        <w:rPr>
          <w:rFonts w:hint="eastAsia"/>
        </w:rPr>
        <w:t>3）辅导员与老师用户权限：</w:t>
      </w:r>
    </w:p>
    <w:p>
      <w:pPr>
        <w:ind w:firstLine="210" w:firstLineChars="100"/>
      </w:pPr>
      <w:r>
        <w:rPr>
          <w:rFonts w:hint="eastAsia"/>
        </w:rPr>
        <w:t>①自己的信息</w:t>
      </w:r>
    </w:p>
    <w:p>
      <w:pPr>
        <w:ind w:firstLine="210" w:firstLineChars="100"/>
      </w:pPr>
      <w:r>
        <w:rPr>
          <w:rFonts w:hint="eastAsia"/>
        </w:rPr>
        <w:t>②所有管理员授权的其他用户信息</w:t>
      </w:r>
    </w:p>
    <w:p>
      <w:pPr>
        <w:ind w:firstLine="210" w:firstLineChars="100"/>
      </w:pPr>
      <w:r>
        <w:rPr>
          <w:rFonts w:hint="eastAsia"/>
        </w:rPr>
        <w:t>③通知反馈或留言</w:t>
      </w:r>
    </w:p>
    <w:p>
      <w:r>
        <w:rPr>
          <w:rFonts w:hint="eastAsia"/>
        </w:rPr>
        <w:t>（3） 操作需求</w:t>
      </w:r>
    </w:p>
    <w:p>
      <w:r>
        <w:rPr>
          <w:rFonts w:hint="eastAsia"/>
        </w:rPr>
        <w:t>所有本用户执行的操作都应该是可逆的，以防学生填写后不可修改等问题。</w:t>
      </w:r>
    </w:p>
    <w:p>
      <w:r>
        <w:rPr>
          <w:rFonts w:hint="eastAsia"/>
        </w:rPr>
        <w:t>（4） 相关培训需求</w:t>
      </w:r>
    </w:p>
    <w:p>
      <w:pPr>
        <w:ind w:firstLine="210" w:firstLineChars="100"/>
      </w:pPr>
      <w:r>
        <w:rPr>
          <w:rFonts w:hint="eastAsia"/>
        </w:rPr>
        <w:t>1）管理员用户对数据库信息的操作，需要有详细的、可读性高的说明文档。</w:t>
      </w:r>
    </w:p>
    <w:p>
      <w:pPr>
        <w:ind w:firstLine="210" w:firstLineChars="100"/>
      </w:pPr>
      <w:r>
        <w:rPr>
          <w:rFonts w:hint="eastAsia"/>
        </w:rPr>
        <w:t>2）高级用户（辅导员、教师）需要有专门的使用手册。</w:t>
      </w:r>
    </w:p>
    <w:p>
      <w:pPr>
        <w:ind w:firstLine="210" w:firstLineChars="100"/>
      </w:pPr>
      <w:r>
        <w:rPr>
          <w:rFonts w:hint="eastAsia"/>
        </w:rPr>
        <w:t>3）维护说明书</w:t>
      </w:r>
    </w:p>
    <w:p>
      <w:pPr>
        <w:pStyle w:val="3"/>
        <w:numPr>
          <w:ilvl w:val="0"/>
          <w:numId w:val="13"/>
        </w:numPr>
      </w:pPr>
      <w:bookmarkStart w:id="24" w:name="_Toc25251"/>
      <w:r>
        <w:rPr>
          <w:rFonts w:hint="eastAsia"/>
        </w:rPr>
        <w:t>运行环境规定</w:t>
      </w:r>
      <w:bookmarkEnd w:id="24"/>
    </w:p>
    <w:p>
      <w:pPr>
        <w:pStyle w:val="4"/>
      </w:pPr>
      <w:r>
        <w:rPr>
          <w:rFonts w:hint="eastAsia"/>
        </w:rPr>
        <w:t xml:space="preserve">   </w:t>
      </w:r>
      <w:bookmarkStart w:id="25" w:name="_Toc19202"/>
      <w:r>
        <w:rPr>
          <w:rFonts w:hint="eastAsia"/>
        </w:rPr>
        <w:t>4.1 设备：</w:t>
      </w:r>
      <w:bookmarkEnd w:id="25"/>
    </w:p>
    <w:p>
      <w:r>
        <w:rPr>
          <w:rFonts w:hint="eastAsia"/>
        </w:rPr>
        <w:t xml:space="preserve">  PⅡ或更高档微机；</w:t>
      </w:r>
    </w:p>
    <w:p>
      <w:r>
        <w:rPr>
          <w:rFonts w:hint="eastAsia"/>
        </w:rPr>
        <w:t xml:space="preserve">  运行时内存要求：20 MB；</w:t>
      </w:r>
    </w:p>
    <w:p>
      <w:r>
        <w:rPr>
          <w:rFonts w:hint="eastAsia"/>
        </w:rPr>
        <w:t xml:space="preserve">  安装所需硬盘：200 MB；</w:t>
      </w:r>
    </w:p>
    <w:p>
      <w:r>
        <w:rPr>
          <w:rFonts w:hint="eastAsia"/>
        </w:rPr>
        <w:t xml:space="preserve">  运行状态：联机；</w:t>
      </w:r>
    </w:p>
    <w:p>
      <w:r>
        <w:rPr>
          <w:rFonts w:hint="eastAsia"/>
        </w:rPr>
        <w:t xml:space="preserve">  输入设备：鼠标、键盘；</w:t>
      </w:r>
    </w:p>
    <w:p>
      <w:r>
        <w:rPr>
          <w:rFonts w:hint="eastAsia"/>
        </w:rPr>
        <w:t xml:space="preserve">  输出设备：显示器；</w:t>
      </w:r>
    </w:p>
    <w:p>
      <w:r>
        <w:rPr>
          <w:rFonts w:hint="eastAsia"/>
        </w:rPr>
        <w:t xml:space="preserve">  各设备数量：使用户使用为定；</w:t>
      </w:r>
    </w:p>
    <w:p>
      <w:pPr>
        <w:pStyle w:val="4"/>
      </w:pPr>
      <w:r>
        <w:rPr>
          <w:rFonts w:hint="eastAsia"/>
        </w:rPr>
        <w:t xml:space="preserve">   </w:t>
      </w:r>
      <w:bookmarkStart w:id="26" w:name="_Toc12673"/>
      <w:r>
        <w:rPr>
          <w:rFonts w:hint="eastAsia"/>
        </w:rPr>
        <w:t>4.2 支持软件：</w:t>
      </w:r>
      <w:bookmarkEnd w:id="26"/>
    </w:p>
    <w:p>
      <w:r>
        <w:rPr>
          <w:rFonts w:hint="eastAsia"/>
        </w:rPr>
        <w:t xml:space="preserve">  操作系统：Windows XP/Win 7/win 10；</w:t>
      </w:r>
    </w:p>
    <w:p>
      <w:r>
        <w:rPr>
          <w:rFonts w:hint="eastAsia"/>
        </w:rPr>
        <w:t xml:space="preserve">  编译软件：MyEclipse；</w:t>
      </w:r>
    </w:p>
    <w:p>
      <w:r>
        <w:rPr>
          <w:rFonts w:hint="eastAsia"/>
        </w:rPr>
        <w:t xml:space="preserve">  测试软件：JUint</w:t>
      </w:r>
    </w:p>
    <w:p>
      <w:pPr>
        <w:pStyle w:val="4"/>
      </w:pPr>
      <w:r>
        <w:rPr>
          <w:rFonts w:hint="eastAsia"/>
        </w:rPr>
        <w:t xml:space="preserve">   </w:t>
      </w:r>
      <w:bookmarkStart w:id="27" w:name="_Toc22623"/>
      <w:r>
        <w:rPr>
          <w:rFonts w:hint="eastAsia"/>
        </w:rPr>
        <w:t>4.3接口：</w:t>
      </w:r>
      <w:bookmarkEnd w:id="27"/>
    </w:p>
    <w:p>
      <w:r>
        <w:rPr>
          <w:rFonts w:hint="eastAsia"/>
        </w:rPr>
        <w:t xml:space="preserve">     该大学新生入学管理系统的外部接口主要要求有如下方面：在学生、教师和管理员登录过程中，需要对用户的身份进行验证，所以需要直接读取用户数据库，因此该系统必须满足数据库接口要求。用于数据库管理系统本身采用MySQL，应用程序在实现数据存储时，采用JDBC实现与数据库的接口实现。同时，需要该系统的实时数据交互，方便查询和添加各种信息。最后各类问题等函件在需要的时候可以转换成常用的电子文件格式，需要支持Microsoft Word、PDF等格式文件的接口实现。</w:t>
      </w:r>
    </w:p>
    <w:p>
      <w:pPr>
        <w:pStyle w:val="4"/>
      </w:pPr>
      <w:r>
        <w:rPr>
          <w:rFonts w:hint="eastAsia"/>
        </w:rPr>
        <w:t xml:space="preserve">   </w:t>
      </w:r>
      <w:bookmarkStart w:id="28" w:name="_Toc26917"/>
      <w:r>
        <w:rPr>
          <w:rFonts w:hint="eastAsia"/>
        </w:rPr>
        <w:t>4.4 控制：</w:t>
      </w:r>
      <w:bookmarkEnd w:id="28"/>
    </w:p>
    <w:p>
      <w:r>
        <w:rPr>
          <w:rFonts w:hint="eastAsia"/>
        </w:rPr>
        <w:t xml:space="preserve">          无</w:t>
      </w:r>
    </w:p>
    <w:p>
      <w:pPr>
        <w:pStyle w:val="3"/>
      </w:pPr>
      <w:bookmarkStart w:id="29" w:name="_Toc10591"/>
      <w:r>
        <w:rPr>
          <w:rFonts w:hint="eastAsia"/>
        </w:rPr>
        <w:t>签字</w:t>
      </w:r>
      <w:bookmarkEnd w:id="29"/>
    </w:p>
    <w:p>
      <w:bookmarkStart w:id="30" w:name="_Toc18682"/>
      <w:r>
        <w:rPr>
          <w:rStyle w:val="15"/>
          <w:rFonts w:hint="eastAsia"/>
        </w:rPr>
        <w:t>需求方：</w:t>
      </w:r>
      <w:bookmarkEnd w:id="30"/>
      <w:r>
        <w:rPr>
          <w:rStyle w:val="14"/>
          <w:rFonts w:hint="eastAsia"/>
        </w:rPr>
        <w:t xml:space="preserve"> </w:t>
      </w:r>
      <w:r>
        <w:rPr>
          <w:rFonts w:hint="eastAsia"/>
        </w:rPr>
        <w:t xml:space="preserve">                                          </w:t>
      </w:r>
      <w:r>
        <w:rPr>
          <w:rStyle w:val="15"/>
          <w:rFonts w:hint="eastAsia"/>
        </w:rPr>
        <w:t>开发方：</w:t>
      </w:r>
    </w:p>
    <w:p>
      <w:pPr>
        <w:pStyle w:val="3"/>
      </w:pPr>
      <w:bookmarkStart w:id="31" w:name="_Toc24962"/>
      <w:r>
        <w:rPr>
          <w:rFonts w:hint="eastAsia"/>
        </w:rPr>
        <w:t>附件：</w:t>
      </w:r>
      <w:bookmarkEnd w:id="31"/>
    </w:p>
    <w:p>
      <w:r>
        <w:rPr>
          <w:rFonts w:hint="eastAsia"/>
        </w:rPr>
        <w:t>【1】软工1403班-Supreme-大学新生入学管理系统-用户需求报告-V5.0-20171009.docx</w:t>
      </w:r>
    </w:p>
    <w:p>
      <w:r>
        <w:rPr>
          <w:rFonts w:hint="eastAsia"/>
        </w:rPr>
        <w:t>【2】软工1403班_Supreme_大学新生入学管理系统_需求采集卡_V1.0_20171009.docx</w:t>
      </w:r>
    </w:p>
    <w:p>
      <w:r>
        <w:rPr>
          <w:rFonts w:hint="eastAsia"/>
        </w:rPr>
        <w:t>【3】软工1403班-Supreme-大学新生入学管理系统-软件需求规格说明书评审检查单-V1.0-20171009.doc</w:t>
      </w:r>
    </w:p>
    <w:p>
      <w:r>
        <w:rPr>
          <w:rFonts w:hint="eastAsia"/>
        </w:rPr>
        <w:t>【4】软工1403班_Supreme_大学新生入学管理系统_需求采集卡_V2.0_20171009.docx</w:t>
      </w:r>
    </w:p>
    <w:p>
      <w:r>
        <w:rPr>
          <w:rFonts w:hint="eastAsia"/>
        </w:rPr>
        <w:t>【5】软工1403班_Supreme_大学新生入学管理系统_需求采集卡_V5.0_20171009.docx</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Courier New">
    <w:panose1 w:val="02070309020205020404"/>
    <w:charset w:val="86"/>
    <w:family w:val="auto"/>
    <w:pitch w:val="default"/>
    <w:sig w:usb0="E0002EFF" w:usb1="C0007843" w:usb2="00000009" w:usb3="00000000" w:csb0="400001FF" w:csb1="FFFF0000"/>
  </w:font>
  <w:font w:name="Arial">
    <w:panose1 w:val="020B0604020202020204"/>
    <w:charset w:val="00"/>
    <w:family w:val="swiss"/>
    <w:pitch w:val="default"/>
    <w:sig w:usb0="E0002EFF" w:usb1="C0007843" w:usb2="00000009" w:usb3="00000000" w:csb0="400001FF" w:csb1="FFFF0000"/>
  </w:font>
  <w:font w:name="TimesNewRomanPSMT">
    <w:altName w:val="宋体"/>
    <w:panose1 w:val="00000000000000000000"/>
    <w:charset w:val="00"/>
    <w:family w:val="roman"/>
    <w:pitch w:val="default"/>
    <w:sig w:usb0="00000000" w:usb1="00000000" w:usb2="00000010" w:usb3="00000000" w:csb0="00040001" w:csb1="00000000"/>
  </w:font>
  <w:font w:name="TimesNewRomanPS-BoldMT">
    <w:altName w:val="宋体"/>
    <w:panose1 w:val="00000000000000000000"/>
    <w:charset w:val="00"/>
    <w:family w:val="roman"/>
    <w:pitch w:val="default"/>
    <w:sig w:usb0="00000000" w:usb1="00000000" w:usb2="00000010" w:usb3="00000000" w:csb0="00040001" w:csb1="00000000"/>
  </w:font>
  <w:font w:name="MingLiU">
    <w:altName w:val="PMingLiU-ExtB"/>
    <w:panose1 w:val="02020509000000000000"/>
    <w:charset w:val="88"/>
    <w:family w:val="moder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Consolas">
    <w:panose1 w:val="020B0609020204030204"/>
    <w:charset w:val="00"/>
    <w:family w:val="modern"/>
    <w:pitch w:val="default"/>
    <w:sig w:usb0="E00006FF" w:usb1="0000FCFF" w:usb2="00000001" w:usb3="00000000" w:csb0="6000019F" w:csb1="DFD70000"/>
  </w:font>
  <w:font w:name="Calibri Light">
    <w:panose1 w:val="020F0302020204030204"/>
    <w:charset w:val="00"/>
    <w:family w:val="auto"/>
    <w:pitch w:val="default"/>
    <w:sig w:usb0="E0002AFF" w:usb1="C000247B" w:usb2="00000009" w:usb3="00000000" w:csb0="200001FF"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Microsoft YaHei UI">
    <w:panose1 w:val="020B0503020204020204"/>
    <w:charset w:val="86"/>
    <w:family w:val="auto"/>
    <w:pitch w:val="default"/>
    <w:sig w:usb0="80000287" w:usb1="28CF3C50" w:usb2="00000016" w:usb3="00000000" w:csb0="0004001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iknow-icons">
    <w:altName w:val="Segoe Print"/>
    <w:panose1 w:val="00000000000000000000"/>
    <w:charset w:val="00"/>
    <w:family w:val="auto"/>
    <w:pitch w:val="default"/>
    <w:sig w:usb0="00000000" w:usb1="00000000" w:usb2="00000000" w:usb3="00000000" w:csb0="00000000" w:csb1="00000000"/>
  </w:font>
  <w:font w:name="iknow_editor_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A109F"/>
    <w:multiLevelType w:val="multilevel"/>
    <w:tmpl w:val="072A109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1162E54"/>
    <w:multiLevelType w:val="multilevel"/>
    <w:tmpl w:val="11162E54"/>
    <w:lvl w:ilvl="0" w:tentative="0">
      <w:start w:val="1"/>
      <w:numFmt w:val="decimal"/>
      <w:lvlText w:val="%1"/>
      <w:lvlJc w:val="left"/>
      <w:pPr>
        <w:ind w:left="600" w:hanging="60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9646363"/>
    <w:multiLevelType w:val="multilevel"/>
    <w:tmpl w:val="396463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59DDD0DA"/>
    <w:multiLevelType w:val="singleLevel"/>
    <w:tmpl w:val="59DDD0DA"/>
    <w:lvl w:ilvl="0" w:tentative="0">
      <w:start w:val="1"/>
      <w:numFmt w:val="decimal"/>
      <w:suff w:val="nothing"/>
      <w:lvlText w:val="%1 "/>
      <w:lvlJc w:val="left"/>
    </w:lvl>
  </w:abstractNum>
  <w:abstractNum w:abstractNumId="4">
    <w:nsid w:val="59DDD0F9"/>
    <w:multiLevelType w:val="multilevel"/>
    <w:tmpl w:val="59DDD0F9"/>
    <w:lvl w:ilvl="0" w:tentative="0">
      <w:start w:val="1"/>
      <w:numFmt w:val="decimal"/>
      <w:suff w:val="space"/>
      <w:lvlText w:val="%1"/>
      <w:lvlJc w:val="left"/>
      <w:pPr>
        <w:ind w:left="0" w:firstLine="0"/>
      </w:pPr>
      <w:rPr>
        <w:rFonts w:hint="default"/>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5">
    <w:nsid w:val="59DDD150"/>
    <w:multiLevelType w:val="singleLevel"/>
    <w:tmpl w:val="59DDD150"/>
    <w:lvl w:ilvl="0" w:tentative="0">
      <w:start w:val="2"/>
      <w:numFmt w:val="decimal"/>
      <w:suff w:val="nothing"/>
      <w:lvlText w:val="%1 "/>
      <w:lvlJc w:val="left"/>
    </w:lvl>
  </w:abstractNum>
  <w:abstractNum w:abstractNumId="6">
    <w:nsid w:val="59DDD1C2"/>
    <w:multiLevelType w:val="multilevel"/>
    <w:tmpl w:val="59DDD1C2"/>
    <w:lvl w:ilvl="0" w:tentative="0">
      <w:start w:val="1"/>
      <w:numFmt w:val="decimal"/>
      <w:suff w:val="nothing"/>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7">
    <w:nsid w:val="59DDD206"/>
    <w:multiLevelType w:val="singleLevel"/>
    <w:tmpl w:val="59DDD206"/>
    <w:lvl w:ilvl="0" w:tentative="0">
      <w:start w:val="1"/>
      <w:numFmt w:val="decimal"/>
      <w:suff w:val="nothing"/>
      <w:lvlText w:val="（%1）"/>
      <w:lvlJc w:val="left"/>
    </w:lvl>
  </w:abstractNum>
  <w:abstractNum w:abstractNumId="8">
    <w:nsid w:val="59DDD271"/>
    <w:multiLevelType w:val="singleLevel"/>
    <w:tmpl w:val="59DDD271"/>
    <w:lvl w:ilvl="0" w:tentative="0">
      <w:start w:val="4"/>
      <w:numFmt w:val="decimal"/>
      <w:suff w:val="nothing"/>
      <w:lvlText w:val="%1 "/>
      <w:lvlJc w:val="left"/>
    </w:lvl>
  </w:abstractNum>
  <w:abstractNum w:abstractNumId="9">
    <w:nsid w:val="59EF0C7E"/>
    <w:multiLevelType w:val="singleLevel"/>
    <w:tmpl w:val="59EF0C7E"/>
    <w:lvl w:ilvl="0" w:tentative="0">
      <w:start w:val="6"/>
      <w:numFmt w:val="decimalEnclosedCircleChinese"/>
      <w:pStyle w:val="24"/>
      <w:suff w:val="nothing"/>
      <w:lvlText w:val="%1　"/>
      <w:lvlJc w:val="left"/>
      <w:pPr>
        <w:tabs>
          <w:tab w:val="left" w:pos="0"/>
        </w:tabs>
        <w:ind w:left="0" w:firstLine="400"/>
      </w:pPr>
      <w:rPr>
        <w:rFonts w:hint="eastAsia"/>
      </w:rPr>
    </w:lvl>
  </w:abstractNum>
  <w:abstractNum w:abstractNumId="10">
    <w:nsid w:val="59F0AF86"/>
    <w:multiLevelType w:val="singleLevel"/>
    <w:tmpl w:val="59F0AF86"/>
    <w:lvl w:ilvl="0" w:tentative="0">
      <w:start w:val="1"/>
      <w:numFmt w:val="decimal"/>
      <w:suff w:val="nothing"/>
      <w:lvlText w:val="（%1）"/>
      <w:lvlJc w:val="left"/>
    </w:lvl>
  </w:abstractNum>
  <w:abstractNum w:abstractNumId="11">
    <w:nsid w:val="72B85003"/>
    <w:multiLevelType w:val="multilevel"/>
    <w:tmpl w:val="72B8500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2">
    <w:nsid w:val="7A172A46"/>
    <w:multiLevelType w:val="multilevel"/>
    <w:tmpl w:val="7A172A4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9"/>
  </w:num>
  <w:num w:numId="2">
    <w:abstractNumId w:val="3"/>
  </w:num>
  <w:num w:numId="3">
    <w:abstractNumId w:val="4"/>
  </w:num>
  <w:num w:numId="4">
    <w:abstractNumId w:val="5"/>
  </w:num>
  <w:num w:numId="5">
    <w:abstractNumId w:val="6"/>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num>
  <w:num w:numId="8">
    <w:abstractNumId w:val="0"/>
  </w:num>
  <w:num w:numId="9">
    <w:abstractNumId w:val="11"/>
  </w:num>
  <w:num w:numId="10">
    <w:abstractNumId w:val="2"/>
  </w:num>
  <w:num w:numId="11">
    <w:abstractNumId w:val="7"/>
  </w:num>
  <w:num w:numId="12">
    <w:abstractNumId w:val="1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460"/>
    <w:rsid w:val="00010970"/>
    <w:rsid w:val="00015CA3"/>
    <w:rsid w:val="00151FAE"/>
    <w:rsid w:val="00181F6F"/>
    <w:rsid w:val="00211F21"/>
    <w:rsid w:val="00227460"/>
    <w:rsid w:val="002F18CF"/>
    <w:rsid w:val="00404838"/>
    <w:rsid w:val="00566D0D"/>
    <w:rsid w:val="005B5490"/>
    <w:rsid w:val="007B61DF"/>
    <w:rsid w:val="007C08AC"/>
    <w:rsid w:val="007D46C2"/>
    <w:rsid w:val="0088322C"/>
    <w:rsid w:val="00B05226"/>
    <w:rsid w:val="00C87ACA"/>
    <w:rsid w:val="00CA478D"/>
    <w:rsid w:val="00F06921"/>
    <w:rsid w:val="00F5049A"/>
    <w:rsid w:val="035934C6"/>
    <w:rsid w:val="0366783F"/>
    <w:rsid w:val="113F23B6"/>
    <w:rsid w:val="15FF3A55"/>
    <w:rsid w:val="19782046"/>
    <w:rsid w:val="1A1E18CB"/>
    <w:rsid w:val="2D8D22A7"/>
    <w:rsid w:val="32612EBE"/>
    <w:rsid w:val="35352076"/>
    <w:rsid w:val="35B84AC1"/>
    <w:rsid w:val="3C403162"/>
    <w:rsid w:val="3FE07D8F"/>
    <w:rsid w:val="4F747AE7"/>
    <w:rsid w:val="4F9215ED"/>
    <w:rsid w:val="50050A32"/>
    <w:rsid w:val="5B0D7BE6"/>
    <w:rsid w:val="60DE31DA"/>
    <w:rsid w:val="617E3B42"/>
    <w:rsid w:val="655E56DE"/>
    <w:rsid w:val="66D91D2B"/>
    <w:rsid w:val="6A3C1872"/>
    <w:rsid w:val="71B934A4"/>
    <w:rsid w:val="755B5346"/>
    <w:rsid w:val="7852082C"/>
    <w:rsid w:val="7B870412"/>
    <w:rsid w:val="7BB657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7"/>
    <w:qFormat/>
    <w:uiPriority w:val="0"/>
    <w:pPr>
      <w:keepNext/>
      <w:keepLines/>
      <w:spacing w:before="340" w:after="330" w:line="576" w:lineRule="auto"/>
      <w:outlineLvl w:val="0"/>
    </w:pPr>
    <w:rPr>
      <w:b/>
      <w:kern w:val="44"/>
      <w:sz w:val="44"/>
    </w:rPr>
  </w:style>
  <w:style w:type="paragraph" w:styleId="3">
    <w:name w:val="heading 2"/>
    <w:basedOn w:val="1"/>
    <w:next w:val="1"/>
    <w:link w:val="14"/>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link w:val="15"/>
    <w:unhideWhenUsed/>
    <w:qFormat/>
    <w:uiPriority w:val="0"/>
    <w:pPr>
      <w:keepNext/>
      <w:keepLines/>
      <w:spacing w:before="260" w:after="260" w:line="413" w:lineRule="auto"/>
      <w:outlineLvl w:val="2"/>
    </w:pPr>
    <w:rPr>
      <w:b/>
      <w:sz w:val="32"/>
    </w:rPr>
  </w:style>
  <w:style w:type="character" w:default="1" w:styleId="11">
    <w:name w:val="Default Paragraph Font"/>
    <w:unhideWhenUsed/>
    <w:uiPriority w:val="1"/>
  </w:style>
  <w:style w:type="table" w:default="1" w:styleId="12">
    <w:name w:val="Normal Table"/>
    <w:unhideWhenUsed/>
    <w:qFormat/>
    <w:uiPriority w:val="99"/>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toc 3"/>
    <w:basedOn w:val="1"/>
    <w:next w:val="1"/>
    <w:qFormat/>
    <w:uiPriority w:val="0"/>
    <w:pPr>
      <w:ind w:left="840" w:leftChars="400"/>
    </w:pPr>
  </w:style>
  <w:style w:type="paragraph" w:styleId="7">
    <w:name w:val="footer"/>
    <w:basedOn w:val="1"/>
    <w:link w:val="20"/>
    <w:uiPriority w:val="0"/>
    <w:pPr>
      <w:tabs>
        <w:tab w:val="center" w:pos="4153"/>
        <w:tab w:val="right" w:pos="8306"/>
      </w:tabs>
      <w:snapToGrid w:val="0"/>
      <w:jc w:val="left"/>
    </w:pPr>
    <w:rPr>
      <w:sz w:val="18"/>
      <w:szCs w:val="18"/>
    </w:rPr>
  </w:style>
  <w:style w:type="paragraph" w:styleId="8">
    <w:name w:val="header"/>
    <w:basedOn w:val="1"/>
    <w:link w:val="19"/>
    <w:qFormat/>
    <w:uiPriority w:val="0"/>
    <w:pPr>
      <w:pBdr>
        <w:bottom w:val="single" w:color="auto" w:sz="6" w:space="1"/>
      </w:pBdr>
      <w:tabs>
        <w:tab w:val="center" w:pos="4153"/>
        <w:tab w:val="right" w:pos="8306"/>
      </w:tabs>
      <w:snapToGrid w:val="0"/>
      <w:jc w:val="center"/>
    </w:pPr>
    <w:rPr>
      <w:sz w:val="18"/>
      <w:szCs w:val="18"/>
    </w:rPr>
  </w:style>
  <w:style w:type="paragraph" w:styleId="9">
    <w:name w:val="toc 1"/>
    <w:basedOn w:val="1"/>
    <w:next w:val="1"/>
    <w:qFormat/>
    <w:uiPriority w:val="0"/>
  </w:style>
  <w:style w:type="paragraph" w:styleId="10">
    <w:name w:val="toc 2"/>
    <w:basedOn w:val="1"/>
    <w:next w:val="1"/>
    <w:qFormat/>
    <w:uiPriority w:val="0"/>
    <w:pPr>
      <w:ind w:left="420" w:leftChars="200"/>
    </w:p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4">
    <w:name w:val="标题 2 字符"/>
    <w:link w:val="3"/>
    <w:qFormat/>
    <w:uiPriority w:val="0"/>
    <w:rPr>
      <w:rFonts w:ascii="Arial" w:hAnsi="Arial" w:eastAsia="黑体"/>
      <w:b/>
      <w:sz w:val="32"/>
    </w:rPr>
  </w:style>
  <w:style w:type="character" w:customStyle="1" w:styleId="15">
    <w:name w:val="标题 3 字符"/>
    <w:link w:val="4"/>
    <w:qFormat/>
    <w:uiPriority w:val="0"/>
    <w:rPr>
      <w:b/>
      <w:sz w:val="32"/>
    </w:rPr>
  </w:style>
  <w:style w:type="paragraph" w:customStyle="1" w:styleId="16">
    <w:name w:val="列出段落1"/>
    <w:basedOn w:val="1"/>
    <w:qFormat/>
    <w:uiPriority w:val="34"/>
    <w:pPr>
      <w:ind w:firstLine="420" w:firstLineChars="200"/>
    </w:pPr>
  </w:style>
  <w:style w:type="character" w:customStyle="1" w:styleId="17">
    <w:name w:val="标题 1 字符"/>
    <w:link w:val="2"/>
    <w:qFormat/>
    <w:uiPriority w:val="0"/>
    <w:rPr>
      <w:b/>
      <w:kern w:val="44"/>
      <w:sz w:val="44"/>
    </w:rPr>
  </w:style>
  <w:style w:type="paragraph" w:customStyle="1" w:styleId="18">
    <w:name w:val="实验正文"/>
    <w:basedOn w:val="1"/>
    <w:qFormat/>
    <w:uiPriority w:val="0"/>
    <w:pPr>
      <w:widowControl/>
      <w:spacing w:line="360" w:lineRule="auto"/>
      <w:ind w:left="357" w:firstLine="200" w:firstLineChars="200"/>
      <w:jc w:val="left"/>
    </w:pPr>
    <w:rPr>
      <w:rFonts w:ascii="宋体" w:hAnsi="宋体" w:cs="宋体"/>
      <w:kern w:val="0"/>
      <w:sz w:val="24"/>
      <w:szCs w:val="24"/>
    </w:rPr>
  </w:style>
  <w:style w:type="character" w:customStyle="1" w:styleId="19">
    <w:name w:val="页眉 字符"/>
    <w:basedOn w:val="11"/>
    <w:link w:val="8"/>
    <w:uiPriority w:val="0"/>
    <w:rPr>
      <w:rFonts w:asciiTheme="minorHAnsi" w:hAnsiTheme="minorHAnsi" w:eastAsiaTheme="minorEastAsia" w:cstheme="minorBidi"/>
      <w:kern w:val="2"/>
      <w:sz w:val="18"/>
      <w:szCs w:val="18"/>
    </w:rPr>
  </w:style>
  <w:style w:type="character" w:customStyle="1" w:styleId="20">
    <w:name w:val="页脚 字符"/>
    <w:basedOn w:val="11"/>
    <w:link w:val="7"/>
    <w:uiPriority w:val="0"/>
    <w:rPr>
      <w:rFonts w:asciiTheme="minorHAnsi" w:hAnsiTheme="minorHAnsi" w:eastAsiaTheme="minorEastAsia" w:cstheme="minorBidi"/>
      <w:kern w:val="2"/>
      <w:sz w:val="18"/>
      <w:szCs w:val="18"/>
    </w:rPr>
  </w:style>
  <w:style w:type="paragraph" w:customStyle="1" w:styleId="21">
    <w:name w:val="List Paragraph"/>
    <w:basedOn w:val="1"/>
    <w:qFormat/>
    <w:uiPriority w:val="99"/>
    <w:pPr>
      <w:ind w:firstLine="420" w:firstLineChars="200"/>
    </w:pPr>
  </w:style>
  <w:style w:type="table" w:customStyle="1" w:styleId="22">
    <w:name w:val="Grid Table 4 Accent 1"/>
    <w:basedOn w:val="12"/>
    <w:qFormat/>
    <w:uiPriority w:val="49"/>
    <w:tblPr>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Layout w:type="fixed"/>
    </w:tblPr>
    <w:tblStylePr w:type="firstRow">
      <w:rPr>
        <w:b/>
        <w:bCs/>
        <w:color w:val="FFFFFF" w:themeColor="background1"/>
        <w14:textFill>
          <w14:solidFill>
            <w14:schemeClr w14:val="bg1"/>
          </w14:solidFill>
        </w14:textFill>
      </w:r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cPr>
        <w:tcBorders>
          <w:top w:val="double" w:color="5B9BD5" w:themeColor="accent1" w:sz="4" w:space="0"/>
        </w:tcBorders>
      </w:tcPr>
    </w:tblStylePr>
    <w:tblStylePr w:type="firstCol">
      <w:rPr>
        <w:b/>
        <w:bCs/>
      </w:rPr>
    </w:tblStylePr>
    <w:tblStylePr w:type="lastCol">
      <w:rPr>
        <w:b/>
        <w:bCs/>
      </w:rPr>
    </w:tblStylePr>
    <w:tblStylePr w:type="band1Vert">
      <w:tcPr>
        <w:shd w:val="clear" w:color="auto" w:fill="DEEAF6" w:themeFill="accent1" w:themeFillTint="33"/>
      </w:tcPr>
    </w:tblStylePr>
    <w:tblStylePr w:type="band1Horz">
      <w:tcPr>
        <w:shd w:val="clear" w:color="auto" w:fill="DEEAF6" w:themeFill="accent1" w:themeFillTint="33"/>
      </w:tcPr>
    </w:tblStylePr>
  </w:style>
  <w:style w:type="table" w:customStyle="1" w:styleId="23">
    <w:name w:val="Grid Table 4 Accent 5"/>
    <w:basedOn w:val="12"/>
    <w:qFormat/>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Layout w:type="fixed"/>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24">
    <w:name w:val="编号"/>
    <w:basedOn w:val="1"/>
    <w:link w:val="26"/>
    <w:uiPriority w:val="0"/>
    <w:pPr>
      <w:numPr>
        <w:ilvl w:val="0"/>
        <w:numId w:val="1"/>
      </w:numPr>
      <w:ind w:firstLine="0"/>
    </w:pPr>
    <w:rPr>
      <w:rFonts w:asciiTheme="minorAscii" w:hAnsiTheme="minorAscii"/>
      <w:b/>
    </w:rPr>
  </w:style>
  <w:style w:type="paragraph" w:customStyle="1" w:styleId="25">
    <w:name w:val="样式1"/>
    <w:basedOn w:val="1"/>
    <w:uiPriority w:val="0"/>
  </w:style>
  <w:style w:type="character" w:customStyle="1" w:styleId="26">
    <w:name w:val="编号 Char"/>
    <w:link w:val="24"/>
    <w:uiPriority w:val="0"/>
    <w:rPr>
      <w:rFonts w:asciiTheme="minorAscii" w:hAnsiTheme="minorAscii" w:eastAsiaTheme="minorEastAsia"/>
      <w:b/>
    </w:rPr>
  </w:style>
  <w:style w:type="paragraph" w:customStyle="1" w:styleId="27">
    <w:name w:val="文章内容"/>
    <w:basedOn w:val="1"/>
    <w:qFormat/>
    <w:uiPriority w:val="0"/>
    <w:rPr>
      <w:rFonts w:asciiTheme="minorAscii" w:hAnsiTheme="minorAscii"/>
      <w:sz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29</Pages>
  <Words>2239</Words>
  <Characters>12767</Characters>
  <Lines>106</Lines>
  <Paragraphs>29</Paragraphs>
  <ScaleCrop>false</ScaleCrop>
  <LinksUpToDate>false</LinksUpToDate>
  <CharactersWithSpaces>14977</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2017-10-20T10:11:00Z</dcterms:created>
  <dc:creator>DELL</dc:creator>
  <cp:lastModifiedBy>DELL</cp:lastModifiedBy>
  <dcterms:modified xsi:type="dcterms:W3CDTF">2017-10-27T14:00:31Z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