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B30E" w14:textId="64E869A4" w:rsidR="00BF775E" w:rsidRPr="00BF775E" w:rsidRDefault="00A94EE4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Board </w:t>
      </w:r>
      <w:r w:rsidR="00BF775E" w:rsidRPr="00BF775E">
        <w:rPr>
          <w:rFonts w:ascii="Times New Roman" w:hAnsi="Times New Roman" w:cs="Times New Roman"/>
          <w:b/>
          <w:bCs/>
        </w:rPr>
        <w:t>Member Terms Memo</w:t>
      </w:r>
    </w:p>
    <w:p w14:paraId="7D2AEF09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Project Green (AI Digital Twin for Accounting Firms)</w:t>
      </w:r>
    </w:p>
    <w:p w14:paraId="73211A90" w14:textId="00978C75" w:rsid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 xml:space="preserve">Board Member: </w:t>
      </w:r>
      <w:r w:rsidR="00441EBC">
        <w:rPr>
          <w:rFonts w:ascii="Times New Roman" w:hAnsi="Times New Roman" w:cs="Times New Roman"/>
        </w:rPr>
        <w:t>Sameer Seddiq</w:t>
      </w:r>
    </w:p>
    <w:p w14:paraId="707ADA85" w14:textId="77777777" w:rsidR="00B7107F" w:rsidRDefault="00B7107F" w:rsidP="00BF775E">
      <w:pPr>
        <w:spacing w:after="0" w:line="240" w:lineRule="auto"/>
        <w:rPr>
          <w:rFonts w:ascii="Times New Roman" w:hAnsi="Times New Roman" w:cs="Times New Roman"/>
        </w:rPr>
      </w:pPr>
    </w:p>
    <w:p w14:paraId="503FF115" w14:textId="647CE118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775E">
        <w:rPr>
          <w:rFonts w:ascii="Times New Roman" w:hAnsi="Times New Roman" w:cs="Times New Roman"/>
          <w:b/>
          <w:bCs/>
        </w:rPr>
        <w:t>Role &amp; Scope</w:t>
      </w:r>
    </w:p>
    <w:p w14:paraId="4010A160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590BA52F" w14:textId="13F86C8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</w:t>
      </w:r>
      <w:r w:rsidRPr="00BF775E">
        <w:rPr>
          <w:rFonts w:ascii="Times New Roman" w:hAnsi="Times New Roman" w:cs="Times New Roman"/>
        </w:rPr>
        <w:t>: Non-executive Board Member (Advisory capacity)</w:t>
      </w:r>
    </w:p>
    <w:p w14:paraId="2ECCD697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5AA5FC9D" w14:textId="052791B6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Expectations:</w:t>
      </w:r>
    </w:p>
    <w:p w14:paraId="1D87C210" w14:textId="5A0D98E1" w:rsidR="00BF775E" w:rsidRPr="00A94EE4" w:rsidRDefault="00BF775E" w:rsidP="00A94E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94EE4">
        <w:rPr>
          <w:rFonts w:ascii="Times New Roman" w:hAnsi="Times New Roman" w:cs="Times New Roman"/>
        </w:rPr>
        <w:t>Participate in quarterly board meeting (virtual, ~1 hour max).</w:t>
      </w:r>
    </w:p>
    <w:p w14:paraId="585FC9EB" w14:textId="56AEDE8E" w:rsidR="00BF775E" w:rsidRPr="00A94EE4" w:rsidRDefault="00BF775E" w:rsidP="00A94E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94EE4">
        <w:rPr>
          <w:rFonts w:ascii="Times New Roman" w:hAnsi="Times New Roman" w:cs="Times New Roman"/>
        </w:rPr>
        <w:t>Maintain presence in the private project Discord and share expertise or feedback where appropriate.</w:t>
      </w:r>
    </w:p>
    <w:p w14:paraId="6DD2323B" w14:textId="77777777" w:rsidR="00BF775E" w:rsidRPr="00A94EE4" w:rsidRDefault="00BF775E" w:rsidP="00A94E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94EE4">
        <w:rPr>
          <w:rFonts w:ascii="Times New Roman" w:hAnsi="Times New Roman" w:cs="Times New Roman"/>
        </w:rPr>
        <w:t>Provide opinions, perspective, and occasional technical guidance (no fixed deliverables).</w:t>
      </w:r>
    </w:p>
    <w:p w14:paraId="33DDF6EC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65568E61" w14:textId="1930BD04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Nature of Role: This is an advisory role only, not operational</w:t>
      </w:r>
      <w:r w:rsidR="00441EBC" w:rsidRPr="00441EBC">
        <w:rPr>
          <w:rFonts w:ascii="Times New Roman" w:hAnsi="Times New Roman" w:cs="Times New Roman"/>
        </w:rPr>
        <w:t xml:space="preserve"> </w:t>
      </w:r>
      <w:r w:rsidR="00441EBC">
        <w:rPr>
          <w:rFonts w:ascii="Times New Roman" w:hAnsi="Times New Roman" w:cs="Times New Roman"/>
        </w:rPr>
        <w:t>Sameer Seddiq</w:t>
      </w:r>
      <w:r w:rsidR="00441EBC" w:rsidRPr="00BF775E">
        <w:rPr>
          <w:rFonts w:ascii="Times New Roman" w:hAnsi="Times New Roman" w:cs="Times New Roman"/>
        </w:rPr>
        <w:t xml:space="preserve"> </w:t>
      </w:r>
      <w:r w:rsidRPr="00BF775E">
        <w:rPr>
          <w:rFonts w:ascii="Times New Roman" w:hAnsi="Times New Roman" w:cs="Times New Roman"/>
        </w:rPr>
        <w:t>has no fiduciary duties, managerial authority, or legal liability for company operations.</w:t>
      </w:r>
    </w:p>
    <w:p w14:paraId="44A1067D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6543EC01" w14:textId="5DB624A0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775E">
        <w:rPr>
          <w:rFonts w:ascii="Times New Roman" w:hAnsi="Times New Roman" w:cs="Times New Roman"/>
          <w:b/>
          <w:bCs/>
        </w:rPr>
        <w:t>Compensation</w:t>
      </w:r>
    </w:p>
    <w:p w14:paraId="3E848510" w14:textId="2F4E0F4C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Revenue Share:</w:t>
      </w:r>
      <w:r>
        <w:rPr>
          <w:rFonts w:ascii="Times New Roman" w:hAnsi="Times New Roman" w:cs="Times New Roman"/>
        </w:rPr>
        <w:t xml:space="preserve"> </w:t>
      </w:r>
      <w:r w:rsidRPr="00BF775E">
        <w:rPr>
          <w:rFonts w:ascii="Times New Roman" w:hAnsi="Times New Roman" w:cs="Times New Roman"/>
        </w:rPr>
        <w:t xml:space="preserve">0.25% of gross revenue earned by the project while </w:t>
      </w:r>
      <w:r w:rsidR="00441EBC">
        <w:rPr>
          <w:rFonts w:ascii="Times New Roman" w:hAnsi="Times New Roman" w:cs="Times New Roman"/>
        </w:rPr>
        <w:t>Sameer Seddiq</w:t>
      </w:r>
      <w:r w:rsidRPr="00BF775E">
        <w:rPr>
          <w:rFonts w:ascii="Times New Roman" w:hAnsi="Times New Roman" w:cs="Times New Roman"/>
        </w:rPr>
        <w:t xml:space="preserve"> is an active board member.</w:t>
      </w:r>
      <w:r>
        <w:rPr>
          <w:rFonts w:ascii="Times New Roman" w:hAnsi="Times New Roman" w:cs="Times New Roman"/>
        </w:rPr>
        <w:t xml:space="preserve"> </w:t>
      </w:r>
      <w:r w:rsidRPr="00BF775E">
        <w:rPr>
          <w:rFonts w:ascii="Times New Roman" w:hAnsi="Times New Roman" w:cs="Times New Roman"/>
        </w:rPr>
        <w:t>Paid quarterly, within 30 days after quarter-end, based on booked revenue.</w:t>
      </w:r>
    </w:p>
    <w:p w14:paraId="7CF19837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78AB3206" w14:textId="4E116CC5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Future Conversion:</w:t>
      </w:r>
    </w:p>
    <w:p w14:paraId="5AAB0B36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If/when the project incorporates and formalizes equity structures, the 0.25% revenue share may be converted into equity (terms to be negotiated at that time).</w:t>
      </w:r>
    </w:p>
    <w:p w14:paraId="6ED9FA58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3B65F91B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No Guarantees: This arrangement has no guaranteed dollar value. Compensation is contingent entirely on project revenue.</w:t>
      </w:r>
    </w:p>
    <w:p w14:paraId="52125374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589C91B4" w14:textId="0D869112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Term &amp; Termination</w:t>
      </w:r>
    </w:p>
    <w:p w14:paraId="098E9D61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Term: Open-ended; effective immediately upon acceptance.</w:t>
      </w:r>
    </w:p>
    <w:p w14:paraId="3F3856CC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6F66B1AA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Termination: Either party may end this arrangement at any time with written notice (e.g., via email or Discord).</w:t>
      </w:r>
    </w:p>
    <w:p w14:paraId="51BAB3A1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0289FE7C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Survival: Compensation ends upon termination — no residual obligations unless separately agreed.</w:t>
      </w:r>
    </w:p>
    <w:p w14:paraId="02F48A1B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3ED11189" w14:textId="4C702BBE" w:rsidR="00BF775E" w:rsidRPr="00A94EE4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775E">
        <w:rPr>
          <w:rFonts w:ascii="Times New Roman" w:hAnsi="Times New Roman" w:cs="Times New Roman"/>
          <w:b/>
          <w:bCs/>
        </w:rPr>
        <w:t>Notes</w:t>
      </w:r>
    </w:p>
    <w:p w14:paraId="4391DD09" w14:textId="064AF863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This memo is non-binding until formal incorporation. It represents a mutual understanding of advisory participation and revenue share only.</w:t>
      </w:r>
    </w:p>
    <w:p w14:paraId="4DD98300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No ownership, equity, or debt obligations are granted under this memo.</w:t>
      </w:r>
    </w:p>
    <w:p w14:paraId="2C8383F2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4C69B8CC" w14:textId="51E97441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✍️</w:t>
      </w:r>
      <w:r w:rsidRPr="00BF775E">
        <w:rPr>
          <w:rFonts w:ascii="Times New Roman" w:hAnsi="Times New Roman" w:cs="Times New Roman"/>
        </w:rPr>
        <w:t xml:space="preserve"> Signature </w:t>
      </w:r>
      <w:r w:rsidR="00B7107F">
        <w:rPr>
          <w:rFonts w:ascii="Times New Roman" w:hAnsi="Times New Roman" w:cs="Times New Roman"/>
        </w:rPr>
        <w:t xml:space="preserve">Advisory </w:t>
      </w:r>
      <w:r w:rsidRPr="00BF775E">
        <w:rPr>
          <w:rFonts w:ascii="Times New Roman" w:hAnsi="Times New Roman" w:cs="Times New Roman"/>
        </w:rPr>
        <w:t xml:space="preserve">Board Member - </w:t>
      </w:r>
      <w:r w:rsidR="00441EBC">
        <w:rPr>
          <w:rFonts w:ascii="Times New Roman" w:hAnsi="Times New Roman" w:cs="Times New Roman"/>
        </w:rPr>
        <w:t>Sameer Seddiq</w:t>
      </w:r>
      <w:r w:rsidRPr="00BF775E">
        <w:rPr>
          <w:rFonts w:ascii="Times New Roman" w:hAnsi="Times New Roman" w:cs="Times New Roman"/>
        </w:rPr>
        <w:t xml:space="preserve">: </w:t>
      </w:r>
    </w:p>
    <w:p w14:paraId="0EE35ACE" w14:textId="2062B59C" w:rsid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📅</w:t>
      </w:r>
      <w:r w:rsidRPr="00BF775E">
        <w:rPr>
          <w:rFonts w:ascii="Times New Roman" w:hAnsi="Times New Roman" w:cs="Times New Roman"/>
        </w:rPr>
        <w:t xml:space="preserve"> Date: </w:t>
      </w:r>
      <w:r w:rsidR="00441EBC" w:rsidRPr="00441EBC">
        <w:rPr>
          <w:rFonts w:ascii="Times New Roman" w:hAnsi="Times New Roman" w:cs="Times New Roman"/>
        </w:rPr>
        <w:drawing>
          <wp:inline distT="0" distB="0" distL="0" distR="0" wp14:anchorId="05DDE2CA" wp14:editId="43FC22C8">
            <wp:extent cx="3200400" cy="537227"/>
            <wp:effectExtent l="0" t="0" r="0" b="0"/>
            <wp:docPr id="48471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19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1635" cy="54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1B93" w14:textId="77777777" w:rsidR="00441EBC" w:rsidRPr="00BF775E" w:rsidRDefault="00441EBC" w:rsidP="00BF775E">
      <w:pPr>
        <w:spacing w:after="0" w:line="240" w:lineRule="auto"/>
        <w:rPr>
          <w:rFonts w:ascii="Times New Roman" w:hAnsi="Times New Roman" w:cs="Times New Roman"/>
        </w:rPr>
      </w:pPr>
    </w:p>
    <w:p w14:paraId="431F4B81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22A07652" w14:textId="12430F16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✍️</w:t>
      </w:r>
      <w:r w:rsidRPr="00BF775E">
        <w:rPr>
          <w:rFonts w:ascii="Times New Roman" w:hAnsi="Times New Roman" w:cs="Times New Roman"/>
        </w:rPr>
        <w:t xml:space="preserve"> Signature (Founder, Project Green)</w:t>
      </w:r>
      <w:proofErr w:type="gramStart"/>
      <w:r w:rsidRPr="00BF775E">
        <w:rPr>
          <w:rFonts w:ascii="Times New Roman" w:hAnsi="Times New Roman" w:cs="Times New Roman"/>
        </w:rPr>
        <w:t>:  Michael</w:t>
      </w:r>
      <w:proofErr w:type="gramEnd"/>
      <w:r w:rsidR="00B7107F">
        <w:rPr>
          <w:rFonts w:ascii="Times New Roman" w:hAnsi="Times New Roman" w:cs="Times New Roman"/>
        </w:rPr>
        <w:t xml:space="preserve"> Leavenworth</w:t>
      </w:r>
    </w:p>
    <w:p w14:paraId="4B82F5E3" w14:textId="260CC637" w:rsidR="009F4109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📅</w:t>
      </w:r>
      <w:r w:rsidRPr="00BF775E">
        <w:rPr>
          <w:rFonts w:ascii="Times New Roman" w:hAnsi="Times New Roman" w:cs="Times New Roman"/>
        </w:rPr>
        <w:t xml:space="preserve"> Date: </w:t>
      </w:r>
      <w:r w:rsidR="00441EBC">
        <w:rPr>
          <w:rFonts w:ascii="Times New Roman" w:hAnsi="Times New Roman" w:cs="Times New Roman"/>
        </w:rPr>
        <w:t>2/28/2026</w:t>
      </w:r>
    </w:p>
    <w:sectPr w:rsidR="009F4109" w:rsidRPr="00BF775E" w:rsidSect="00A94E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F121B"/>
    <w:multiLevelType w:val="hybridMultilevel"/>
    <w:tmpl w:val="9BD25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80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5E"/>
    <w:rsid w:val="001B04DC"/>
    <w:rsid w:val="0036578B"/>
    <w:rsid w:val="00375A97"/>
    <w:rsid w:val="0040741B"/>
    <w:rsid w:val="00441EBC"/>
    <w:rsid w:val="0061214A"/>
    <w:rsid w:val="006D469A"/>
    <w:rsid w:val="0075034C"/>
    <w:rsid w:val="00850074"/>
    <w:rsid w:val="009F4109"/>
    <w:rsid w:val="00A94EE4"/>
    <w:rsid w:val="00B438EB"/>
    <w:rsid w:val="00B7107F"/>
    <w:rsid w:val="00BF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552B5"/>
  <w15:chartTrackingRefBased/>
  <w15:docId w15:val="{EE1F7BBE-F475-4D8D-9FCA-9EACC682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267</Words>
  <Characters>1491</Characters>
  <Application>Microsoft Office Word</Application>
  <DocSecurity>0</DocSecurity>
  <Lines>33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Leavenworth</dc:creator>
  <cp:keywords/>
  <dc:description/>
  <cp:lastModifiedBy>Michael Leavenworth</cp:lastModifiedBy>
  <cp:revision>2</cp:revision>
  <dcterms:created xsi:type="dcterms:W3CDTF">2026-02-28T23:21:00Z</dcterms:created>
  <dcterms:modified xsi:type="dcterms:W3CDTF">2026-02-28T23:21:00Z</dcterms:modified>
</cp:coreProperties>
</file>