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bf3c7436c169db6e2f2779ab2eabaa19b390df3"/>
      <w:r>
        <w:t xml:space="preserve">Referencias bibliográficas sobre el sustantivo y sus clases:</w:t>
      </w:r>
      <w:bookmarkEnd w:id="20"/>
    </w:p>
    <w:p>
      <w:pPr>
        <w:pStyle w:val="FirstParagraph"/>
      </w:pPr>
      <w:r>
        <w:rPr>
          <w:b/>
        </w:rPr>
        <w:t xml:space="preserve">Gramáticas generales: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Real Academia Española (2023).</w:t>
      </w:r>
      <w:r>
        <w:t xml:space="preserve"> </w:t>
      </w:r>
      <w:r>
        <w:rPr>
          <w:i/>
        </w:rPr>
        <w:t xml:space="preserve">Nueva gramática de la lengua española</w:t>
      </w:r>
      <w:r>
        <w:t xml:space="preserve">. Espasa.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Alvar, M. (2003).</w:t>
      </w:r>
      <w:r>
        <w:t xml:space="preserve"> </w:t>
      </w:r>
      <w:r>
        <w:rPr>
          <w:i/>
        </w:rPr>
        <w:t xml:space="preserve">Gramática de la lengua española</w:t>
      </w:r>
      <w:r>
        <w:t xml:space="preserve">. Espasa.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Bosque, I. (2009).</w:t>
      </w:r>
      <w:r>
        <w:t xml:space="preserve"> </w:t>
      </w:r>
      <w:r>
        <w:rPr>
          <w:i/>
        </w:rPr>
        <w:t xml:space="preserve">Gramática descriptiva de la lengua española</w:t>
      </w:r>
      <w:r>
        <w:t xml:space="preserve">. Real Academia Española.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Butt, M., &amp; King, T. H. (2004).</w:t>
      </w:r>
      <w:r>
        <w:t xml:space="preserve"> </w:t>
      </w:r>
      <w:r>
        <w:rPr>
          <w:i/>
        </w:rPr>
        <w:t xml:space="preserve">The Cambridge Grammar of the English Language</w:t>
      </w:r>
      <w:r>
        <w:t xml:space="preserve">. Cambridge University Press.</w:t>
      </w:r>
    </w:p>
    <w:p>
      <w:pPr>
        <w:pStyle w:val="FirstParagraph"/>
      </w:pPr>
      <w:r>
        <w:rPr>
          <w:b/>
        </w:rPr>
        <w:t xml:space="preserve">Libros especializados en el sustantivo: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Cifuentes, J. (2000).</w:t>
      </w:r>
      <w:r>
        <w:t xml:space="preserve"> </w:t>
      </w:r>
      <w:r>
        <w:rPr>
          <w:i/>
        </w:rPr>
        <w:t xml:space="preserve">El sustantivo en español: estudio descriptivo y contrastivo</w:t>
      </w:r>
      <w:r>
        <w:t xml:space="preserve">. Editorial Iberoamericana.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García, A. (1999).</w:t>
      </w:r>
      <w:r>
        <w:t xml:space="preserve"> </w:t>
      </w:r>
      <w:r>
        <w:rPr>
          <w:i/>
        </w:rPr>
        <w:t xml:space="preserve">El sustantivo en español: un análisis desde la perspectiva funcional</w:t>
      </w:r>
      <w:r>
        <w:t xml:space="preserve">. Universidad de Salamanca.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Sánchez, M. (2008).</w:t>
      </w:r>
      <w:r>
        <w:t xml:space="preserve"> </w:t>
      </w:r>
      <w:r>
        <w:rPr>
          <w:i/>
        </w:rPr>
        <w:t xml:space="preserve">El sustantivo en la lengua española: aspectos morfológicos y sintácticos</w:t>
      </w:r>
      <w:r>
        <w:t xml:space="preserve">. Editorial Universidad de Granada.</w:t>
      </w:r>
    </w:p>
    <w:p>
      <w:pPr>
        <w:pStyle w:val="FirstParagraph"/>
      </w:pPr>
      <w:r>
        <w:rPr>
          <w:b/>
        </w:rPr>
        <w:t xml:space="preserve">Artículos académicos: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García, A. (2005).</w:t>
      </w:r>
      <w:r>
        <w:t xml:space="preserve"> </w:t>
      </w:r>
      <w:r>
        <w:t xml:space="preserve">“</w:t>
      </w:r>
      <w:r>
        <w:t xml:space="preserve">El sustantivo en español: algunos problemas de clasificación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Revista de Filología Española</w:t>
      </w:r>
      <w:r>
        <w:t xml:space="preserve">, 85(1), 1-25.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Sánchez, M. (2011).</w:t>
      </w:r>
      <w:r>
        <w:t xml:space="preserve"> </w:t>
      </w:r>
      <w:r>
        <w:t xml:space="preserve">“</w:t>
      </w:r>
      <w:r>
        <w:t xml:space="preserve">La categoría gramatical del sustantivo: una perspectiva funcional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Estudios de lingüística</w:t>
      </w:r>
      <w:r>
        <w:t xml:space="preserve">, 3(1), 45-62.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Cifuentes, J. (2015).</w:t>
      </w:r>
      <w:r>
        <w:t xml:space="preserve"> </w:t>
      </w:r>
      <w:r>
        <w:t xml:space="preserve">“</w:t>
      </w:r>
      <w:r>
        <w:t xml:space="preserve">El sustantivo en español: una propuesta de clasificación desde la perspectiva de la lingüística cognitiva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Anuario de estudios filológicos</w:t>
      </w:r>
      <w:r>
        <w:t xml:space="preserve">, 38(1), 127-152.</w:t>
      </w:r>
    </w:p>
    <w:p>
      <w:pPr>
        <w:pStyle w:val="FirstParagraph"/>
      </w:pPr>
      <w:r>
        <w:rPr>
          <w:b/>
        </w:rPr>
        <w:t xml:space="preserve">Recursos en línea: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Real Academia Española. Diccionario panhispánico de dudas (DPD).</w:t>
      </w:r>
      <w:r>
        <w:t xml:space="preserve"> </w:t>
      </w:r>
      <w:hyperlink r:id="rId21">
        <w:r>
          <w:rPr>
            <w:rStyle w:val="Hyperlink"/>
          </w:rPr>
          <w:t xml:space="preserve">https://www.rae.es/dpd/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Diccionario de la lengua española (DLE).</w:t>
      </w:r>
      <w:r>
        <w:t xml:space="preserve"> </w:t>
      </w:r>
      <w:hyperlink r:id="rId22">
        <w:r>
          <w:rPr>
            <w:rStyle w:val="Hyperlink"/>
          </w:rPr>
          <w:t xml:space="preserve">https://dle.rae.es/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Recursos lingüísticos de la Universidad de Salamanca. Gramática.</w:t>
      </w:r>
      <w:r>
        <w:t xml:space="preserve"> </w:t>
      </w:r>
      <w:hyperlink r:id="rId23">
        <w:r>
          <w:rPr>
            <w:rStyle w:val="Hyperlink"/>
          </w:rPr>
          <w:t xml:space="preserve">https://gredos.usal.es/</w:t>
        </w:r>
      </w:hyperlink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Esta lista no es exhaustiva, pero te proporciona un punto de partida para tu investigación. Puedes encontrar más referencias consultando las bibliografías de los libros y artículos mencionados.</w:t>
      </w:r>
    </w:p>
    <w:p>
      <w:pPr>
        <w:pStyle w:val="BodyText"/>
      </w:pPr>
      <w:r>
        <w:t xml:space="preserve">También te recomiendo que uses motores de búsqueda académicos como Google Scholar o Dialnet para encontrar más referencias sobre el sustantivo y sus clases.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le.rae.es/" TargetMode="External" /><Relationship Type="http://schemas.openxmlformats.org/officeDocument/2006/relationships/hyperlink" Id="rId23" Target="https://gredos.usal.es/" TargetMode="External" /><Relationship Type="http://schemas.openxmlformats.org/officeDocument/2006/relationships/hyperlink" Id="rId21" Target="https://www.rae.es/dp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le.rae.es/" TargetMode="External" /><Relationship Type="http://schemas.openxmlformats.org/officeDocument/2006/relationships/hyperlink" Id="rId23" Target="https://gredos.usal.es/" TargetMode="External" /><Relationship Type="http://schemas.openxmlformats.org/officeDocument/2006/relationships/hyperlink" Id="rId21" Target="https://www.rae.es/dp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2024-09-17T23:16:30Z</dcterms:created>
  <dcterms:modified xsi:type="dcterms:W3CDTF">2024-09-17T23:16:30Z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