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0769948514fb0359637902aad3172ec347d1b6e"/>
      <w:r>
        <w:t xml:space="preserve">Evidencias del DBA</w:t>
      </w:r>
      <w:r>
        <w:t xml:space="preserve"> </w:t>
      </w:r>
      <w:r>
        <w:t xml:space="preserve">“</w:t>
      </w:r>
      <w:r>
        <w:t xml:space="preserve">El sustantivo y sus clases</w:t>
      </w:r>
      <w:r>
        <w:t xml:space="preserve">”</w:t>
      </w:r>
      <w:r>
        <w:t xml:space="preserve">:</w:t>
      </w:r>
      <w:bookmarkEnd w:id="20"/>
    </w:p>
    <w:p>
      <w:pPr>
        <w:pStyle w:val="FirstParagraph"/>
      </w:pPr>
      <w:r>
        <w:rPr>
          <w:b/>
        </w:rPr>
        <w:t xml:space="preserve">1. Mapa conceptual:</w:t>
      </w:r>
    </w:p>
    <w:p>
      <w:pPr>
        <w:pStyle w:val="CaptionedFigure"/>
      </w:pPr>
      <w:r>
        <w:drawing>
          <wp:inline>
            <wp:extent cx="2044700" cy="1028700"/>
            <wp:effectExtent b="0" l="0" r="0" t="0"/>
            <wp:docPr descr="Mapa Conceptual del sustantivo" title="" id="1" name="Picture"/>
            <a:graphic>
              <a:graphicData uri="http://schemas.openxmlformats.org/drawingml/2006/picture">
                <pic:pic>
                  <pic:nvPicPr>
                    <pic:cNvPr descr="https://i.imgur.com/3v0B7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Mapa Conceptual del sustantivo</w:t>
      </w:r>
    </w:p>
    <w:p>
      <w:pPr>
        <w:pStyle w:val="BodyText"/>
      </w:pPr>
      <w:r>
        <w:rPr>
          <w:b/>
        </w:rPr>
        <w:t xml:space="preserve">2. Tablero de doble entrada: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Clase de sustantivo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Ejemplo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Común</w:t>
            </w:r>
          </w:p>
        </w:tc>
        <w:tc>
          <w:p>
            <w:pPr>
              <w:pStyle w:val="Compact"/>
              <w:jc w:val="left"/>
            </w:pPr>
            <w:r>
              <w:t xml:space="preserve">Nombra a seres u objetos de la misma especie</w:t>
            </w:r>
          </w:p>
        </w:tc>
        <w:tc>
          <w:p>
            <w:pPr>
              <w:pStyle w:val="Compact"/>
              <w:jc w:val="left"/>
            </w:pPr>
            <w:r>
              <w:t xml:space="preserve">Libro, mesa, estudiante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Propio</w:t>
            </w:r>
          </w:p>
        </w:tc>
        <w:tc>
          <w:p>
            <w:pPr>
              <w:pStyle w:val="Compact"/>
              <w:jc w:val="left"/>
            </w:pPr>
            <w:r>
              <w:t xml:space="preserve">Nombra a seres u objetos específicos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El Quijote</w:t>
            </w:r>
            <w:r>
              <w:t xml:space="preserve">”</w:t>
            </w:r>
            <w:r>
              <w:t xml:space="preserve">, España, Juan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Concreto</w:t>
            </w:r>
          </w:p>
        </w:tc>
        <w:tc>
          <w:p>
            <w:pPr>
              <w:pStyle w:val="Compact"/>
              <w:jc w:val="left"/>
            </w:pPr>
            <w:r>
              <w:t xml:space="preserve">Nombra a seres u objetos que se pueden percibir por los sentidos</w:t>
            </w:r>
          </w:p>
        </w:tc>
        <w:tc>
          <w:p>
            <w:pPr>
              <w:pStyle w:val="Compact"/>
              <w:jc w:val="left"/>
            </w:pPr>
            <w:r>
              <w:t xml:space="preserve">Flor, pájaro, piedra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Abstracto</w:t>
            </w:r>
          </w:p>
        </w:tc>
        <w:tc>
          <w:p>
            <w:pPr>
              <w:pStyle w:val="Compact"/>
              <w:jc w:val="left"/>
            </w:pPr>
            <w:r>
              <w:t xml:space="preserve">Nombra a ideas, conceptos, sentimientos, etc.</w:t>
            </w:r>
          </w:p>
        </w:tc>
        <w:tc>
          <w:p>
            <w:pPr>
              <w:pStyle w:val="Compact"/>
              <w:jc w:val="left"/>
            </w:pPr>
            <w:r>
              <w:t xml:space="preserve">Amor, justicia, libertad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Individual</w:t>
            </w:r>
          </w:p>
        </w:tc>
        <w:tc>
          <w:p>
            <w:pPr>
              <w:pStyle w:val="Compact"/>
              <w:jc w:val="left"/>
            </w:pPr>
            <w:r>
              <w:t xml:space="preserve">Nombra a un solo ser u objeto</w:t>
            </w:r>
          </w:p>
        </w:tc>
        <w:tc>
          <w:p>
            <w:pPr>
              <w:pStyle w:val="Compact"/>
              <w:jc w:val="left"/>
            </w:pPr>
            <w:r>
              <w:t xml:space="preserve">Árbol, libro, perro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Colectivo</w:t>
            </w:r>
          </w:p>
        </w:tc>
        <w:tc>
          <w:p>
            <w:pPr>
              <w:pStyle w:val="Compact"/>
              <w:jc w:val="left"/>
            </w:pPr>
            <w:r>
              <w:t xml:space="preserve">Nombra a un conjunto de seres u objetos</w:t>
            </w:r>
          </w:p>
        </w:tc>
        <w:tc>
          <w:p>
            <w:pPr>
              <w:pStyle w:val="Compact"/>
              <w:jc w:val="left"/>
            </w:pPr>
            <w:r>
              <w:t xml:space="preserve">Bandada, ejército, rebaño</w:t>
            </w:r>
          </w:p>
        </w:tc>
      </w:tr>
    </w:tbl>
    <w:p>
      <w:pPr>
        <w:pStyle w:val="BodyText"/>
      </w:pPr>
      <w:r>
        <w:rPr>
          <w:b/>
        </w:rPr>
        <w:t xml:space="preserve">3. Actividad de clasificación:</w:t>
      </w:r>
    </w:p>
    <w:p>
      <w:pPr>
        <w:pStyle w:val="BodyText"/>
      </w:pPr>
      <w:r>
        <w:t xml:space="preserve">Clasifica los siguientes sustantivos: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Ciudad: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Amor: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Rosa: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María: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Felicidad: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Manada: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Mesa: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Canción:</w:t>
      </w:r>
    </w:p>
    <w:p>
      <w:pPr>
        <w:pStyle w:val="FirstParagraph"/>
      </w:pPr>
      <w:r>
        <w:rPr>
          <w:b/>
        </w:rPr>
        <w:t xml:space="preserve">4. Juego de roles:</w:t>
      </w:r>
    </w:p>
    <w:p>
      <w:pPr>
        <w:pStyle w:val="BodyText"/>
      </w:pPr>
      <w:r>
        <w:t xml:space="preserve">Dos grupos de estudiantes se dividen en</w:t>
      </w:r>
      <w:r>
        <w:t xml:space="preserve"> </w:t>
      </w:r>
      <w:r>
        <w:t xml:space="preserve">“</w:t>
      </w:r>
      <w:r>
        <w:t xml:space="preserve">cazadores de sustantivos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defensores de sustantivos</w:t>
      </w:r>
      <w:r>
        <w:t xml:space="preserve">”</w:t>
      </w:r>
      <w:r>
        <w:t xml:space="preserve">. Los</w:t>
      </w:r>
      <w:r>
        <w:t xml:space="preserve"> </w:t>
      </w:r>
      <w:r>
        <w:t xml:space="preserve">“</w:t>
      </w:r>
      <w:r>
        <w:t xml:space="preserve">cazadores</w:t>
      </w:r>
      <w:r>
        <w:t xml:space="preserve">”</w:t>
      </w:r>
      <w:r>
        <w:t xml:space="preserve"> </w:t>
      </w:r>
      <w:r>
        <w:t xml:space="preserve">deben encontrar sustantivos en un texto dado y clasificarlos. Los</w:t>
      </w:r>
      <w:r>
        <w:t xml:space="preserve"> </w:t>
      </w:r>
      <w:r>
        <w:t xml:space="preserve">“</w:t>
      </w:r>
      <w:r>
        <w:t xml:space="preserve">defensores</w:t>
      </w:r>
      <w:r>
        <w:t xml:space="preserve">”</w:t>
      </w:r>
      <w:r>
        <w:t xml:space="preserve"> </w:t>
      </w:r>
      <w:r>
        <w:t xml:space="preserve">deben defender la clasificación de los sustantivos y explicar por qué pertenecen a esa clase.</w:t>
      </w:r>
    </w:p>
    <w:p>
      <w:pPr>
        <w:pStyle w:val="BodyText"/>
      </w:pPr>
      <w:r>
        <w:rPr>
          <w:b/>
        </w:rPr>
        <w:t xml:space="preserve">5. Esquema de ideas:</w:t>
      </w:r>
    </w:p>
    <w:p>
      <w:pPr>
        <w:pStyle w:val="BodyText"/>
      </w:pPr>
      <w:r>
        <w:rPr>
          <w:b/>
        </w:rPr>
        <w:t xml:space="preserve">Sustantivo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Definición:</w:t>
      </w:r>
      <w:r>
        <w:t xml:space="preserve"> </w:t>
      </w:r>
      <w:r>
        <w:t xml:space="preserve">Palabra que nombra a personas, animales, cosas, lugares o ideas.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Clases: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Común:</w:t>
      </w:r>
      <w:r>
        <w:t xml:space="preserve"> </w:t>
      </w:r>
      <w:r>
        <w:t xml:space="preserve">Nombra a seres u objetos de la misma especie.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Propio:</w:t>
      </w:r>
      <w:r>
        <w:t xml:space="preserve"> </w:t>
      </w:r>
      <w:r>
        <w:t xml:space="preserve">Nombra a seres u objetos específicos.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Concreto:</w:t>
      </w:r>
      <w:r>
        <w:t xml:space="preserve"> </w:t>
      </w:r>
      <w:r>
        <w:t xml:space="preserve">Nombra a seres u objetos que se pueden percibir por los sentidos.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Abstracto:</w:t>
      </w:r>
      <w:r>
        <w:t xml:space="preserve"> </w:t>
      </w:r>
      <w:r>
        <w:t xml:space="preserve">Nombra a ideas, conceptos, sentimientos, etc.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Individual:</w:t>
      </w:r>
      <w:r>
        <w:t xml:space="preserve"> </w:t>
      </w:r>
      <w:r>
        <w:t xml:space="preserve">Nombra a un solo ser u objeto.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Colectivo:</w:t>
      </w:r>
      <w:r>
        <w:t xml:space="preserve"> </w:t>
      </w:r>
      <w:r>
        <w:t xml:space="preserve">Nombra a un conjunto de seres u objetos.</w:t>
      </w:r>
    </w:p>
    <w:p>
      <w:pPr>
        <w:pStyle w:val="FirstParagraph"/>
      </w:pPr>
      <w:r>
        <w:rPr>
          <w:b/>
        </w:rPr>
        <w:t xml:space="preserve">6. Creación de frases:</w:t>
      </w:r>
    </w:p>
    <w:p>
      <w:pPr>
        <w:pStyle w:val="BodyText"/>
      </w:pPr>
      <w:r>
        <w:t xml:space="preserve">Crea frases utilizando los siguientes sustantivos: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Árbol</w:t>
      </w:r>
      <w:r>
        <w:t xml:space="preserve"> </w:t>
      </w:r>
      <w:r>
        <w:t xml:space="preserve">(común, concreto, individual)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Esperanza</w:t>
      </w:r>
      <w:r>
        <w:t xml:space="preserve"> </w:t>
      </w:r>
      <w:r>
        <w:t xml:space="preserve">(abstracto)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México</w:t>
      </w:r>
      <w:r>
        <w:t xml:space="preserve"> </w:t>
      </w:r>
      <w:r>
        <w:t xml:space="preserve">(propio)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Manada</w:t>
      </w:r>
      <w:r>
        <w:t xml:space="preserve"> </w:t>
      </w:r>
      <w:r>
        <w:t xml:space="preserve">(colectivo)</w:t>
      </w:r>
    </w:p>
    <w:p>
      <w:pPr>
        <w:pStyle w:val="FirstParagraph"/>
      </w:pPr>
      <w:r>
        <w:rPr>
          <w:b/>
        </w:rPr>
        <w:t xml:space="preserve">7. Análisis de un texto literario:</w:t>
      </w:r>
    </w:p>
    <w:p>
      <w:pPr>
        <w:pStyle w:val="BodyText"/>
      </w:pPr>
      <w:r>
        <w:t xml:space="preserve">Selecciona un texto literario breve y realiza un análisis de los sustantivos presentes, clasificándolos según su tipo.</w:t>
      </w:r>
    </w:p>
    <w:p>
      <w:pPr>
        <w:pStyle w:val="BodyText"/>
      </w:pPr>
      <w:r>
        <w:rPr>
          <w:b/>
        </w:rPr>
        <w:t xml:space="preserve">8. Presentación oral:</w:t>
      </w:r>
    </w:p>
    <w:p>
      <w:pPr>
        <w:pStyle w:val="BodyText"/>
      </w:pPr>
      <w:r>
        <w:t xml:space="preserve">Realiza una presentación oral sobre las diferentes clases de sustantivos, incluyendo ejemplos y ejemplos de su uso en frases.</w:t>
      </w:r>
    </w:p>
    <w:p>
      <w:pPr>
        <w:pStyle w:val="BodyText"/>
      </w:pPr>
      <w:r>
        <w:rPr>
          <w:b/>
        </w:rPr>
        <w:t xml:space="preserve">9. Cuestionario:</w:t>
      </w:r>
    </w:p>
    <w:p>
      <w:pPr>
        <w:pStyle w:val="BodyText"/>
      </w:pPr>
      <w:r>
        <w:t xml:space="preserve">Responde las siguientes preguntas sobre los sustantivos:</w:t>
      </w:r>
    </w:p>
    <w:p>
      <w:pPr>
        <w:numPr>
          <w:ilvl w:val="0"/>
          <w:numId w:val="1005"/>
        </w:numPr>
        <w:pStyle w:val="Compact"/>
      </w:pPr>
      <w:r>
        <w:t xml:space="preserve">¿Qué es un sustantivo?</w:t>
      </w:r>
    </w:p>
    <w:p>
      <w:pPr>
        <w:numPr>
          <w:ilvl w:val="0"/>
          <w:numId w:val="1005"/>
        </w:numPr>
        <w:pStyle w:val="Compact"/>
      </w:pPr>
      <w:r>
        <w:t xml:space="preserve">¿Cuáles son las principales clases de sustantivos?</w:t>
      </w:r>
    </w:p>
    <w:p>
      <w:pPr>
        <w:numPr>
          <w:ilvl w:val="0"/>
          <w:numId w:val="1005"/>
        </w:numPr>
        <w:pStyle w:val="Compact"/>
      </w:pPr>
      <w:r>
        <w:t xml:space="preserve">¿Cuál es la diferencia entre un sustantivo común y uno propio?</w:t>
      </w:r>
    </w:p>
    <w:p>
      <w:pPr>
        <w:numPr>
          <w:ilvl w:val="0"/>
          <w:numId w:val="1005"/>
        </w:numPr>
        <w:pStyle w:val="Compact"/>
      </w:pPr>
      <w:r>
        <w:t xml:space="preserve">¿Cómo se distingue un sustantivo concreto de uno abstracto?</w:t>
      </w:r>
    </w:p>
    <w:p>
      <w:pPr>
        <w:numPr>
          <w:ilvl w:val="0"/>
          <w:numId w:val="1005"/>
        </w:numPr>
        <w:pStyle w:val="Compact"/>
      </w:pPr>
      <w:r>
        <w:t xml:space="preserve">¿Qué es un sustantivo colectivo?</w:t>
      </w:r>
    </w:p>
    <w:p>
      <w:pPr>
        <w:pStyle w:val="FirstParagraph"/>
      </w:pPr>
      <w:r>
        <w:rPr>
          <w:b/>
        </w:rPr>
        <w:t xml:space="preserve">10. Trabajo de investigación:</w:t>
      </w:r>
    </w:p>
    <w:p>
      <w:pPr>
        <w:pStyle w:val="BodyText"/>
      </w:pPr>
      <w:r>
        <w:t xml:space="preserve">Investiga sobre el origen y evolución de los sustantivos en la lengua española.</w:t>
      </w:r>
    </w:p>
    <w:p>
      <w:pPr>
        <w:pStyle w:val="BodyText"/>
      </w:pPr>
      <w:r>
        <w:t xml:space="preserve">Estas son algunas ideas para generar evidencias del DBA</w:t>
      </w:r>
      <w:r>
        <w:t xml:space="preserve"> </w:t>
      </w:r>
      <w:r>
        <w:t xml:space="preserve">“</w:t>
      </w:r>
      <w:r>
        <w:t xml:space="preserve">El sustantivo y sus clases</w:t>
      </w:r>
      <w:r>
        <w:t xml:space="preserve">”</w:t>
      </w:r>
      <w:r>
        <w:t xml:space="preserve">. Puedes adaptarlas a tu contexto y a las necesidades de tus alumnos. Es importante que las actividades sean variadas y atractivas, y que permitan a los alumnos demostrar su comprensión del tema.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2024-09-17T23:16:20Z</dcterms:created>
  <dcterms:modified xsi:type="dcterms:W3CDTF">2024-09-17T23:16:20Z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