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7d4ebca86372a4c3ffcaab4d21303b1477e8d1c"/>
      <w:r>
        <w:t xml:space="preserve">Fase de Exploración: El Sustantivo y sus Clases</w:t>
      </w:r>
      <w:bookmarkEnd w:id="20"/>
    </w:p>
    <w:p>
      <w:pPr>
        <w:pStyle w:val="FirstParagraph"/>
      </w:pPr>
      <w:r>
        <w:rPr>
          <w:b/>
        </w:rPr>
        <w:t xml:space="preserve">1. Preguntas para despertar la curiosidad:</w:t>
      </w:r>
    </w:p>
    <w:p>
      <w:pPr>
        <w:numPr>
          <w:ilvl w:val="0"/>
          <w:numId w:val="1001"/>
        </w:numPr>
        <w:pStyle w:val="Compact"/>
      </w:pPr>
      <w:r>
        <w:t xml:space="preserve">¿Qué es un sustantivo? ¿Qué palabras te vienen a la mente cuando piensas en un sustantivo?</w:t>
      </w:r>
    </w:p>
    <w:p>
      <w:pPr>
        <w:numPr>
          <w:ilvl w:val="0"/>
          <w:numId w:val="1001"/>
        </w:numPr>
        <w:pStyle w:val="Compact"/>
      </w:pPr>
      <w:r>
        <w:t xml:space="preserve">¿Cuántos tipos de sustantivos conoces? ¿Puedes nombrar algunos ejemplos?</w:t>
      </w:r>
    </w:p>
    <w:p>
      <w:pPr>
        <w:numPr>
          <w:ilvl w:val="0"/>
          <w:numId w:val="1001"/>
        </w:numPr>
        <w:pStyle w:val="Compact"/>
      </w:pPr>
      <w:r>
        <w:t xml:space="preserve">¿Para qué usamos los sustantivos en la comunicación? ¿Cómo nos ayudan a comprender el mundo que nos rodea?</w:t>
      </w:r>
    </w:p>
    <w:p>
      <w:pPr>
        <w:numPr>
          <w:ilvl w:val="0"/>
          <w:numId w:val="1001"/>
        </w:numPr>
        <w:pStyle w:val="Compact"/>
      </w:pPr>
      <w:r>
        <w:t xml:space="preserve">¿Qué te parece más interesante del tema de los sustantivos?</w:t>
      </w:r>
    </w:p>
    <w:p>
      <w:pPr>
        <w:pStyle w:val="FirstParagraph"/>
      </w:pPr>
      <w:r>
        <w:rPr>
          <w:b/>
        </w:rPr>
        <w:t xml:space="preserve">2. Actividad de exploración: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Lluvia de ideas:</w:t>
      </w:r>
      <w:r>
        <w:t xml:space="preserve"> </w:t>
      </w:r>
      <w:r>
        <w:t xml:space="preserve">En grupo o individualmente, escribe en un papel todos los sustantivos que se te ocurran en un tiempo determinado (por ejemplo, 5 minutos). Después, clasifica los sustantivos en diferentes categorías según su significado (por ejemplo, personas, animales, lugares, objetos).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Lectura exploratoria:</w:t>
      </w:r>
      <w:r>
        <w:t xml:space="preserve"> </w:t>
      </w:r>
      <w:r>
        <w:t xml:space="preserve">Lee un texto corto o un fragmento de un libro y subraya todos los sustantivos que encuentres. Después, reflexiona sobre las funciones que cumplen estos sustantivos en el texto. ¿Cómo ayudan a comprender la historia o la idea principal?</w:t>
      </w:r>
    </w:p>
    <w:p>
      <w:pPr>
        <w:pStyle w:val="FirstParagraph"/>
      </w:pPr>
      <w:r>
        <w:rPr>
          <w:b/>
        </w:rPr>
        <w:t xml:space="preserve">3. Recursos para investigar: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Diccionarios:</w:t>
      </w:r>
      <w:r>
        <w:t xml:space="preserve"> </w:t>
      </w:r>
      <w:r>
        <w:t xml:space="preserve">Busca la definición de</w:t>
      </w:r>
      <w:r>
        <w:t xml:space="preserve"> </w:t>
      </w:r>
      <w:r>
        <w:t xml:space="preserve">“</w:t>
      </w:r>
      <w:r>
        <w:t xml:space="preserve">sustantivo</w:t>
      </w:r>
      <w:r>
        <w:t xml:space="preserve">”</w:t>
      </w:r>
      <w:r>
        <w:t xml:space="preserve"> </w:t>
      </w:r>
      <w:r>
        <w:t xml:space="preserve">y de las diferentes clases de sustantivos.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Gramáticas:</w:t>
      </w:r>
      <w:r>
        <w:t xml:space="preserve"> </w:t>
      </w:r>
      <w:r>
        <w:t xml:space="preserve">Lee los capítulos sobre sustantivos en diferentes gramáticas.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Ejemplos de textos:</w:t>
      </w:r>
      <w:r>
        <w:t xml:space="preserve"> </w:t>
      </w:r>
      <w:r>
        <w:t xml:space="preserve">Busca ejemplos de textos donde se utilicen diferentes clases de sustantivos.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Recursos online:</w:t>
      </w:r>
      <w:r>
        <w:t xml:space="preserve"> </w:t>
      </w:r>
      <w:r>
        <w:t xml:space="preserve">Busca videos, animaciones o juegos online que expliquen los sustantivos y sus clases de forma sencilla y atractiva.</w:t>
      </w:r>
    </w:p>
    <w:p>
      <w:pPr>
        <w:pStyle w:val="FirstParagraph"/>
      </w:pPr>
      <w:r>
        <w:rPr>
          <w:b/>
        </w:rPr>
        <w:t xml:space="preserve">4. Registro de ideas:</w:t>
      </w:r>
    </w:p>
    <w:p>
      <w:pPr>
        <w:numPr>
          <w:ilvl w:val="0"/>
          <w:numId w:val="1004"/>
        </w:numPr>
        <w:pStyle w:val="Compact"/>
      </w:pPr>
      <w:r>
        <w:t xml:space="preserve">Crea un cuaderno o un documento digital donde registres todas las ideas, preguntas, ejemplos y reflexiones que surjan durante la fase de exploración.</w:t>
      </w:r>
    </w:p>
    <w:p>
      <w:pPr>
        <w:numPr>
          <w:ilvl w:val="0"/>
          <w:numId w:val="1004"/>
        </w:numPr>
        <w:pStyle w:val="Compact"/>
      </w:pPr>
      <w:r>
        <w:t xml:space="preserve">Utiliza mapas conceptuales, diagramas o cualquier otro método visual que te ayude a organizar las ideas y conectar conceptos.</w:t>
      </w:r>
    </w:p>
    <w:p>
      <w:pPr>
        <w:pStyle w:val="FirstParagraph"/>
      </w:pPr>
      <w:r>
        <w:rPr>
          <w:b/>
        </w:rPr>
        <w:t xml:space="preserve">5. Reflexión y preguntas:</w:t>
      </w:r>
    </w:p>
    <w:p>
      <w:pPr>
        <w:numPr>
          <w:ilvl w:val="0"/>
          <w:numId w:val="1005"/>
        </w:numPr>
        <w:pStyle w:val="Compact"/>
      </w:pPr>
      <w:r>
        <w:t xml:space="preserve">Después de la fase de exploración, reflexiona sobre lo que has aprendido y qué te gustaría saber más.</w:t>
      </w:r>
    </w:p>
    <w:p>
      <w:pPr>
        <w:numPr>
          <w:ilvl w:val="0"/>
          <w:numId w:val="1005"/>
        </w:numPr>
        <w:pStyle w:val="Compact"/>
      </w:pPr>
      <w:r>
        <w:t xml:space="preserve">Formula preguntas específicas que te ayuden a profundizar en el tema y a dirigir la siguiente fase de aprendizaje.</w:t>
      </w:r>
    </w:p>
    <w:p>
      <w:pPr>
        <w:pStyle w:val="FirstParagraph"/>
      </w:pPr>
      <w:r>
        <w:rPr>
          <w:b/>
        </w:rPr>
        <w:t xml:space="preserve">Ejemplo de preguntas de reflexión:</w:t>
      </w:r>
    </w:p>
    <w:p>
      <w:pPr>
        <w:numPr>
          <w:ilvl w:val="0"/>
          <w:numId w:val="1006"/>
        </w:numPr>
        <w:pStyle w:val="Compact"/>
      </w:pPr>
      <w:r>
        <w:t xml:space="preserve">¿Cómo puedo distinguir entre un sustantivo común y un sustantivo propio?</w:t>
      </w:r>
    </w:p>
    <w:p>
      <w:pPr>
        <w:numPr>
          <w:ilvl w:val="0"/>
          <w:numId w:val="1006"/>
        </w:numPr>
        <w:pStyle w:val="Compact"/>
      </w:pPr>
      <w:r>
        <w:t xml:space="preserve">¿Qué criterios se usan para clasificar los sustantivos en diferentes clases?</w:t>
      </w:r>
    </w:p>
    <w:p>
      <w:pPr>
        <w:numPr>
          <w:ilvl w:val="0"/>
          <w:numId w:val="1006"/>
        </w:numPr>
        <w:pStyle w:val="Compact"/>
      </w:pPr>
      <w:r>
        <w:t xml:space="preserve">¿Cómo se relacionan los sustantivos con las otras partes de la oración?</w:t>
      </w:r>
    </w:p>
    <w:p>
      <w:pPr>
        <w:pStyle w:val="FirstParagraph"/>
      </w:pPr>
      <w:r>
        <w:t xml:space="preserve">Recuerda que esta fase de exploración tiene como objetivo despertar la curiosidad y generar interés por el tema. No se trata de aprender todo sobre los sustantivos en este momento, sino de empezar a construir un conocimiento inicial que te permita adentrarte en el tema de forma más profunda en las siguientes fases.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2024-09-17T22:52:41Z</dcterms:created>
  <dcterms:modified xsi:type="dcterms:W3CDTF">2024-09-17T22:52:41Z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